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59" w:rsidRDefault="009F7259" w:rsidP="009F7259">
      <w:pPr>
        <w:jc w:val="center"/>
        <w:rPr>
          <w:rFonts w:ascii="Century Gothic" w:hAnsi="Century Gothic"/>
          <w:b/>
        </w:rPr>
      </w:pPr>
      <w:r w:rsidRPr="00A46A58">
        <w:rPr>
          <w:rFonts w:ascii="Century Gothic" w:hAnsi="Century Gothic"/>
          <w:b/>
        </w:rPr>
        <w:t xml:space="preserve">CRONOGRAMA </w:t>
      </w:r>
    </w:p>
    <w:p w:rsidR="009F7259" w:rsidRPr="00A46A58" w:rsidRDefault="009F7259" w:rsidP="009F725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SEGUNDO INFORME DE</w:t>
      </w:r>
      <w:r w:rsidRPr="00A46A58">
        <w:rPr>
          <w:rFonts w:ascii="Century Gothic" w:hAnsi="Century Gothic"/>
          <w:b/>
        </w:rPr>
        <w:t xml:space="preserve"> RENDICIÓN </w:t>
      </w:r>
      <w:r>
        <w:rPr>
          <w:rFonts w:ascii="Century Gothic" w:hAnsi="Century Gothic"/>
          <w:b/>
        </w:rPr>
        <w:t>PÚBLICA DE CUENTAS DEL AÑO 2017</w:t>
      </w:r>
    </w:p>
    <w:p w:rsidR="009F7259" w:rsidRPr="00A46A58" w:rsidRDefault="009F7259" w:rsidP="009F7259">
      <w:pPr>
        <w:rPr>
          <w:rFonts w:ascii="Century Gothic" w:hAnsi="Century Gothic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8"/>
        <w:gridCol w:w="1722"/>
        <w:gridCol w:w="1955"/>
      </w:tblGrid>
      <w:tr w:rsidR="009F7259" w:rsidRPr="00A46A58" w:rsidTr="00BA1FA4">
        <w:trPr>
          <w:trHeight w:val="632"/>
          <w:tblHeader/>
        </w:trPr>
        <w:tc>
          <w:tcPr>
            <w:tcW w:w="3074" w:type="pct"/>
            <w:shd w:val="clear" w:color="auto" w:fill="E36C0A" w:themeFill="accent6" w:themeFillShade="BF"/>
            <w:noWrap/>
            <w:vAlign w:val="center"/>
            <w:hideMark/>
          </w:tcPr>
          <w:p w:rsidR="009F7259" w:rsidRPr="00A46A58" w:rsidRDefault="009F7259" w:rsidP="00006B1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ES"/>
              </w:rPr>
            </w:pPr>
            <w:r w:rsidRPr="00A46A58">
              <w:rPr>
                <w:rFonts w:ascii="Century Gothic" w:eastAsia="Times New Roman" w:hAnsi="Century Gothic"/>
                <w:b/>
                <w:bCs/>
                <w:color w:val="000000"/>
                <w:lang w:eastAsia="es-ES"/>
              </w:rPr>
              <w:t>ACTIVIDAD</w:t>
            </w:r>
          </w:p>
        </w:tc>
        <w:tc>
          <w:tcPr>
            <w:tcW w:w="902" w:type="pct"/>
            <w:shd w:val="clear" w:color="auto" w:fill="E36C0A" w:themeFill="accent6" w:themeFillShade="BF"/>
            <w:noWrap/>
            <w:vAlign w:val="center"/>
            <w:hideMark/>
          </w:tcPr>
          <w:p w:rsidR="009F7259" w:rsidRPr="00A46A58" w:rsidRDefault="009F7259" w:rsidP="00006B1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ES"/>
              </w:rPr>
            </w:pPr>
            <w:r w:rsidRPr="00A46A58">
              <w:rPr>
                <w:rFonts w:ascii="Century Gothic" w:eastAsia="Times New Roman" w:hAnsi="Century Gothic"/>
                <w:b/>
                <w:bCs/>
                <w:color w:val="000000"/>
                <w:lang w:eastAsia="es-ES"/>
              </w:rPr>
              <w:t>FECHA INICIO</w:t>
            </w:r>
          </w:p>
        </w:tc>
        <w:tc>
          <w:tcPr>
            <w:tcW w:w="1024" w:type="pct"/>
            <w:shd w:val="clear" w:color="auto" w:fill="E36C0A" w:themeFill="accent6" w:themeFillShade="BF"/>
            <w:noWrap/>
            <w:vAlign w:val="center"/>
            <w:hideMark/>
          </w:tcPr>
          <w:p w:rsidR="009F7259" w:rsidRPr="00A46A58" w:rsidRDefault="009F7259" w:rsidP="00006B10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ES"/>
              </w:rPr>
            </w:pPr>
            <w:r w:rsidRPr="00A46A58">
              <w:rPr>
                <w:rFonts w:ascii="Century Gothic" w:eastAsia="Times New Roman" w:hAnsi="Century Gothic"/>
                <w:b/>
                <w:bCs/>
                <w:color w:val="000000"/>
                <w:lang w:eastAsia="es-ES"/>
              </w:rPr>
              <w:t>FECHA FINALIZACIÓN</w:t>
            </w:r>
          </w:p>
        </w:tc>
      </w:tr>
      <w:tr w:rsidR="00BA1FA4" w:rsidRPr="00A46A58" w:rsidTr="00BA1FA4">
        <w:trPr>
          <w:trHeight w:val="1020"/>
        </w:trPr>
        <w:tc>
          <w:tcPr>
            <w:tcW w:w="3074" w:type="pct"/>
            <w:shd w:val="clear" w:color="auto" w:fill="auto"/>
            <w:vAlign w:val="center"/>
          </w:tcPr>
          <w:p w:rsidR="009F7259" w:rsidRDefault="009F7259" w:rsidP="00006B10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lang w:eastAsia="es-ES"/>
              </w:rPr>
              <w:t>Solicitud a cada dependencia del informe de rendición de cuentas según requerimientos técnicos de la Oficina de Planeación de Gestión Institucional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9F7259" w:rsidRDefault="009F7259" w:rsidP="00006B1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lang w:eastAsia="es-ES"/>
              </w:rPr>
              <w:t>Noviembre 7 de 2017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9F7259" w:rsidRDefault="009F7259" w:rsidP="00006B1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lang w:eastAsia="es-ES"/>
              </w:rPr>
              <w:t>Noviem</w:t>
            </w:r>
            <w:bookmarkStart w:id="0" w:name="_GoBack"/>
            <w:bookmarkEnd w:id="0"/>
            <w:r>
              <w:rPr>
                <w:rFonts w:ascii="Century Gothic" w:eastAsia="Times New Roman" w:hAnsi="Century Gothic"/>
                <w:color w:val="000000"/>
                <w:lang w:eastAsia="es-ES"/>
              </w:rPr>
              <w:t>bre 9 de 2017</w:t>
            </w:r>
          </w:p>
        </w:tc>
      </w:tr>
      <w:tr w:rsidR="009F7259" w:rsidRPr="00A46A58" w:rsidTr="00BA1FA4">
        <w:trPr>
          <w:trHeight w:val="680"/>
        </w:trPr>
        <w:tc>
          <w:tcPr>
            <w:tcW w:w="3074" w:type="pct"/>
            <w:shd w:val="clear" w:color="auto" w:fill="auto"/>
            <w:vAlign w:val="center"/>
          </w:tcPr>
          <w:p w:rsidR="009F7259" w:rsidRDefault="009F7259" w:rsidP="00006B10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lang w:eastAsia="es-ES"/>
              </w:rPr>
              <w:t>Consolidación de la versión preliminar del  informe de rendición de cuentas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9F7259" w:rsidRDefault="009F7259" w:rsidP="00006B1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lang w:eastAsia="es-ES"/>
              </w:rPr>
              <w:t>Noviembre 10 de 2017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9F7259" w:rsidRDefault="009F7259" w:rsidP="00006B1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lang w:eastAsia="es-ES"/>
              </w:rPr>
              <w:t>Noviembre 10 de 2017</w:t>
            </w:r>
          </w:p>
        </w:tc>
      </w:tr>
      <w:tr w:rsidR="009F7259" w:rsidRPr="00A46A58" w:rsidTr="00BA1FA4">
        <w:trPr>
          <w:trHeight w:val="680"/>
        </w:trPr>
        <w:tc>
          <w:tcPr>
            <w:tcW w:w="3074" w:type="pct"/>
            <w:shd w:val="clear" w:color="auto" w:fill="auto"/>
            <w:vAlign w:val="center"/>
          </w:tcPr>
          <w:p w:rsidR="009F7259" w:rsidRDefault="009F7259" w:rsidP="00006B10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lang w:eastAsia="es-ES"/>
              </w:rPr>
            </w:pPr>
            <w:r w:rsidRPr="00A46A58">
              <w:rPr>
                <w:rFonts w:ascii="Century Gothic" w:eastAsia="Times New Roman" w:hAnsi="Century Gothic"/>
                <w:color w:val="000000"/>
                <w:lang w:eastAsia="es-ES"/>
              </w:rPr>
              <w:t xml:space="preserve">Publicación del informe de rendición </w:t>
            </w:r>
            <w:r>
              <w:rPr>
                <w:rFonts w:ascii="Century Gothic" w:eastAsia="Times New Roman" w:hAnsi="Century Gothic"/>
                <w:color w:val="000000"/>
                <w:lang w:eastAsia="es-ES"/>
              </w:rPr>
              <w:t xml:space="preserve">pública </w:t>
            </w:r>
            <w:r w:rsidRPr="00A46A58">
              <w:rPr>
                <w:rFonts w:ascii="Century Gothic" w:eastAsia="Times New Roman" w:hAnsi="Century Gothic"/>
                <w:color w:val="000000"/>
                <w:lang w:eastAsia="es-ES"/>
              </w:rPr>
              <w:t>de cuentas en la Página web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9F7259" w:rsidRDefault="009F7259" w:rsidP="00006B1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lang w:eastAsia="es-ES"/>
              </w:rPr>
              <w:t>Noviembre 10 de 2017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9F7259" w:rsidRDefault="009F7259" w:rsidP="00006B1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lang w:eastAsia="es-ES"/>
              </w:rPr>
              <w:t>Noviembre 10 de 2017</w:t>
            </w:r>
          </w:p>
        </w:tc>
      </w:tr>
      <w:tr w:rsidR="009F7259" w:rsidRPr="00A46A58" w:rsidTr="00BA1FA4">
        <w:trPr>
          <w:trHeight w:val="680"/>
        </w:trPr>
        <w:tc>
          <w:tcPr>
            <w:tcW w:w="3074" w:type="pct"/>
            <w:shd w:val="clear" w:color="auto" w:fill="auto"/>
            <w:vAlign w:val="center"/>
          </w:tcPr>
          <w:p w:rsidR="009F7259" w:rsidRPr="00A46A58" w:rsidRDefault="009F7259" w:rsidP="00006B10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lang w:eastAsia="es-ES"/>
              </w:rPr>
              <w:t xml:space="preserve">Coordinación técnica y logística de la auditoria de rendición de cuentas 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9F7259" w:rsidRDefault="009F7259" w:rsidP="00006B1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lang w:eastAsia="es-ES"/>
              </w:rPr>
              <w:t>Noviembre 10 de 2017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9F7259" w:rsidRDefault="009F7259" w:rsidP="00006B1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lang w:eastAsia="es-ES"/>
              </w:rPr>
              <w:t>Noviembre 10 de 2017</w:t>
            </w:r>
          </w:p>
        </w:tc>
      </w:tr>
      <w:tr w:rsidR="009F7259" w:rsidRPr="00A46A58" w:rsidTr="00BA1FA4">
        <w:trPr>
          <w:trHeight w:val="680"/>
        </w:trPr>
        <w:tc>
          <w:tcPr>
            <w:tcW w:w="3074" w:type="pct"/>
            <w:shd w:val="clear" w:color="auto" w:fill="auto"/>
            <w:vAlign w:val="center"/>
          </w:tcPr>
          <w:p w:rsidR="009F7259" w:rsidRDefault="009F7259" w:rsidP="00006B10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lang w:eastAsia="es-ES"/>
              </w:rPr>
              <w:t xml:space="preserve">Visita al lugar seleccionado para la Audiencia 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9F7259" w:rsidRDefault="009F7259" w:rsidP="00006B1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lang w:eastAsia="es-ES"/>
              </w:rPr>
              <w:t>Noviembre 14 de 2017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9F7259" w:rsidRDefault="009F7259" w:rsidP="00006B1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lang w:eastAsia="es-ES"/>
              </w:rPr>
              <w:t>Noviembre 14 de 2017</w:t>
            </w:r>
          </w:p>
        </w:tc>
      </w:tr>
      <w:tr w:rsidR="009F7259" w:rsidRPr="00A46A58" w:rsidTr="00BA1FA4">
        <w:trPr>
          <w:trHeight w:val="1020"/>
        </w:trPr>
        <w:tc>
          <w:tcPr>
            <w:tcW w:w="3074" w:type="pct"/>
            <w:shd w:val="clear" w:color="auto" w:fill="auto"/>
            <w:vAlign w:val="center"/>
          </w:tcPr>
          <w:p w:rsidR="009F7259" w:rsidRPr="00A46A58" w:rsidRDefault="009F7259" w:rsidP="00006B10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lang w:eastAsia="es-ES"/>
              </w:rPr>
              <w:t xml:space="preserve">Habilitación del link en la página web de la Alcaldía Municipal, para que </w:t>
            </w:r>
            <w:r w:rsidRPr="00A46A58">
              <w:rPr>
                <w:rFonts w:ascii="Century Gothic" w:eastAsia="Times New Roman" w:hAnsi="Century Gothic"/>
                <w:color w:val="000000"/>
                <w:lang w:eastAsia="es-ES"/>
              </w:rPr>
              <w:t xml:space="preserve">la ciudadanía </w:t>
            </w:r>
            <w:r>
              <w:rPr>
                <w:rFonts w:ascii="Century Gothic" w:eastAsia="Times New Roman" w:hAnsi="Century Gothic"/>
                <w:color w:val="000000"/>
                <w:lang w:eastAsia="es-ES"/>
              </w:rPr>
              <w:t xml:space="preserve">formule preguntas o manifieste los </w:t>
            </w:r>
            <w:r w:rsidRPr="00A46A58">
              <w:rPr>
                <w:rFonts w:ascii="Century Gothic" w:eastAsia="Times New Roman" w:hAnsi="Century Gothic"/>
                <w:color w:val="000000"/>
                <w:lang w:eastAsia="es-ES"/>
              </w:rPr>
              <w:t xml:space="preserve">temas de </w:t>
            </w:r>
            <w:r>
              <w:rPr>
                <w:rFonts w:ascii="Century Gothic" w:eastAsia="Times New Roman" w:hAnsi="Century Gothic"/>
                <w:color w:val="000000"/>
                <w:lang w:eastAsia="es-ES"/>
              </w:rPr>
              <w:t xml:space="preserve">mayor </w:t>
            </w:r>
            <w:r w:rsidRPr="00A46A58">
              <w:rPr>
                <w:rFonts w:ascii="Century Gothic" w:eastAsia="Times New Roman" w:hAnsi="Century Gothic"/>
                <w:color w:val="000000"/>
                <w:lang w:eastAsia="es-ES"/>
              </w:rPr>
              <w:t>interés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9F7259" w:rsidRDefault="009F7259" w:rsidP="00006B1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lang w:eastAsia="es-ES"/>
              </w:rPr>
              <w:t>Noviembre 14 de 2017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9F7259" w:rsidRDefault="009F7259" w:rsidP="00006B1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lang w:eastAsia="es-ES"/>
              </w:rPr>
              <w:t>Noviembre 14 de 2017</w:t>
            </w:r>
          </w:p>
        </w:tc>
      </w:tr>
      <w:tr w:rsidR="00BA1FA4" w:rsidRPr="00A46A58" w:rsidTr="00BA1FA4">
        <w:trPr>
          <w:trHeight w:val="680"/>
        </w:trPr>
        <w:tc>
          <w:tcPr>
            <w:tcW w:w="3074" w:type="pct"/>
            <w:shd w:val="clear" w:color="auto" w:fill="auto"/>
            <w:vAlign w:val="center"/>
          </w:tcPr>
          <w:p w:rsidR="009F7259" w:rsidRPr="00A46A58" w:rsidRDefault="009F7259" w:rsidP="00006B10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lang w:eastAsia="es-ES"/>
              </w:rPr>
              <w:t xml:space="preserve">Revisión y ajuste </w:t>
            </w:r>
            <w:r w:rsidRPr="00A46A58">
              <w:rPr>
                <w:rFonts w:ascii="Century Gothic" w:eastAsia="Times New Roman" w:hAnsi="Century Gothic"/>
                <w:color w:val="000000"/>
                <w:lang w:eastAsia="es-ES"/>
              </w:rPr>
              <w:t>del informe de rendición</w:t>
            </w:r>
            <w:r>
              <w:rPr>
                <w:rFonts w:ascii="Century Gothic" w:eastAsia="Times New Roman" w:hAnsi="Century Gothic"/>
                <w:color w:val="000000"/>
                <w:lang w:eastAsia="es-ES"/>
              </w:rPr>
              <w:t xml:space="preserve"> pública</w:t>
            </w:r>
            <w:r w:rsidRPr="00A46A58">
              <w:rPr>
                <w:rFonts w:ascii="Century Gothic" w:eastAsia="Times New Roman" w:hAnsi="Century Gothic"/>
                <w:color w:val="000000"/>
                <w:lang w:eastAsia="es-ES"/>
              </w:rPr>
              <w:t xml:space="preserve"> de cuentas</w:t>
            </w:r>
            <w:r>
              <w:rPr>
                <w:rFonts w:ascii="Century Gothic" w:eastAsia="Times New Roman" w:hAnsi="Century Gothic"/>
                <w:color w:val="000000"/>
                <w:lang w:eastAsia="es-ES"/>
              </w:rPr>
              <w:t xml:space="preserve"> 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9F7259" w:rsidRDefault="009F7259" w:rsidP="00006B1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lang w:eastAsia="es-ES"/>
              </w:rPr>
              <w:t>Noviembre 14 de 2017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9F7259" w:rsidRDefault="009F7259" w:rsidP="00006B1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lang w:eastAsia="es-ES"/>
              </w:rPr>
              <w:t xml:space="preserve">Diciembre 12 de 2017 </w:t>
            </w:r>
          </w:p>
        </w:tc>
      </w:tr>
      <w:tr w:rsidR="009F7259" w:rsidRPr="00A46A58" w:rsidTr="00BA1FA4">
        <w:trPr>
          <w:trHeight w:val="680"/>
        </w:trPr>
        <w:tc>
          <w:tcPr>
            <w:tcW w:w="3074" w:type="pct"/>
            <w:shd w:val="clear" w:color="auto" w:fill="auto"/>
            <w:vAlign w:val="center"/>
            <w:hideMark/>
          </w:tcPr>
          <w:p w:rsidR="009F7259" w:rsidRPr="00A46A58" w:rsidRDefault="009F7259" w:rsidP="00006B10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lang w:eastAsia="es-ES"/>
              </w:rPr>
              <w:t xml:space="preserve">Ejecución del Plan de Medios de Comunicaciones para convocar </w:t>
            </w:r>
            <w:r w:rsidRPr="00A46A58">
              <w:rPr>
                <w:rFonts w:ascii="Century Gothic" w:eastAsia="Times New Roman" w:hAnsi="Century Gothic"/>
                <w:color w:val="000000"/>
                <w:lang w:eastAsia="es-ES"/>
              </w:rPr>
              <w:t>a la ciudadanía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9F7259" w:rsidRPr="00A46A58" w:rsidRDefault="009F7259" w:rsidP="00006B1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lang w:eastAsia="es-ES"/>
              </w:rPr>
              <w:t>Noviembre 14 de 2017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9F7259" w:rsidRPr="00A46A58" w:rsidRDefault="009F7259" w:rsidP="00006B1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lang w:eastAsia="es-ES"/>
              </w:rPr>
              <w:t>Diciembre 12 de 2017</w:t>
            </w:r>
          </w:p>
        </w:tc>
      </w:tr>
      <w:tr w:rsidR="009F7259" w:rsidRPr="00A46A58" w:rsidTr="00BA1FA4">
        <w:trPr>
          <w:trHeight w:val="680"/>
        </w:trPr>
        <w:tc>
          <w:tcPr>
            <w:tcW w:w="3074" w:type="pct"/>
            <w:shd w:val="clear" w:color="auto" w:fill="auto"/>
            <w:vAlign w:val="center"/>
            <w:hideMark/>
          </w:tcPr>
          <w:p w:rsidR="009F7259" w:rsidRPr="00A46A58" w:rsidRDefault="009F7259" w:rsidP="00006B10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lang w:eastAsia="es-ES"/>
              </w:rPr>
              <w:t xml:space="preserve">Envío de tarjetas de invitación para asistir al evento 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9F7259" w:rsidRPr="00A46A58" w:rsidRDefault="009F7259" w:rsidP="00006B1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lang w:eastAsia="es-ES"/>
              </w:rPr>
              <w:t>Diciembre 4 de 2017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9F7259" w:rsidRPr="00A46A58" w:rsidRDefault="009F7259" w:rsidP="00006B1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lang w:eastAsia="es-ES"/>
              </w:rPr>
              <w:t>Diciembre 8 de 2017</w:t>
            </w:r>
          </w:p>
        </w:tc>
      </w:tr>
      <w:tr w:rsidR="009F7259" w:rsidRPr="00A46A58" w:rsidTr="00BA1FA4">
        <w:trPr>
          <w:trHeight w:val="680"/>
        </w:trPr>
        <w:tc>
          <w:tcPr>
            <w:tcW w:w="3074" w:type="pct"/>
            <w:shd w:val="clear" w:color="auto" w:fill="auto"/>
            <w:vAlign w:val="center"/>
            <w:hideMark/>
          </w:tcPr>
          <w:p w:rsidR="009F7259" w:rsidRPr="00A46A58" w:rsidRDefault="009F7259" w:rsidP="00006B10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lang w:eastAsia="es-ES"/>
              </w:rPr>
            </w:pPr>
            <w:r w:rsidRPr="00A46A58">
              <w:rPr>
                <w:rFonts w:ascii="Century Gothic" w:eastAsia="Times New Roman" w:hAnsi="Century Gothic"/>
                <w:color w:val="000000"/>
                <w:lang w:eastAsia="es-ES"/>
              </w:rPr>
              <w:t xml:space="preserve">Audiencia para el </w:t>
            </w:r>
            <w:r>
              <w:rPr>
                <w:rFonts w:ascii="Century Gothic" w:eastAsia="Times New Roman" w:hAnsi="Century Gothic"/>
                <w:color w:val="000000"/>
                <w:lang w:eastAsia="es-ES"/>
              </w:rPr>
              <w:t xml:space="preserve">primer </w:t>
            </w:r>
            <w:r w:rsidRPr="00A46A58">
              <w:rPr>
                <w:rFonts w:ascii="Century Gothic" w:eastAsia="Times New Roman" w:hAnsi="Century Gothic"/>
                <w:color w:val="000000"/>
                <w:lang w:eastAsia="es-ES"/>
              </w:rPr>
              <w:t>informe de rendición pública de cuentas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9F7259" w:rsidRPr="00A46A58" w:rsidRDefault="009F7259" w:rsidP="00006B1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lang w:eastAsia="es-ES"/>
              </w:rPr>
              <w:t>Diciembre 13 de 2017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9F7259" w:rsidRPr="00A46A58" w:rsidRDefault="009F7259" w:rsidP="00006B1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lang w:eastAsia="es-ES"/>
              </w:rPr>
              <w:t>Diciembre 13 de 2017</w:t>
            </w:r>
          </w:p>
        </w:tc>
      </w:tr>
      <w:tr w:rsidR="009F7259" w:rsidRPr="00A46A58" w:rsidTr="00BA1FA4">
        <w:trPr>
          <w:trHeight w:val="680"/>
        </w:trPr>
        <w:tc>
          <w:tcPr>
            <w:tcW w:w="3074" w:type="pct"/>
            <w:shd w:val="clear" w:color="auto" w:fill="auto"/>
            <w:vAlign w:val="center"/>
          </w:tcPr>
          <w:p w:rsidR="009F7259" w:rsidRPr="00A46A58" w:rsidRDefault="00BA1FA4" w:rsidP="00BA1FA4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lang w:eastAsia="es-ES"/>
              </w:rPr>
              <w:t xml:space="preserve">Preparación del </w:t>
            </w:r>
            <w:r w:rsidRPr="00BA1FA4">
              <w:rPr>
                <w:rFonts w:ascii="Century Gothic" w:eastAsia="Times New Roman" w:hAnsi="Century Gothic"/>
                <w:color w:val="000000"/>
                <w:lang w:eastAsia="es-ES"/>
              </w:rPr>
              <w:t>informe</w:t>
            </w:r>
            <w:r>
              <w:rPr>
                <w:rFonts w:ascii="Century Gothic" w:eastAsia="Times New Roman" w:hAnsi="Century Gothic"/>
                <w:color w:val="000000"/>
                <w:lang w:eastAsia="es-ES"/>
              </w:rPr>
              <w:t xml:space="preserve"> </w:t>
            </w:r>
            <w:r w:rsidRPr="00BA1FA4">
              <w:rPr>
                <w:rFonts w:ascii="Century Gothic" w:eastAsia="Times New Roman" w:hAnsi="Century Gothic"/>
                <w:color w:val="000000"/>
                <w:lang w:eastAsia="es-ES"/>
              </w:rPr>
              <w:t>de</w:t>
            </w:r>
            <w:r>
              <w:rPr>
                <w:rFonts w:ascii="Century Gothic" w:eastAsia="Times New Roman" w:hAnsi="Century Gothic"/>
                <w:color w:val="000000"/>
                <w:lang w:eastAsia="es-ES"/>
              </w:rPr>
              <w:t xml:space="preserve"> </w:t>
            </w:r>
            <w:r w:rsidRPr="00BA1FA4">
              <w:rPr>
                <w:rFonts w:ascii="Century Gothic" w:eastAsia="Times New Roman" w:hAnsi="Century Gothic"/>
                <w:color w:val="000000"/>
                <w:lang w:eastAsia="es-ES"/>
              </w:rPr>
              <w:t>encuesta</w:t>
            </w:r>
            <w:r>
              <w:rPr>
                <w:rFonts w:ascii="Century Gothic" w:eastAsia="Times New Roman" w:hAnsi="Century Gothic"/>
                <w:color w:val="000000"/>
                <w:lang w:eastAsia="es-ES"/>
              </w:rPr>
              <w:t xml:space="preserve"> de evaluación de la rendición </w:t>
            </w:r>
            <w:r w:rsidRPr="00BA1FA4">
              <w:rPr>
                <w:rFonts w:ascii="Century Gothic" w:eastAsia="Times New Roman" w:hAnsi="Century Gothic"/>
                <w:color w:val="000000"/>
                <w:lang w:eastAsia="es-ES"/>
              </w:rPr>
              <w:t>de</w:t>
            </w:r>
            <w:r>
              <w:rPr>
                <w:rFonts w:ascii="Century Gothic" w:eastAsia="Times New Roman" w:hAnsi="Century Gothic"/>
                <w:color w:val="000000"/>
                <w:lang w:eastAsia="es-ES"/>
              </w:rPr>
              <w:t xml:space="preserve"> </w:t>
            </w:r>
            <w:r w:rsidRPr="00BA1FA4">
              <w:rPr>
                <w:rFonts w:ascii="Century Gothic" w:eastAsia="Times New Roman" w:hAnsi="Century Gothic"/>
                <w:color w:val="000000"/>
                <w:lang w:eastAsia="es-ES"/>
              </w:rPr>
              <w:t>cuentas</w:t>
            </w:r>
            <w:r>
              <w:rPr>
                <w:rFonts w:ascii="Century Gothic" w:eastAsia="Times New Roman" w:hAnsi="Century Gothic"/>
                <w:color w:val="000000"/>
                <w:lang w:eastAsia="es-ES"/>
              </w:rPr>
              <w:t xml:space="preserve"> 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9F7259" w:rsidRDefault="009F7259" w:rsidP="00006B1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lang w:eastAsia="es-ES"/>
              </w:rPr>
              <w:t>Diciembre 14 de 2017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9F7259" w:rsidRDefault="009F7259" w:rsidP="00BA1FA4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lang w:eastAsia="es-ES"/>
              </w:rPr>
              <w:t xml:space="preserve">Diciembre </w:t>
            </w:r>
            <w:r w:rsidR="00BA1FA4">
              <w:rPr>
                <w:rFonts w:ascii="Century Gothic" w:eastAsia="Times New Roman" w:hAnsi="Century Gothic"/>
                <w:color w:val="000000"/>
                <w:lang w:eastAsia="es-ES"/>
              </w:rPr>
              <w:t>19</w:t>
            </w:r>
            <w:r>
              <w:rPr>
                <w:rFonts w:ascii="Century Gothic" w:eastAsia="Times New Roman" w:hAnsi="Century Gothic"/>
                <w:color w:val="000000"/>
                <w:lang w:eastAsia="es-ES"/>
              </w:rPr>
              <w:t xml:space="preserve"> de 2017</w:t>
            </w:r>
          </w:p>
        </w:tc>
      </w:tr>
      <w:tr w:rsidR="009F7259" w:rsidRPr="00A46A58" w:rsidTr="00BA1FA4">
        <w:trPr>
          <w:trHeight w:val="1020"/>
        </w:trPr>
        <w:tc>
          <w:tcPr>
            <w:tcW w:w="3074" w:type="pct"/>
            <w:shd w:val="clear" w:color="auto" w:fill="auto"/>
            <w:vAlign w:val="center"/>
          </w:tcPr>
          <w:p w:rsidR="009F7259" w:rsidRPr="00A46A58" w:rsidRDefault="009F7259" w:rsidP="00F61EF8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lang w:eastAsia="es-ES"/>
              </w:rPr>
              <w:lastRenderedPageBreak/>
              <w:t>Publicación</w:t>
            </w:r>
            <w:r w:rsidR="00BA1FA4">
              <w:rPr>
                <w:rFonts w:ascii="Century Gothic" w:eastAsia="Times New Roman" w:hAnsi="Century Gothic"/>
                <w:color w:val="000000"/>
                <w:lang w:eastAsia="es-ES"/>
              </w:rPr>
              <w:t xml:space="preserve"> de</w:t>
            </w:r>
            <w:r>
              <w:rPr>
                <w:rFonts w:ascii="Century Gothic" w:eastAsia="Times New Roman" w:hAnsi="Century Gothic"/>
                <w:color w:val="000000"/>
                <w:lang w:eastAsia="es-ES"/>
              </w:rPr>
              <w:t xml:space="preserve"> la última versión del informe de rendición de cuentas </w:t>
            </w:r>
            <w:r w:rsidR="00F61EF8">
              <w:rPr>
                <w:rFonts w:ascii="Century Gothic" w:eastAsia="Times New Roman" w:hAnsi="Century Gothic"/>
                <w:color w:val="000000"/>
                <w:lang w:eastAsia="es-ES"/>
              </w:rPr>
              <w:t>en la página web de la Alcaldía Municipal</w:t>
            </w:r>
          </w:p>
        </w:tc>
        <w:tc>
          <w:tcPr>
            <w:tcW w:w="902" w:type="pct"/>
            <w:shd w:val="clear" w:color="auto" w:fill="auto"/>
            <w:vAlign w:val="center"/>
          </w:tcPr>
          <w:p w:rsidR="009F7259" w:rsidRDefault="009F7259" w:rsidP="00006B10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lang w:eastAsia="es-ES"/>
              </w:rPr>
              <w:t>Diciembre 18 de 2017</w:t>
            </w:r>
          </w:p>
        </w:tc>
        <w:tc>
          <w:tcPr>
            <w:tcW w:w="1024" w:type="pct"/>
            <w:shd w:val="clear" w:color="auto" w:fill="auto"/>
            <w:vAlign w:val="center"/>
          </w:tcPr>
          <w:p w:rsidR="009F7259" w:rsidRDefault="009F7259" w:rsidP="00BA1FA4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lang w:eastAsia="es-ES"/>
              </w:rPr>
              <w:t xml:space="preserve">Diciembre </w:t>
            </w:r>
            <w:r w:rsidR="00BA1FA4">
              <w:rPr>
                <w:rFonts w:ascii="Century Gothic" w:eastAsia="Times New Roman" w:hAnsi="Century Gothic"/>
                <w:color w:val="000000"/>
                <w:lang w:eastAsia="es-ES"/>
              </w:rPr>
              <w:t xml:space="preserve">20 </w:t>
            </w:r>
            <w:r>
              <w:rPr>
                <w:rFonts w:ascii="Century Gothic" w:eastAsia="Times New Roman" w:hAnsi="Century Gothic"/>
                <w:color w:val="000000"/>
                <w:lang w:eastAsia="es-ES"/>
              </w:rPr>
              <w:t>de 2017</w:t>
            </w:r>
          </w:p>
        </w:tc>
      </w:tr>
      <w:tr w:rsidR="009F7259" w:rsidRPr="00A46A58" w:rsidTr="00BA1FA4">
        <w:trPr>
          <w:trHeight w:val="680"/>
        </w:trPr>
        <w:tc>
          <w:tcPr>
            <w:tcW w:w="3074" w:type="pct"/>
            <w:shd w:val="clear" w:color="auto" w:fill="auto"/>
            <w:vAlign w:val="center"/>
            <w:hideMark/>
          </w:tcPr>
          <w:p w:rsidR="009F7259" w:rsidRPr="00A46A58" w:rsidRDefault="009F7259" w:rsidP="00BA1FA4">
            <w:pPr>
              <w:spacing w:after="0" w:line="240" w:lineRule="auto"/>
              <w:jc w:val="both"/>
              <w:rPr>
                <w:rFonts w:ascii="Century Gothic" w:eastAsia="Times New Roman" w:hAnsi="Century Gothic"/>
                <w:color w:val="000000"/>
                <w:lang w:eastAsia="es-ES"/>
              </w:rPr>
            </w:pPr>
            <w:r w:rsidRPr="00A46A58">
              <w:rPr>
                <w:rFonts w:ascii="Century Gothic" w:eastAsia="Times New Roman" w:hAnsi="Century Gothic"/>
                <w:color w:val="000000"/>
                <w:lang w:eastAsia="es-ES"/>
              </w:rPr>
              <w:t xml:space="preserve">Publicación </w:t>
            </w:r>
            <w:r w:rsidR="00BA1FA4">
              <w:rPr>
                <w:rFonts w:ascii="Century Gothic" w:eastAsia="Times New Roman" w:hAnsi="Century Gothic"/>
                <w:color w:val="000000"/>
                <w:lang w:eastAsia="es-ES"/>
              </w:rPr>
              <w:t xml:space="preserve">del </w:t>
            </w:r>
            <w:r w:rsidR="00BA1FA4" w:rsidRPr="00BA1FA4">
              <w:rPr>
                <w:rFonts w:ascii="Century Gothic" w:eastAsia="Times New Roman" w:hAnsi="Century Gothic"/>
                <w:color w:val="000000"/>
                <w:lang w:eastAsia="es-ES"/>
              </w:rPr>
              <w:t>informe</w:t>
            </w:r>
            <w:r w:rsidR="00BA1FA4">
              <w:rPr>
                <w:rFonts w:ascii="Century Gothic" w:eastAsia="Times New Roman" w:hAnsi="Century Gothic"/>
                <w:color w:val="000000"/>
                <w:lang w:eastAsia="es-ES"/>
              </w:rPr>
              <w:t xml:space="preserve"> </w:t>
            </w:r>
            <w:r w:rsidR="00BA1FA4" w:rsidRPr="00BA1FA4">
              <w:rPr>
                <w:rFonts w:ascii="Century Gothic" w:eastAsia="Times New Roman" w:hAnsi="Century Gothic"/>
                <w:color w:val="000000"/>
                <w:lang w:eastAsia="es-ES"/>
              </w:rPr>
              <w:t>de</w:t>
            </w:r>
            <w:r w:rsidR="00BA1FA4">
              <w:rPr>
                <w:rFonts w:ascii="Century Gothic" w:eastAsia="Times New Roman" w:hAnsi="Century Gothic"/>
                <w:color w:val="000000"/>
                <w:lang w:eastAsia="es-ES"/>
              </w:rPr>
              <w:t xml:space="preserve"> </w:t>
            </w:r>
            <w:r w:rsidR="00BA1FA4" w:rsidRPr="00BA1FA4">
              <w:rPr>
                <w:rFonts w:ascii="Century Gothic" w:eastAsia="Times New Roman" w:hAnsi="Century Gothic"/>
                <w:color w:val="000000"/>
                <w:lang w:eastAsia="es-ES"/>
              </w:rPr>
              <w:t>encuesta</w:t>
            </w:r>
            <w:r w:rsidR="00BA1FA4">
              <w:rPr>
                <w:rFonts w:ascii="Century Gothic" w:eastAsia="Times New Roman" w:hAnsi="Century Gothic"/>
                <w:color w:val="000000"/>
                <w:lang w:eastAsia="es-ES"/>
              </w:rPr>
              <w:t xml:space="preserve"> de evaluación de la rendición </w:t>
            </w:r>
            <w:r w:rsidR="00BA1FA4" w:rsidRPr="00BA1FA4">
              <w:rPr>
                <w:rFonts w:ascii="Century Gothic" w:eastAsia="Times New Roman" w:hAnsi="Century Gothic"/>
                <w:color w:val="000000"/>
                <w:lang w:eastAsia="es-ES"/>
              </w:rPr>
              <w:t>de</w:t>
            </w:r>
            <w:r w:rsidR="00BA1FA4">
              <w:rPr>
                <w:rFonts w:ascii="Century Gothic" w:eastAsia="Times New Roman" w:hAnsi="Century Gothic"/>
                <w:color w:val="000000"/>
                <w:lang w:eastAsia="es-ES"/>
              </w:rPr>
              <w:t xml:space="preserve"> </w:t>
            </w:r>
            <w:r w:rsidR="00BA1FA4" w:rsidRPr="00BA1FA4">
              <w:rPr>
                <w:rFonts w:ascii="Century Gothic" w:eastAsia="Times New Roman" w:hAnsi="Century Gothic"/>
                <w:color w:val="000000"/>
                <w:lang w:eastAsia="es-ES"/>
              </w:rPr>
              <w:t>cuentas</w:t>
            </w:r>
            <w:r w:rsidR="00BA1FA4">
              <w:rPr>
                <w:rFonts w:ascii="Century Gothic" w:eastAsia="Times New Roman" w:hAnsi="Century Gothic"/>
                <w:color w:val="000000"/>
                <w:lang w:eastAsia="es-ES"/>
              </w:rPr>
              <w:t xml:space="preserve"> </w:t>
            </w:r>
            <w:r w:rsidRPr="00A46A58">
              <w:rPr>
                <w:rFonts w:ascii="Century Gothic" w:eastAsia="Times New Roman" w:hAnsi="Century Gothic"/>
                <w:color w:val="000000"/>
                <w:lang w:eastAsia="es-ES"/>
              </w:rPr>
              <w:t xml:space="preserve"> 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9F7259" w:rsidRPr="00A46A58" w:rsidRDefault="009F7259" w:rsidP="00BA1FA4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lang w:eastAsia="es-ES"/>
              </w:rPr>
              <w:t>Diciembre 1</w:t>
            </w:r>
            <w:r w:rsidR="00BA1FA4">
              <w:rPr>
                <w:rFonts w:ascii="Century Gothic" w:eastAsia="Times New Roman" w:hAnsi="Century Gothic"/>
                <w:color w:val="000000"/>
                <w:lang w:eastAsia="es-ES"/>
              </w:rPr>
              <w:t>9</w:t>
            </w:r>
            <w:r>
              <w:rPr>
                <w:rFonts w:ascii="Century Gothic" w:eastAsia="Times New Roman" w:hAnsi="Century Gothic"/>
                <w:color w:val="000000"/>
                <w:lang w:eastAsia="es-ES"/>
              </w:rPr>
              <w:t xml:space="preserve"> de 2017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9F7259" w:rsidRPr="00A46A58" w:rsidRDefault="009F7259" w:rsidP="00BA1FA4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lang w:eastAsia="es-ES"/>
              </w:rPr>
            </w:pPr>
            <w:r>
              <w:rPr>
                <w:rFonts w:ascii="Century Gothic" w:eastAsia="Times New Roman" w:hAnsi="Century Gothic"/>
                <w:color w:val="000000"/>
                <w:lang w:eastAsia="es-ES"/>
              </w:rPr>
              <w:t xml:space="preserve">Diciembre </w:t>
            </w:r>
            <w:r w:rsidR="00BA1FA4">
              <w:rPr>
                <w:rFonts w:ascii="Century Gothic" w:eastAsia="Times New Roman" w:hAnsi="Century Gothic"/>
                <w:color w:val="000000"/>
                <w:lang w:eastAsia="es-ES"/>
              </w:rPr>
              <w:t>21</w:t>
            </w:r>
            <w:r>
              <w:rPr>
                <w:rFonts w:ascii="Century Gothic" w:eastAsia="Times New Roman" w:hAnsi="Century Gothic"/>
                <w:color w:val="000000"/>
                <w:lang w:eastAsia="es-ES"/>
              </w:rPr>
              <w:t xml:space="preserve"> de 2017</w:t>
            </w:r>
          </w:p>
        </w:tc>
      </w:tr>
    </w:tbl>
    <w:p w:rsidR="009F7259" w:rsidRPr="00A46A58" w:rsidRDefault="009F7259" w:rsidP="009F7259">
      <w:pPr>
        <w:rPr>
          <w:rFonts w:ascii="Century Gothic" w:hAnsi="Century Gothic"/>
        </w:rPr>
      </w:pPr>
    </w:p>
    <w:p w:rsidR="009F7259" w:rsidRDefault="009F7259" w:rsidP="009F7259">
      <w:pPr>
        <w:rPr>
          <w:rFonts w:ascii="Century Gothic" w:hAnsi="Century Gothic"/>
        </w:rPr>
      </w:pPr>
    </w:p>
    <w:p w:rsidR="009F7259" w:rsidRDefault="009F7259" w:rsidP="009F7259">
      <w:pPr>
        <w:rPr>
          <w:rFonts w:ascii="Century Gothic" w:hAnsi="Century Gothic"/>
        </w:rPr>
      </w:pPr>
    </w:p>
    <w:p w:rsidR="009F7259" w:rsidRDefault="009F7259" w:rsidP="009F7259">
      <w:pPr>
        <w:rPr>
          <w:rFonts w:ascii="Century Gothic" w:hAnsi="Century Gothic"/>
        </w:rPr>
      </w:pPr>
    </w:p>
    <w:p w:rsidR="009F7259" w:rsidRPr="005C5F2C" w:rsidRDefault="009F7259" w:rsidP="009F7259">
      <w:pPr>
        <w:spacing w:after="0"/>
        <w:rPr>
          <w:rFonts w:ascii="Century Gothic" w:hAnsi="Century Gothic"/>
          <w:sz w:val="16"/>
        </w:rPr>
      </w:pPr>
      <w:r w:rsidRPr="005C5F2C">
        <w:rPr>
          <w:rFonts w:ascii="Century Gothic" w:hAnsi="Century Gothic"/>
          <w:sz w:val="16"/>
        </w:rPr>
        <w:t xml:space="preserve">Preparó: </w:t>
      </w:r>
      <w:r>
        <w:rPr>
          <w:rFonts w:ascii="Century Gothic" w:hAnsi="Century Gothic"/>
          <w:sz w:val="16"/>
        </w:rPr>
        <w:tab/>
        <w:t xml:space="preserve">Raúl Alberto Quijano Melo </w:t>
      </w:r>
    </w:p>
    <w:p w:rsidR="009F7259" w:rsidRPr="005C5F2C" w:rsidRDefault="009F7259" w:rsidP="009F7259">
      <w:pPr>
        <w:spacing w:after="0"/>
        <w:ind w:firstLine="708"/>
        <w:rPr>
          <w:rFonts w:ascii="Century Gothic" w:hAnsi="Century Gothic"/>
          <w:sz w:val="16"/>
        </w:rPr>
      </w:pPr>
      <w:r>
        <w:rPr>
          <w:rFonts w:ascii="Century Gothic" w:hAnsi="Century Gothic"/>
          <w:sz w:val="16"/>
        </w:rPr>
        <w:t xml:space="preserve">Jefe </w:t>
      </w:r>
      <w:r w:rsidRPr="005C5F2C">
        <w:rPr>
          <w:rFonts w:ascii="Century Gothic" w:hAnsi="Century Gothic"/>
          <w:sz w:val="16"/>
        </w:rPr>
        <w:t xml:space="preserve">Oficina de Planeación de Gestión Institucional </w:t>
      </w:r>
    </w:p>
    <w:p w:rsidR="009F7259" w:rsidRPr="005C5F2C" w:rsidRDefault="009F7259" w:rsidP="009F7259">
      <w:pPr>
        <w:spacing w:after="0"/>
        <w:ind w:firstLine="708"/>
        <w:rPr>
          <w:rFonts w:ascii="Century Gothic" w:hAnsi="Century Gothic"/>
          <w:sz w:val="16"/>
        </w:rPr>
      </w:pPr>
      <w:r w:rsidRPr="005C5F2C">
        <w:rPr>
          <w:rFonts w:ascii="Century Gothic" w:hAnsi="Century Gothic"/>
          <w:sz w:val="16"/>
        </w:rPr>
        <w:t>Celular: 3</w:t>
      </w:r>
      <w:r>
        <w:rPr>
          <w:rFonts w:ascii="Century Gothic" w:hAnsi="Century Gothic"/>
          <w:sz w:val="16"/>
        </w:rPr>
        <w:t>1</w:t>
      </w:r>
      <w:r w:rsidRPr="005C5F2C">
        <w:rPr>
          <w:rFonts w:ascii="Century Gothic" w:hAnsi="Century Gothic"/>
          <w:sz w:val="16"/>
        </w:rPr>
        <w:t xml:space="preserve">4 </w:t>
      </w:r>
      <w:r>
        <w:rPr>
          <w:rFonts w:ascii="Century Gothic" w:hAnsi="Century Gothic"/>
          <w:sz w:val="16"/>
        </w:rPr>
        <w:t>700</w:t>
      </w:r>
      <w:r w:rsidRPr="005C5F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00</w:t>
      </w:r>
      <w:r w:rsidRPr="005C5F2C"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16"/>
        </w:rPr>
        <w:t>80</w:t>
      </w:r>
    </w:p>
    <w:p w:rsidR="009F7259" w:rsidRPr="005C5F2C" w:rsidRDefault="009F7259" w:rsidP="009F7259">
      <w:pPr>
        <w:spacing w:after="0"/>
        <w:ind w:firstLine="708"/>
        <w:rPr>
          <w:rFonts w:ascii="Century Gothic" w:hAnsi="Century Gothic"/>
          <w:sz w:val="16"/>
        </w:rPr>
      </w:pPr>
    </w:p>
    <w:p w:rsidR="00151B9A" w:rsidRPr="009F7259" w:rsidRDefault="00151B9A" w:rsidP="009F7259"/>
    <w:sectPr w:rsidR="00151B9A" w:rsidRPr="009F7259" w:rsidSect="00E460F9">
      <w:headerReference w:type="default" r:id="rId9"/>
      <w:footerReference w:type="default" r:id="rId10"/>
      <w:pgSz w:w="12240" w:h="15840" w:code="1"/>
      <w:pgMar w:top="2268" w:right="1134" w:bottom="2268" w:left="1701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BC3" w:rsidRDefault="006D5BC3" w:rsidP="00CB0B82">
      <w:pPr>
        <w:spacing w:after="0" w:line="240" w:lineRule="auto"/>
      </w:pPr>
      <w:r>
        <w:separator/>
      </w:r>
    </w:p>
  </w:endnote>
  <w:endnote w:type="continuationSeparator" w:id="0">
    <w:p w:rsidR="006D5BC3" w:rsidRDefault="006D5BC3" w:rsidP="00CB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00" w:rsidRPr="00B941D1" w:rsidRDefault="00700C9F" w:rsidP="0048454A">
    <w:pPr>
      <w:pStyle w:val="Piedepgina"/>
      <w:jc w:val="center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1577975</wp:posOffset>
              </wp:positionH>
              <wp:positionV relativeFrom="paragraph">
                <wp:posOffset>-238125</wp:posOffset>
              </wp:positionV>
              <wp:extent cx="4549775" cy="892810"/>
              <wp:effectExtent l="0" t="0" r="0" b="2540"/>
              <wp:wrapThrough wrapText="bothSides">
                <wp:wrapPolygon edited="0">
                  <wp:start x="271" y="0"/>
                  <wp:lineTo x="271" y="21201"/>
                  <wp:lineTo x="21253" y="21201"/>
                  <wp:lineTo x="21253" y="0"/>
                  <wp:lineTo x="271" y="0"/>
                </wp:wrapPolygon>
              </wp:wrapThrough>
              <wp:docPr id="1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49775" cy="8928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E0365" w:rsidRDefault="007E0365" w:rsidP="00EB003D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ind w:right="202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</w:p>
                        <w:p w:rsidR="00781BDA" w:rsidRPr="006E7E77" w:rsidRDefault="00781BDA" w:rsidP="00EB003D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ind w:right="202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6E7E77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NIT: 891280000-3</w:t>
                          </w:r>
                        </w:p>
                        <w:p w:rsidR="00781BDA" w:rsidRPr="006E7E77" w:rsidRDefault="00781BDA" w:rsidP="00EB003D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ind w:right="202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6E7E77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CAM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A</w:t>
                          </w:r>
                          <w:r w:rsidRPr="006E7E77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nganoy</w:t>
                          </w:r>
                          <w:proofErr w:type="spellEnd"/>
                          <w:r w:rsidRPr="006E7E77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vía Los Rosales II</w:t>
                          </w:r>
                        </w:p>
                        <w:p w:rsidR="00781BDA" w:rsidRPr="006E7E77" w:rsidRDefault="00781BDA" w:rsidP="00EB003D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ind w:right="202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6E7E77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Teléfonos: </w:t>
                          </w:r>
                          <w:r w:rsidR="00EB003D" w:rsidRPr="006E7E77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+ (</w:t>
                          </w:r>
                          <w:r w:rsidRPr="006E7E77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57) 27233765, </w:t>
                          </w:r>
                          <w:r w:rsidR="00EB003D" w:rsidRPr="006E7E77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+ (</w:t>
                          </w:r>
                          <w:r w:rsidRPr="006E7E77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57) 2 7291919, </w:t>
                          </w:r>
                          <w:r w:rsidR="00EB003D" w:rsidRPr="006E7E77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+ (</w:t>
                          </w:r>
                          <w:r w:rsidRPr="006E7E77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57) 2 7292000, - Fax: </w:t>
                          </w:r>
                          <w:r w:rsidR="00EB003D" w:rsidRPr="006E7E77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+ (</w:t>
                          </w:r>
                          <w:r w:rsidRPr="006E7E77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57) 2 7223347</w:t>
                          </w:r>
                        </w:p>
                        <w:p w:rsidR="00781BDA" w:rsidRPr="006E7E77" w:rsidRDefault="00781BDA" w:rsidP="00EB003D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ind w:right="202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         Código Postal 520001 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ab/>
                          </w:r>
                          <w:r w:rsidRPr="006E7E77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 xml:space="preserve">Correo electrónico: </w:t>
                          </w:r>
                          <w:hyperlink r:id="rId1" w:history="1">
                            <w:r w:rsidRPr="006E7E77">
                              <w:rPr>
                                <w:rStyle w:val="Hipervnculo"/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planeaciongi@pasto.gov.co</w:t>
                            </w:r>
                          </w:hyperlink>
                        </w:p>
                        <w:p w:rsidR="00781BDA" w:rsidRPr="006E7E77" w:rsidRDefault="00781BDA" w:rsidP="00EB003D">
                          <w:pPr>
                            <w:ind w:right="202"/>
                            <w:jc w:val="right"/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</w:pPr>
                          <w:r w:rsidRPr="006E7E77"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- Es su responsabilidad ecológica imprimir este documento</w:t>
                          </w:r>
                          <w:r>
                            <w:rPr>
                              <w:rFonts w:ascii="Century Gothic" w:hAnsi="Century Gothic"/>
                              <w:sz w:val="16"/>
                              <w:szCs w:val="16"/>
                            </w:rPr>
                            <w:t>-</w:t>
                          </w:r>
                        </w:p>
                        <w:p w:rsidR="00D96000" w:rsidRPr="00D6124A" w:rsidRDefault="00D96000" w:rsidP="00EB003D">
                          <w:pPr>
                            <w:ind w:right="202"/>
                            <w:jc w:val="right"/>
                            <w:rPr>
                              <w:rFonts w:ascii="Century Gothic" w:hAnsi="Century Gothic"/>
                            </w:rPr>
                          </w:pPr>
                        </w:p>
                        <w:p w:rsidR="00425378" w:rsidRPr="00233830" w:rsidRDefault="00425378" w:rsidP="00EB003D">
                          <w:pPr>
                            <w:ind w:right="202"/>
                            <w:jc w:val="right"/>
                            <w:rPr>
                              <w:rFonts w:ascii="Century Gothic" w:hAnsi="Century Gothic"/>
                            </w:rPr>
                          </w:pPr>
                        </w:p>
                        <w:p w:rsidR="00156258" w:rsidRPr="00AE1FE7" w:rsidRDefault="00156258" w:rsidP="00EB003D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ind w:right="202"/>
                            <w:jc w:val="right"/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left:0;text-align:left;margin-left:124.25pt;margin-top:-18.75pt;width:358.25pt;height:70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" filled="f" stroked="f" strokeweight=".5pt">
              <v:path arrowok="t"/>
              <v:textbox>
                <w:txbxContent>
                  <w:p w:rsidR="007E0365" w:rsidRDefault="007E0365" w:rsidP="00EB003D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ind w:right="202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</w:p>
                  <w:p w:rsidR="00781BDA" w:rsidRPr="006E7E77" w:rsidRDefault="00781BDA" w:rsidP="00EB003D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ind w:right="202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6E7E77">
                      <w:rPr>
                        <w:rFonts w:ascii="Century Gothic" w:hAnsi="Century Gothic"/>
                        <w:sz w:val="16"/>
                        <w:szCs w:val="16"/>
                      </w:rPr>
                      <w:t>NIT: 891280000-3</w:t>
                    </w:r>
                  </w:p>
                  <w:p w:rsidR="00781BDA" w:rsidRPr="006E7E77" w:rsidRDefault="00781BDA" w:rsidP="00EB003D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ind w:right="202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6E7E77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CAM </w:t>
                    </w:r>
                    <w:proofErr w:type="spellStart"/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A</w:t>
                    </w:r>
                    <w:r w:rsidRPr="006E7E77">
                      <w:rPr>
                        <w:rFonts w:ascii="Century Gothic" w:hAnsi="Century Gothic"/>
                        <w:sz w:val="16"/>
                        <w:szCs w:val="16"/>
                      </w:rPr>
                      <w:t>nganoy</w:t>
                    </w:r>
                    <w:proofErr w:type="spellEnd"/>
                    <w:r w:rsidRPr="006E7E77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vía Los Rosales II</w:t>
                    </w:r>
                  </w:p>
                  <w:p w:rsidR="00781BDA" w:rsidRPr="006E7E77" w:rsidRDefault="00781BDA" w:rsidP="00EB003D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ind w:right="202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6E7E77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Teléfonos: </w:t>
                    </w:r>
                    <w:r w:rsidR="00EB003D" w:rsidRPr="006E7E77">
                      <w:rPr>
                        <w:rFonts w:ascii="Century Gothic" w:hAnsi="Century Gothic"/>
                        <w:sz w:val="16"/>
                        <w:szCs w:val="16"/>
                      </w:rPr>
                      <w:t>+ (</w:t>
                    </w:r>
                    <w:r w:rsidRPr="006E7E77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57) 27233765, </w:t>
                    </w:r>
                    <w:r w:rsidR="00EB003D" w:rsidRPr="006E7E77">
                      <w:rPr>
                        <w:rFonts w:ascii="Century Gothic" w:hAnsi="Century Gothic"/>
                        <w:sz w:val="16"/>
                        <w:szCs w:val="16"/>
                      </w:rPr>
                      <w:t>+ (</w:t>
                    </w:r>
                    <w:r w:rsidRPr="006E7E77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57) 2 7291919, </w:t>
                    </w:r>
                    <w:r w:rsidR="00EB003D" w:rsidRPr="006E7E77">
                      <w:rPr>
                        <w:rFonts w:ascii="Century Gothic" w:hAnsi="Century Gothic"/>
                        <w:sz w:val="16"/>
                        <w:szCs w:val="16"/>
                      </w:rPr>
                      <w:t>+ (</w:t>
                    </w:r>
                    <w:r w:rsidRPr="006E7E77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57) 2 7292000, - Fax: </w:t>
                    </w:r>
                    <w:r w:rsidR="00EB003D" w:rsidRPr="006E7E77">
                      <w:rPr>
                        <w:rFonts w:ascii="Century Gothic" w:hAnsi="Century Gothic"/>
                        <w:sz w:val="16"/>
                        <w:szCs w:val="16"/>
                      </w:rPr>
                      <w:t>+ (</w:t>
                    </w:r>
                    <w:r w:rsidRPr="006E7E77">
                      <w:rPr>
                        <w:rFonts w:ascii="Century Gothic" w:hAnsi="Century Gothic"/>
                        <w:sz w:val="16"/>
                        <w:szCs w:val="16"/>
                      </w:rPr>
                      <w:t>57) 2 7223347</w:t>
                    </w:r>
                  </w:p>
                  <w:p w:rsidR="00781BDA" w:rsidRPr="006E7E77" w:rsidRDefault="00781BDA" w:rsidP="00EB003D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ind w:right="202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         Código Postal 520001 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ab/>
                    </w:r>
                    <w:r w:rsidRPr="006E7E77">
                      <w:rPr>
                        <w:rFonts w:ascii="Century Gothic" w:hAnsi="Century Gothic"/>
                        <w:sz w:val="16"/>
                        <w:szCs w:val="16"/>
                      </w:rPr>
                      <w:t xml:space="preserve">Correo electrónico: </w:t>
                    </w:r>
                    <w:hyperlink r:id="rId2" w:history="1">
                      <w:r w:rsidRPr="006E7E77">
                        <w:rPr>
                          <w:rStyle w:val="Hipervnculo"/>
                          <w:rFonts w:ascii="Century Gothic" w:hAnsi="Century Gothic"/>
                          <w:color w:val="auto"/>
                          <w:sz w:val="16"/>
                          <w:szCs w:val="16"/>
                          <w:u w:val="none"/>
                        </w:rPr>
                        <w:t>planeaciongi@pasto.gov.co</w:t>
                      </w:r>
                    </w:hyperlink>
                  </w:p>
                  <w:p w:rsidR="00781BDA" w:rsidRPr="006E7E77" w:rsidRDefault="00781BDA" w:rsidP="00EB003D">
                    <w:pPr>
                      <w:ind w:right="202"/>
                      <w:jc w:val="right"/>
                      <w:rPr>
                        <w:rFonts w:ascii="Century Gothic" w:hAnsi="Century Gothic"/>
                        <w:sz w:val="16"/>
                        <w:szCs w:val="16"/>
                      </w:rPr>
                    </w:pPr>
                    <w:r w:rsidRPr="006E7E77">
                      <w:rPr>
                        <w:rFonts w:ascii="Century Gothic" w:hAnsi="Century Gothic"/>
                        <w:sz w:val="16"/>
                        <w:szCs w:val="16"/>
                      </w:rPr>
                      <w:t>- Es su responsabilidad ecológica imprimir este documento</w:t>
                    </w:r>
                    <w:r>
                      <w:rPr>
                        <w:rFonts w:ascii="Century Gothic" w:hAnsi="Century Gothic"/>
                        <w:sz w:val="16"/>
                        <w:szCs w:val="16"/>
                      </w:rPr>
                      <w:t>-</w:t>
                    </w:r>
                  </w:p>
                  <w:p w:rsidR="00D96000" w:rsidRPr="00D6124A" w:rsidRDefault="00D96000" w:rsidP="00EB003D">
                    <w:pPr>
                      <w:ind w:right="202"/>
                      <w:jc w:val="right"/>
                      <w:rPr>
                        <w:rFonts w:ascii="Century Gothic" w:hAnsi="Century Gothic"/>
                      </w:rPr>
                    </w:pPr>
                  </w:p>
                  <w:p w:rsidR="00425378" w:rsidRPr="00233830" w:rsidRDefault="00425378" w:rsidP="00EB003D">
                    <w:pPr>
                      <w:ind w:right="202"/>
                      <w:jc w:val="right"/>
                      <w:rPr>
                        <w:rFonts w:ascii="Century Gothic" w:hAnsi="Century Gothic"/>
                      </w:rPr>
                    </w:pPr>
                  </w:p>
                  <w:p w:rsidR="00156258" w:rsidRPr="00AE1FE7" w:rsidRDefault="00156258" w:rsidP="00EB003D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ind w:right="202"/>
                      <w:jc w:val="right"/>
                      <w:rPr>
                        <w:rFonts w:ascii="Century Gothic" w:hAnsi="Century Gothic"/>
                        <w:color w:val="7F7F7F" w:themeColor="text1" w:themeTint="80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48454A">
      <w:rPr>
        <w:noProof/>
        <w:lang w:val="es-CO" w:eastAsia="es-CO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-1068070</wp:posOffset>
          </wp:positionH>
          <wp:positionV relativeFrom="paragraph">
            <wp:posOffset>-195580</wp:posOffset>
          </wp:positionV>
          <wp:extent cx="7772400" cy="1440840"/>
          <wp:effectExtent l="0" t="0" r="0" b="6985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MEMBRET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4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BC3" w:rsidRDefault="006D5BC3" w:rsidP="00CB0B82">
      <w:pPr>
        <w:spacing w:after="0" w:line="240" w:lineRule="auto"/>
      </w:pPr>
      <w:r>
        <w:separator/>
      </w:r>
    </w:p>
  </w:footnote>
  <w:footnote w:type="continuationSeparator" w:id="0">
    <w:p w:rsidR="006D5BC3" w:rsidRDefault="006D5BC3" w:rsidP="00CB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E5F" w:rsidRPr="0075365A" w:rsidRDefault="0048454A" w:rsidP="00F66E5F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>
      <w:rPr>
        <w:noProof/>
        <w:lang w:val="es-CO" w:eastAsia="es-C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-443865</wp:posOffset>
          </wp:positionV>
          <wp:extent cx="7761605" cy="1438275"/>
          <wp:effectExtent l="0" t="0" r="0" b="9525"/>
          <wp:wrapThrough wrapText="bothSides">
            <wp:wrapPolygon edited="0">
              <wp:start x="0" y="0"/>
              <wp:lineTo x="0" y="21457"/>
              <wp:lineTo x="21524" y="21457"/>
              <wp:lineTo x="21524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carta BLOQUE ARRIB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243CF" w:rsidRPr="00135A77" w:rsidRDefault="00700C9F" w:rsidP="00A243CF">
    <w:pPr>
      <w:pStyle w:val="Encabezado"/>
      <w:tabs>
        <w:tab w:val="clear" w:pos="4252"/>
        <w:tab w:val="clear" w:pos="8504"/>
        <w:tab w:val="left" w:pos="1105"/>
      </w:tabs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Oficina de </w:t>
    </w:r>
    <w:r w:rsidR="005F7190">
      <w:rPr>
        <w:rFonts w:ascii="Century Gothic" w:hAnsi="Century Gothic"/>
        <w:b/>
      </w:rPr>
      <w:t xml:space="preserve">Planeación </w:t>
    </w:r>
    <w:r>
      <w:rPr>
        <w:rFonts w:ascii="Century Gothic" w:hAnsi="Century Gothic"/>
        <w:b/>
      </w:rPr>
      <w:t xml:space="preserve">de Gestión Institucional </w:t>
    </w:r>
  </w:p>
  <w:p w:rsidR="00F21FF8" w:rsidRPr="00607300" w:rsidRDefault="00F21FF8" w:rsidP="007E26A4">
    <w:pPr>
      <w:pStyle w:val="Encabezado"/>
      <w:tabs>
        <w:tab w:val="clear" w:pos="4252"/>
        <w:tab w:val="clear" w:pos="8504"/>
        <w:tab w:val="left" w:pos="11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870E3"/>
    <w:multiLevelType w:val="hybridMultilevel"/>
    <w:tmpl w:val="D5FCE4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738C4"/>
    <w:multiLevelType w:val="hybridMultilevel"/>
    <w:tmpl w:val="03CE62E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703C76"/>
    <w:multiLevelType w:val="hybridMultilevel"/>
    <w:tmpl w:val="0ECC11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B3E7A"/>
    <w:multiLevelType w:val="hybridMultilevel"/>
    <w:tmpl w:val="CFEE9840"/>
    <w:lvl w:ilvl="0" w:tplc="505C52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E3533"/>
    <w:multiLevelType w:val="hybridMultilevel"/>
    <w:tmpl w:val="C07CF4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82"/>
    <w:rsid w:val="00007A47"/>
    <w:rsid w:val="000138F3"/>
    <w:rsid w:val="00016D01"/>
    <w:rsid w:val="00027DE0"/>
    <w:rsid w:val="00030CA8"/>
    <w:rsid w:val="00032D04"/>
    <w:rsid w:val="00040B64"/>
    <w:rsid w:val="000466AF"/>
    <w:rsid w:val="000467E1"/>
    <w:rsid w:val="000471AC"/>
    <w:rsid w:val="00047DC6"/>
    <w:rsid w:val="000522B8"/>
    <w:rsid w:val="000555F5"/>
    <w:rsid w:val="000B3EF4"/>
    <w:rsid w:val="000D0E0E"/>
    <w:rsid w:val="000E24BA"/>
    <w:rsid w:val="000E419E"/>
    <w:rsid w:val="00110C36"/>
    <w:rsid w:val="00117D9E"/>
    <w:rsid w:val="00121F47"/>
    <w:rsid w:val="0014382E"/>
    <w:rsid w:val="0015068E"/>
    <w:rsid w:val="00151B9A"/>
    <w:rsid w:val="001540FC"/>
    <w:rsid w:val="00156258"/>
    <w:rsid w:val="00174ADF"/>
    <w:rsid w:val="001936DF"/>
    <w:rsid w:val="001A2D62"/>
    <w:rsid w:val="001B08A3"/>
    <w:rsid w:val="001B37D9"/>
    <w:rsid w:val="001C463F"/>
    <w:rsid w:val="001D3CB3"/>
    <w:rsid w:val="001E3687"/>
    <w:rsid w:val="001F73A4"/>
    <w:rsid w:val="0020723D"/>
    <w:rsid w:val="0021131D"/>
    <w:rsid w:val="00214E7A"/>
    <w:rsid w:val="00247539"/>
    <w:rsid w:val="0025128D"/>
    <w:rsid w:val="00256174"/>
    <w:rsid w:val="002809E9"/>
    <w:rsid w:val="002972D4"/>
    <w:rsid w:val="002A715B"/>
    <w:rsid w:val="002B4B36"/>
    <w:rsid w:val="002B5C1C"/>
    <w:rsid w:val="002C0C95"/>
    <w:rsid w:val="002D4BD1"/>
    <w:rsid w:val="00307851"/>
    <w:rsid w:val="00313302"/>
    <w:rsid w:val="0031718F"/>
    <w:rsid w:val="0034332D"/>
    <w:rsid w:val="003444D6"/>
    <w:rsid w:val="003462EB"/>
    <w:rsid w:val="00347087"/>
    <w:rsid w:val="00377E75"/>
    <w:rsid w:val="00392CC4"/>
    <w:rsid w:val="003B145D"/>
    <w:rsid w:val="003B55CD"/>
    <w:rsid w:val="003C6108"/>
    <w:rsid w:val="003D0CDC"/>
    <w:rsid w:val="003E4489"/>
    <w:rsid w:val="003E5073"/>
    <w:rsid w:val="003E76BC"/>
    <w:rsid w:val="003E79BB"/>
    <w:rsid w:val="003F42C8"/>
    <w:rsid w:val="0041090F"/>
    <w:rsid w:val="00420BC6"/>
    <w:rsid w:val="00425378"/>
    <w:rsid w:val="00426A90"/>
    <w:rsid w:val="00441E61"/>
    <w:rsid w:val="00454CE7"/>
    <w:rsid w:val="004553C1"/>
    <w:rsid w:val="00465DC6"/>
    <w:rsid w:val="0047306B"/>
    <w:rsid w:val="00475B0B"/>
    <w:rsid w:val="0048454A"/>
    <w:rsid w:val="004A3CD6"/>
    <w:rsid w:val="004C1536"/>
    <w:rsid w:val="004E3B31"/>
    <w:rsid w:val="005555E0"/>
    <w:rsid w:val="00561BD3"/>
    <w:rsid w:val="005658FB"/>
    <w:rsid w:val="00574305"/>
    <w:rsid w:val="00574469"/>
    <w:rsid w:val="00596596"/>
    <w:rsid w:val="005A24E2"/>
    <w:rsid w:val="005C0477"/>
    <w:rsid w:val="005F0E44"/>
    <w:rsid w:val="005F7190"/>
    <w:rsid w:val="005F7200"/>
    <w:rsid w:val="006004D1"/>
    <w:rsid w:val="006062E4"/>
    <w:rsid w:val="00607300"/>
    <w:rsid w:val="00607708"/>
    <w:rsid w:val="00610124"/>
    <w:rsid w:val="00623A95"/>
    <w:rsid w:val="00630943"/>
    <w:rsid w:val="00640EDC"/>
    <w:rsid w:val="00646D38"/>
    <w:rsid w:val="006600AE"/>
    <w:rsid w:val="006676F5"/>
    <w:rsid w:val="006A40CE"/>
    <w:rsid w:val="006B1916"/>
    <w:rsid w:val="006B7FCE"/>
    <w:rsid w:val="006C7490"/>
    <w:rsid w:val="006D5BC3"/>
    <w:rsid w:val="006F73EF"/>
    <w:rsid w:val="00700C9F"/>
    <w:rsid w:val="00701BF1"/>
    <w:rsid w:val="00716C1B"/>
    <w:rsid w:val="007177B0"/>
    <w:rsid w:val="00732A60"/>
    <w:rsid w:val="00737C20"/>
    <w:rsid w:val="007420E1"/>
    <w:rsid w:val="007538E4"/>
    <w:rsid w:val="00755DDA"/>
    <w:rsid w:val="00781730"/>
    <w:rsid w:val="00781BDA"/>
    <w:rsid w:val="007D0DFF"/>
    <w:rsid w:val="007D42F2"/>
    <w:rsid w:val="007E0365"/>
    <w:rsid w:val="007E1C97"/>
    <w:rsid w:val="007E26A4"/>
    <w:rsid w:val="0080142E"/>
    <w:rsid w:val="00852167"/>
    <w:rsid w:val="008539AC"/>
    <w:rsid w:val="00866871"/>
    <w:rsid w:val="008A0ADD"/>
    <w:rsid w:val="008C0D72"/>
    <w:rsid w:val="008C52FF"/>
    <w:rsid w:val="008C556B"/>
    <w:rsid w:val="008D35A5"/>
    <w:rsid w:val="008E34B8"/>
    <w:rsid w:val="00916F3F"/>
    <w:rsid w:val="0092598C"/>
    <w:rsid w:val="00950E0E"/>
    <w:rsid w:val="0096435F"/>
    <w:rsid w:val="0097558D"/>
    <w:rsid w:val="0097793D"/>
    <w:rsid w:val="00977F0E"/>
    <w:rsid w:val="00985508"/>
    <w:rsid w:val="00996186"/>
    <w:rsid w:val="009B1266"/>
    <w:rsid w:val="009C26AC"/>
    <w:rsid w:val="009F3E3C"/>
    <w:rsid w:val="009F7259"/>
    <w:rsid w:val="00A038CD"/>
    <w:rsid w:val="00A13661"/>
    <w:rsid w:val="00A220D5"/>
    <w:rsid w:val="00A243CF"/>
    <w:rsid w:val="00A30EFE"/>
    <w:rsid w:val="00A30F94"/>
    <w:rsid w:val="00A3342D"/>
    <w:rsid w:val="00A46196"/>
    <w:rsid w:val="00A60E7D"/>
    <w:rsid w:val="00A63783"/>
    <w:rsid w:val="00A63C68"/>
    <w:rsid w:val="00A671BF"/>
    <w:rsid w:val="00A75AD1"/>
    <w:rsid w:val="00A86F90"/>
    <w:rsid w:val="00A87E62"/>
    <w:rsid w:val="00A90781"/>
    <w:rsid w:val="00AB7991"/>
    <w:rsid w:val="00AD39A8"/>
    <w:rsid w:val="00AF3698"/>
    <w:rsid w:val="00AF5155"/>
    <w:rsid w:val="00B11844"/>
    <w:rsid w:val="00B1362D"/>
    <w:rsid w:val="00B36A1D"/>
    <w:rsid w:val="00B36DAD"/>
    <w:rsid w:val="00B40EEC"/>
    <w:rsid w:val="00B5225C"/>
    <w:rsid w:val="00B54C2B"/>
    <w:rsid w:val="00B8227C"/>
    <w:rsid w:val="00B93A49"/>
    <w:rsid w:val="00B941D1"/>
    <w:rsid w:val="00B944AA"/>
    <w:rsid w:val="00BA1FA4"/>
    <w:rsid w:val="00BC6A66"/>
    <w:rsid w:val="00BC7FC5"/>
    <w:rsid w:val="00BF5B02"/>
    <w:rsid w:val="00BF6E92"/>
    <w:rsid w:val="00C03111"/>
    <w:rsid w:val="00C12114"/>
    <w:rsid w:val="00C16023"/>
    <w:rsid w:val="00C214DC"/>
    <w:rsid w:val="00C2193D"/>
    <w:rsid w:val="00C258EA"/>
    <w:rsid w:val="00C267B8"/>
    <w:rsid w:val="00C406EA"/>
    <w:rsid w:val="00C4770C"/>
    <w:rsid w:val="00C517AC"/>
    <w:rsid w:val="00C52226"/>
    <w:rsid w:val="00C65E72"/>
    <w:rsid w:val="00C74F3C"/>
    <w:rsid w:val="00C7603D"/>
    <w:rsid w:val="00C81926"/>
    <w:rsid w:val="00C91B3E"/>
    <w:rsid w:val="00C97D81"/>
    <w:rsid w:val="00CA67BA"/>
    <w:rsid w:val="00CB0B82"/>
    <w:rsid w:val="00CB27A8"/>
    <w:rsid w:val="00CF3753"/>
    <w:rsid w:val="00D023B6"/>
    <w:rsid w:val="00D14062"/>
    <w:rsid w:val="00D266C9"/>
    <w:rsid w:val="00D44577"/>
    <w:rsid w:val="00D5129A"/>
    <w:rsid w:val="00D55122"/>
    <w:rsid w:val="00D73233"/>
    <w:rsid w:val="00D92F84"/>
    <w:rsid w:val="00D96000"/>
    <w:rsid w:val="00DA3DB6"/>
    <w:rsid w:val="00DA650A"/>
    <w:rsid w:val="00DB45CC"/>
    <w:rsid w:val="00DB5A0F"/>
    <w:rsid w:val="00DC5D74"/>
    <w:rsid w:val="00DD70F3"/>
    <w:rsid w:val="00DE0A55"/>
    <w:rsid w:val="00DE6D78"/>
    <w:rsid w:val="00DE78F6"/>
    <w:rsid w:val="00DF4F29"/>
    <w:rsid w:val="00E24770"/>
    <w:rsid w:val="00E25EF9"/>
    <w:rsid w:val="00E33541"/>
    <w:rsid w:val="00E43178"/>
    <w:rsid w:val="00E460F9"/>
    <w:rsid w:val="00E600CC"/>
    <w:rsid w:val="00E60B23"/>
    <w:rsid w:val="00E614BF"/>
    <w:rsid w:val="00E62A87"/>
    <w:rsid w:val="00E777CB"/>
    <w:rsid w:val="00E83351"/>
    <w:rsid w:val="00E90607"/>
    <w:rsid w:val="00EA4ABA"/>
    <w:rsid w:val="00EB003D"/>
    <w:rsid w:val="00EB294E"/>
    <w:rsid w:val="00EB56F2"/>
    <w:rsid w:val="00EC4904"/>
    <w:rsid w:val="00EC52E9"/>
    <w:rsid w:val="00EE07E7"/>
    <w:rsid w:val="00EE3EC7"/>
    <w:rsid w:val="00EF16FB"/>
    <w:rsid w:val="00F17C34"/>
    <w:rsid w:val="00F21244"/>
    <w:rsid w:val="00F21FF8"/>
    <w:rsid w:val="00F61EF8"/>
    <w:rsid w:val="00F66E5F"/>
    <w:rsid w:val="00F708F2"/>
    <w:rsid w:val="00F71DAD"/>
    <w:rsid w:val="00F72C00"/>
    <w:rsid w:val="00F73F68"/>
    <w:rsid w:val="00F7514D"/>
    <w:rsid w:val="00F7604E"/>
    <w:rsid w:val="00F930AA"/>
    <w:rsid w:val="00F96173"/>
    <w:rsid w:val="00FB2E45"/>
    <w:rsid w:val="00FB6E89"/>
    <w:rsid w:val="00FB7D9C"/>
    <w:rsid w:val="00FD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paragraph" w:styleId="Sinespaciado">
    <w:name w:val="No Spacing"/>
    <w:uiPriority w:val="99"/>
    <w:qFormat/>
    <w:rsid w:val="00996186"/>
    <w:rPr>
      <w:rFonts w:asciiTheme="minorHAnsi" w:eastAsiaTheme="minorEastAsia" w:hAnsiTheme="minorHAnsi" w:cstheme="min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561BD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41E61"/>
    <w:rPr>
      <w:b/>
      <w:bCs/>
    </w:rPr>
  </w:style>
  <w:style w:type="paragraph" w:customStyle="1" w:styleId="Default">
    <w:name w:val="Default"/>
    <w:rsid w:val="00A63C6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B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0B82"/>
  </w:style>
  <w:style w:type="paragraph" w:styleId="Piedepgina">
    <w:name w:val="footer"/>
    <w:basedOn w:val="Normal"/>
    <w:link w:val="PiedepginaCar"/>
    <w:uiPriority w:val="99"/>
    <w:unhideWhenUsed/>
    <w:rsid w:val="00CB0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0B82"/>
  </w:style>
  <w:style w:type="character" w:styleId="Hipervnculo">
    <w:name w:val="Hyperlink"/>
    <w:basedOn w:val="Fuentedeprrafopredeter"/>
    <w:uiPriority w:val="99"/>
    <w:unhideWhenUsed/>
    <w:rsid w:val="000E24BA"/>
    <w:rPr>
      <w:color w:val="0000FF"/>
      <w:u w:val="single"/>
    </w:rPr>
  </w:style>
  <w:style w:type="paragraph" w:styleId="Sinespaciado">
    <w:name w:val="No Spacing"/>
    <w:uiPriority w:val="99"/>
    <w:qFormat/>
    <w:rsid w:val="00996186"/>
    <w:rPr>
      <w:rFonts w:asciiTheme="minorHAnsi" w:eastAsiaTheme="minorEastAsia" w:hAnsiTheme="minorHAnsi" w:cstheme="min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561BD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41E61"/>
    <w:rPr>
      <w:b/>
      <w:bCs/>
    </w:rPr>
  </w:style>
  <w:style w:type="paragraph" w:customStyle="1" w:styleId="Default">
    <w:name w:val="Default"/>
    <w:rsid w:val="00A63C6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laneaciongi@pasto.gov.co" TargetMode="External"/><Relationship Id="rId1" Type="http://schemas.openxmlformats.org/officeDocument/2006/relationships/hyperlink" Target="mailto:planeaciongi@past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93E3396-314E-47D4-83CE-B0D292C8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</Company>
  <LinksUpToDate>false</LinksUpToDate>
  <CharactersWithSpaces>1883</CharactersWithSpaces>
  <SharedDoc>false</SharedDoc>
  <HLinks>
    <vt:vector size="6" baseType="variant">
      <vt:variant>
        <vt:i4>2621504</vt:i4>
      </vt:variant>
      <vt:variant>
        <vt:i4>0</vt:i4>
      </vt:variant>
      <vt:variant>
        <vt:i4>0</vt:i4>
      </vt:variant>
      <vt:variant>
        <vt:i4>5</vt:i4>
      </vt:variant>
      <vt:variant>
        <vt:lpwstr>mailto:juridica@pasto.gov.co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PC633043</cp:lastModifiedBy>
  <cp:revision>4</cp:revision>
  <cp:lastPrinted>2017-11-02T20:29:00Z</cp:lastPrinted>
  <dcterms:created xsi:type="dcterms:W3CDTF">2017-11-10T20:25:00Z</dcterms:created>
  <dcterms:modified xsi:type="dcterms:W3CDTF">2017-11-10T20:31:00Z</dcterms:modified>
</cp:coreProperties>
</file>