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incautaci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427 kilos de marihuana y la captura de 8 personas,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a Metropolitana contin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an trabajando por la seguridad de Pasto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rueda de prensa ante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junto a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entregaron importantes resultados operativos en materia de seguridad e incautaci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droga. Gracias al trabajo articulado entre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se incautaron 427 kilos de marihuana y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captura de 8 personas que al parecer pertenec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an a los grupos delictivos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Keta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Zega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delinqu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en el barrio Emilio Botero y en el sector del parque Bolivar.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durante el encuentro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recibi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motos y 5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los cuales ya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autoridades correspondientes para adelantar las acciones de vigilancia y trabajo operativo en toda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"Hoy contamos con estos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para fortalecer la seguridad en Pasto. Hay una eficiencia y efectividad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con la media tonelada de marihuana incautada y sus insumos. Hace un mes mostramos otros resultados operativos. Agradecemos a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estos resultados. Esperamos entregar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45 motos y CAI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viles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siguen fortaleciendo los operativos de control en los diferentes sectores de Pasto. Adicionalmente, el uniformado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seguir denunciando estos hechos delictivos para una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reacci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policial.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estos resultados operativos,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ratifican su compromiso para seguir trabajando por la seguridad en los distintos barrios, comu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corregimientos de Pasto.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