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8E55" w14:textId="77777777" w:rsidR="00F97DFB" w:rsidRDefault="00000000">
      <w:pPr>
        <w:pStyle w:val="Cuerpo"/>
        <w:jc w:val="right"/>
        <w:rPr>
          <w:rFonts w:ascii="Century Gothic" w:eastAsia="Century Gothic" w:hAnsi="Century Gothic" w:cs="Century Gothic"/>
        </w:rPr>
      </w:pPr>
      <w:r>
        <w:rPr>
          <w:rFonts w:ascii="Century Gothic" w:hAnsi="Century Gothic"/>
        </w:rPr>
        <w:t>Pasto, 2 de junio de 2025</w:t>
      </w:r>
    </w:p>
    <w:p w14:paraId="7ACC1C88" w14:textId="77777777" w:rsidR="00F97DFB" w:rsidRDefault="00000000">
      <w:pPr>
        <w:pStyle w:val="Cuerpo"/>
        <w:jc w:val="right"/>
        <w:rPr>
          <w:rFonts w:ascii="Century Gothic" w:eastAsia="Century Gothic" w:hAnsi="Century Gothic" w:cs="Century Gothic"/>
        </w:rPr>
      </w:pPr>
      <w:r>
        <w:rPr>
          <w:rFonts w:ascii="Century Gothic" w:hAnsi="Century Gothic"/>
        </w:rPr>
        <w:t>Boletín de prensa No. 199</w:t>
      </w:r>
    </w:p>
    <w:p w14:paraId="036F7C74" w14:textId="6D250904" w:rsidR="00F97DFB" w:rsidRDefault="00000000">
      <w:pPr>
        <w:pStyle w:val="Cuerpo"/>
        <w:jc w:val="center"/>
        <w:rPr>
          <w:rFonts w:ascii="Century Gothic" w:eastAsia="Century Gothic" w:hAnsi="Century Gothic" w:cs="Century Gothic"/>
          <w:b/>
          <w:bCs/>
        </w:rPr>
      </w:pPr>
      <w:r>
        <w:rPr>
          <w:rFonts w:ascii="Century Gothic" w:hAnsi="Century Gothic"/>
          <w:b/>
          <w:bCs/>
        </w:rPr>
        <w:t>Alcaldía de Pasto impulsa segundas oportunidades para Personas Privadas de la Libertad con el proyecto LIBERLAB</w:t>
      </w:r>
    </w:p>
    <w:p w14:paraId="6706291B" w14:textId="77777777" w:rsidR="00F97DFB" w:rsidRDefault="00000000">
      <w:pPr>
        <w:pStyle w:val="Cuerpo"/>
        <w:jc w:val="both"/>
        <w:rPr>
          <w:rFonts w:ascii="Century Gothic" w:eastAsia="Century Gothic" w:hAnsi="Century Gothic" w:cs="Century Gothic"/>
        </w:rPr>
      </w:pPr>
      <w:r>
        <w:rPr>
          <w:rFonts w:ascii="Century Gothic" w:hAnsi="Century Gothic"/>
        </w:rPr>
        <w:t>En un esfuerzo conjunto por la dignificación y resignificación de las Personas Privadas de la Libertad, PPL, se presentaron los resultados del proyecto LIBERLAB, una iniciativa interinstitucional de la Dirección Administrativa de Juventud de la Alcaldía de Pasto, la Corporación Universidad Minuto de Dios y el Instituto Nacional Penitenciario y Carcelario, INPEC, que cumple dos años de implementación y ha logrado consolidarse como una experiencia transformadora dentro del centro penitenciario.</w:t>
      </w:r>
    </w:p>
    <w:p w14:paraId="7263EF23" w14:textId="77777777" w:rsidR="00F97DFB" w:rsidRDefault="00000000">
      <w:pPr>
        <w:pStyle w:val="Cuerpo"/>
        <w:jc w:val="both"/>
        <w:rPr>
          <w:rFonts w:ascii="Century Gothic" w:eastAsia="Century Gothic" w:hAnsi="Century Gothic" w:cs="Century Gothic"/>
        </w:rPr>
      </w:pPr>
      <w:r>
        <w:rPr>
          <w:rFonts w:ascii="Century Gothic" w:hAnsi="Century Gothic"/>
        </w:rPr>
        <w:t xml:space="preserve">El proyecto ha permitido la implementación de espacios pedagógicos en </w:t>
      </w:r>
      <w:proofErr w:type="spellStart"/>
      <w:r>
        <w:rPr>
          <w:rFonts w:ascii="Century Gothic" w:hAnsi="Century Gothic"/>
        </w:rPr>
        <w:t>artesaní</w:t>
      </w:r>
      <w:proofErr w:type="spellEnd"/>
      <w:r>
        <w:rPr>
          <w:rFonts w:ascii="Century Gothic" w:hAnsi="Century Gothic"/>
          <w:lang w:val="fr-FR"/>
        </w:rPr>
        <w:t xml:space="preserve">as, </w:t>
      </w:r>
      <w:proofErr w:type="spellStart"/>
      <w:r>
        <w:rPr>
          <w:rFonts w:ascii="Century Gothic" w:hAnsi="Century Gothic"/>
          <w:lang w:val="fr-FR"/>
        </w:rPr>
        <w:t>artes</w:t>
      </w:r>
      <w:proofErr w:type="spellEnd"/>
      <w:r>
        <w:rPr>
          <w:rFonts w:ascii="Century Gothic" w:hAnsi="Century Gothic"/>
          <w:lang w:val="fr-FR"/>
        </w:rPr>
        <w:t xml:space="preserve"> pl</w:t>
      </w:r>
      <w:proofErr w:type="spellStart"/>
      <w:r>
        <w:rPr>
          <w:rFonts w:ascii="Century Gothic" w:hAnsi="Century Gothic"/>
        </w:rPr>
        <w:t>ásticas</w:t>
      </w:r>
      <w:proofErr w:type="spellEnd"/>
      <w:r>
        <w:rPr>
          <w:rFonts w:ascii="Century Gothic" w:hAnsi="Century Gothic"/>
        </w:rPr>
        <w:t xml:space="preserve"> y proyectos de vida, generando herramientas de cambio y </w:t>
      </w:r>
      <w:proofErr w:type="spellStart"/>
      <w:r>
        <w:rPr>
          <w:rFonts w:ascii="Century Gothic" w:hAnsi="Century Gothic"/>
        </w:rPr>
        <w:t>transformació</w:t>
      </w:r>
      <w:proofErr w:type="spellEnd"/>
      <w:r>
        <w:rPr>
          <w:rFonts w:ascii="Century Gothic" w:hAnsi="Century Gothic"/>
          <w:lang w:val="fr-FR"/>
        </w:rPr>
        <w:t xml:space="preserve">n a </w:t>
      </w:r>
      <w:proofErr w:type="spellStart"/>
      <w:r>
        <w:rPr>
          <w:rFonts w:ascii="Century Gothic" w:hAnsi="Century Gothic"/>
          <w:lang w:val="fr-FR"/>
        </w:rPr>
        <w:t>travé</w:t>
      </w:r>
      <w:proofErr w:type="spellEnd"/>
      <w:r>
        <w:rPr>
          <w:rFonts w:ascii="Century Gothic" w:hAnsi="Century Gothic"/>
        </w:rPr>
        <w:t xml:space="preserve">s del arte y la cultura, así </w:t>
      </w:r>
      <w:r w:rsidRPr="00375622">
        <w:rPr>
          <w:rFonts w:ascii="Century Gothic" w:hAnsi="Century Gothic"/>
          <w:lang w:val="es-CO"/>
        </w:rPr>
        <w:t xml:space="preserve">lo </w:t>
      </w:r>
      <w:proofErr w:type="spellStart"/>
      <w:r w:rsidRPr="00375622">
        <w:rPr>
          <w:rFonts w:ascii="Century Gothic" w:hAnsi="Century Gothic"/>
          <w:lang w:val="es-CO"/>
        </w:rPr>
        <w:t>expres</w:t>
      </w:r>
      <w:r>
        <w:rPr>
          <w:rFonts w:ascii="Century Gothic" w:hAnsi="Century Gothic"/>
        </w:rPr>
        <w:t>ó</w:t>
      </w:r>
      <w:proofErr w:type="spellEnd"/>
      <w:r>
        <w:rPr>
          <w:rFonts w:ascii="Century Gothic" w:hAnsi="Century Gothic"/>
        </w:rPr>
        <w:t xml:space="preserve"> la directora Administrativa de Juventud, Valentina Zarama.</w:t>
      </w:r>
    </w:p>
    <w:p w14:paraId="7ED9F4FE" w14:textId="77777777" w:rsidR="00F97DFB" w:rsidRDefault="00000000">
      <w:pPr>
        <w:pStyle w:val="Cuerpo"/>
        <w:jc w:val="both"/>
        <w:rPr>
          <w:rFonts w:ascii="Century Gothic" w:eastAsia="Century Gothic" w:hAnsi="Century Gothic" w:cs="Century Gothic"/>
        </w:rPr>
      </w:pPr>
      <w:r>
        <w:rPr>
          <w:rFonts w:ascii="Century Gothic" w:hAnsi="Century Gothic"/>
        </w:rPr>
        <w:t xml:space="preserve">Durante la jornada, se llevó a cabo la certificación de 17 personas residentes de la comunidad </w:t>
      </w:r>
      <w:proofErr w:type="spellStart"/>
      <w:r>
        <w:rPr>
          <w:rFonts w:ascii="Century Gothic" w:hAnsi="Century Gothic"/>
        </w:rPr>
        <w:t>terap</w:t>
      </w:r>
      <w:proofErr w:type="spellEnd"/>
      <w:r>
        <w:rPr>
          <w:rFonts w:ascii="Century Gothic" w:hAnsi="Century Gothic"/>
          <w:lang w:val="fr-FR"/>
        </w:rPr>
        <w:t>é</w:t>
      </w:r>
      <w:r>
        <w:rPr>
          <w:rFonts w:ascii="Century Gothic" w:hAnsi="Century Gothic"/>
        </w:rPr>
        <w:t xml:space="preserve">utica de la Cárcel y Penitenciaria de Media Seguridad con Reclusión Pasto quienes han participado activamente en la elaboración de artesanías inspiradas en los paisajes </w:t>
      </w:r>
      <w:proofErr w:type="spellStart"/>
      <w:r>
        <w:rPr>
          <w:rFonts w:ascii="Century Gothic" w:hAnsi="Century Gothic"/>
        </w:rPr>
        <w:t>nariñ</w:t>
      </w:r>
      <w:r w:rsidRPr="00375622">
        <w:rPr>
          <w:rFonts w:ascii="Century Gothic" w:hAnsi="Century Gothic"/>
          <w:lang w:val="es-CO"/>
        </w:rPr>
        <w:t>enses</w:t>
      </w:r>
      <w:proofErr w:type="spellEnd"/>
      <w:r w:rsidRPr="00375622">
        <w:rPr>
          <w:rFonts w:ascii="Century Gothic" w:hAnsi="Century Gothic"/>
          <w:lang w:val="es-CO"/>
        </w:rPr>
        <w:t>.</w:t>
      </w:r>
    </w:p>
    <w:p w14:paraId="0A98A80B" w14:textId="77777777" w:rsidR="00F97DFB" w:rsidRDefault="00000000">
      <w:pPr>
        <w:pStyle w:val="Cuerpo"/>
        <w:jc w:val="both"/>
        <w:rPr>
          <w:rFonts w:ascii="Century Gothic" w:eastAsia="Century Gothic" w:hAnsi="Century Gothic" w:cs="Century Gothic"/>
        </w:rPr>
      </w:pPr>
      <w:r>
        <w:rPr>
          <w:rFonts w:ascii="Century Gothic" w:hAnsi="Century Gothic"/>
          <w:rtl/>
          <w:lang w:val="ar-SA"/>
        </w:rPr>
        <w:t>“</w:t>
      </w:r>
      <w:r>
        <w:rPr>
          <w:rFonts w:ascii="Century Gothic" w:hAnsi="Century Gothic"/>
        </w:rPr>
        <w:t xml:space="preserve">Este proyecto ha sido muy importante porque radica en el proceso de resignificación de las personas, desde el arte y desde la cultura. Las Personas Privadas de la Libertad han tenido espacios y capacitaciones frente a las artesanías, frente a las artes plásticas y </w:t>
      </w:r>
      <w:proofErr w:type="spellStart"/>
      <w:r>
        <w:rPr>
          <w:rFonts w:ascii="Century Gothic" w:hAnsi="Century Gothic"/>
        </w:rPr>
        <w:t>tambi</w:t>
      </w:r>
      <w:proofErr w:type="spellEnd"/>
      <w:r>
        <w:rPr>
          <w:rFonts w:ascii="Century Gothic" w:hAnsi="Century Gothic"/>
          <w:lang w:val="fr-FR"/>
        </w:rPr>
        <w:t>é</w:t>
      </w:r>
      <w:r>
        <w:rPr>
          <w:rFonts w:ascii="Century Gothic" w:hAnsi="Century Gothic"/>
        </w:rPr>
        <w:t xml:space="preserve">n a su proyecto de vida, y cómo, a </w:t>
      </w:r>
      <w:proofErr w:type="spellStart"/>
      <w:r>
        <w:rPr>
          <w:rFonts w:ascii="Century Gothic" w:hAnsi="Century Gothic"/>
        </w:rPr>
        <w:t>trav</w:t>
      </w:r>
      <w:proofErr w:type="spellEnd"/>
      <w:r>
        <w:rPr>
          <w:rFonts w:ascii="Century Gothic" w:hAnsi="Century Gothic"/>
          <w:lang w:val="fr-FR"/>
        </w:rPr>
        <w:t>é</w:t>
      </w:r>
      <w:r>
        <w:rPr>
          <w:rFonts w:ascii="Century Gothic" w:hAnsi="Century Gothic"/>
        </w:rPr>
        <w:t>s del arte, se pueden obtener estas otras oportunidades", indicó la directora Valentina Zarama.</w:t>
      </w:r>
    </w:p>
    <w:p w14:paraId="1D73538A" w14:textId="77777777" w:rsidR="00F97DFB" w:rsidRDefault="00000000">
      <w:pPr>
        <w:pStyle w:val="Cuerpo"/>
        <w:jc w:val="both"/>
        <w:rPr>
          <w:rFonts w:ascii="Century Gothic" w:eastAsia="Century Gothic" w:hAnsi="Century Gothic" w:cs="Century Gothic"/>
        </w:rPr>
      </w:pPr>
      <w:r>
        <w:rPr>
          <w:rFonts w:ascii="Century Gothic" w:hAnsi="Century Gothic"/>
        </w:rPr>
        <w:t xml:space="preserve">Por su parte, el psicólogo responsable de la comunidad </w:t>
      </w:r>
      <w:proofErr w:type="spellStart"/>
      <w:r>
        <w:rPr>
          <w:rFonts w:ascii="Century Gothic" w:hAnsi="Century Gothic"/>
        </w:rPr>
        <w:t>terap</w:t>
      </w:r>
      <w:proofErr w:type="spellEnd"/>
      <w:r>
        <w:rPr>
          <w:rFonts w:ascii="Century Gothic" w:hAnsi="Century Gothic"/>
          <w:lang w:val="fr-FR"/>
        </w:rPr>
        <w:t>é</w:t>
      </w:r>
      <w:r w:rsidRPr="00375622">
        <w:rPr>
          <w:rFonts w:ascii="Century Gothic" w:hAnsi="Century Gothic"/>
          <w:lang w:val="es-CO"/>
        </w:rPr>
        <w:t>utica Remando Juntos, dragoneante Eduardo Mes</w:t>
      </w:r>
      <w:r>
        <w:rPr>
          <w:rFonts w:ascii="Century Gothic" w:hAnsi="Century Gothic"/>
        </w:rPr>
        <w:t>í</w:t>
      </w:r>
      <w:proofErr w:type="spellStart"/>
      <w:r w:rsidRPr="00375622">
        <w:rPr>
          <w:rFonts w:ascii="Century Gothic" w:hAnsi="Century Gothic"/>
          <w:lang w:val="es-CO"/>
        </w:rPr>
        <w:t>as</w:t>
      </w:r>
      <w:proofErr w:type="spellEnd"/>
      <w:r w:rsidRPr="00375622">
        <w:rPr>
          <w:rFonts w:ascii="Century Gothic" w:hAnsi="Century Gothic"/>
          <w:lang w:val="es-CO"/>
        </w:rPr>
        <w:t xml:space="preserve">, </w:t>
      </w:r>
      <w:proofErr w:type="spellStart"/>
      <w:r w:rsidRPr="00375622">
        <w:rPr>
          <w:rFonts w:ascii="Century Gothic" w:hAnsi="Century Gothic"/>
          <w:lang w:val="es-CO"/>
        </w:rPr>
        <w:t>destac</w:t>
      </w:r>
      <w:r>
        <w:rPr>
          <w:rFonts w:ascii="Century Gothic" w:hAnsi="Century Gothic"/>
        </w:rPr>
        <w:t>ó</w:t>
      </w:r>
      <w:proofErr w:type="spellEnd"/>
      <w:r>
        <w:rPr>
          <w:rFonts w:ascii="Century Gothic" w:hAnsi="Century Gothic"/>
        </w:rPr>
        <w:t xml:space="preserve"> la importancia del componente </w:t>
      </w:r>
      <w:proofErr w:type="spellStart"/>
      <w:r>
        <w:rPr>
          <w:rFonts w:ascii="Century Gothic" w:hAnsi="Century Gothic"/>
        </w:rPr>
        <w:t>terap</w:t>
      </w:r>
      <w:proofErr w:type="spellEnd"/>
      <w:r>
        <w:rPr>
          <w:rFonts w:ascii="Century Gothic" w:hAnsi="Century Gothic"/>
          <w:lang w:val="fr-FR"/>
        </w:rPr>
        <w:t>é</w:t>
      </w:r>
      <w:proofErr w:type="spellStart"/>
      <w:r>
        <w:rPr>
          <w:rFonts w:ascii="Century Gothic" w:hAnsi="Century Gothic"/>
        </w:rPr>
        <w:t>utico</w:t>
      </w:r>
      <w:proofErr w:type="spellEnd"/>
      <w:r>
        <w:rPr>
          <w:rFonts w:ascii="Century Gothic" w:hAnsi="Century Gothic"/>
        </w:rPr>
        <w:t xml:space="preserve"> de la iniciativa.</w:t>
      </w:r>
    </w:p>
    <w:p w14:paraId="6C5888AE" w14:textId="77777777" w:rsidR="00F97DFB" w:rsidRDefault="00000000">
      <w:pPr>
        <w:pStyle w:val="Cuerpo"/>
        <w:jc w:val="both"/>
      </w:pPr>
      <w:r>
        <w:rPr>
          <w:rFonts w:ascii="Century Gothic" w:hAnsi="Century Gothic"/>
        </w:rPr>
        <w:t xml:space="preserve">"Lo importante de ese proyecto es cambiar ese proyecto de vida, que ellos continúen cuando </w:t>
      </w:r>
      <w:proofErr w:type="spellStart"/>
      <w:r>
        <w:rPr>
          <w:rFonts w:ascii="Century Gothic" w:hAnsi="Century Gothic"/>
        </w:rPr>
        <w:t>est</w:t>
      </w:r>
      <w:proofErr w:type="spellEnd"/>
      <w:r>
        <w:rPr>
          <w:rFonts w:ascii="Century Gothic" w:hAnsi="Century Gothic"/>
          <w:lang w:val="fr-FR"/>
        </w:rPr>
        <w:t>é</w:t>
      </w:r>
      <w:r>
        <w:rPr>
          <w:rFonts w:ascii="Century Gothic" w:hAnsi="Century Gothic"/>
        </w:rPr>
        <w:t>n con sus familias en comunidad, de manera diferente; que no haya reincidencia en el delito, y más teniendo la oportunidad y el apoyo de la academia que es la Universidad Minuto de Dios, el apoyo de la Alcaldía de Pasto y, por supuesto, del Instituto Nacional Penitenciario", concluyó el funcionario.</w:t>
      </w:r>
    </w:p>
    <w:sectPr w:rsidR="00F97DFB">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7373" w14:textId="77777777" w:rsidR="008405AC" w:rsidRDefault="008405AC">
      <w:r>
        <w:separator/>
      </w:r>
    </w:p>
  </w:endnote>
  <w:endnote w:type="continuationSeparator" w:id="0">
    <w:p w14:paraId="32A3190F" w14:textId="77777777" w:rsidR="008405AC" w:rsidRDefault="0084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68F6" w14:textId="77777777" w:rsidR="00F97DFB" w:rsidRDefault="00000000">
    <w:pPr>
      <w:pStyle w:val="Piedepgina"/>
      <w:tabs>
        <w:tab w:val="clear" w:pos="8838"/>
        <w:tab w:val="right" w:pos="8080"/>
      </w:tabs>
    </w:pPr>
    <w:r>
      <w:rPr>
        <w:rStyle w:val="Ninguno"/>
        <w:noProof/>
      </w:rPr>
      <w:drawing>
        <wp:inline distT="0" distB="0" distL="0" distR="0" wp14:anchorId="173C8C92" wp14:editId="08E97623">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1377" w14:textId="77777777" w:rsidR="008405AC" w:rsidRDefault="008405AC">
      <w:r>
        <w:separator/>
      </w:r>
    </w:p>
  </w:footnote>
  <w:footnote w:type="continuationSeparator" w:id="0">
    <w:p w14:paraId="494CF091" w14:textId="77777777" w:rsidR="008405AC" w:rsidRDefault="0084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9615" w14:textId="77777777" w:rsidR="00F97DFB" w:rsidRDefault="00000000">
    <w:pPr>
      <w:pStyle w:val="Encabezado"/>
      <w:tabs>
        <w:tab w:val="clear" w:pos="4419"/>
        <w:tab w:val="clear" w:pos="8838"/>
        <w:tab w:val="left" w:pos="1275"/>
      </w:tabs>
    </w:pPr>
    <w:r>
      <w:rPr>
        <w:rStyle w:val="Ninguno"/>
        <w:noProof/>
      </w:rPr>
      <w:drawing>
        <wp:inline distT="0" distB="0" distL="0" distR="0" wp14:anchorId="7BF63D04" wp14:editId="308FC9C6">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FB"/>
    <w:rsid w:val="000858DA"/>
    <w:rsid w:val="00375622"/>
    <w:rsid w:val="008405AC"/>
    <w:rsid w:val="00AA62D1"/>
    <w:rsid w:val="00F97D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E51"/>
  <w15:docId w15:val="{1E0AC0A5-DBF4-4453-B455-2CCC54A1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2025-06-03T21:15:00Z</dcterms:created>
  <dcterms:modified xsi:type="dcterms:W3CDTF">2025-06-03T21:59:00Z</dcterms:modified>
</cp:coreProperties>
</file>