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2.jpeg" ContentType="image/jpeg"/>
  <Override PartName="/word/media/image3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Pasto, 22 de agosto de 2025</w:t>
      </w:r>
    </w:p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Bolet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n de prensa No. 297</w:t>
      </w:r>
    </w:p>
    <w:p>
      <w:pPr>
        <w:pStyle w:val="Cuerpo"/>
        <w:jc w:val="center"/>
        <w:rPr>
          <w:rFonts w:ascii="Century Gothic" w:cs="Century Gothic" w:hAnsi="Century Gothic" w:eastAsia="Century Gothic"/>
        </w:rPr>
      </w:pPr>
      <w:r>
        <w:rPr>
          <w:rFonts w:ascii="Century Gothic" w:cs="Century Gothic" w:hAnsi="Century Gothic" w:eastAsia="Century Gothic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215265</wp:posOffset>
            </wp:positionH>
            <wp:positionV relativeFrom="line">
              <wp:posOffset>360679</wp:posOffset>
            </wp:positionV>
            <wp:extent cx="5143500" cy="5787803"/>
            <wp:effectExtent l="0" t="0" r="0" b="0"/>
            <wp:wrapNone/>
            <wp:docPr id="1073741827" name="officeArt object" descr="C:\Users\PC701626\AppData\Local\Microsoft\Windows\INetCache\Content.Word\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:\Users\PC701626\AppData\Local\Microsoft\Windows\INetCache\Content.Word\escudo.jpg" descr="C:\Users\PC701626\AppData\Local\Microsoft\Windows\INetCache\Content.Word\escud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7878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Alcald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>í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a de Pasto particip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 xml:space="preserve">ó 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de la primera socializaci</w:t>
      </w:r>
      <w:r>
        <w:rPr>
          <w:rStyle w:val="Ninguno"/>
          <w:rFonts w:ascii="Century Gothic" w:hAnsi="Century Gothic" w:hint="default"/>
          <w:b w:val="1"/>
          <w:bCs w:val="1"/>
          <w:rtl w:val="0"/>
          <w:lang w:val="es-ES_tradnl"/>
        </w:rPr>
        <w:t>ó</w:t>
      </w:r>
      <w:r>
        <w:rPr>
          <w:rStyle w:val="Ninguno"/>
          <w:rFonts w:ascii="Century Gothic" w:hAnsi="Century Gothic"/>
          <w:b w:val="1"/>
          <w:bCs w:val="1"/>
          <w:rtl w:val="0"/>
          <w:lang w:val="es-ES_tradnl"/>
        </w:rPr>
        <w:t>n del proyecto Ciberpaz que lidera el Ministerio de las TIC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En las instalaciones de Parquesoft se llev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a cabo la primera socializaci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del programa Ciberpaz del Ministerio de las TIC que brinda diferentes cursos gratuitos  para toda la comunidad residente en Pasto. Este proceso es apoyado por la Alcald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Municipal, a trav</w:t>
      </w:r>
      <w:r>
        <w:rPr>
          <w:rFonts w:ascii="Century Gothic" w:hAnsi="Century Gothic" w:hint="default"/>
          <w:rtl w:val="0"/>
          <w:lang w:val="es-ES_tradnl"/>
        </w:rPr>
        <w:t>é</w:t>
      </w:r>
      <w:r>
        <w:rPr>
          <w:rFonts w:ascii="Century Gothic" w:hAnsi="Century Gothic"/>
          <w:rtl w:val="0"/>
          <w:lang w:val="es-ES_tradnl"/>
        </w:rPr>
        <w:t>s de la Subsecretar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de Sistemas de la Informaci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n, y convoc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en esta jornada a m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s de 150 personas.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"Queremos que la ciudadan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se capaciten en temas digitales. Conocimos la oferta del Ministerio de las TIC en temas como: TICS en la crianza, cursos para emprendedores, ciberseguridad e inteligencia artificial. Para participar de estos procesos los interesados pueden acceder a las redes de la Alcald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de Pasto y conocer mucha m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s informaci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n", coment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el subsecretario de Sistemas de Informaci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n, Dar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o Alfaro.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Por su parte, la tallerista de Ciberpaz, Mar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Fernanda Ar</w:t>
      </w:r>
      <w:r>
        <w:rPr>
          <w:rFonts w:ascii="Century Gothic" w:hAnsi="Century Gothic" w:hint="default"/>
          <w:rtl w:val="0"/>
          <w:lang w:val="es-ES_tradnl"/>
        </w:rPr>
        <w:t>é</w:t>
      </w:r>
      <w:r>
        <w:rPr>
          <w:rFonts w:ascii="Century Gothic" w:hAnsi="Century Gothic"/>
          <w:rtl w:val="0"/>
          <w:lang w:val="es-ES_tradnl"/>
        </w:rPr>
        <w:t>valo, indic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que estas acciones contribuyen a que la ciudadan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sea responsable digitalmente y por ello se dispuso de dos fases en las cuales se expusieron 6 talleres tem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ticos en donde se abordar</w:t>
      </w:r>
      <w:r>
        <w:rPr>
          <w:rFonts w:ascii="Century Gothic" w:hAnsi="Century Gothic" w:hint="default"/>
          <w:rtl w:val="0"/>
          <w:lang w:val="es-ES_tradnl"/>
        </w:rPr>
        <w:t xml:space="preserve">á </w:t>
      </w:r>
      <w:r>
        <w:rPr>
          <w:rFonts w:ascii="Century Gothic" w:hAnsi="Century Gothic"/>
          <w:rtl w:val="0"/>
          <w:lang w:val="es-ES_tradnl"/>
        </w:rPr>
        <w:t>la desinformaci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digital, procesos tecnol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gicos en emprendimientos, entre otros procesos.</w:t>
      </w:r>
    </w:p>
    <w:p>
      <w:pPr>
        <w:pStyle w:val="Cuerpo"/>
        <w:jc w:val="both"/>
      </w:pPr>
      <w:r>
        <w:rPr>
          <w:rFonts w:ascii="Century Gothic" w:hAnsi="Century Gothic"/>
          <w:rtl w:val="0"/>
          <w:lang w:val="es-ES_tradnl"/>
        </w:rPr>
        <w:t>"Desde Ciberpaz queremos generar procesos de formaci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n consciente respecto al uso de herramientas tecnol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gicas. En la p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gina del Ministerio de las TIC hay m</w:t>
      </w:r>
      <w:r>
        <w:rPr>
          <w:rFonts w:ascii="Century Gothic" w:hAnsi="Century Gothic" w:hint="default"/>
          <w:rtl w:val="0"/>
          <w:lang w:val="es-ES_tradnl"/>
        </w:rPr>
        <w:t>ú</w:t>
      </w:r>
      <w:r>
        <w:rPr>
          <w:rFonts w:ascii="Century Gothic" w:hAnsi="Century Gothic"/>
          <w:rtl w:val="0"/>
          <w:lang w:val="es-ES_tradnl"/>
        </w:rPr>
        <w:t>ltiples cursos gratuitos para que toda la ciudadan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se capaciten en estos procesos. Agradecemos el apoyo de la Alcald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de Pasto para llegar a la comunidad y brindarles esta oferta educativa", concluy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la tallerista Mar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Fernanda Ar</w:t>
      </w:r>
      <w:r>
        <w:rPr>
          <w:rFonts w:ascii="Century Gothic" w:hAnsi="Century Gothic" w:hint="default"/>
          <w:rtl w:val="0"/>
          <w:lang w:val="es-ES_tradnl"/>
        </w:rPr>
        <w:t>é</w:t>
      </w:r>
      <w:r>
        <w:rPr>
          <w:rFonts w:ascii="Century Gothic" w:hAnsi="Century Gothic"/>
          <w:rtl w:val="0"/>
          <w:lang w:val="es-ES_tradnl"/>
        </w:rPr>
        <w:t>valo.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0225" cy="1438275"/>
          <wp:effectExtent l="0" t="0" r="0" b="0"/>
          <wp:docPr id="1073741825" name="officeArt object" descr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 descr="image2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0225" cy="14382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