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3 de noviembre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402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Semana del Barrismo Social: una apuesta por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la convivencia, la cultura y la paz en Past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o 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Direcci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Administrativa de Juventud de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invita a la ciudadan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a participar en la Semana del Barrismo, una iniciativa que se desarrollar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hasta el</w:t>
      </w:r>
      <w:r>
        <w:rPr>
          <w:rFonts w:ascii="Century Gothic" w:hAnsi="Century Gothic"/>
          <w:rtl w:val="0"/>
          <w:lang w:val="es-ES_tradnl"/>
        </w:rPr>
        <w:t xml:space="preserve"> 5 de noviembre. Este evento contar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con una amplia programaci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acad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mica, cultural, deportiva y de emprendimiento, y tiene como prop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sito reconocer el papel de los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barristas como protagonistas de la construcci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social, la convivencia y la paz en el territorio.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Durante estos cinco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se llevar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n a cabo actividades acad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micas y ponencias sobre el desarrollo del barrismo social en Pasto, 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pt-PT"/>
        </w:rPr>
        <w:t>como a nivel nacional e internacional. Adem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s, se realizar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ferias de emprendimiento, jornadas de muralismo, campeonatos deportivos y un evento de cierre art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stico y musical con invitados de talla internacional.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"Se va a celebrar esta semana importante del barrismo social, y va a haber una programaci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muy amplia desde los procesos formativos, program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ticos, deportivos y culturales. Estamos invitando a toda la ciudadan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a que haga parte de estos procesos y a que se entienda que el barrismo social hace parte de nuestro territorio como procesos pol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ticos, sociales y organizativos", </w:t>
      </w:r>
      <w:r>
        <w:rPr>
          <w:rFonts w:ascii="Century Gothic" w:hAnsi="Century Gothic"/>
          <w:rtl w:val="0"/>
          <w:lang w:val="es-ES_tradnl"/>
        </w:rPr>
        <w:t>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la </w:t>
      </w:r>
      <w:r>
        <w:rPr>
          <w:rFonts w:ascii="Century Gothic" w:hAnsi="Century Gothic"/>
          <w:rtl w:val="0"/>
          <w:lang w:val="es-ES_tradnl"/>
        </w:rPr>
        <w:t xml:space="preserve">directora administrativa de </w:t>
      </w:r>
      <w:r>
        <w:rPr>
          <w:rFonts w:ascii="Century Gothic" w:hAnsi="Century Gothic"/>
          <w:rtl w:val="0"/>
          <w:lang w:val="es-ES_tradnl"/>
        </w:rPr>
        <w:t>J</w:t>
      </w:r>
      <w:r>
        <w:rPr>
          <w:rFonts w:ascii="Century Gothic" w:hAnsi="Century Gothic"/>
          <w:rtl w:val="0"/>
          <w:lang w:val="fr-FR"/>
        </w:rPr>
        <w:t>uventud</w:t>
      </w:r>
      <w:r>
        <w:rPr>
          <w:rFonts w:ascii="Century Gothic" w:hAnsi="Century Gothic"/>
          <w:rtl w:val="0"/>
          <w:lang w:val="es-ES_tradnl"/>
        </w:rPr>
        <w:t>, Valentina Zarama.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Semana del Barrismo busca fortalecer los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nculos entre las barras, derribar los estigmas que por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han existido en torno a esta pr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ctica y promover procesos de construcci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proyectos de vida, convivencia y paz. Esta edici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se consolida como un espacio de encuentro,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reconocimiento, donde el barrismo demuestra que el f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tbol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puede ser sin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nimo de cultura, comunidad y transformaci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fr-FR"/>
        </w:rPr>
        <w:t>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estos escenarios y espacios, estamos construyendo sociedad, estamos construyendo paz y nos estamos resignificando como una nueva pr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ctica popular, una pr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ctica que construye desde las urbes hasta los barrios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s populares, por 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decirlo. Entonces, es un tema de reconocimiento donde el barrismo es protagonista en la construcci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social del departamento y del municipio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 xml:space="preserve">, dijo </w:t>
      </w:r>
      <w:r>
        <w:rPr>
          <w:rFonts w:ascii="Century Gothic" w:hAnsi="Century Gothic"/>
          <w:rtl w:val="0"/>
          <w:lang w:val="es-ES_tradnl"/>
        </w:rPr>
        <w:t xml:space="preserve">el </w:t>
      </w:r>
      <w:r>
        <w:rPr>
          <w:rFonts w:ascii="Century Gothic" w:hAnsi="Century Gothic"/>
          <w:rtl w:val="0"/>
          <w:lang w:val="es-ES_tradnl"/>
        </w:rPr>
        <w:t>consejero municipal de Juventud</w:t>
      </w:r>
      <w:r>
        <w:rPr>
          <w:rFonts w:ascii="Century Gothic" w:hAnsi="Century Gothic"/>
          <w:rtl w:val="0"/>
          <w:lang w:val="es-ES_tradnl"/>
        </w:rPr>
        <w:t>, Santiago C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rdoba.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La programaci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es gratuita y abierta a toda la ciudadan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a, especialmente a las juventudes y a la poblaci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barrista del municipio y del departamento, con el objetivo de seguir construyendo una sociedad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incluyente, solidaria y en paz.</w:t>
        <w:br w:type="textWrapping"/>
      </w:r>
      <w:r>
        <w:rPr>
          <w:rFonts w:ascii="Century Gothic" w:cs="Century Gothic" w:hAnsi="Century Gothic" w:eastAsia="Century Gothic"/>
        </w:rPr>
        <w:br w:type="page"/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