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6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406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avanza con los operativos de control para el decomiso de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lvora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Previo a la temporada decembrina y en el marco de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Mejor sin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con las labores operativas y de control para decomisar los diferentes artefactos explosivos que pretenden ser comercializados durante la temporada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Es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en lo corrido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600 kilos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han sido incautados y desnaturalizados para evitar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su venta y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lo corrido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las labores policiales enmarcadas en el decreto 0314 del 5 de noviembre de 2024, se han incautado 300 kilos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sumados a los 300 kilos decomisados en una vivienda del barrio Villaflor. Estos explosivos ya fueron desnaturalizados y ahora intensificaremos los operativos de control para evitar la venta de estos elementos",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delegado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Gobierno ante el Comit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Municipal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lvora, Carlos Valenzuela.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funcionario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cuenta con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precisa sobre los lugares en donde se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almacenando y comercializando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por lo cual se proceder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los operativos correspondientes de acuerdo a la ley vigente. 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el delegado Carlos Valenzuela, entre las zonas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aladas se encuentra la Comuna 10, el mercado El Potrerillo, entre otras.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las autoridades trabajaremos de manera conjunta para llevarle la tranquilidad a nuestro municipio y disminuir la venta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lvora. Actualmente rigen sanciones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micas para las personas que comercialicen estos elementos por lo cual invitamos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denunciar estos hechos",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delegado Carlos Valenzuela.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ratifica su total compromiso en la lucha contra la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para evitar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incidentes y personas lesionadas durante la temporada decembrina y de carnavales.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