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446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center"/>
        <w:rPr>
          <w:rStyle w:val="Ninguno"/>
          <w:rFonts w:ascii="Century Gothic" w:cs="Century Gothic" w:hAnsi="Century Gothic" w:eastAsia="Century Gothic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Con una actividad recreativa llena de talento y alegr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a, la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a de Pasto conmemor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el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Internacional de la Discapacidad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En las instalaciones del Parque infantil</w:t>
      </w:r>
      <w:r>
        <w:rPr>
          <w:rStyle w:val="Ninguno"/>
          <w:rFonts w:ascii="Century Gothic" w:hAnsi="Century Gothic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rtl w:val="0"/>
          <w:lang w:val="es-ES_tradnl"/>
        </w:rPr>
        <w:t>en una alianza estrat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gica con la Gobernaci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o, </w:t>
      </w:r>
      <w:r>
        <w:rPr>
          <w:rStyle w:val="Ninguno"/>
          <w:rFonts w:ascii="Century Gothic" w:hAnsi="Century Gothic"/>
          <w:rtl w:val="0"/>
          <w:lang w:val="es-ES_tradnl"/>
        </w:rPr>
        <w:t>la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es-ES_tradnl"/>
        </w:rPr>
        <w:t>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conmemor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/>
          <w:rtl w:val="0"/>
          <w:lang w:val="es-ES_tradnl"/>
        </w:rPr>
        <w:t>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I</w:t>
      </w:r>
      <w:r>
        <w:rPr>
          <w:rStyle w:val="Ninguno"/>
          <w:rFonts w:ascii="Century Gothic" w:hAnsi="Century Gothic"/>
          <w:rtl w:val="0"/>
          <w:lang w:val="es-ES_tradnl"/>
        </w:rPr>
        <w:t>nternacional de la Discapacidad, fecha que se ubica en el 3 de diciembre del calendario pero que se traslad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recientemente </w:t>
      </w:r>
      <w:r>
        <w:rPr>
          <w:rStyle w:val="Ninguno"/>
          <w:rFonts w:ascii="Century Gothic" w:hAnsi="Century Gothic"/>
          <w:rtl w:val="0"/>
          <w:lang w:val="es-ES_tradnl"/>
        </w:rPr>
        <w:t>para poder reunir a un buen numero de personas con capacidades diversas en una celebraci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cargada de talento </w:t>
      </w:r>
      <w:r>
        <w:rPr>
          <w:rStyle w:val="Ninguno"/>
          <w:rFonts w:ascii="Century Gothic" w:hAnsi="Century Gothic"/>
          <w:rtl w:val="0"/>
          <w:lang w:val="es-ES_tradnl"/>
        </w:rPr>
        <w:t>y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alegr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a. 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La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Municipal, junto con la Gobernaci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o, nos articulamos para generar este evento l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dico-recreativo donde invitamos a toda la poblaci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beneficiaria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para generar un espacio donde se sientan reconocidos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y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valorados para darles a entender que su fuerza, su resiliencia, tambi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nos ayuda a construir la paz que tanto necesitamos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funcionaria de Bienestar Social, Lina Mar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Rueda.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Es importante recordar que el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pasado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de Pasto </w:t>
      </w:r>
      <w:r>
        <w:rPr>
          <w:rStyle w:val="Ninguno"/>
          <w:rFonts w:ascii="Century Gothic" w:hAnsi="Century Gothic"/>
          <w:rtl w:val="0"/>
          <w:lang w:val="es-ES_tradnl"/>
        </w:rPr>
        <w:t>aument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los recursos para el programa de discapacidad </w:t>
      </w:r>
      <w:r>
        <w:rPr>
          <w:rStyle w:val="Ninguno"/>
          <w:rFonts w:ascii="Century Gothic" w:hAnsi="Century Gothic"/>
          <w:rtl w:val="0"/>
          <w:lang w:val="es-ES_tradnl"/>
        </w:rPr>
        <w:t>y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garantizar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una entrega de ocho paquetes alimentarios</w:t>
      </w:r>
      <w:r>
        <w:rPr>
          <w:rStyle w:val="Ninguno"/>
          <w:rFonts w:ascii="Century Gothic" w:hAnsi="Century Gothic"/>
          <w:rtl w:val="0"/>
          <w:lang w:val="es-ES_tradnl"/>
        </w:rPr>
        <w:t>, en articulaci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/>
          <w:rtl w:val="0"/>
          <w:lang w:val="es-ES_tradnl"/>
        </w:rPr>
        <w:t>con otras entidades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para </w:t>
      </w:r>
      <w:r>
        <w:rPr>
          <w:rStyle w:val="Ninguno"/>
          <w:rFonts w:ascii="Century Gothic" w:hAnsi="Century Gothic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mejorar la calidad de vida y mejorar la inclusi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las personas con discapacidad.</w:t>
      </w:r>
    </w:p>
    <w:p>
      <w:pPr>
        <w:pStyle w:val="Cuerpo"/>
        <w:jc w:val="both"/>
      </w:pP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Agradecid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sima, feliz, porque esta es la 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nica manera de que a la poblaci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con discapacidad se le tenga en cuenta, no por su discapacidad y por su barrera, sino por su talento, por su creatividad, por sus fortalezas. Entonces, la verdad, muy agradecida, es un evento sensacional, los chicos se sienten muy a gusto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porque saben que reciben aplausos desde el coraz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</w:t>
      </w:r>
      <w:r>
        <w:rPr>
          <w:rStyle w:val="Ninguno"/>
          <w:rFonts w:ascii="Century Gothic" w:hAnsi="Century Gothic"/>
          <w:rtl w:val="0"/>
          <w:lang w:val="es-ES_tradnl"/>
        </w:rPr>
        <w:t>", 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representante de la Fundaci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Arco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ris, Mar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Yalusan. </w:t>
      </w:r>
      <w:r>
        <w:rPr>
          <w:rStyle w:val="Ninguno"/>
          <w:rFonts w:ascii="Century Gothic" w:cs="Century Gothic" w:hAnsi="Century Gothic" w:eastAsia="Century Gothic"/>
          <w:lang w:val="es-ES_tradnl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