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jc w:val="left"/>
        <w:rPr>
          <w:rFonts w:ascii="Times New Roman"/>
          <w:sz w:val="22"/>
        </w:rPr>
      </w:pPr>
    </w:p>
    <w:p>
      <w:pPr>
        <w:pStyle w:val="BodyText"/>
        <w:ind w:left="0"/>
        <w:jc w:val="left"/>
        <w:rPr>
          <w:rFonts w:ascii="Times New Roman"/>
          <w:sz w:val="22"/>
        </w:rPr>
      </w:pPr>
    </w:p>
    <w:p>
      <w:pPr>
        <w:pStyle w:val="BodyText"/>
        <w:ind w:left="0"/>
        <w:jc w:val="left"/>
        <w:rPr>
          <w:rFonts w:ascii="Times New Roman"/>
          <w:sz w:val="22"/>
        </w:rPr>
      </w:pPr>
    </w:p>
    <w:p>
      <w:pPr>
        <w:pStyle w:val="BodyText"/>
        <w:ind w:left="0"/>
        <w:jc w:val="left"/>
        <w:rPr>
          <w:rFonts w:ascii="Times New Roman"/>
          <w:sz w:val="22"/>
        </w:rPr>
      </w:pPr>
    </w:p>
    <w:p>
      <w:pPr>
        <w:pStyle w:val="BodyText"/>
        <w:spacing w:before="59"/>
        <w:ind w:left="0"/>
        <w:jc w:val="left"/>
        <w:rPr>
          <w:rFonts w:ascii="Times New Roman"/>
          <w:sz w:val="22"/>
        </w:rPr>
      </w:pPr>
    </w:p>
    <w:p>
      <w:pPr>
        <w:spacing w:before="1"/>
        <w:ind w:left="6021" w:right="0" w:firstLine="0"/>
        <w:jc w:val="left"/>
        <w:rPr>
          <w:rFonts w:ascii="Arial Black" w:hAnsi="Arial Black"/>
          <w:sz w:val="22"/>
        </w:rPr>
      </w:pPr>
      <w:r>
        <w:rPr>
          <w:rFonts w:ascii="Arial Black" w:hAnsi="Arial Black"/>
          <w:w w:val="85"/>
          <w:sz w:val="22"/>
        </w:rPr>
        <w:t>Boletín</w:t>
      </w:r>
      <w:r>
        <w:rPr>
          <w:rFonts w:ascii="Arial Black" w:hAnsi="Arial Black"/>
          <w:spacing w:val="-3"/>
          <w:w w:val="85"/>
          <w:sz w:val="22"/>
        </w:rPr>
        <w:t> </w:t>
      </w:r>
      <w:r>
        <w:rPr>
          <w:rFonts w:ascii="Arial Black" w:hAnsi="Arial Black"/>
          <w:w w:val="85"/>
          <w:sz w:val="22"/>
        </w:rPr>
        <w:t>de</w:t>
      </w:r>
      <w:r>
        <w:rPr>
          <w:rFonts w:ascii="Arial Black" w:hAnsi="Arial Black"/>
          <w:spacing w:val="-2"/>
          <w:w w:val="85"/>
          <w:sz w:val="22"/>
        </w:rPr>
        <w:t> </w:t>
      </w:r>
      <w:r>
        <w:rPr>
          <w:rFonts w:ascii="Arial Black" w:hAnsi="Arial Black"/>
          <w:w w:val="85"/>
          <w:sz w:val="22"/>
        </w:rPr>
        <w:t>Prensa</w:t>
      </w:r>
      <w:r>
        <w:rPr>
          <w:rFonts w:ascii="Arial Black" w:hAnsi="Arial Black"/>
          <w:spacing w:val="-2"/>
          <w:w w:val="85"/>
          <w:sz w:val="22"/>
        </w:rPr>
        <w:t> </w:t>
      </w:r>
      <w:r>
        <w:rPr>
          <w:rFonts w:ascii="Arial Black" w:hAnsi="Arial Black"/>
          <w:spacing w:val="-5"/>
          <w:w w:val="85"/>
          <w:sz w:val="22"/>
        </w:rPr>
        <w:t>253</w:t>
      </w:r>
    </w:p>
    <w:p>
      <w:pPr>
        <w:spacing w:before="188"/>
        <w:ind w:left="261" w:right="0" w:firstLine="0"/>
        <w:jc w:val="left"/>
        <w:rPr>
          <w:rFonts w:ascii="Arial Black"/>
          <w:sz w:val="22"/>
        </w:rPr>
      </w:pPr>
      <w:r>
        <w:rPr>
          <w:rFonts w:ascii="Arial Black"/>
          <w:w w:val="85"/>
          <w:sz w:val="22"/>
        </w:rPr>
        <w:t>San</w:t>
      </w:r>
      <w:r>
        <w:rPr>
          <w:rFonts w:ascii="Arial Black"/>
          <w:spacing w:val="1"/>
          <w:sz w:val="22"/>
        </w:rPr>
        <w:t> </w:t>
      </w:r>
      <w:r>
        <w:rPr>
          <w:rFonts w:ascii="Arial Black"/>
          <w:w w:val="85"/>
          <w:sz w:val="22"/>
        </w:rPr>
        <w:t>Juan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w w:val="85"/>
          <w:sz w:val="22"/>
        </w:rPr>
        <w:t>de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w w:val="85"/>
          <w:sz w:val="22"/>
        </w:rPr>
        <w:t>Pasto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w w:val="85"/>
          <w:sz w:val="22"/>
        </w:rPr>
        <w:t>13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w w:val="85"/>
          <w:sz w:val="22"/>
        </w:rPr>
        <w:t>de</w:t>
      </w:r>
      <w:r>
        <w:rPr>
          <w:rFonts w:ascii="Arial Black"/>
          <w:spacing w:val="1"/>
          <w:sz w:val="22"/>
        </w:rPr>
        <w:t> </w:t>
      </w:r>
      <w:r>
        <w:rPr>
          <w:rFonts w:ascii="Arial Black"/>
          <w:w w:val="85"/>
          <w:sz w:val="22"/>
        </w:rPr>
        <w:t>agosto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w w:val="85"/>
          <w:sz w:val="22"/>
        </w:rPr>
        <w:t>de</w:t>
      </w:r>
      <w:r>
        <w:rPr>
          <w:rFonts w:ascii="Arial Black"/>
          <w:spacing w:val="2"/>
          <w:sz w:val="22"/>
        </w:rPr>
        <w:t> </w:t>
      </w:r>
      <w:r>
        <w:rPr>
          <w:rFonts w:ascii="Arial Black"/>
          <w:spacing w:val="-4"/>
          <w:w w:val="85"/>
          <w:sz w:val="22"/>
        </w:rPr>
        <w:t>2026</w:t>
      </w:r>
    </w:p>
    <w:p>
      <w:pPr>
        <w:pStyle w:val="Heading1"/>
        <w:spacing w:line="261" w:lineRule="auto"/>
        <w:rPr>
          <w:b w:val="0"/>
        </w:rPr>
      </w:pPr>
      <w:r>
        <w:rPr>
          <w:b w:val="0"/>
          <w:w w:val="90"/>
        </w:rPr>
        <w:t>Pasto se une para ayudar a las familias afectadas por el sismo y envía</w:t>
      </w:r>
      <w:r>
        <w:rPr>
          <w:b w:val="0"/>
          <w:spacing w:val="40"/>
        </w:rPr>
        <w:t> </w:t>
      </w:r>
      <w:r>
        <w:rPr>
          <w:b w:val="0"/>
          <w:w w:val="90"/>
        </w:rPr>
        <w:t>la primera tractomula con ayudas humanitarias.</w:t>
      </w:r>
    </w:p>
    <w:p>
      <w:pPr>
        <w:pStyle w:val="BodyText"/>
        <w:spacing w:line="321" w:lineRule="auto" w:before="201"/>
        <w:ind w:right="261"/>
      </w:pPr>
      <w:r>
        <w:rPr>
          <w:w w:val="110"/>
        </w:rPr>
        <w:t>La</w:t>
      </w:r>
      <w:r>
        <w:rPr>
          <w:w w:val="110"/>
        </w:rPr>
        <w:t> primera</w:t>
      </w:r>
      <w:r>
        <w:rPr>
          <w:w w:val="110"/>
        </w:rPr>
        <w:t> tractomula</w:t>
      </w:r>
      <w:r>
        <w:rPr>
          <w:w w:val="110"/>
        </w:rPr>
        <w:t> destinada a transportar ayudas humanitarias a las comunidades afectadas por el terremoto del pasado 10 de agosto, ya se encuentra</w:t>
      </w:r>
      <w:r>
        <w:rPr>
          <w:w w:val="110"/>
        </w:rPr>
        <w:t> prácticamente</w:t>
      </w:r>
      <w:r>
        <w:rPr>
          <w:w w:val="110"/>
        </w:rPr>
        <w:t> llena</w:t>
      </w:r>
      <w:r>
        <w:rPr>
          <w:w w:val="110"/>
        </w:rPr>
        <w:t> y</w:t>
      </w:r>
      <w:r>
        <w:rPr>
          <w:w w:val="110"/>
        </w:rPr>
        <w:t> se</w:t>
      </w:r>
      <w:r>
        <w:rPr>
          <w:w w:val="110"/>
        </w:rPr>
        <w:t> espera</w:t>
      </w:r>
      <w:r>
        <w:rPr>
          <w:w w:val="110"/>
        </w:rPr>
        <w:t> que</w:t>
      </w:r>
      <w:r>
        <w:rPr>
          <w:w w:val="110"/>
        </w:rPr>
        <w:t> sea</w:t>
      </w:r>
      <w:r>
        <w:rPr>
          <w:w w:val="110"/>
        </w:rPr>
        <w:t> despachada</w:t>
      </w:r>
      <w:r>
        <w:rPr>
          <w:w w:val="110"/>
        </w:rPr>
        <w:t> </w:t>
      </w:r>
      <w:r>
        <w:rPr>
          <w:w w:val="110"/>
        </w:rPr>
        <w:t>este </w:t>
      </w:r>
      <w:r>
        <w:rPr>
          <w:spacing w:val="-2"/>
          <w:w w:val="110"/>
        </w:rPr>
        <w:t>jueves.</w:t>
      </w:r>
    </w:p>
    <w:p>
      <w:pPr>
        <w:pStyle w:val="BodyText"/>
        <w:spacing w:line="321" w:lineRule="auto" w:before="160"/>
        <w:ind w:right="260"/>
      </w:pPr>
      <w:r>
        <w:rPr>
          <w:w w:val="115"/>
        </w:rPr>
        <w:t>La</w:t>
      </w:r>
      <w:r>
        <w:rPr>
          <w:spacing w:val="-1"/>
          <w:w w:val="115"/>
        </w:rPr>
        <w:t> </w:t>
      </w:r>
      <w:r>
        <w:rPr>
          <w:w w:val="115"/>
        </w:rPr>
        <w:t>iniciativa</w:t>
      </w:r>
      <w:r>
        <w:rPr>
          <w:spacing w:val="-1"/>
          <w:w w:val="115"/>
        </w:rPr>
        <w:t> </w:t>
      </w:r>
      <w:r>
        <w:rPr>
          <w:w w:val="115"/>
        </w:rPr>
        <w:t>es</w:t>
      </w:r>
      <w:r>
        <w:rPr>
          <w:spacing w:val="-1"/>
          <w:w w:val="115"/>
        </w:rPr>
        <w:t> </w:t>
      </w:r>
      <w:r>
        <w:rPr>
          <w:w w:val="115"/>
        </w:rPr>
        <w:t>liderada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3"/>
          <w:w w:val="115"/>
        </w:rPr>
        <w:t> </w:t>
      </w:r>
      <w:r>
        <w:rPr>
          <w:w w:val="115"/>
        </w:rPr>
        <w:t>manera</w:t>
      </w:r>
      <w:r>
        <w:rPr>
          <w:spacing w:val="-13"/>
          <w:w w:val="115"/>
        </w:rPr>
        <w:t> </w:t>
      </w:r>
      <w:r>
        <w:rPr>
          <w:w w:val="115"/>
        </w:rPr>
        <w:t>articulada</w:t>
      </w:r>
      <w:r>
        <w:rPr>
          <w:spacing w:val="-13"/>
          <w:w w:val="115"/>
        </w:rPr>
        <w:t> </w:t>
      </w:r>
      <w:r>
        <w:rPr>
          <w:w w:val="115"/>
        </w:rPr>
        <w:t>por</w:t>
      </w:r>
      <w:r>
        <w:rPr>
          <w:spacing w:val="-13"/>
          <w:w w:val="115"/>
        </w:rPr>
        <w:t> </w:t>
      </w:r>
      <w:r>
        <w:rPr>
          <w:w w:val="115"/>
        </w:rPr>
        <w:t>la</w:t>
      </w:r>
      <w:r>
        <w:rPr>
          <w:spacing w:val="-13"/>
          <w:w w:val="115"/>
        </w:rPr>
        <w:t> </w:t>
      </w:r>
      <w:r>
        <w:rPr>
          <w:w w:val="115"/>
        </w:rPr>
        <w:t>Alcaldía</w:t>
      </w:r>
      <w:r>
        <w:rPr>
          <w:spacing w:val="-13"/>
          <w:w w:val="115"/>
        </w:rPr>
        <w:t> </w:t>
      </w:r>
      <w:r>
        <w:rPr>
          <w:w w:val="115"/>
        </w:rPr>
        <w:t>de</w:t>
      </w:r>
      <w:r>
        <w:rPr>
          <w:spacing w:val="-13"/>
          <w:w w:val="115"/>
        </w:rPr>
        <w:t> </w:t>
      </w:r>
      <w:r>
        <w:rPr>
          <w:w w:val="115"/>
        </w:rPr>
        <w:t>Pasto,</w:t>
      </w:r>
      <w:r>
        <w:rPr>
          <w:spacing w:val="-13"/>
          <w:w w:val="115"/>
        </w:rPr>
        <w:t> </w:t>
      </w:r>
      <w:r>
        <w:rPr>
          <w:w w:val="115"/>
        </w:rPr>
        <w:t>el Consejo</w:t>
      </w:r>
      <w:r>
        <w:rPr>
          <w:spacing w:val="-2"/>
          <w:w w:val="115"/>
        </w:rPr>
        <w:t> </w:t>
      </w:r>
      <w:r>
        <w:rPr>
          <w:w w:val="115"/>
        </w:rPr>
        <w:t>Gremial,</w:t>
      </w:r>
      <w:r>
        <w:rPr>
          <w:spacing w:val="-2"/>
          <w:w w:val="115"/>
        </w:rPr>
        <w:t> </w:t>
      </w:r>
      <w:r>
        <w:rPr>
          <w:w w:val="115"/>
        </w:rPr>
        <w:t>la</w:t>
      </w:r>
      <w:r>
        <w:rPr>
          <w:spacing w:val="-2"/>
          <w:w w:val="115"/>
        </w:rPr>
        <w:t> </w:t>
      </w:r>
      <w:r>
        <w:rPr>
          <w:w w:val="115"/>
        </w:rPr>
        <w:t>Cámara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Comercio,</w:t>
      </w:r>
      <w:r>
        <w:rPr>
          <w:spacing w:val="-2"/>
          <w:w w:val="115"/>
        </w:rPr>
        <w:t> </w:t>
      </w:r>
      <w:r>
        <w:rPr>
          <w:w w:val="115"/>
        </w:rPr>
        <w:t>la</w:t>
      </w:r>
      <w:r>
        <w:rPr>
          <w:spacing w:val="-2"/>
          <w:w w:val="115"/>
        </w:rPr>
        <w:t> </w:t>
      </w:r>
      <w:r>
        <w:rPr>
          <w:w w:val="115"/>
        </w:rPr>
        <w:t>Asociación</w:t>
      </w:r>
      <w:r>
        <w:rPr>
          <w:spacing w:val="-14"/>
          <w:w w:val="115"/>
        </w:rPr>
        <w:t> </w:t>
      </w:r>
      <w:r>
        <w:rPr>
          <w:w w:val="115"/>
        </w:rPr>
        <w:t>Colombiana</w:t>
      </w:r>
      <w:r>
        <w:rPr>
          <w:spacing w:val="-14"/>
          <w:w w:val="115"/>
        </w:rPr>
        <w:t> </w:t>
      </w:r>
      <w:r>
        <w:rPr>
          <w:w w:val="115"/>
        </w:rPr>
        <w:t>de Camioneros</w:t>
      </w:r>
      <w:r>
        <w:rPr>
          <w:w w:val="115"/>
        </w:rPr>
        <w:t> y</w:t>
      </w:r>
      <w:r>
        <w:rPr>
          <w:w w:val="115"/>
        </w:rPr>
        <w:t> los</w:t>
      </w:r>
      <w:r>
        <w:rPr>
          <w:w w:val="115"/>
        </w:rPr>
        <w:t> organismos</w:t>
      </w:r>
      <w:r>
        <w:rPr>
          <w:w w:val="115"/>
        </w:rPr>
        <w:t> de</w:t>
      </w:r>
      <w:r>
        <w:rPr>
          <w:w w:val="115"/>
        </w:rPr>
        <w:t> socorro,</w:t>
      </w:r>
      <w:r>
        <w:rPr>
          <w:spacing w:val="-4"/>
          <w:w w:val="115"/>
        </w:rPr>
        <w:t> </w:t>
      </w:r>
      <w:r>
        <w:rPr>
          <w:w w:val="115"/>
        </w:rPr>
        <w:t>que</w:t>
      </w:r>
      <w:r>
        <w:rPr>
          <w:spacing w:val="-4"/>
          <w:w w:val="115"/>
        </w:rPr>
        <w:t> </w:t>
      </w:r>
      <w:r>
        <w:rPr>
          <w:w w:val="115"/>
        </w:rPr>
        <w:t>desde</w:t>
      </w:r>
      <w:r>
        <w:rPr>
          <w:spacing w:val="-4"/>
          <w:w w:val="115"/>
        </w:rPr>
        <w:t> </w:t>
      </w:r>
      <w:r>
        <w:rPr>
          <w:w w:val="115"/>
        </w:rPr>
        <w:t>la</w:t>
      </w:r>
      <w:r>
        <w:rPr>
          <w:spacing w:val="-4"/>
          <w:w w:val="115"/>
        </w:rPr>
        <w:t> </w:t>
      </w:r>
      <w:r>
        <w:rPr>
          <w:w w:val="115"/>
        </w:rPr>
        <w:t>Plaza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Nariño </w:t>
      </w:r>
      <w:r>
        <w:rPr>
          <w:w w:val="110"/>
        </w:rPr>
        <w:t>reciben, verifican y organizan las donaciones realizadas por la ciudadanía.</w:t>
      </w:r>
    </w:p>
    <w:p>
      <w:pPr>
        <w:pStyle w:val="BodyText"/>
        <w:spacing w:line="321" w:lineRule="auto" w:before="161"/>
        <w:ind w:right="262"/>
      </w:pPr>
      <w:r>
        <w:rPr>
          <w:w w:val="115"/>
        </w:rPr>
        <w:t>Andrés</w:t>
      </w:r>
      <w:r>
        <w:rPr>
          <w:w w:val="115"/>
        </w:rPr>
        <w:t> Charfuelán,</w:t>
      </w:r>
      <w:r>
        <w:rPr>
          <w:w w:val="115"/>
        </w:rPr>
        <w:t> presidente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Asociación</w:t>
      </w:r>
      <w:r>
        <w:rPr>
          <w:w w:val="115"/>
        </w:rPr>
        <w:t> Colombiana</w:t>
      </w:r>
      <w:r>
        <w:rPr>
          <w:w w:val="115"/>
        </w:rPr>
        <w:t> </w:t>
      </w:r>
      <w:r>
        <w:rPr>
          <w:w w:val="115"/>
        </w:rPr>
        <w:t>de Camioneros,</w:t>
      </w:r>
      <w:r>
        <w:rPr>
          <w:w w:val="115"/>
        </w:rPr>
        <w:t> destacó</w:t>
      </w:r>
      <w:r>
        <w:rPr>
          <w:w w:val="115"/>
        </w:rPr>
        <w:t> la</w:t>
      </w:r>
      <w:r>
        <w:rPr>
          <w:w w:val="115"/>
        </w:rPr>
        <w:t> respuesta</w:t>
      </w:r>
      <w:r>
        <w:rPr>
          <w:w w:val="115"/>
        </w:rPr>
        <w:t> de</w:t>
      </w:r>
      <w:r>
        <w:rPr>
          <w:w w:val="115"/>
        </w:rPr>
        <w:t> los</w:t>
      </w:r>
      <w:r>
        <w:rPr>
          <w:w w:val="115"/>
        </w:rPr>
        <w:t> pastusos</w:t>
      </w:r>
      <w:r>
        <w:rPr>
          <w:w w:val="115"/>
        </w:rPr>
        <w:t> y</w:t>
      </w:r>
      <w:r>
        <w:rPr>
          <w:w w:val="115"/>
        </w:rPr>
        <w:t> explicó</w:t>
      </w:r>
      <w:r>
        <w:rPr>
          <w:w w:val="115"/>
        </w:rPr>
        <w:t> que</w:t>
      </w:r>
      <w:r>
        <w:rPr>
          <w:w w:val="115"/>
        </w:rPr>
        <w:t> cada tractomula</w:t>
      </w:r>
      <w:r>
        <w:rPr>
          <w:w w:val="115"/>
        </w:rPr>
        <w:t> tiene</w:t>
      </w:r>
      <w:r>
        <w:rPr>
          <w:w w:val="115"/>
        </w:rPr>
        <w:t> capacidad</w:t>
      </w:r>
      <w:r>
        <w:rPr>
          <w:w w:val="115"/>
        </w:rPr>
        <w:t> para</w:t>
      </w:r>
      <w:r>
        <w:rPr>
          <w:w w:val="115"/>
        </w:rPr>
        <w:t> transportar</w:t>
      </w:r>
      <w:r>
        <w:rPr>
          <w:w w:val="115"/>
        </w:rPr>
        <w:t> aproximadamente</w:t>
      </w:r>
      <w:r>
        <w:rPr>
          <w:w w:val="115"/>
        </w:rPr>
        <w:t> 36 toneladas de ayudas.</w:t>
      </w:r>
    </w:p>
    <w:p>
      <w:pPr>
        <w:pStyle w:val="BodyText"/>
        <w:spacing w:line="319" w:lineRule="auto" w:before="160"/>
        <w:ind w:right="259"/>
      </w:pPr>
      <w:r>
        <w:rPr>
          <w:w w:val="110"/>
        </w:rPr>
        <w:t>“La meta ahora es completar dos tractomulas más, que serán destinadas a otras</w:t>
      </w:r>
      <w:r>
        <w:rPr>
          <w:spacing w:val="40"/>
          <w:w w:val="110"/>
        </w:rPr>
        <w:t> </w:t>
      </w:r>
      <w:r>
        <w:rPr>
          <w:w w:val="110"/>
        </w:rPr>
        <w:t>comunidades</w:t>
      </w:r>
      <w:r>
        <w:rPr>
          <w:spacing w:val="39"/>
          <w:w w:val="110"/>
        </w:rPr>
        <w:t> </w:t>
      </w:r>
      <w:r>
        <w:rPr>
          <w:w w:val="110"/>
        </w:rPr>
        <w:t>afectadas.</w:t>
      </w:r>
      <w:r>
        <w:rPr>
          <w:spacing w:val="39"/>
          <w:w w:val="110"/>
        </w:rPr>
        <w:t> </w:t>
      </w:r>
      <w:r>
        <w:rPr>
          <w:w w:val="110"/>
        </w:rPr>
        <w:t>Una</w:t>
      </w:r>
      <w:r>
        <w:rPr>
          <w:spacing w:val="39"/>
          <w:w w:val="110"/>
        </w:rPr>
        <w:t> </w:t>
      </w:r>
      <w:r>
        <w:rPr>
          <w:w w:val="110"/>
        </w:rPr>
        <w:t>tendrá</w:t>
      </w:r>
      <w:r>
        <w:rPr>
          <w:spacing w:val="39"/>
          <w:w w:val="110"/>
        </w:rPr>
        <w:t> </w:t>
      </w:r>
      <w:r>
        <w:rPr>
          <w:w w:val="110"/>
        </w:rPr>
        <w:t>como</w:t>
      </w:r>
      <w:r>
        <w:rPr>
          <w:spacing w:val="39"/>
          <w:w w:val="110"/>
        </w:rPr>
        <w:t> </w:t>
      </w:r>
      <w:r>
        <w:rPr>
          <w:w w:val="110"/>
        </w:rPr>
        <w:t>destino</w:t>
      </w:r>
      <w:r>
        <w:rPr>
          <w:spacing w:val="39"/>
          <w:w w:val="110"/>
        </w:rPr>
        <w:t> </w:t>
      </w:r>
      <w:r>
        <w:rPr>
          <w:w w:val="110"/>
        </w:rPr>
        <w:t>Buenaventura</w:t>
      </w:r>
      <w:r>
        <w:rPr>
          <w:spacing w:val="39"/>
          <w:w w:val="110"/>
        </w:rPr>
        <w:t> </w:t>
      </w:r>
      <w:r>
        <w:rPr>
          <w:w w:val="110"/>
        </w:rPr>
        <w:t>y la</w:t>
      </w:r>
      <w:r>
        <w:rPr>
          <w:w w:val="110"/>
        </w:rPr>
        <w:t> otra</w:t>
      </w:r>
      <w:r>
        <w:rPr>
          <w:w w:val="110"/>
        </w:rPr>
        <w:t> buscará</w:t>
      </w:r>
      <w:r>
        <w:rPr>
          <w:w w:val="110"/>
        </w:rPr>
        <w:t> llegar</w:t>
      </w:r>
      <w:r>
        <w:rPr>
          <w:w w:val="110"/>
        </w:rPr>
        <w:t> a</w:t>
      </w:r>
      <w:r>
        <w:rPr>
          <w:w w:val="110"/>
        </w:rPr>
        <w:t> municipios</w:t>
      </w:r>
      <w:r>
        <w:rPr>
          <w:w w:val="110"/>
        </w:rPr>
        <w:t> del</w:t>
      </w:r>
      <w:r>
        <w:rPr>
          <w:w w:val="110"/>
        </w:rPr>
        <w:t> Chocó</w:t>
      </w:r>
      <w:r>
        <w:rPr>
          <w:w w:val="110"/>
        </w:rPr>
        <w:t> o,</w:t>
      </w:r>
      <w:r>
        <w:rPr>
          <w:w w:val="110"/>
        </w:rPr>
        <w:t> dependiendo</w:t>
      </w:r>
      <w:r>
        <w:rPr>
          <w:w w:val="110"/>
        </w:rPr>
        <w:t> de</w:t>
      </w:r>
      <w:r>
        <w:rPr>
          <w:w w:val="110"/>
        </w:rPr>
        <w:t> </w:t>
      </w:r>
      <w:r>
        <w:rPr>
          <w:w w:val="110"/>
        </w:rPr>
        <w:t>las condiciones de acceso, hasta Quibdó e </w:t>
      </w:r>
      <w:r>
        <w:rPr>
          <w:w w:val="110"/>
          <w:sz w:val="25"/>
        </w:rPr>
        <w:t>Istmina. </w:t>
      </w:r>
      <w:r>
        <w:rPr>
          <w:w w:val="110"/>
        </w:rPr>
        <w:t>También se contempla el traslado de ayudas hacia municipios del norte del Valle del Cauca”, indicó </w:t>
      </w:r>
      <w:r>
        <w:rPr>
          <w:spacing w:val="-2"/>
          <w:w w:val="110"/>
        </w:rPr>
        <w:t>Charfuelan.</w:t>
      </w:r>
    </w:p>
    <w:p>
      <w:pPr>
        <w:pStyle w:val="BodyText"/>
        <w:spacing w:line="321" w:lineRule="auto" w:before="162"/>
        <w:ind w:right="260"/>
      </w:pPr>
      <w:r>
        <w:rPr/>
        <w:t>Desde</w:t>
      </w:r>
      <w:r>
        <w:rPr>
          <w:spacing w:val="40"/>
        </w:rPr>
        <w:t> </w:t>
      </w:r>
      <w:r>
        <w:rPr/>
        <w:t>la Plaza de Nariño, la Defensa Civil, Policía Nacional, Bomberos, Cruz </w:t>
      </w:r>
      <w:r>
        <w:rPr>
          <w:w w:val="110"/>
        </w:rPr>
        <w:t>Roja</w:t>
      </w:r>
      <w:r>
        <w:rPr>
          <w:spacing w:val="21"/>
          <w:w w:val="110"/>
        </w:rPr>
        <w:t>  </w:t>
      </w:r>
      <w:r>
        <w:rPr>
          <w:w w:val="110"/>
        </w:rPr>
        <w:t>y</w:t>
      </w:r>
      <w:r>
        <w:rPr>
          <w:spacing w:val="22"/>
          <w:w w:val="110"/>
        </w:rPr>
        <w:t>  </w:t>
      </w:r>
      <w:r>
        <w:rPr>
          <w:w w:val="110"/>
        </w:rPr>
        <w:t>funcionarios</w:t>
      </w:r>
      <w:r>
        <w:rPr>
          <w:spacing w:val="21"/>
          <w:w w:val="110"/>
        </w:rPr>
        <w:t>  </w:t>
      </w:r>
      <w:r>
        <w:rPr>
          <w:w w:val="110"/>
        </w:rPr>
        <w:t>de</w:t>
      </w:r>
      <w:r>
        <w:rPr>
          <w:spacing w:val="22"/>
          <w:w w:val="110"/>
        </w:rPr>
        <w:t>  </w:t>
      </w:r>
      <w:r>
        <w:rPr>
          <w:w w:val="110"/>
        </w:rPr>
        <w:t>la</w:t>
      </w:r>
      <w:r>
        <w:rPr>
          <w:spacing w:val="22"/>
          <w:w w:val="110"/>
        </w:rPr>
        <w:t>  </w:t>
      </w:r>
      <w:r>
        <w:rPr>
          <w:w w:val="110"/>
        </w:rPr>
        <w:t>Administración</w:t>
      </w:r>
      <w:r>
        <w:rPr>
          <w:spacing w:val="21"/>
          <w:w w:val="110"/>
        </w:rPr>
        <w:t>  </w:t>
      </w:r>
      <w:r>
        <w:rPr>
          <w:w w:val="110"/>
        </w:rPr>
        <w:t>Municipal</w:t>
      </w:r>
      <w:r>
        <w:rPr>
          <w:spacing w:val="22"/>
          <w:w w:val="110"/>
        </w:rPr>
        <w:t>  </w:t>
      </w:r>
      <w:r>
        <w:rPr>
          <w:w w:val="110"/>
        </w:rPr>
        <w:t>participan</w:t>
      </w:r>
      <w:r>
        <w:rPr>
          <w:spacing w:val="21"/>
          <w:w w:val="110"/>
        </w:rPr>
        <w:t>  </w:t>
      </w:r>
      <w:r>
        <w:rPr>
          <w:w w:val="110"/>
        </w:rPr>
        <w:t>en</w:t>
      </w:r>
      <w:r>
        <w:rPr>
          <w:spacing w:val="76"/>
          <w:w w:val="150"/>
        </w:rPr>
        <w:t> </w:t>
      </w:r>
      <w:r>
        <w:rPr>
          <w:spacing w:val="-7"/>
          <w:w w:val="110"/>
        </w:rPr>
        <w:t>la</w:t>
      </w:r>
    </w:p>
    <w:p>
      <w:pPr>
        <w:pStyle w:val="BodyText"/>
        <w:spacing w:after="0" w:line="321" w:lineRule="auto"/>
        <w:sectPr>
          <w:headerReference w:type="default" r:id="rId5"/>
          <w:footerReference w:type="default" r:id="rId6"/>
          <w:type w:val="continuous"/>
          <w:pgSz w:w="12240" w:h="15840"/>
          <w:pgMar w:header="30" w:footer="1114" w:top="2300" w:bottom="1300" w:left="1440" w:right="1440"/>
          <w:pgNumType w:start="1"/>
        </w:sectPr>
      </w:pPr>
    </w:p>
    <w:p>
      <w:pPr>
        <w:pStyle w:val="BodyText"/>
        <w:spacing w:line="321" w:lineRule="auto" w:before="125"/>
        <w:ind w:right="264"/>
      </w:pPr>
      <w:r>
        <w:rPr>
          <w:w w:val="110"/>
        </w:rPr>
        <w:t>recepción,</w:t>
      </w:r>
      <w:r>
        <w:rPr>
          <w:w w:val="110"/>
        </w:rPr>
        <w:t> clasificación</w:t>
      </w:r>
      <w:r>
        <w:rPr>
          <w:w w:val="110"/>
        </w:rPr>
        <w:t> y</w:t>
      </w:r>
      <w:r>
        <w:rPr>
          <w:w w:val="110"/>
        </w:rPr>
        <w:t> organización</w:t>
      </w:r>
      <w:r>
        <w:rPr>
          <w:w w:val="110"/>
        </w:rPr>
        <w:t> de</w:t>
      </w:r>
      <w:r>
        <w:rPr>
          <w:w w:val="110"/>
        </w:rPr>
        <w:t> los</w:t>
      </w:r>
      <w:r>
        <w:rPr>
          <w:w w:val="110"/>
        </w:rPr>
        <w:t> elementos donados por </w:t>
      </w:r>
      <w:r>
        <w:rPr>
          <w:w w:val="110"/>
        </w:rPr>
        <w:t>la </w:t>
      </w:r>
      <w:r>
        <w:rPr>
          <w:spacing w:val="-2"/>
          <w:w w:val="110"/>
        </w:rPr>
        <w:t>ciudadanía.</w:t>
      </w:r>
    </w:p>
    <w:p>
      <w:pPr>
        <w:pStyle w:val="BodyText"/>
        <w:spacing w:line="321" w:lineRule="auto" w:before="160"/>
        <w:ind w:right="259"/>
      </w:pPr>
      <w:r>
        <w:rPr>
          <w:w w:val="110"/>
        </w:rPr>
        <w:t>“Hemos</w:t>
      </w:r>
      <w:r>
        <w:rPr>
          <w:w w:val="110"/>
        </w:rPr>
        <w:t> recibido</w:t>
      </w:r>
      <w:r>
        <w:rPr>
          <w:w w:val="110"/>
        </w:rPr>
        <w:t> donaciones</w:t>
      </w:r>
      <w:r>
        <w:rPr>
          <w:w w:val="110"/>
        </w:rPr>
        <w:t> de</w:t>
      </w:r>
      <w:r>
        <w:rPr>
          <w:w w:val="110"/>
        </w:rPr>
        <w:t> niños,</w:t>
      </w:r>
      <w:r>
        <w:rPr>
          <w:w w:val="110"/>
        </w:rPr>
        <w:t> de</w:t>
      </w:r>
      <w:r>
        <w:rPr>
          <w:w w:val="110"/>
        </w:rPr>
        <w:t> adultos</w:t>
      </w:r>
      <w:r>
        <w:rPr>
          <w:w w:val="110"/>
        </w:rPr>
        <w:t> mayores,</w:t>
      </w:r>
      <w:r>
        <w:rPr>
          <w:w w:val="110"/>
        </w:rPr>
        <w:t> de </w:t>
      </w:r>
      <w:r>
        <w:rPr>
          <w:w w:val="110"/>
        </w:rPr>
        <w:t>personas realmente humildes que se han despojado de lo que tienen para traer su granito</w:t>
      </w:r>
      <w:r>
        <w:rPr>
          <w:w w:val="110"/>
        </w:rPr>
        <w:t> de</w:t>
      </w:r>
      <w:r>
        <w:rPr>
          <w:w w:val="110"/>
        </w:rPr>
        <w:t> arena.</w:t>
      </w:r>
      <w:r>
        <w:rPr>
          <w:w w:val="110"/>
        </w:rPr>
        <w:t> Hoy</w:t>
      </w:r>
      <w:r>
        <w:rPr>
          <w:w w:val="110"/>
        </w:rPr>
        <w:t> estamos</w:t>
      </w:r>
      <w:r>
        <w:rPr>
          <w:w w:val="110"/>
        </w:rPr>
        <w:t> logrando</w:t>
      </w:r>
      <w:r>
        <w:rPr>
          <w:w w:val="110"/>
        </w:rPr>
        <w:t> prácticamente</w:t>
      </w:r>
      <w:r>
        <w:rPr>
          <w:w w:val="110"/>
        </w:rPr>
        <w:t> tener</w:t>
      </w:r>
      <w:r>
        <w:rPr>
          <w:w w:val="110"/>
        </w:rPr>
        <w:t> nuestra primera tractomula lista para ser despachada”, manifestó Aida Ojeda.</w:t>
      </w:r>
    </w:p>
    <w:p>
      <w:pPr>
        <w:pStyle w:val="BodyText"/>
        <w:spacing w:line="321" w:lineRule="auto" w:before="161"/>
        <w:ind w:right="259"/>
      </w:pPr>
      <w:r>
        <w:rPr/>
        <w:t>Los</w:t>
      </w:r>
      <w:r>
        <w:rPr>
          <w:spacing w:val="40"/>
        </w:rPr>
        <w:t> </w:t>
      </w:r>
      <w:r>
        <w:rPr/>
        <w:t>pastusos</w:t>
      </w:r>
      <w:r>
        <w:rPr>
          <w:spacing w:val="40"/>
        </w:rPr>
        <w:t> </w:t>
      </w:r>
      <w:r>
        <w:rPr/>
        <w:t>siempre</w:t>
      </w:r>
      <w:r>
        <w:rPr>
          <w:spacing w:val="40"/>
        </w:rPr>
        <w:t> </w:t>
      </w:r>
      <w:r>
        <w:rPr/>
        <w:t>nos</w:t>
      </w:r>
      <w:r>
        <w:rPr>
          <w:spacing w:val="40"/>
        </w:rPr>
        <w:t> </w:t>
      </w:r>
      <w:r>
        <w:rPr/>
        <w:t>hemos</w:t>
      </w:r>
      <w:r>
        <w:rPr>
          <w:spacing w:val="40"/>
        </w:rPr>
        <w:t> </w:t>
      </w:r>
      <w:r>
        <w:rPr/>
        <w:t>caracterizado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ser</w:t>
      </w:r>
      <w:r>
        <w:rPr>
          <w:spacing w:val="40"/>
        </w:rPr>
        <w:t> </w:t>
      </w:r>
      <w:r>
        <w:rPr/>
        <w:t>personas</w:t>
      </w:r>
      <w:r>
        <w:rPr>
          <w:spacing w:val="40"/>
        </w:rPr>
        <w:t> </w:t>
      </w:r>
      <w:r>
        <w:rPr/>
        <w:t>solidarias y </w:t>
      </w:r>
      <w:r>
        <w:rPr>
          <w:w w:val="110"/>
        </w:rPr>
        <w:t>esta</w:t>
      </w:r>
      <w:r>
        <w:rPr>
          <w:w w:val="110"/>
        </w:rPr>
        <w:t> es</w:t>
      </w:r>
      <w:r>
        <w:rPr>
          <w:w w:val="110"/>
        </w:rPr>
        <w:t> la</w:t>
      </w:r>
      <w:r>
        <w:rPr>
          <w:w w:val="110"/>
        </w:rPr>
        <w:t> forma</w:t>
      </w:r>
      <w:r>
        <w:rPr>
          <w:w w:val="110"/>
        </w:rPr>
        <w:t> como</w:t>
      </w:r>
      <w:r>
        <w:rPr>
          <w:w w:val="110"/>
        </w:rPr>
        <w:t> los</w:t>
      </w:r>
      <w:r>
        <w:rPr>
          <w:w w:val="110"/>
        </w:rPr>
        <w:t> abrazamos,</w:t>
      </w:r>
      <w:r>
        <w:rPr>
          <w:w w:val="110"/>
        </w:rPr>
        <w:t> además</w:t>
      </w:r>
      <w:r>
        <w:rPr>
          <w:w w:val="110"/>
        </w:rPr>
        <w:t> de</w:t>
      </w:r>
      <w:r>
        <w:rPr>
          <w:w w:val="110"/>
        </w:rPr>
        <w:t> nuestras</w:t>
      </w:r>
      <w:r>
        <w:rPr>
          <w:w w:val="110"/>
        </w:rPr>
        <w:t> oraciones.</w:t>
      </w:r>
      <w:r>
        <w:rPr>
          <w:w w:val="110"/>
        </w:rPr>
        <w:t> </w:t>
      </w:r>
      <w:r>
        <w:rPr>
          <w:w w:val="110"/>
        </w:rPr>
        <w:t>Y como dice nuestro señor alcalde: hoy</w:t>
      </w:r>
      <w:r>
        <w:rPr>
          <w:spacing w:val="-4"/>
          <w:w w:val="110"/>
        </w:rPr>
        <w:t> </w:t>
      </w:r>
      <w:r>
        <w:rPr>
          <w:w w:val="110"/>
        </w:rPr>
        <w:t>por</w:t>
      </w:r>
      <w:r>
        <w:rPr>
          <w:spacing w:val="-4"/>
          <w:w w:val="110"/>
        </w:rPr>
        <w:t> </w:t>
      </w:r>
      <w:r>
        <w:rPr>
          <w:w w:val="110"/>
        </w:rPr>
        <w:t>ti,</w:t>
      </w:r>
      <w:r>
        <w:rPr>
          <w:spacing w:val="-4"/>
          <w:w w:val="110"/>
        </w:rPr>
        <w:t> </w:t>
      </w:r>
      <w:r>
        <w:rPr>
          <w:w w:val="110"/>
        </w:rPr>
        <w:t>mañana</w:t>
      </w:r>
      <w:r>
        <w:rPr>
          <w:spacing w:val="-4"/>
          <w:w w:val="110"/>
        </w:rPr>
        <w:t> </w:t>
      </w:r>
      <w:r>
        <w:rPr>
          <w:w w:val="110"/>
        </w:rPr>
        <w:t>por</w:t>
      </w:r>
      <w:r>
        <w:rPr>
          <w:spacing w:val="-4"/>
          <w:w w:val="110"/>
        </w:rPr>
        <w:t> </w:t>
      </w:r>
      <w:r>
        <w:rPr>
          <w:w w:val="110"/>
        </w:rPr>
        <w:t>nosotros,</w:t>
      </w:r>
      <w:r>
        <w:rPr>
          <w:spacing w:val="-4"/>
          <w:w w:val="110"/>
        </w:rPr>
        <w:t> </w:t>
      </w:r>
      <w:r>
        <w:rPr>
          <w:w w:val="110"/>
        </w:rPr>
        <w:t>expresó la funcionaria.</w:t>
      </w:r>
    </w:p>
    <w:p>
      <w:pPr>
        <w:pStyle w:val="BodyText"/>
        <w:spacing w:line="321" w:lineRule="auto" w:before="160"/>
        <w:ind w:right="264"/>
      </w:pPr>
      <w:r>
        <w:rPr>
          <w:w w:val="110"/>
        </w:rPr>
        <w:t>La</w:t>
      </w:r>
      <w:r>
        <w:rPr>
          <w:w w:val="110"/>
        </w:rPr>
        <w:t> Alcaldía</w:t>
      </w:r>
      <w:r>
        <w:rPr>
          <w:w w:val="110"/>
        </w:rPr>
        <w:t> de</w:t>
      </w:r>
      <w:r>
        <w:rPr>
          <w:w w:val="110"/>
        </w:rPr>
        <w:t> Pasto</w:t>
      </w:r>
      <w:r>
        <w:rPr>
          <w:w w:val="110"/>
        </w:rPr>
        <w:t> reiteró</w:t>
      </w:r>
      <w:r>
        <w:rPr>
          <w:w w:val="110"/>
        </w:rPr>
        <w:t> la</w:t>
      </w:r>
      <w:r>
        <w:rPr>
          <w:w w:val="110"/>
        </w:rPr>
        <w:t> invitación</w:t>
      </w:r>
      <w:r>
        <w:rPr>
          <w:w w:val="110"/>
        </w:rPr>
        <w:t> a</w:t>
      </w:r>
      <w:r>
        <w:rPr>
          <w:w w:val="110"/>
        </w:rPr>
        <w:t> la</w:t>
      </w:r>
      <w:r>
        <w:rPr>
          <w:w w:val="110"/>
        </w:rPr>
        <w:t> ciudadanía</w:t>
      </w:r>
      <w:r>
        <w:rPr>
          <w:w w:val="110"/>
        </w:rPr>
        <w:t> a</w:t>
      </w:r>
      <w:r>
        <w:rPr>
          <w:w w:val="110"/>
        </w:rPr>
        <w:t> </w:t>
      </w:r>
      <w:r>
        <w:rPr>
          <w:w w:val="110"/>
        </w:rPr>
        <w:t>continuar sumándose</w:t>
      </w:r>
      <w:r>
        <w:rPr>
          <w:w w:val="110"/>
        </w:rPr>
        <w:t> a</w:t>
      </w:r>
      <w:r>
        <w:rPr>
          <w:w w:val="110"/>
        </w:rPr>
        <w:t> esta</w:t>
      </w:r>
      <w:r>
        <w:rPr>
          <w:w w:val="110"/>
        </w:rPr>
        <w:t> jornada</w:t>
      </w:r>
      <w:r>
        <w:rPr>
          <w:w w:val="110"/>
        </w:rPr>
        <w:t> de</w:t>
      </w:r>
      <w:r>
        <w:rPr>
          <w:w w:val="110"/>
        </w:rPr>
        <w:t> solidaridad.</w:t>
      </w:r>
      <w:r>
        <w:rPr>
          <w:w w:val="110"/>
        </w:rPr>
        <w:t> El</w:t>
      </w:r>
      <w:r>
        <w:rPr>
          <w:w w:val="110"/>
        </w:rPr>
        <w:t> punto</w:t>
      </w:r>
      <w:r>
        <w:rPr>
          <w:w w:val="110"/>
        </w:rPr>
        <w:t> de</w:t>
      </w:r>
      <w:r>
        <w:rPr>
          <w:w w:val="110"/>
        </w:rPr>
        <w:t> recepción permanecerá habilitado en la Plaza de Nariño hasta este</w:t>
      </w:r>
      <w:r>
        <w:rPr>
          <w:spacing w:val="-10"/>
          <w:w w:val="110"/>
        </w:rPr>
        <w:t> </w:t>
      </w:r>
      <w:r>
        <w:rPr>
          <w:w w:val="110"/>
        </w:rPr>
        <w:t>viernes</w:t>
      </w:r>
      <w:r>
        <w:rPr>
          <w:spacing w:val="-10"/>
          <w:w w:val="110"/>
        </w:rPr>
        <w:t> </w:t>
      </w:r>
      <w:r>
        <w:rPr>
          <w:w w:val="110"/>
        </w:rPr>
        <w:t>a</w:t>
      </w:r>
      <w:r>
        <w:rPr>
          <w:spacing w:val="-10"/>
          <w:w w:val="110"/>
        </w:rPr>
        <w:t> </w:t>
      </w:r>
      <w:r>
        <w:rPr>
          <w:w w:val="110"/>
        </w:rPr>
        <w:t>las</w:t>
      </w:r>
      <w:r>
        <w:rPr>
          <w:spacing w:val="-10"/>
          <w:w w:val="110"/>
        </w:rPr>
        <w:t> </w:t>
      </w:r>
      <w:r>
        <w:rPr>
          <w:w w:val="110"/>
        </w:rPr>
        <w:t>6:00 de</w:t>
      </w:r>
      <w:r>
        <w:rPr>
          <w:w w:val="110"/>
        </w:rPr>
        <w:t> la</w:t>
      </w:r>
      <w:r>
        <w:rPr>
          <w:w w:val="110"/>
        </w:rPr>
        <w:t> tarde,</w:t>
      </w:r>
      <w:r>
        <w:rPr>
          <w:w w:val="110"/>
        </w:rPr>
        <w:t> donde</w:t>
      </w:r>
      <w:r>
        <w:rPr>
          <w:w w:val="110"/>
        </w:rPr>
        <w:t> se</w:t>
      </w:r>
      <w:r>
        <w:rPr>
          <w:w w:val="110"/>
        </w:rPr>
        <w:t> recibirán</w:t>
      </w:r>
      <w:r>
        <w:rPr>
          <w:w w:val="110"/>
        </w:rPr>
        <w:t> las</w:t>
      </w:r>
      <w:r>
        <w:rPr>
          <w:w w:val="110"/>
        </w:rPr>
        <w:t> ayudas</w:t>
      </w:r>
      <w:r>
        <w:rPr>
          <w:w w:val="110"/>
        </w:rPr>
        <w:t> que</w:t>
      </w:r>
      <w:r>
        <w:rPr>
          <w:w w:val="110"/>
        </w:rPr>
        <w:t> posteriormente</w:t>
      </w:r>
      <w:r>
        <w:rPr>
          <w:w w:val="110"/>
        </w:rPr>
        <w:t> serán trasladadas a las familias damnificadas.</w:t>
      </w:r>
    </w:p>
    <w:sectPr>
      <w:pgSz w:w="12240" w:h="15840"/>
      <w:pgMar w:header="30" w:footer="1114" w:top="2300" w:bottom="130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 Black">
    <w:altName w:val="Arial Black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1728">
          <wp:simplePos x="0" y="0"/>
          <wp:positionH relativeFrom="page">
            <wp:posOffset>917323</wp:posOffset>
          </wp:positionH>
          <wp:positionV relativeFrom="page">
            <wp:posOffset>9223730</wp:posOffset>
          </wp:positionV>
          <wp:extent cx="6146869" cy="48749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6869" cy="487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1216">
          <wp:simplePos x="0" y="0"/>
          <wp:positionH relativeFrom="page">
            <wp:posOffset>22860</wp:posOffset>
          </wp:positionH>
          <wp:positionV relativeFrom="page">
            <wp:posOffset>19050</wp:posOffset>
          </wp:positionV>
          <wp:extent cx="4986055" cy="145005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86055" cy="1450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ind w:left="261"/>
      <w:jc w:val="both"/>
    </w:pPr>
    <w:rPr>
      <w:rFonts w:ascii="Arial MT" w:hAnsi="Arial MT" w:eastAsia="Arial MT" w:cs="Arial MT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90"/>
      <w:ind w:left="261" w:right="272"/>
      <w:jc w:val="both"/>
      <w:outlineLvl w:val="1"/>
    </w:pPr>
    <w:rPr>
      <w:rFonts w:ascii="Arial Black" w:hAnsi="Arial Black" w:eastAsia="Arial Black" w:cs="Arial Black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BOLETÍN DE PRENSA 163-31 DE MAYO 2026..docx</dc:title>
  <dcterms:created xsi:type="dcterms:W3CDTF">2026-08-14T15:10:08Z</dcterms:created>
  <dcterms:modified xsi:type="dcterms:W3CDTF">2026-08-14T15:10:08Z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2026-08-14T00:00:00Z</vt:filetime>
  </property>
  <property fmtid="{D5CDD505-2E9C-101B-9397-08002B2CF9AE}" pid="4" name="Producer">
    <vt:lpwstr>Skia/PDF m153 Google Docs Renderer</vt:lpwstr>
  </property>
  <property fmtid="{D5CDD505-2E9C-101B-9397-08002B2CF9AE}" pid="5" name="LastSaved">
    <vt:filetime>2026-08-14T00:00:00Z</vt:filetime>
  </property>
</Properties>
</file>