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801FDA" w:rsidRDefault="00801FD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E54B47">
        <w:rPr>
          <w:rFonts w:ascii="Century Gothic" w:hAnsi="Century Gothic"/>
          <w:b/>
          <w:lang w:val="es-ES"/>
        </w:rPr>
        <w:t>rensa 056</w:t>
      </w:r>
    </w:p>
    <w:p w:rsidR="009B395A" w:rsidRDefault="00E06238" w:rsidP="009B395A">
      <w:pPr>
        <w:rPr>
          <w:rFonts w:ascii="Century Gothic" w:hAnsi="Century Gothic"/>
          <w:b/>
          <w:lang w:val="es-ES"/>
        </w:rPr>
      </w:pPr>
      <w:r>
        <w:rPr>
          <w:rFonts w:ascii="Century Gothic" w:hAnsi="Century Gothic"/>
          <w:b/>
          <w:lang w:val="es-ES"/>
        </w:rPr>
        <w:t>San Juan de Pasto 01</w:t>
      </w:r>
      <w:r w:rsidR="009B395A">
        <w:rPr>
          <w:rFonts w:ascii="Century Gothic" w:hAnsi="Century Gothic"/>
          <w:b/>
          <w:lang w:val="es-ES"/>
        </w:rPr>
        <w:t xml:space="preserve"> d</w:t>
      </w:r>
      <w:r>
        <w:rPr>
          <w:rFonts w:ascii="Century Gothic" w:hAnsi="Century Gothic"/>
          <w:b/>
          <w:lang w:val="es-ES"/>
        </w:rPr>
        <w:t>e marzo</w:t>
      </w:r>
      <w:r w:rsidR="009B395A">
        <w:rPr>
          <w:rFonts w:ascii="Century Gothic" w:hAnsi="Century Gothic"/>
          <w:b/>
          <w:lang w:val="es-ES"/>
        </w:rPr>
        <w:t xml:space="preserve"> 2026. </w:t>
      </w:r>
    </w:p>
    <w:p w:rsidR="005C7CAB" w:rsidRDefault="005C7CAB" w:rsidP="009B395A">
      <w:pPr>
        <w:rPr>
          <w:rFonts w:ascii="Century Gothic" w:hAnsi="Century Gothic"/>
          <w:b/>
          <w:lang w:val="es-ES"/>
        </w:rPr>
      </w:pPr>
    </w:p>
    <w:p w:rsidR="00E54B47" w:rsidRPr="00E54B47" w:rsidRDefault="00E54B47" w:rsidP="00E54B47">
      <w:pPr>
        <w:jc w:val="both"/>
        <w:rPr>
          <w:rFonts w:ascii="Century Gothic" w:hAnsi="Century Gothic"/>
          <w:sz w:val="24"/>
          <w:szCs w:val="24"/>
          <w:lang w:val="es-ES"/>
        </w:rPr>
      </w:pPr>
      <w:r w:rsidRPr="00E54B47">
        <w:rPr>
          <w:rFonts w:ascii="Century Gothic" w:hAnsi="Century Gothic"/>
          <w:b/>
          <w:sz w:val="24"/>
          <w:szCs w:val="24"/>
          <w:lang w:val="es-ES"/>
        </w:rPr>
        <w:t>Alcalde Nicolás Toro Muñoz instaló el período de sesiones ordinarias del Concejo de Pasto</w:t>
      </w:r>
    </w:p>
    <w:p w:rsidR="00E54B47" w:rsidRPr="00E54B47" w:rsidRDefault="00E54B47" w:rsidP="00E54B47">
      <w:pPr>
        <w:jc w:val="both"/>
        <w:rPr>
          <w:rFonts w:ascii="Century Gothic" w:hAnsi="Century Gothic"/>
          <w:sz w:val="24"/>
          <w:szCs w:val="24"/>
          <w:lang w:val="es-ES"/>
        </w:rPr>
      </w:pPr>
      <w:r w:rsidRPr="00E54B47">
        <w:rPr>
          <w:rFonts w:ascii="Century Gothic" w:hAnsi="Century Gothic"/>
          <w:sz w:val="24"/>
          <w:szCs w:val="24"/>
          <w:lang w:val="es-ES"/>
        </w:rPr>
        <w:t>Con la presencia del alcalde Nicolás Toro Muñoz, se instaló formalmente el período de sesiones ordinarias del Concejo Municipal de Pasto para la vigencia 2026, en un acto protocolario que marca el inicio de una nueva etapa de trabajo articulado entre la Administración Municipal y la corporación.</w:t>
      </w:r>
    </w:p>
    <w:p w:rsidR="00E54B47" w:rsidRPr="00E54B47" w:rsidRDefault="00E54B47" w:rsidP="00E54B47">
      <w:pPr>
        <w:jc w:val="both"/>
        <w:rPr>
          <w:rFonts w:ascii="Century Gothic" w:hAnsi="Century Gothic"/>
          <w:sz w:val="24"/>
          <w:szCs w:val="24"/>
          <w:lang w:val="es-ES"/>
        </w:rPr>
      </w:pPr>
      <w:r w:rsidRPr="00E54B47">
        <w:rPr>
          <w:rFonts w:ascii="Century Gothic" w:hAnsi="Century Gothic"/>
          <w:sz w:val="24"/>
          <w:szCs w:val="24"/>
          <w:lang w:val="es-ES"/>
        </w:rPr>
        <w:t>Durante su intervención, el mandatario reiteró el compromiso de su gobierno con el cumplimiento del Plan de Desarrollo Municipal e invitó a los concejales a priorizar el estudio y trámite de los proyectos más urgentes, orientados a fortalecer la inversión social, mejorar la prestación de los servicios públicos y dinamizar el desarrollo de la ciudad.</w:t>
      </w:r>
    </w:p>
    <w:p w:rsidR="00E54B47" w:rsidRPr="00E54B47" w:rsidRDefault="00E54B47" w:rsidP="00E54B47">
      <w:pPr>
        <w:jc w:val="both"/>
        <w:rPr>
          <w:rFonts w:ascii="Century Gothic" w:hAnsi="Century Gothic"/>
          <w:sz w:val="24"/>
          <w:szCs w:val="24"/>
          <w:lang w:val="es-ES"/>
        </w:rPr>
      </w:pPr>
      <w:r w:rsidRPr="00E54B47">
        <w:rPr>
          <w:rFonts w:ascii="Century Gothic" w:hAnsi="Century Gothic"/>
          <w:sz w:val="24"/>
          <w:szCs w:val="24"/>
          <w:lang w:val="es-ES"/>
        </w:rPr>
        <w:t>El alcalde destacó la importancia de avanzar de manera coordinada en iniciativas estratégicas que permitan responder a las necesidades más sentidas de la comunidad, garantizando transparencia, eficiencia administrativa y resultados concretos para los ciudadanos.</w:t>
      </w:r>
    </w:p>
    <w:p w:rsidR="00E54B47" w:rsidRPr="00E54B47" w:rsidRDefault="00E54B47" w:rsidP="00E54B47">
      <w:pPr>
        <w:jc w:val="both"/>
        <w:rPr>
          <w:rFonts w:ascii="Century Gothic" w:hAnsi="Century Gothic"/>
          <w:sz w:val="24"/>
          <w:szCs w:val="24"/>
          <w:lang w:val="es-ES"/>
        </w:rPr>
      </w:pPr>
      <w:r w:rsidRPr="00E54B47">
        <w:rPr>
          <w:rFonts w:ascii="Century Gothic" w:hAnsi="Century Gothic"/>
          <w:sz w:val="24"/>
          <w:szCs w:val="24"/>
          <w:lang w:val="es-ES"/>
        </w:rPr>
        <w:t>Por su parte, los concejales anunciaron que, en el marco de estas sesiones ordinarias, se desarrollarán debates de control político, así como la revisión de reclamaciones y solicitudes presentadas por la ciudadanía ante la corporación.</w:t>
      </w:r>
    </w:p>
    <w:p w:rsidR="00E54B47" w:rsidRPr="00E54B47" w:rsidRDefault="00E54B47" w:rsidP="00E54B47">
      <w:pPr>
        <w:jc w:val="both"/>
        <w:rPr>
          <w:rFonts w:ascii="Century Gothic" w:hAnsi="Century Gothic"/>
          <w:sz w:val="24"/>
          <w:szCs w:val="24"/>
          <w:lang w:val="es-ES"/>
        </w:rPr>
      </w:pPr>
      <w:r w:rsidRPr="00E54B47">
        <w:rPr>
          <w:rFonts w:ascii="Century Gothic" w:hAnsi="Century Gothic"/>
          <w:sz w:val="24"/>
          <w:szCs w:val="24"/>
          <w:lang w:val="es-ES"/>
        </w:rPr>
        <w:t>Dentro de la agenda de esta semana se contemplan temas prioritarios como:</w:t>
      </w:r>
    </w:p>
    <w:p w:rsidR="00E54B47" w:rsidRPr="00E54B47" w:rsidRDefault="00E54B47" w:rsidP="00E54B47">
      <w:pPr>
        <w:jc w:val="both"/>
        <w:rPr>
          <w:rFonts w:ascii="Century Gothic" w:hAnsi="Century Gothic"/>
          <w:sz w:val="24"/>
          <w:szCs w:val="24"/>
          <w:lang w:val="es-ES"/>
        </w:rPr>
      </w:pPr>
      <w:r w:rsidRPr="00E54B47">
        <w:rPr>
          <w:rFonts w:ascii="Century Gothic" w:hAnsi="Century Gothic"/>
          <w:sz w:val="24"/>
          <w:szCs w:val="24"/>
          <w:lang w:val="es-ES"/>
        </w:rPr>
        <w:t>* Revisión del funcionamiento de la plaza de mercado de ganado.</w:t>
      </w:r>
    </w:p>
    <w:p w:rsidR="00E54B47" w:rsidRPr="00E54B47" w:rsidRDefault="00E54B47" w:rsidP="00E54B47">
      <w:pPr>
        <w:jc w:val="both"/>
        <w:rPr>
          <w:rFonts w:ascii="Century Gothic" w:hAnsi="Century Gothic"/>
          <w:sz w:val="24"/>
          <w:szCs w:val="24"/>
          <w:lang w:val="es-ES"/>
        </w:rPr>
      </w:pPr>
      <w:r w:rsidRPr="00E54B47">
        <w:rPr>
          <w:rFonts w:ascii="Century Gothic" w:hAnsi="Century Gothic"/>
          <w:sz w:val="24"/>
          <w:szCs w:val="24"/>
          <w:lang w:val="es-ES"/>
        </w:rPr>
        <w:t>* Análisis de la situación de seguridad ciudadana.</w:t>
      </w:r>
    </w:p>
    <w:p w:rsidR="00E54B47" w:rsidRPr="00E54B47" w:rsidRDefault="00E54B47" w:rsidP="00E54B47">
      <w:pPr>
        <w:jc w:val="both"/>
        <w:rPr>
          <w:rFonts w:ascii="Century Gothic" w:hAnsi="Century Gothic"/>
          <w:sz w:val="24"/>
          <w:szCs w:val="24"/>
          <w:lang w:val="es-ES"/>
        </w:rPr>
      </w:pPr>
      <w:r w:rsidRPr="00E54B47">
        <w:rPr>
          <w:rFonts w:ascii="Century Gothic" w:hAnsi="Century Gothic"/>
          <w:sz w:val="24"/>
          <w:szCs w:val="24"/>
          <w:lang w:val="es-ES"/>
        </w:rPr>
        <w:t>* Evaluación de la movil</w:t>
      </w:r>
      <w:r>
        <w:rPr>
          <w:rFonts w:ascii="Century Gothic" w:hAnsi="Century Gothic"/>
          <w:sz w:val="24"/>
          <w:szCs w:val="24"/>
          <w:lang w:val="es-ES"/>
        </w:rPr>
        <w:t>idad en distintos sectores del M</w:t>
      </w:r>
      <w:r w:rsidRPr="00E54B47">
        <w:rPr>
          <w:rFonts w:ascii="Century Gothic" w:hAnsi="Century Gothic"/>
          <w:sz w:val="24"/>
          <w:szCs w:val="24"/>
          <w:lang w:val="es-ES"/>
        </w:rPr>
        <w:t>unicipio.</w:t>
      </w:r>
    </w:p>
    <w:p w:rsidR="00E54B47" w:rsidRPr="00E54B47" w:rsidRDefault="00E54B47" w:rsidP="00E54B47">
      <w:pPr>
        <w:jc w:val="both"/>
        <w:rPr>
          <w:rFonts w:ascii="Century Gothic" w:hAnsi="Century Gothic"/>
          <w:sz w:val="24"/>
          <w:szCs w:val="24"/>
          <w:lang w:val="es-ES"/>
        </w:rPr>
      </w:pPr>
      <w:r w:rsidRPr="00E54B47">
        <w:rPr>
          <w:rFonts w:ascii="Century Gothic" w:hAnsi="Century Gothic"/>
          <w:sz w:val="24"/>
          <w:szCs w:val="24"/>
          <w:lang w:val="es-ES"/>
        </w:rPr>
        <w:lastRenderedPageBreak/>
        <w:t>* Seguimiento a los proyectos de inversión en infraestructura.</w:t>
      </w:r>
    </w:p>
    <w:p w:rsidR="00E66679" w:rsidRPr="001051C9" w:rsidRDefault="00E54B47" w:rsidP="00E54B47">
      <w:pPr>
        <w:jc w:val="both"/>
        <w:rPr>
          <w:rFonts w:ascii="Century Gothic" w:hAnsi="Century Gothic"/>
          <w:sz w:val="24"/>
          <w:szCs w:val="24"/>
          <w:lang w:val="es-ES"/>
        </w:rPr>
      </w:pPr>
      <w:r w:rsidRPr="00E54B47">
        <w:rPr>
          <w:rFonts w:ascii="Century Gothic" w:hAnsi="Century Gothic"/>
          <w:sz w:val="24"/>
          <w:szCs w:val="24"/>
          <w:lang w:val="es-ES"/>
        </w:rPr>
        <w:t xml:space="preserve">Con la instalación de este período ordinario, el Concejo de Pasto inicia una agenda enfocada en el control político, la gestión normativa y el acompañamiento a las políticas públicas, en articulación con la Administración Municipal, con el propósito de impulsar el desarrollo integral </w:t>
      </w:r>
      <w:bookmarkStart w:id="0" w:name="_GoBack"/>
      <w:bookmarkEnd w:id="0"/>
      <w:r w:rsidRPr="00E54B47">
        <w:rPr>
          <w:rFonts w:ascii="Century Gothic" w:hAnsi="Century Gothic"/>
          <w:sz w:val="24"/>
          <w:szCs w:val="24"/>
          <w:lang w:val="es-ES"/>
        </w:rPr>
        <w:t>del municipio.</w:t>
      </w:r>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125" w:rsidRDefault="00941125" w:rsidP="00751049">
      <w:pPr>
        <w:spacing w:after="0" w:line="240" w:lineRule="auto"/>
      </w:pPr>
      <w:r>
        <w:separator/>
      </w:r>
    </w:p>
  </w:endnote>
  <w:endnote w:type="continuationSeparator" w:id="0">
    <w:p w:rsidR="00941125" w:rsidRDefault="00941125"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125" w:rsidRDefault="00941125" w:rsidP="00751049">
      <w:pPr>
        <w:spacing w:after="0" w:line="240" w:lineRule="auto"/>
      </w:pPr>
      <w:r>
        <w:separator/>
      </w:r>
    </w:p>
  </w:footnote>
  <w:footnote w:type="continuationSeparator" w:id="0">
    <w:p w:rsidR="00941125" w:rsidRDefault="00941125"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941125"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2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53683"/>
    <w:rsid w:val="00066498"/>
    <w:rsid w:val="00067570"/>
    <w:rsid w:val="000725AB"/>
    <w:rsid w:val="001051C9"/>
    <w:rsid w:val="001364FB"/>
    <w:rsid w:val="001524ED"/>
    <w:rsid w:val="00162A6F"/>
    <w:rsid w:val="001866F5"/>
    <w:rsid w:val="001B215F"/>
    <w:rsid w:val="002C2B16"/>
    <w:rsid w:val="00365F2A"/>
    <w:rsid w:val="004171CE"/>
    <w:rsid w:val="00482A6B"/>
    <w:rsid w:val="00482BEA"/>
    <w:rsid w:val="004E7A9E"/>
    <w:rsid w:val="00514310"/>
    <w:rsid w:val="005B48F0"/>
    <w:rsid w:val="005C7CAB"/>
    <w:rsid w:val="005F1656"/>
    <w:rsid w:val="006508FB"/>
    <w:rsid w:val="006919BF"/>
    <w:rsid w:val="00751049"/>
    <w:rsid w:val="007C53B6"/>
    <w:rsid w:val="007F1F9C"/>
    <w:rsid w:val="00801FDA"/>
    <w:rsid w:val="00836578"/>
    <w:rsid w:val="00844825"/>
    <w:rsid w:val="0085537A"/>
    <w:rsid w:val="00867A40"/>
    <w:rsid w:val="008724CD"/>
    <w:rsid w:val="008C5E3A"/>
    <w:rsid w:val="0090138E"/>
    <w:rsid w:val="00941125"/>
    <w:rsid w:val="009A67C6"/>
    <w:rsid w:val="009B395A"/>
    <w:rsid w:val="009E413B"/>
    <w:rsid w:val="00A63D71"/>
    <w:rsid w:val="00A71592"/>
    <w:rsid w:val="00AA6F33"/>
    <w:rsid w:val="00AB3699"/>
    <w:rsid w:val="00B81E33"/>
    <w:rsid w:val="00BE54C1"/>
    <w:rsid w:val="00BF5CB3"/>
    <w:rsid w:val="00C21E48"/>
    <w:rsid w:val="00C44FA3"/>
    <w:rsid w:val="00C56B1C"/>
    <w:rsid w:val="00C77261"/>
    <w:rsid w:val="00CD59E1"/>
    <w:rsid w:val="00CE6CE3"/>
    <w:rsid w:val="00D2176F"/>
    <w:rsid w:val="00D50A3F"/>
    <w:rsid w:val="00D66026"/>
    <w:rsid w:val="00D70C10"/>
    <w:rsid w:val="00D90E92"/>
    <w:rsid w:val="00DC6C98"/>
    <w:rsid w:val="00E06238"/>
    <w:rsid w:val="00E54B47"/>
    <w:rsid w:val="00E55C24"/>
    <w:rsid w:val="00E62A12"/>
    <w:rsid w:val="00E66679"/>
    <w:rsid w:val="00F25F1E"/>
    <w:rsid w:val="00F326D6"/>
    <w:rsid w:val="00F66673"/>
    <w:rsid w:val="00F7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 w:id="15080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2026-03-01T22:40:00Z</cp:lastPrinted>
  <dcterms:created xsi:type="dcterms:W3CDTF">2026-03-02T02:59:00Z</dcterms:created>
  <dcterms:modified xsi:type="dcterms:W3CDTF">2026-03-02T02:59:00Z</dcterms:modified>
</cp:coreProperties>
</file>