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801FDA" w:rsidRDefault="00801FD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0004A">
        <w:rPr>
          <w:rFonts w:ascii="Century Gothic" w:hAnsi="Century Gothic"/>
          <w:b/>
          <w:lang w:val="es-ES"/>
        </w:rPr>
        <w:t xml:space="preserve">                               </w:t>
      </w:r>
      <w:r>
        <w:rPr>
          <w:rFonts w:ascii="Century Gothic" w:hAnsi="Century Gothic"/>
          <w:b/>
          <w:lang w:val="es-ES"/>
        </w:rPr>
        <w:t xml:space="preserve">                                                                                                                                                           </w:t>
      </w:r>
      <w:r w:rsidR="00E62A12">
        <w:rPr>
          <w:rFonts w:ascii="Century Gothic" w:hAnsi="Century Gothic"/>
          <w:b/>
          <w:lang w:val="es-ES"/>
        </w:rPr>
        <w:t>Boletín de P</w:t>
      </w:r>
      <w:r w:rsidR="00920F48">
        <w:rPr>
          <w:rFonts w:ascii="Century Gothic" w:hAnsi="Century Gothic"/>
          <w:b/>
          <w:lang w:val="es-ES"/>
        </w:rPr>
        <w:t>rensa 064</w:t>
      </w:r>
    </w:p>
    <w:p w:rsidR="009B395A" w:rsidRDefault="00920F48" w:rsidP="009B395A">
      <w:pPr>
        <w:rPr>
          <w:rFonts w:ascii="Century Gothic" w:hAnsi="Century Gothic"/>
          <w:b/>
          <w:lang w:val="es-ES"/>
        </w:rPr>
      </w:pPr>
      <w:r>
        <w:rPr>
          <w:rFonts w:ascii="Century Gothic" w:hAnsi="Century Gothic"/>
          <w:b/>
          <w:lang w:val="es-ES"/>
        </w:rPr>
        <w:t xml:space="preserve">San Juan de Pasto 06 </w:t>
      </w:r>
      <w:r w:rsidR="009B395A">
        <w:rPr>
          <w:rFonts w:ascii="Century Gothic" w:hAnsi="Century Gothic"/>
          <w:b/>
          <w:lang w:val="es-ES"/>
        </w:rPr>
        <w:t>d</w:t>
      </w:r>
      <w:r w:rsidR="00E06238">
        <w:rPr>
          <w:rFonts w:ascii="Century Gothic" w:hAnsi="Century Gothic"/>
          <w:b/>
          <w:lang w:val="es-ES"/>
        </w:rPr>
        <w:t>e marzo</w:t>
      </w:r>
      <w:r w:rsidR="009B395A">
        <w:rPr>
          <w:rFonts w:ascii="Century Gothic" w:hAnsi="Century Gothic"/>
          <w:b/>
          <w:lang w:val="es-ES"/>
        </w:rPr>
        <w:t xml:space="preserve"> 2026. </w:t>
      </w:r>
    </w:p>
    <w:p w:rsidR="005C7CAB" w:rsidRDefault="005C7CAB" w:rsidP="009B395A">
      <w:pPr>
        <w:rPr>
          <w:rFonts w:ascii="Century Gothic" w:hAnsi="Century Gothic"/>
          <w:b/>
          <w:lang w:val="es-ES"/>
        </w:rPr>
      </w:pPr>
    </w:p>
    <w:p w:rsidR="00920F48" w:rsidRPr="00920F48" w:rsidRDefault="00920F48" w:rsidP="00920F48">
      <w:pPr>
        <w:jc w:val="both"/>
        <w:rPr>
          <w:rFonts w:ascii="Century Gothic" w:hAnsi="Century Gothic"/>
          <w:sz w:val="24"/>
          <w:szCs w:val="24"/>
          <w:lang w:val="es-ES"/>
        </w:rPr>
      </w:pPr>
      <w:r w:rsidRPr="00920F48">
        <w:rPr>
          <w:rFonts w:ascii="Century Gothic" w:hAnsi="Century Gothic"/>
          <w:b/>
          <w:sz w:val="24"/>
          <w:szCs w:val="24"/>
          <w:lang w:val="es-ES"/>
        </w:rPr>
        <w:t>Alcaldía de Pasto define plan de seguridad para el partido Deportivo Pasto vs. América de Cali y rendirá homenaje a la mujer hincha del fútbol</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La Alcaldía de Pasto definió el plan de seguridad, operativo y logístico para el encuentro del fútbol profesional colombiano entre Deportivo Pasto y América de Cali, que se disputará el próximo lunes 9 de marzo en el Estadio Departamental Libertad.</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Durante una mesa interinstitucional se revisaron las medidas necesarias para garantizar que el evento deportivo se desarrolle en un ambiente de tranquilidad, convivencia y respeto entre los aficionados.</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El alcalde de Pasto, Nicolás Toro Muñoz, indicó que las autoridades trabajarán de manera articulada para garantizar la seguridad durante la jornada deportiva y recordó que durante el fin de semana estarán vigentes las restricciones establecidas a nivel nacional.</w:t>
      </w:r>
    </w:p>
    <w:p w:rsidR="00920F48" w:rsidRPr="00920F48" w:rsidRDefault="00920F48" w:rsidP="00920F48">
      <w:pPr>
        <w:jc w:val="both"/>
        <w:rPr>
          <w:rFonts w:ascii="Century Gothic" w:hAnsi="Century Gothic"/>
          <w:sz w:val="24"/>
          <w:szCs w:val="24"/>
          <w:lang w:val="es-ES"/>
        </w:rPr>
      </w:pPr>
      <w:r>
        <w:rPr>
          <w:rFonts w:ascii="Century Gothic" w:hAnsi="Century Gothic"/>
          <w:sz w:val="24"/>
          <w:szCs w:val="24"/>
          <w:lang w:val="es-ES"/>
        </w:rPr>
        <w:t>“Revisamos</w:t>
      </w:r>
      <w:r w:rsidRPr="00920F48">
        <w:rPr>
          <w:rFonts w:ascii="Century Gothic" w:hAnsi="Century Gothic"/>
          <w:sz w:val="24"/>
          <w:szCs w:val="24"/>
          <w:lang w:val="es-ES"/>
        </w:rPr>
        <w:t xml:space="preserve"> el esquema de seguridad y el operativo del partido del lunes en la noche. Recordemos que hay ley seca por disposición nacional desde el sábado hasta el lunes, por lo que no habrá consumo de licor durante estos días. Aspi</w:t>
      </w:r>
      <w:r>
        <w:rPr>
          <w:rFonts w:ascii="Century Gothic" w:hAnsi="Century Gothic"/>
          <w:sz w:val="24"/>
          <w:szCs w:val="24"/>
          <w:lang w:val="es-ES"/>
        </w:rPr>
        <w:t xml:space="preserve">ramos </w:t>
      </w:r>
      <w:r w:rsidRPr="00920F48">
        <w:rPr>
          <w:rFonts w:ascii="Century Gothic" w:hAnsi="Century Gothic"/>
          <w:sz w:val="24"/>
          <w:szCs w:val="24"/>
          <w:lang w:val="es-ES"/>
        </w:rPr>
        <w:t>que el evento deportivo se desarrolle con total tranquilidad”, señaló el mandatario.</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Por su parte, el comandante de la Policía Metropolitana de Pasto, coronel Hernando Calderón, indicó que se implementará un dispositivo especial de seguridad para acompañar a los aficionados que asistirán al estadio.</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“El objetivo es que los hinchas puedan disfrutar de la fiesta del fútbol con tranquilidad. Invitamos a todos a vivir este partido con tolerancia y respeto para que sea una jornada deportiva en paz”, expresó el oficial.</w:t>
      </w:r>
    </w:p>
    <w:p w:rsidR="00920F48" w:rsidRPr="00920F48" w:rsidRDefault="00920F48" w:rsidP="00920F48">
      <w:pPr>
        <w:jc w:val="both"/>
        <w:rPr>
          <w:rFonts w:ascii="Century Gothic" w:hAnsi="Century Gothic"/>
          <w:sz w:val="24"/>
          <w:szCs w:val="24"/>
          <w:lang w:val="es-ES"/>
        </w:rPr>
      </w:pP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lastRenderedPageBreak/>
        <w:t>Las autoridades recomendaron a los asistentes llegar con anticipación al estadio, respetar las normas de convivencia y evitar el ingreso de objetos co</w:t>
      </w:r>
      <w:r>
        <w:rPr>
          <w:rFonts w:ascii="Century Gothic" w:hAnsi="Century Gothic"/>
          <w:sz w:val="24"/>
          <w:szCs w:val="24"/>
          <w:lang w:val="es-ES"/>
        </w:rPr>
        <w:t xml:space="preserve">ntundentes o </w:t>
      </w:r>
      <w:proofErr w:type="spellStart"/>
      <w:r>
        <w:rPr>
          <w:rFonts w:ascii="Century Gothic" w:hAnsi="Century Gothic"/>
          <w:sz w:val="24"/>
          <w:szCs w:val="24"/>
          <w:lang w:val="es-ES"/>
        </w:rPr>
        <w:t>cortopunzantes</w:t>
      </w:r>
      <w:proofErr w:type="spellEnd"/>
      <w:r>
        <w:rPr>
          <w:rFonts w:ascii="Century Gothic" w:hAnsi="Century Gothic"/>
          <w:sz w:val="24"/>
          <w:szCs w:val="24"/>
          <w:lang w:val="es-ES"/>
        </w:rPr>
        <w:t xml:space="preserve">. Así </w:t>
      </w:r>
      <w:r w:rsidRPr="00920F48">
        <w:rPr>
          <w:rFonts w:ascii="Century Gothic" w:hAnsi="Century Gothic"/>
          <w:sz w:val="24"/>
          <w:szCs w:val="24"/>
          <w:lang w:val="es-ES"/>
        </w:rPr>
        <w:t>mismo, recordaron que no se permitirá el ingreso de niños menores de cinco años y que existen restricciones para menores de edad en algunas tribunas.</w:t>
      </w:r>
    </w:p>
    <w:p w:rsidR="00920F48" w:rsidRPr="00920F48" w:rsidRDefault="00920F48" w:rsidP="00920F48">
      <w:pPr>
        <w:jc w:val="both"/>
        <w:rPr>
          <w:rFonts w:ascii="Century Gothic" w:hAnsi="Century Gothic"/>
          <w:sz w:val="24"/>
          <w:szCs w:val="24"/>
          <w:lang w:val="es-ES"/>
        </w:rPr>
      </w:pPr>
    </w:p>
    <w:p w:rsidR="00920F48" w:rsidRPr="00920F48" w:rsidRDefault="00920F48" w:rsidP="00920F48">
      <w:pPr>
        <w:jc w:val="both"/>
        <w:rPr>
          <w:rFonts w:ascii="Century Gothic" w:hAnsi="Century Gothic"/>
          <w:b/>
          <w:sz w:val="24"/>
          <w:szCs w:val="24"/>
          <w:lang w:val="es-ES"/>
        </w:rPr>
      </w:pPr>
      <w:r w:rsidRPr="00920F48">
        <w:rPr>
          <w:rFonts w:ascii="Century Gothic" w:hAnsi="Century Gothic"/>
          <w:b/>
          <w:sz w:val="24"/>
          <w:szCs w:val="24"/>
          <w:lang w:val="es-ES"/>
        </w:rPr>
        <w:t>Homenaje a la mujer hincha del fútbol</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En el marco del encuentro deportivo, la Administración Municipal acompañará una actividad simbólica de reconocimiento a la mujer hincha del fútbol, iniciativa que busca visibilizar el papel de las mujeres en los escenarios deportivos y promover entornos libres de violencia.</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María Fernanda Coral Benavides, integrante de procesos organizativos de mujeres en las barras del Deportivo Pasto, explicó que esta iniciativa se viene realizando desde hace más de cuatro años.</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 xml:space="preserve">“Es una actividad con la que conmemoramos nuestro día, dignificando nuestros derechos y demostrando que las mujeres también hemos estado </w:t>
      </w:r>
      <w:proofErr w:type="gramStart"/>
      <w:r w:rsidRPr="00920F48">
        <w:rPr>
          <w:rFonts w:ascii="Century Gothic" w:hAnsi="Century Gothic"/>
          <w:sz w:val="24"/>
          <w:szCs w:val="24"/>
          <w:lang w:val="es-ES"/>
        </w:rPr>
        <w:t>históricamente</w:t>
      </w:r>
      <w:proofErr w:type="gramEnd"/>
      <w:r w:rsidRPr="00920F48">
        <w:rPr>
          <w:rFonts w:ascii="Century Gothic" w:hAnsi="Century Gothic"/>
          <w:sz w:val="24"/>
          <w:szCs w:val="24"/>
          <w:lang w:val="es-ES"/>
        </w:rPr>
        <w:t xml:space="preserve"> en estos espacios. Queremos promover un fútbol en paz, con convivencia y estadios libres de violencia para las familias, los niños y las mujeres”, señaló.</w:t>
      </w:r>
    </w:p>
    <w:p w:rsidR="00920F48" w:rsidRPr="00920F48"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 xml:space="preserve">Durante la jornada también se socializará un </w:t>
      </w:r>
      <w:proofErr w:type="spellStart"/>
      <w:r w:rsidRPr="00920F48">
        <w:rPr>
          <w:rFonts w:ascii="Century Gothic" w:hAnsi="Century Gothic"/>
          <w:sz w:val="24"/>
          <w:szCs w:val="24"/>
          <w:lang w:val="es-ES"/>
        </w:rPr>
        <w:t>Violentómetro</w:t>
      </w:r>
      <w:proofErr w:type="spellEnd"/>
      <w:r w:rsidRPr="00920F48">
        <w:rPr>
          <w:rFonts w:ascii="Century Gothic" w:hAnsi="Century Gothic"/>
          <w:sz w:val="24"/>
          <w:szCs w:val="24"/>
          <w:lang w:val="es-ES"/>
        </w:rPr>
        <w:t xml:space="preserve"> para Escenarios Deportivos, una herramienta pedagógica que busca identificar y prevenir diferentes formas de violencia que pueden presentarse en los estadios, así como orientar rutas de acción para su atención.</w:t>
      </w:r>
    </w:p>
    <w:p w:rsidR="00E66679" w:rsidRPr="001051C9" w:rsidRDefault="00920F48" w:rsidP="00920F48">
      <w:pPr>
        <w:jc w:val="both"/>
        <w:rPr>
          <w:rFonts w:ascii="Century Gothic" w:hAnsi="Century Gothic"/>
          <w:sz w:val="24"/>
          <w:szCs w:val="24"/>
          <w:lang w:val="es-ES"/>
        </w:rPr>
      </w:pPr>
      <w:r w:rsidRPr="00920F48">
        <w:rPr>
          <w:rFonts w:ascii="Century Gothic" w:hAnsi="Century Gothic"/>
          <w:sz w:val="24"/>
          <w:szCs w:val="24"/>
          <w:lang w:val="es-ES"/>
        </w:rPr>
        <w:t xml:space="preserve">La Alcaldía de Pasto reiteró el llamado a los aficionados para que el partido entre Deportivo Pasto y América de Cali sea una verdadera fiesta del fútbol, caracterizada por el respeto, la convivencia y el juego limpio dentro y fuera </w:t>
      </w:r>
      <w:bookmarkStart w:id="0" w:name="_GoBack"/>
      <w:bookmarkEnd w:id="0"/>
      <w:r w:rsidRPr="00920F48">
        <w:rPr>
          <w:rFonts w:ascii="Century Gothic" w:hAnsi="Century Gothic"/>
          <w:sz w:val="24"/>
          <w:szCs w:val="24"/>
          <w:lang w:val="es-ES"/>
        </w:rPr>
        <w:t>del estadio.</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73B" w:rsidRDefault="0046373B" w:rsidP="00751049">
      <w:pPr>
        <w:spacing w:after="0" w:line="240" w:lineRule="auto"/>
      </w:pPr>
      <w:r>
        <w:separator/>
      </w:r>
    </w:p>
  </w:endnote>
  <w:endnote w:type="continuationSeparator" w:id="0">
    <w:p w:rsidR="0046373B" w:rsidRDefault="0046373B"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Pr="00751049" w:rsidRDefault="00AB6323"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73B" w:rsidRDefault="0046373B" w:rsidP="00751049">
      <w:pPr>
        <w:spacing w:after="0" w:line="240" w:lineRule="auto"/>
      </w:pPr>
      <w:r>
        <w:separator/>
      </w:r>
    </w:p>
  </w:footnote>
  <w:footnote w:type="continuationSeparator" w:id="0">
    <w:p w:rsidR="0046373B" w:rsidRDefault="0046373B"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Default="0046373B"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AB632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53683"/>
    <w:rsid w:val="00066498"/>
    <w:rsid w:val="00067570"/>
    <w:rsid w:val="000725AB"/>
    <w:rsid w:val="001051C9"/>
    <w:rsid w:val="001364FB"/>
    <w:rsid w:val="001524ED"/>
    <w:rsid w:val="00162A6F"/>
    <w:rsid w:val="001866F5"/>
    <w:rsid w:val="001B215F"/>
    <w:rsid w:val="002175E1"/>
    <w:rsid w:val="002C2B16"/>
    <w:rsid w:val="00365F2A"/>
    <w:rsid w:val="0039709D"/>
    <w:rsid w:val="003B7CFF"/>
    <w:rsid w:val="004171CE"/>
    <w:rsid w:val="00434493"/>
    <w:rsid w:val="0046373B"/>
    <w:rsid w:val="00482A6B"/>
    <w:rsid w:val="00482BEA"/>
    <w:rsid w:val="004E7A9E"/>
    <w:rsid w:val="00514310"/>
    <w:rsid w:val="005B48F0"/>
    <w:rsid w:val="005C7CAB"/>
    <w:rsid w:val="005F1656"/>
    <w:rsid w:val="00636674"/>
    <w:rsid w:val="006508FB"/>
    <w:rsid w:val="006919BF"/>
    <w:rsid w:val="00720597"/>
    <w:rsid w:val="00751049"/>
    <w:rsid w:val="007935CB"/>
    <w:rsid w:val="007C53B6"/>
    <w:rsid w:val="007F1F9C"/>
    <w:rsid w:val="00801FDA"/>
    <w:rsid w:val="00836578"/>
    <w:rsid w:val="00844825"/>
    <w:rsid w:val="0085537A"/>
    <w:rsid w:val="00867A40"/>
    <w:rsid w:val="008724CD"/>
    <w:rsid w:val="008C5E3A"/>
    <w:rsid w:val="0090138E"/>
    <w:rsid w:val="00920F48"/>
    <w:rsid w:val="00941125"/>
    <w:rsid w:val="00960160"/>
    <w:rsid w:val="00966F1E"/>
    <w:rsid w:val="009A67C6"/>
    <w:rsid w:val="009B395A"/>
    <w:rsid w:val="009E413B"/>
    <w:rsid w:val="00A137B4"/>
    <w:rsid w:val="00A202A2"/>
    <w:rsid w:val="00A572F9"/>
    <w:rsid w:val="00A63D71"/>
    <w:rsid w:val="00A71592"/>
    <w:rsid w:val="00AA6F33"/>
    <w:rsid w:val="00AB3699"/>
    <w:rsid w:val="00AB6323"/>
    <w:rsid w:val="00B06212"/>
    <w:rsid w:val="00B6087A"/>
    <w:rsid w:val="00B81E33"/>
    <w:rsid w:val="00BE54C1"/>
    <w:rsid w:val="00BF5CB3"/>
    <w:rsid w:val="00C21E48"/>
    <w:rsid w:val="00C44FA3"/>
    <w:rsid w:val="00C56B1C"/>
    <w:rsid w:val="00C77261"/>
    <w:rsid w:val="00CD59E1"/>
    <w:rsid w:val="00CE2F29"/>
    <w:rsid w:val="00CE6CE3"/>
    <w:rsid w:val="00D2176F"/>
    <w:rsid w:val="00D50A3F"/>
    <w:rsid w:val="00D66026"/>
    <w:rsid w:val="00D70C10"/>
    <w:rsid w:val="00D90E92"/>
    <w:rsid w:val="00DC6C98"/>
    <w:rsid w:val="00DF4D3E"/>
    <w:rsid w:val="00E0004A"/>
    <w:rsid w:val="00E06238"/>
    <w:rsid w:val="00E54B47"/>
    <w:rsid w:val="00E55C24"/>
    <w:rsid w:val="00E62A12"/>
    <w:rsid w:val="00E6605D"/>
    <w:rsid w:val="00E66679"/>
    <w:rsid w:val="00F25F1E"/>
    <w:rsid w:val="00F326D6"/>
    <w:rsid w:val="00F66673"/>
    <w:rsid w:val="00F7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 w:id="15080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2026-03-05T23:43:00Z</cp:lastPrinted>
  <dcterms:created xsi:type="dcterms:W3CDTF">2026-03-06T16:09:00Z</dcterms:created>
  <dcterms:modified xsi:type="dcterms:W3CDTF">2026-03-06T16:09:00Z</dcterms:modified>
</cp:coreProperties>
</file>