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0004A">
        <w:rPr>
          <w:rFonts w:ascii="Century Gothic" w:hAnsi="Century Gothic"/>
          <w:b/>
          <w:lang w:val="es-ES"/>
        </w:rPr>
        <w:t xml:space="preserve">                               </w:t>
      </w:r>
      <w:r>
        <w:rPr>
          <w:rFonts w:ascii="Century Gothic" w:hAnsi="Century Gothic"/>
          <w:b/>
          <w:lang w:val="es-ES"/>
        </w:rPr>
        <w:t xml:space="preserve">                                                                                                                                                           </w:t>
      </w:r>
      <w:r w:rsidR="00E62A12">
        <w:rPr>
          <w:rFonts w:ascii="Century Gothic" w:hAnsi="Century Gothic"/>
          <w:b/>
          <w:lang w:val="es-ES"/>
        </w:rPr>
        <w:t>Boletín de P</w:t>
      </w:r>
      <w:r w:rsidR="00B07964">
        <w:rPr>
          <w:rFonts w:ascii="Century Gothic" w:hAnsi="Century Gothic"/>
          <w:b/>
          <w:lang w:val="es-ES"/>
        </w:rPr>
        <w:t>rensa 067</w:t>
      </w:r>
    </w:p>
    <w:p w:rsidR="009B395A" w:rsidRDefault="00B07964" w:rsidP="009B395A">
      <w:pPr>
        <w:rPr>
          <w:rFonts w:ascii="Century Gothic" w:hAnsi="Century Gothic"/>
          <w:b/>
          <w:lang w:val="es-ES"/>
        </w:rPr>
      </w:pPr>
      <w:r>
        <w:rPr>
          <w:rFonts w:ascii="Century Gothic" w:hAnsi="Century Gothic"/>
          <w:b/>
          <w:lang w:val="es-ES"/>
        </w:rPr>
        <w:t>San Juan de Pasto 10</w:t>
      </w:r>
      <w:r w:rsidR="00920F48">
        <w:rPr>
          <w:rFonts w:ascii="Century Gothic" w:hAnsi="Century Gothic"/>
          <w:b/>
          <w:lang w:val="es-ES"/>
        </w:rPr>
        <w:t xml:space="preserve"> </w:t>
      </w:r>
      <w:r w:rsidR="009B395A">
        <w:rPr>
          <w:rFonts w:ascii="Century Gothic" w:hAnsi="Century Gothic"/>
          <w:b/>
          <w:lang w:val="es-ES"/>
        </w:rPr>
        <w:t>d</w:t>
      </w:r>
      <w:r w:rsidR="00E06238">
        <w:rPr>
          <w:rFonts w:ascii="Century Gothic" w:hAnsi="Century Gothic"/>
          <w:b/>
          <w:lang w:val="es-ES"/>
        </w:rPr>
        <w:t>e marzo</w:t>
      </w:r>
      <w:r w:rsidR="009B395A">
        <w:rPr>
          <w:rFonts w:ascii="Century Gothic" w:hAnsi="Century Gothic"/>
          <w:b/>
          <w:lang w:val="es-ES"/>
        </w:rPr>
        <w:t xml:space="preserve"> 2026. </w:t>
      </w:r>
    </w:p>
    <w:p w:rsidR="00094483" w:rsidRDefault="00094483" w:rsidP="009B395A">
      <w:pPr>
        <w:rPr>
          <w:rFonts w:ascii="Century Gothic" w:hAnsi="Century Gothic"/>
          <w:b/>
          <w:lang w:val="es-ES"/>
        </w:rPr>
      </w:pPr>
    </w:p>
    <w:p w:rsidR="00B07964" w:rsidRDefault="00B07964" w:rsidP="00B07964">
      <w:pPr>
        <w:jc w:val="both"/>
        <w:rPr>
          <w:rFonts w:ascii="Century Gothic" w:hAnsi="Century Gothic"/>
          <w:b/>
          <w:sz w:val="24"/>
          <w:szCs w:val="24"/>
          <w:lang w:val="es-ES"/>
        </w:rPr>
      </w:pPr>
      <w:r w:rsidRPr="00094483">
        <w:rPr>
          <w:rFonts w:ascii="Century Gothic" w:hAnsi="Century Gothic"/>
          <w:b/>
          <w:sz w:val="24"/>
          <w:szCs w:val="24"/>
          <w:lang w:val="es-ES"/>
        </w:rPr>
        <w:t xml:space="preserve">Pasto se prepara para el Encuentro </w:t>
      </w:r>
      <w:r w:rsidR="00094483" w:rsidRPr="00094483">
        <w:rPr>
          <w:rFonts w:ascii="Century Gothic" w:hAnsi="Century Gothic"/>
          <w:b/>
          <w:sz w:val="24"/>
          <w:szCs w:val="24"/>
          <w:lang w:val="es-ES"/>
        </w:rPr>
        <w:t xml:space="preserve">Popular </w:t>
      </w:r>
      <w:r w:rsidRPr="00094483">
        <w:rPr>
          <w:rFonts w:ascii="Century Gothic" w:hAnsi="Century Gothic"/>
          <w:b/>
          <w:sz w:val="24"/>
          <w:szCs w:val="24"/>
          <w:lang w:val="es-ES"/>
        </w:rPr>
        <w:t>Economías para la Vida</w:t>
      </w:r>
    </w:p>
    <w:p w:rsidR="00094483" w:rsidRPr="00094483" w:rsidRDefault="00094483" w:rsidP="00B07964">
      <w:pPr>
        <w:jc w:val="both"/>
        <w:rPr>
          <w:rFonts w:ascii="Century Gothic" w:hAnsi="Century Gothic"/>
          <w:b/>
          <w:sz w:val="24"/>
          <w:szCs w:val="24"/>
          <w:lang w:val="es-ES"/>
        </w:rPr>
      </w:pP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 xml:space="preserve">Como una iniciativa articulada entre el Departamento Administrativo para la Prosperidad Social (DPS) del Gobierno Nacional y la Alcaldía de Pasto, a través de la Secretaría de Desarrollo Económico y la Dirección Administrativa de Juventud, el próximo 13 de marzo se </w:t>
      </w:r>
      <w:r>
        <w:rPr>
          <w:rFonts w:ascii="Century Gothic" w:hAnsi="Century Gothic"/>
          <w:sz w:val="24"/>
          <w:szCs w:val="24"/>
          <w:lang w:val="es-ES"/>
        </w:rPr>
        <w:t>realizará el Encuentro Popular Economías para la Vida</w:t>
      </w:r>
      <w:r w:rsidRPr="00B07964">
        <w:rPr>
          <w:rFonts w:ascii="Century Gothic" w:hAnsi="Century Gothic"/>
          <w:sz w:val="24"/>
          <w:szCs w:val="24"/>
          <w:lang w:val="es-ES"/>
        </w:rPr>
        <w:t>, un espacio destinado a fortalecer y visibilizar los procesos de emprendimiento y las iniciativa</w:t>
      </w:r>
      <w:r w:rsidR="00094483">
        <w:rPr>
          <w:rFonts w:ascii="Century Gothic" w:hAnsi="Century Gothic"/>
          <w:sz w:val="24"/>
          <w:szCs w:val="24"/>
          <w:lang w:val="es-ES"/>
        </w:rPr>
        <w:t>s de la economía popular en el M</w:t>
      </w:r>
      <w:r w:rsidRPr="00B07964">
        <w:rPr>
          <w:rFonts w:ascii="Century Gothic" w:hAnsi="Century Gothic"/>
          <w:sz w:val="24"/>
          <w:szCs w:val="24"/>
          <w:lang w:val="es-ES"/>
        </w:rPr>
        <w:t>unicipio.</w:t>
      </w: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La jornada se llevará a cabo de 9:00 a. m. a 6:00 p. m. en el Centro de Eventos Andino, frente a Unicentro, y contará con una variada programación orientada a impulsar el talento local y generar oportunidades para emprendedores y ciudadanos.</w:t>
      </w: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 xml:space="preserve">Durante el encuentro, los asistentes podrán recorrer una feria de emprendimientos en la que participarán diversas iniciativas locales, entre ellas los procesos del programa Pasto Compra Joven, con productos como artesanías, manualidades, bisutería y bocados típicos. Este espacio busca promover el consumo local y fortalecer los proyectos productivos </w:t>
      </w:r>
      <w:r w:rsidR="00094483">
        <w:rPr>
          <w:rFonts w:ascii="Century Gothic" w:hAnsi="Century Gothic"/>
          <w:sz w:val="24"/>
          <w:szCs w:val="24"/>
          <w:lang w:val="es-ES"/>
        </w:rPr>
        <w:t>de jóvenes y emprendedores del M</w:t>
      </w:r>
      <w:r w:rsidRPr="00B07964">
        <w:rPr>
          <w:rFonts w:ascii="Century Gothic" w:hAnsi="Century Gothic"/>
          <w:sz w:val="24"/>
          <w:szCs w:val="24"/>
          <w:lang w:val="es-ES"/>
        </w:rPr>
        <w:t>unicipio.</w:t>
      </w: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“Estamos invitando a que hagan parte del Encuentro Popular de Economías para la Vida, donde tendremos una oferta muy importante con la participación de nuestros y nuestras vendedoras de Pasto</w:t>
      </w:r>
      <w:r w:rsidR="00094483">
        <w:rPr>
          <w:rFonts w:ascii="Century Gothic" w:hAnsi="Century Gothic"/>
          <w:sz w:val="24"/>
          <w:szCs w:val="24"/>
          <w:lang w:val="es-ES"/>
        </w:rPr>
        <w:t>”,</w:t>
      </w:r>
      <w:r w:rsidRPr="00B07964">
        <w:rPr>
          <w:rFonts w:ascii="Century Gothic" w:hAnsi="Century Gothic"/>
          <w:sz w:val="24"/>
          <w:szCs w:val="24"/>
          <w:lang w:val="es-ES"/>
        </w:rPr>
        <w:t xml:space="preserve"> afirmó Valentina </w:t>
      </w:r>
      <w:proofErr w:type="spellStart"/>
      <w:r w:rsidRPr="00B07964">
        <w:rPr>
          <w:rFonts w:ascii="Century Gothic" w:hAnsi="Century Gothic"/>
          <w:sz w:val="24"/>
          <w:szCs w:val="24"/>
          <w:lang w:val="es-ES"/>
        </w:rPr>
        <w:t>Zarama</w:t>
      </w:r>
      <w:proofErr w:type="spellEnd"/>
      <w:r w:rsidRPr="00B07964">
        <w:rPr>
          <w:rFonts w:ascii="Century Gothic" w:hAnsi="Century Gothic"/>
          <w:sz w:val="24"/>
          <w:szCs w:val="24"/>
          <w:lang w:val="es-ES"/>
        </w:rPr>
        <w:t xml:space="preserve"> Moreno, directora administrativa de Juventud.</w:t>
      </w: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 xml:space="preserve">Así mismo, se desarrollará una feria financiera que reunirá a entidades bancarias y </w:t>
      </w:r>
      <w:proofErr w:type="spellStart"/>
      <w:r w:rsidRPr="00B07964">
        <w:rPr>
          <w:rFonts w:ascii="Century Gothic" w:hAnsi="Century Gothic"/>
          <w:sz w:val="24"/>
          <w:szCs w:val="24"/>
          <w:lang w:val="es-ES"/>
        </w:rPr>
        <w:t>microfinancieras</w:t>
      </w:r>
      <w:proofErr w:type="spellEnd"/>
      <w:r>
        <w:rPr>
          <w:rFonts w:ascii="Century Gothic" w:hAnsi="Century Gothic"/>
          <w:sz w:val="24"/>
          <w:szCs w:val="24"/>
          <w:lang w:val="es-ES"/>
        </w:rPr>
        <w:t>,</w:t>
      </w:r>
      <w:r w:rsidRPr="00B07964">
        <w:rPr>
          <w:rFonts w:ascii="Century Gothic" w:hAnsi="Century Gothic"/>
          <w:sz w:val="24"/>
          <w:szCs w:val="24"/>
          <w:lang w:val="es-ES"/>
        </w:rPr>
        <w:t xml:space="preserve"> que ofrecerán tasas especiales, descuentos y </w:t>
      </w:r>
      <w:r w:rsidRPr="00B07964">
        <w:rPr>
          <w:rFonts w:ascii="Century Gothic" w:hAnsi="Century Gothic"/>
          <w:sz w:val="24"/>
          <w:szCs w:val="24"/>
          <w:lang w:val="es-ES"/>
        </w:rPr>
        <w:lastRenderedPageBreak/>
        <w:t>beneficios dirigidos a los actores de la economía popular, facilitando el acceso a oportunidades de financiación para fortalecer sus negocios.</w:t>
      </w:r>
    </w:p>
    <w:p w:rsidR="00B07964" w:rsidRPr="00B07964"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“Queremos que nuestros emprendedores conozcan y accedan a los beneficios que ofrecerán las entidades financieras en esta feria, pensados para fortalecer la economía popular de nuestro territorio”, indicó Catalina Rosa, subsecretaria de Fomento de la Alcaldía de Pasto.</w:t>
      </w:r>
    </w:p>
    <w:p w:rsidR="00E66679" w:rsidRPr="001051C9" w:rsidRDefault="00B07964" w:rsidP="00B07964">
      <w:pPr>
        <w:jc w:val="both"/>
        <w:rPr>
          <w:rFonts w:ascii="Century Gothic" w:hAnsi="Century Gothic"/>
          <w:sz w:val="24"/>
          <w:szCs w:val="24"/>
          <w:lang w:val="es-ES"/>
        </w:rPr>
      </w:pPr>
      <w:r w:rsidRPr="00B07964">
        <w:rPr>
          <w:rFonts w:ascii="Century Gothic" w:hAnsi="Century Gothic"/>
          <w:sz w:val="24"/>
          <w:szCs w:val="24"/>
          <w:lang w:val="es-ES"/>
        </w:rPr>
        <w:t xml:space="preserve">El evento también contará con oferta de servicios del </w:t>
      </w:r>
      <w:proofErr w:type="spellStart"/>
      <w:r w:rsidRPr="00B07964">
        <w:rPr>
          <w:rFonts w:ascii="Century Gothic" w:hAnsi="Century Gothic"/>
          <w:sz w:val="24"/>
          <w:szCs w:val="24"/>
          <w:lang w:val="es-ES"/>
        </w:rPr>
        <w:t>Sisbén</w:t>
      </w:r>
      <w:proofErr w:type="spellEnd"/>
      <w:r w:rsidRPr="00B07964">
        <w:rPr>
          <w:rFonts w:ascii="Century Gothic" w:hAnsi="Century Gothic"/>
          <w:sz w:val="24"/>
          <w:szCs w:val="24"/>
          <w:lang w:val="es-ES"/>
        </w:rPr>
        <w:t xml:space="preserve">, actividades culturales y una variada programación para toda la familia, consolidándose como un </w:t>
      </w:r>
      <w:bookmarkStart w:id="0" w:name="_GoBack"/>
      <w:bookmarkEnd w:id="0"/>
      <w:r w:rsidRPr="00B07964">
        <w:rPr>
          <w:rFonts w:ascii="Century Gothic" w:hAnsi="Century Gothic"/>
          <w:sz w:val="24"/>
          <w:szCs w:val="24"/>
          <w:lang w:val="es-ES"/>
        </w:rPr>
        <w:t>espacio abierto para el encuentro ciudadano, el impulso al emprendimiento y la promoción de la creatividad local.</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296" w:rsidRDefault="00102296" w:rsidP="00751049">
      <w:pPr>
        <w:spacing w:after="0" w:line="240" w:lineRule="auto"/>
      </w:pPr>
      <w:r>
        <w:separator/>
      </w:r>
    </w:p>
  </w:endnote>
  <w:endnote w:type="continuationSeparator" w:id="0">
    <w:p w:rsidR="00102296" w:rsidRDefault="00102296"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Pr="00751049" w:rsidRDefault="00AB6323"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296" w:rsidRDefault="00102296" w:rsidP="00751049">
      <w:pPr>
        <w:spacing w:after="0" w:line="240" w:lineRule="auto"/>
      </w:pPr>
      <w:r>
        <w:separator/>
      </w:r>
    </w:p>
  </w:footnote>
  <w:footnote w:type="continuationSeparator" w:id="0">
    <w:p w:rsidR="00102296" w:rsidRDefault="00102296"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Default="00102296"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AB632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13180"/>
    <w:rsid w:val="00053683"/>
    <w:rsid w:val="00066498"/>
    <w:rsid w:val="00067570"/>
    <w:rsid w:val="000725AB"/>
    <w:rsid w:val="00094483"/>
    <w:rsid w:val="00102296"/>
    <w:rsid w:val="001051C9"/>
    <w:rsid w:val="001364FB"/>
    <w:rsid w:val="001524ED"/>
    <w:rsid w:val="00162A6F"/>
    <w:rsid w:val="001866F5"/>
    <w:rsid w:val="001B215F"/>
    <w:rsid w:val="002175E1"/>
    <w:rsid w:val="002C2B16"/>
    <w:rsid w:val="00365F2A"/>
    <w:rsid w:val="0039709D"/>
    <w:rsid w:val="003B7CFF"/>
    <w:rsid w:val="004171CE"/>
    <w:rsid w:val="00434493"/>
    <w:rsid w:val="0046373B"/>
    <w:rsid w:val="00482A6B"/>
    <w:rsid w:val="00482BEA"/>
    <w:rsid w:val="004E7A9E"/>
    <w:rsid w:val="00514310"/>
    <w:rsid w:val="005B48F0"/>
    <w:rsid w:val="005C7CAB"/>
    <w:rsid w:val="005F1656"/>
    <w:rsid w:val="00636674"/>
    <w:rsid w:val="006508FB"/>
    <w:rsid w:val="006919BF"/>
    <w:rsid w:val="00720597"/>
    <w:rsid w:val="00751049"/>
    <w:rsid w:val="007935CB"/>
    <w:rsid w:val="007C53B6"/>
    <w:rsid w:val="007F1F9C"/>
    <w:rsid w:val="00801FDA"/>
    <w:rsid w:val="00836578"/>
    <w:rsid w:val="00844825"/>
    <w:rsid w:val="0085537A"/>
    <w:rsid w:val="00867A40"/>
    <w:rsid w:val="008724CD"/>
    <w:rsid w:val="008C5E3A"/>
    <w:rsid w:val="0090138E"/>
    <w:rsid w:val="00920F48"/>
    <w:rsid w:val="00941125"/>
    <w:rsid w:val="00960160"/>
    <w:rsid w:val="00966F1E"/>
    <w:rsid w:val="009A67C6"/>
    <w:rsid w:val="009B395A"/>
    <w:rsid w:val="009E413B"/>
    <w:rsid w:val="00A137B4"/>
    <w:rsid w:val="00A202A2"/>
    <w:rsid w:val="00A572F9"/>
    <w:rsid w:val="00A63D71"/>
    <w:rsid w:val="00A71592"/>
    <w:rsid w:val="00AA6F33"/>
    <w:rsid w:val="00AB3699"/>
    <w:rsid w:val="00AB6323"/>
    <w:rsid w:val="00B06212"/>
    <w:rsid w:val="00B07964"/>
    <w:rsid w:val="00B122B5"/>
    <w:rsid w:val="00B6087A"/>
    <w:rsid w:val="00B81E33"/>
    <w:rsid w:val="00BE54C1"/>
    <w:rsid w:val="00BF5CB3"/>
    <w:rsid w:val="00C21E48"/>
    <w:rsid w:val="00C44FA3"/>
    <w:rsid w:val="00C56B1C"/>
    <w:rsid w:val="00C77261"/>
    <w:rsid w:val="00CD59E1"/>
    <w:rsid w:val="00CE2F29"/>
    <w:rsid w:val="00CE6CE3"/>
    <w:rsid w:val="00D2176F"/>
    <w:rsid w:val="00D422BB"/>
    <w:rsid w:val="00D50A3F"/>
    <w:rsid w:val="00D66026"/>
    <w:rsid w:val="00D70C10"/>
    <w:rsid w:val="00D90E92"/>
    <w:rsid w:val="00DC6C98"/>
    <w:rsid w:val="00DF4D3E"/>
    <w:rsid w:val="00E0004A"/>
    <w:rsid w:val="00E01D68"/>
    <w:rsid w:val="00E06238"/>
    <w:rsid w:val="00E54B47"/>
    <w:rsid w:val="00E55C24"/>
    <w:rsid w:val="00E62A12"/>
    <w:rsid w:val="00E6605D"/>
    <w:rsid w:val="00E66679"/>
    <w:rsid w:val="00F25F1E"/>
    <w:rsid w:val="00F326D6"/>
    <w:rsid w:val="00F66673"/>
    <w:rsid w:val="00F7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3</cp:revision>
  <cp:lastPrinted>2026-03-10T15:09:00Z</cp:lastPrinted>
  <dcterms:created xsi:type="dcterms:W3CDTF">2026-03-10T15:09:00Z</dcterms:created>
  <dcterms:modified xsi:type="dcterms:W3CDTF">2026-03-10T15:14:00Z</dcterms:modified>
</cp:coreProperties>
</file>