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3675EE">
        <w:rPr>
          <w:b/>
        </w:rPr>
        <w:t>0</w:t>
      </w:r>
      <w:r w:rsidR="00A973F8">
        <w:rPr>
          <w:b/>
        </w:rPr>
        <w:t>4</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A973F8" w:rsidP="00D701D9">
      <w:pPr>
        <w:spacing w:after="0"/>
        <w:jc w:val="center"/>
        <w:rPr>
          <w:b/>
        </w:rPr>
      </w:pPr>
      <w:r>
        <w:rPr>
          <w:b/>
        </w:rPr>
        <w:t>Boletín de prensa Nº 819</w:t>
      </w:r>
    </w:p>
    <w:p w:rsidR="00A973F8" w:rsidRPr="00555258" w:rsidRDefault="00A973F8" w:rsidP="00555258">
      <w:pPr>
        <w:tabs>
          <w:tab w:val="right" w:pos="8504"/>
        </w:tabs>
        <w:spacing w:after="0"/>
        <w:jc w:val="center"/>
        <w:rPr>
          <w:b/>
        </w:rPr>
      </w:pPr>
    </w:p>
    <w:p w:rsidR="00AF5123" w:rsidRDefault="00AF5123" w:rsidP="00AF5123">
      <w:pPr>
        <w:tabs>
          <w:tab w:val="right" w:pos="8504"/>
        </w:tabs>
        <w:spacing w:after="0"/>
        <w:jc w:val="center"/>
        <w:rPr>
          <w:b/>
        </w:rPr>
      </w:pPr>
      <w:r w:rsidRPr="00170A3A">
        <w:rPr>
          <w:b/>
        </w:rPr>
        <w:t>MASIVA PARTICIPACIÓN CAMPESINA EN INSTALACIÓN DE MESA MUNICIPAL AGRARIA</w:t>
      </w:r>
    </w:p>
    <w:p w:rsidR="00D448E7" w:rsidRPr="00170A3A" w:rsidRDefault="00D448E7" w:rsidP="00AF5123">
      <w:pPr>
        <w:tabs>
          <w:tab w:val="right" w:pos="8504"/>
        </w:tabs>
        <w:spacing w:after="0"/>
        <w:jc w:val="center"/>
        <w:rPr>
          <w:b/>
        </w:rPr>
      </w:pPr>
    </w:p>
    <w:p w:rsidR="00AF5123" w:rsidRDefault="00D448E7" w:rsidP="00D448E7">
      <w:pPr>
        <w:tabs>
          <w:tab w:val="right" w:pos="8504"/>
        </w:tabs>
        <w:spacing w:after="0"/>
        <w:jc w:val="center"/>
      </w:pPr>
      <w:r>
        <w:rPr>
          <w:noProof/>
          <w:lang w:val="es-CO" w:eastAsia="es-CO"/>
        </w:rPr>
        <w:drawing>
          <wp:inline distT="0" distB="0" distL="0" distR="0">
            <wp:extent cx="2424022" cy="1534398"/>
            <wp:effectExtent l="0" t="0" r="0" b="0"/>
            <wp:docPr id="4" name="Imagen 1" descr="C:\Users\MANUEL\Downloads\Mesas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Mesas 14.JPG"/>
                    <pic:cNvPicPr>
                      <a:picLocks noChangeAspect="1" noChangeArrowheads="1"/>
                    </pic:cNvPicPr>
                  </pic:nvPicPr>
                  <pic:blipFill>
                    <a:blip r:embed="rId9"/>
                    <a:srcRect/>
                    <a:stretch>
                      <a:fillRect/>
                    </a:stretch>
                  </pic:blipFill>
                  <pic:spPr bwMode="auto">
                    <a:xfrm>
                      <a:off x="0" y="0"/>
                      <a:ext cx="2430914" cy="1538761"/>
                    </a:xfrm>
                    <a:prstGeom prst="rect">
                      <a:avLst/>
                    </a:prstGeom>
                    <a:noFill/>
                    <a:ln w="9525">
                      <a:noFill/>
                      <a:miter lim="800000"/>
                      <a:headEnd/>
                      <a:tailEnd/>
                    </a:ln>
                  </pic:spPr>
                </pic:pic>
              </a:graphicData>
            </a:graphic>
          </wp:inline>
        </w:drawing>
      </w:r>
    </w:p>
    <w:p w:rsidR="00D448E7" w:rsidRDefault="00D448E7" w:rsidP="00D448E7">
      <w:pPr>
        <w:tabs>
          <w:tab w:val="right" w:pos="8504"/>
        </w:tabs>
        <w:spacing w:after="0"/>
        <w:jc w:val="center"/>
      </w:pPr>
    </w:p>
    <w:p w:rsidR="00AF5123" w:rsidRDefault="00AF5123" w:rsidP="00AF5123">
      <w:pPr>
        <w:tabs>
          <w:tab w:val="right" w:pos="8504"/>
        </w:tabs>
        <w:spacing w:after="0"/>
      </w:pPr>
      <w:r>
        <w:t>La Alcaldía de Pasto instaló la primera mesa municipal agraria donde la participación de la comunidad campesina fue masiva en representación de los 17 corregimientos. El encuentro estuvo presidido por el secretario de Gobierno, Gustavo Núñez Guerrero, el secretario de Agricultura, Jairo Rebolledo y funcionarios de la Administración Local.</w:t>
      </w:r>
    </w:p>
    <w:p w:rsidR="00AF5123" w:rsidRDefault="00AF5123" w:rsidP="00AF5123">
      <w:pPr>
        <w:tabs>
          <w:tab w:val="right" w:pos="8504"/>
        </w:tabs>
        <w:spacing w:after="0"/>
      </w:pPr>
    </w:p>
    <w:p w:rsidR="00AF5123" w:rsidRDefault="00AF5123" w:rsidP="00AF5123">
      <w:pPr>
        <w:tabs>
          <w:tab w:val="right" w:pos="8504"/>
        </w:tabs>
        <w:spacing w:after="0"/>
      </w:pPr>
      <w:r>
        <w:t>Durante el encuentro los diferentes voceros de los sectores de la producción de leche, cultivadores de papa y cebolla, resaltaron la voluntad de dialogo de la Administración tras asegurar que es la primera vez que una administración  convoca a los campesinos para que sean ellos, quienes hagan un diagnóstico serio y responsable de lo que está sucediendo con este renglón de la economía rural.</w:t>
      </w:r>
    </w:p>
    <w:p w:rsidR="00AF5123" w:rsidRDefault="00AF5123" w:rsidP="00AF5123">
      <w:pPr>
        <w:tabs>
          <w:tab w:val="right" w:pos="8504"/>
        </w:tabs>
        <w:spacing w:after="0"/>
      </w:pPr>
    </w:p>
    <w:p w:rsidR="00AF5123" w:rsidRDefault="00AF5123" w:rsidP="00AF5123">
      <w:pPr>
        <w:tabs>
          <w:tab w:val="right" w:pos="8504"/>
        </w:tabs>
        <w:spacing w:after="0"/>
      </w:pPr>
      <w:r>
        <w:t xml:space="preserve">Los pequeños y medianos productores agrarios suscribirán un documento al finalizar las mesas de trabajo y aseguran que es necesario articular las políticas públicas, seguridad alimentaria, medio ambiente, hábitat, industrialización y tecnificación. “Esto permitirá  vincular estrategias de intervención, a través de la Administración Local, las organizaciones sociales, comunidad campesina, que garanticen la transformación de las comunidades con un mejor porvenir y permita su participación en las decisiones sobre la orientación del desarrollo de la ciudad", dijo finalmente Núñez Guerrero. </w:t>
      </w:r>
    </w:p>
    <w:p w:rsidR="00AF5123" w:rsidRDefault="00AF5123" w:rsidP="00AF5123">
      <w:pPr>
        <w:tabs>
          <w:tab w:val="right" w:pos="8504"/>
        </w:tabs>
        <w:spacing w:after="0"/>
      </w:pPr>
    </w:p>
    <w:p w:rsidR="00AF5123" w:rsidRPr="00AF5123" w:rsidRDefault="00AF5123" w:rsidP="00AF5123">
      <w:pPr>
        <w:tabs>
          <w:tab w:val="right" w:pos="8504"/>
        </w:tabs>
        <w:spacing w:after="0"/>
        <w:rPr>
          <w:b/>
        </w:rPr>
      </w:pPr>
      <w:r w:rsidRPr="00AF5123">
        <w:rPr>
          <w:b/>
        </w:rPr>
        <w:t>ESTE JUEVES LA MESA SERÁ CON:</w:t>
      </w:r>
    </w:p>
    <w:p w:rsidR="00AF5123" w:rsidRDefault="00AF5123" w:rsidP="00AF5123">
      <w:pPr>
        <w:tabs>
          <w:tab w:val="right" w:pos="8504"/>
        </w:tabs>
        <w:spacing w:after="0"/>
      </w:pPr>
    </w:p>
    <w:p w:rsidR="00AF5123" w:rsidRDefault="00AF5123" w:rsidP="00AF5123">
      <w:pPr>
        <w:tabs>
          <w:tab w:val="right" w:pos="8504"/>
        </w:tabs>
        <w:spacing w:after="0"/>
      </w:pPr>
      <w:r>
        <w:t>Para este jueves 5 de septiembre se convoca a los sectores</w:t>
      </w:r>
      <w:r w:rsidR="00C87D9B">
        <w:t xml:space="preserve"> de turismo, artesanías, flores, trucha, cuyes y otras especies,</w:t>
      </w:r>
      <w:r>
        <w:t xml:space="preserve"> a partir de las 8:</w:t>
      </w:r>
      <w:r w:rsidR="00C87D9B">
        <w:t>00 de la mañana</w:t>
      </w:r>
      <w:r>
        <w:t xml:space="preserve"> en la</w:t>
      </w:r>
      <w:r w:rsidR="00C87D9B">
        <w:t>s</w:t>
      </w:r>
      <w:r>
        <w:t xml:space="preserve"> in</w:t>
      </w:r>
      <w:r w:rsidR="00C87D9B">
        <w:t xml:space="preserve">stalaciones del hotel </w:t>
      </w:r>
      <w:proofErr w:type="spellStart"/>
      <w:r w:rsidR="00C87D9B">
        <w:t>M</w:t>
      </w:r>
      <w:r>
        <w:t>orasurco</w:t>
      </w:r>
      <w:proofErr w:type="spellEnd"/>
      <w:r w:rsidR="00651CEC">
        <w:t xml:space="preserve"> para que participen de las mesas agrarias.</w:t>
      </w:r>
      <w:r w:rsidR="00C87D9B">
        <w:t xml:space="preserve"> </w:t>
      </w:r>
    </w:p>
    <w:p w:rsidR="00365A8B" w:rsidRDefault="00365A8B" w:rsidP="00AF5123">
      <w:pPr>
        <w:tabs>
          <w:tab w:val="right" w:pos="8504"/>
        </w:tabs>
        <w:spacing w:after="0"/>
      </w:pPr>
    </w:p>
    <w:p w:rsidR="00AF5123" w:rsidRDefault="00AF5123" w:rsidP="00AF5123">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365A8B" w:rsidRDefault="00365A8B" w:rsidP="000F3A5F">
      <w:pPr>
        <w:tabs>
          <w:tab w:val="right" w:pos="8504"/>
        </w:tabs>
        <w:spacing w:after="0"/>
        <w:jc w:val="center"/>
        <w:rPr>
          <w:b/>
        </w:rPr>
      </w:pPr>
    </w:p>
    <w:p w:rsidR="000F3A5F" w:rsidRPr="000F3A5F" w:rsidRDefault="000F3A5F" w:rsidP="000F3A5F">
      <w:pPr>
        <w:tabs>
          <w:tab w:val="right" w:pos="8504"/>
        </w:tabs>
        <w:spacing w:after="0"/>
        <w:jc w:val="center"/>
        <w:rPr>
          <w:b/>
        </w:rPr>
      </w:pPr>
      <w:r w:rsidRPr="000F3A5F">
        <w:rPr>
          <w:b/>
        </w:rPr>
        <w:t>CONCEJAL</w:t>
      </w:r>
      <w:r>
        <w:rPr>
          <w:b/>
        </w:rPr>
        <w:t>ES</w:t>
      </w:r>
      <w:r w:rsidRPr="000F3A5F">
        <w:rPr>
          <w:b/>
        </w:rPr>
        <w:t xml:space="preserve"> DESTACA</w:t>
      </w:r>
      <w:r>
        <w:rPr>
          <w:b/>
        </w:rPr>
        <w:t>N</w:t>
      </w:r>
      <w:r w:rsidRPr="000F3A5F">
        <w:rPr>
          <w:b/>
        </w:rPr>
        <w:t xml:space="preserve"> TALLERES DE ALCALDÍA CON SECTOR CAMPESINO</w:t>
      </w:r>
    </w:p>
    <w:p w:rsidR="000F3A5F" w:rsidRDefault="000F3A5F" w:rsidP="000F3A5F">
      <w:pPr>
        <w:tabs>
          <w:tab w:val="right" w:pos="8504"/>
        </w:tabs>
        <w:spacing w:after="0"/>
      </w:pPr>
    </w:p>
    <w:p w:rsidR="000F3A5F" w:rsidRDefault="000F3A5F" w:rsidP="000F3A5F">
      <w:pPr>
        <w:tabs>
          <w:tab w:val="right" w:pos="8504"/>
        </w:tabs>
        <w:spacing w:after="0"/>
      </w:pPr>
      <w:r>
        <w:t xml:space="preserve">En desarrollo de las mesas de trabajo que adelanta la Administración Local con el sector campesino del Municipio de Pasto, donde se abordan las problemáticas agrícolas y agropecuarias para establecer alternativas de solución que serán presentadas al Gobierno Nacional con el fin de buscar una salida a la crisis, </w:t>
      </w:r>
      <w:r w:rsidR="00D36A3F">
        <w:t>los concejales</w:t>
      </w:r>
      <w:r w:rsidR="001D3BF3">
        <w:t>:</w:t>
      </w:r>
      <w:r w:rsidR="00D36A3F">
        <w:t xml:space="preserve"> Germán</w:t>
      </w:r>
      <w:r w:rsidR="001D3BF3">
        <w:t xml:space="preserve"> Zambrano, Ricardo Cerón, </w:t>
      </w:r>
      <w:proofErr w:type="spellStart"/>
      <w:r w:rsidR="001D3BF3">
        <w:t>Frank</w:t>
      </w:r>
      <w:r w:rsidR="00D36A3F">
        <w:t>y</w:t>
      </w:r>
      <w:proofErr w:type="spellEnd"/>
      <w:r w:rsidR="001D3BF3">
        <w:t xml:space="preserve"> Eraz</w:t>
      </w:r>
      <w:r w:rsidR="00D36A3F">
        <w:t>o, Álvaro Figueroa y Mario Bena</w:t>
      </w:r>
      <w:r>
        <w:t>vides, destac</w:t>
      </w:r>
      <w:r w:rsidR="001D3BF3">
        <w:t xml:space="preserve">aron </w:t>
      </w:r>
      <w:r>
        <w:t xml:space="preserve">la voluntad y participación de la población, de dialogar de manera pacífica con las autoridades locales para encontrar medidas que permitan que el pequeño productor no siga afectado por los márgenes de intermediación, que sus productos puedan tener valor agregado y sean competitivos. </w:t>
      </w:r>
    </w:p>
    <w:p w:rsidR="000F3A5F" w:rsidRDefault="000F3A5F" w:rsidP="000F3A5F">
      <w:pPr>
        <w:tabs>
          <w:tab w:val="right" w:pos="8504"/>
        </w:tabs>
        <w:spacing w:after="0"/>
      </w:pPr>
    </w:p>
    <w:p w:rsidR="000F3A5F" w:rsidRDefault="00E13E79" w:rsidP="000F3A5F">
      <w:pPr>
        <w:tabs>
          <w:tab w:val="right" w:pos="8504"/>
        </w:tabs>
        <w:spacing w:after="0"/>
      </w:pPr>
      <w:r>
        <w:t>Según el concejal Mario Benavides</w:t>
      </w:r>
      <w:r w:rsidR="000F3A5F">
        <w:t xml:space="preserve">, el propósito de los campesinos es sacar adelante sus justas pretensiones, y a través de los talleres que inicialmente lideró la Alcaldía con productores de leche, papa y cebolla, se busca establecer estrategias para fortalecer la producción del campo. “En este sentido, el Concejo Municipal estará garante en el avance de este proceso por la defensa de los pequeños comerciantes del campo. Hoy vemos como los campesinos y la Administración han logrado acercarse para conocer la realidad de los diferentes sectores productivos, dejando a un lado intereses de por medio, únicamente lo que sucede con el agro”, manifestó Mario Benavides. </w:t>
      </w:r>
    </w:p>
    <w:p w:rsidR="000F3A5F" w:rsidRDefault="000F3A5F" w:rsidP="000F3A5F">
      <w:pPr>
        <w:tabs>
          <w:tab w:val="right" w:pos="8504"/>
        </w:tabs>
        <w:spacing w:after="0"/>
      </w:pPr>
    </w:p>
    <w:p w:rsidR="000F3A5F" w:rsidRDefault="000F3A5F" w:rsidP="000F3A5F">
      <w:pPr>
        <w:tabs>
          <w:tab w:val="right" w:pos="8504"/>
        </w:tabs>
        <w:spacing w:after="0"/>
      </w:pPr>
      <w:r>
        <w:t xml:space="preserve">El </w:t>
      </w:r>
      <w:r w:rsidR="00DF4D50">
        <w:t xml:space="preserve">cabildante </w:t>
      </w:r>
      <w:r>
        <w:t>precisó que es tiempo de definir políticas de beneficio social agrario teniendo en cuenta que en la actualidad, en el sector lechero, los pequeños comerciantes para sacar sus productos al centro de comercialización deben pasar por vías en mal estado, adicional a los precios bajos que en el mercado se negocian con intermediarios, lo cual no compensa con los valores de producción. Sumado a esto se encuentra el contrabando y los altos costos de los fertilizantes e insumos agrícolas.</w:t>
      </w:r>
    </w:p>
    <w:p w:rsidR="00AC51A1" w:rsidRDefault="00AC51A1" w:rsidP="000F3A5F">
      <w:pPr>
        <w:tabs>
          <w:tab w:val="right" w:pos="8504"/>
        </w:tabs>
        <w:spacing w:after="0"/>
      </w:pPr>
    </w:p>
    <w:p w:rsidR="000F3A5F" w:rsidRDefault="000F3A5F" w:rsidP="000F3A5F">
      <w:pPr>
        <w:tabs>
          <w:tab w:val="right" w:pos="8504"/>
        </w:tabs>
        <w:spacing w:after="0"/>
      </w:pPr>
    </w:p>
    <w:p w:rsidR="00AC51A1" w:rsidRPr="003F14BE" w:rsidRDefault="004C5776" w:rsidP="00AC51A1">
      <w:pPr>
        <w:spacing w:after="0"/>
        <w:jc w:val="center"/>
        <w:rPr>
          <w:rFonts w:eastAsia="Times New Roman" w:cs="Times New Roman"/>
          <w:lang w:eastAsia="es-CO"/>
        </w:rPr>
      </w:pPr>
      <w:r>
        <w:rPr>
          <w:rFonts w:eastAsia="Times New Roman" w:cs="Arial"/>
          <w:b/>
          <w:bCs/>
          <w:color w:val="222222"/>
          <w:shd w:val="clear" w:color="auto" w:fill="FFFFFF"/>
          <w:lang w:eastAsia="es-CO"/>
        </w:rPr>
        <w:t xml:space="preserve">EN </w:t>
      </w:r>
      <w:r w:rsidR="00AC51A1" w:rsidRPr="003F14BE">
        <w:rPr>
          <w:rFonts w:eastAsia="Times New Roman" w:cs="Arial"/>
          <w:b/>
          <w:bCs/>
          <w:color w:val="222222"/>
          <w:shd w:val="clear" w:color="auto" w:fill="FFFFFF"/>
          <w:lang w:eastAsia="es-CO"/>
        </w:rPr>
        <w:t>SEPTIEMBRE</w:t>
      </w:r>
      <w:r w:rsidR="00AC51A1" w:rsidRPr="002A4FA4">
        <w:rPr>
          <w:rFonts w:eastAsia="Times New Roman" w:cs="Arial"/>
          <w:b/>
          <w:bCs/>
          <w:color w:val="222222"/>
          <w:shd w:val="clear" w:color="auto" w:fill="FFFFFF"/>
          <w:lang w:eastAsia="es-CO"/>
        </w:rPr>
        <w:t xml:space="preserve"> </w:t>
      </w:r>
      <w:r w:rsidR="00365A8B">
        <w:rPr>
          <w:rFonts w:eastAsia="Times New Roman" w:cs="Arial"/>
          <w:b/>
          <w:bCs/>
          <w:color w:val="222222"/>
          <w:shd w:val="clear" w:color="auto" w:fill="FFFFFF"/>
          <w:lang w:eastAsia="es-CO"/>
        </w:rPr>
        <w:t>23,</w:t>
      </w:r>
      <w:r w:rsidR="00AC51A1" w:rsidRPr="003F14BE">
        <w:rPr>
          <w:rFonts w:eastAsia="Times New Roman" w:cs="Arial"/>
          <w:b/>
          <w:bCs/>
          <w:color w:val="222222"/>
          <w:shd w:val="clear" w:color="auto" w:fill="FFFFFF"/>
          <w:lang w:eastAsia="es-CO"/>
        </w:rPr>
        <w:t> RENDICIÓN DE CUENTAS</w:t>
      </w:r>
    </w:p>
    <w:p w:rsidR="00AC51A1" w:rsidRPr="003F14BE" w:rsidRDefault="00AC51A1" w:rsidP="00AC51A1">
      <w:pPr>
        <w:shd w:val="clear" w:color="auto" w:fill="FFFFFF"/>
        <w:spacing w:before="100" w:beforeAutospacing="1" w:after="0"/>
        <w:rPr>
          <w:rFonts w:eastAsia="Times New Roman" w:cs="Arial"/>
          <w:color w:val="222222"/>
          <w:lang w:eastAsia="es-CO"/>
        </w:rPr>
      </w:pPr>
      <w:r w:rsidRPr="003F14BE">
        <w:rPr>
          <w:rFonts w:eastAsia="Times New Roman" w:cs="Arial"/>
          <w:color w:val="222222"/>
          <w:lang w:eastAsia="es-CO"/>
        </w:rPr>
        <w:t xml:space="preserve">El Presidente, Juan Manuel Santos Calderón anunció la instalación de la Mesa Nacional del Pacto Agrario para este jueves 12 de septiembre donde requirió la presencia de los 32 alcaldes de ciudades capitales y gobernadores del país. Por este motivo, la rendición pública de cuentas se reprograma para el lunes 23 de septiembre a las 3:00 pm en las instalaciones de la Casona de </w:t>
      </w:r>
      <w:proofErr w:type="spellStart"/>
      <w:r w:rsidRPr="003F14BE">
        <w:rPr>
          <w:rFonts w:eastAsia="Times New Roman" w:cs="Arial"/>
          <w:color w:val="222222"/>
          <w:lang w:eastAsia="es-CO"/>
        </w:rPr>
        <w:t>Taminango</w:t>
      </w:r>
      <w:proofErr w:type="spellEnd"/>
      <w:r w:rsidRPr="003F14BE">
        <w:rPr>
          <w:rFonts w:eastAsia="Times New Roman" w:cs="Arial"/>
          <w:color w:val="222222"/>
          <w:lang w:eastAsia="es-CO"/>
        </w:rPr>
        <w:t>.</w:t>
      </w:r>
    </w:p>
    <w:p w:rsidR="005E0DC8" w:rsidRDefault="005E0DC8" w:rsidP="00EB3CF6">
      <w:pPr>
        <w:tabs>
          <w:tab w:val="right" w:pos="8504"/>
        </w:tabs>
        <w:spacing w:after="0"/>
        <w:jc w:val="center"/>
        <w:rPr>
          <w:b/>
        </w:rPr>
      </w:pPr>
    </w:p>
    <w:p w:rsidR="005E0DC8" w:rsidRDefault="005E0DC8" w:rsidP="00EB3CF6">
      <w:pPr>
        <w:tabs>
          <w:tab w:val="right" w:pos="8504"/>
        </w:tabs>
        <w:spacing w:after="0"/>
        <w:jc w:val="center"/>
        <w:rPr>
          <w:b/>
        </w:rPr>
      </w:pPr>
    </w:p>
    <w:p w:rsidR="00AC51A1" w:rsidRDefault="00AC51A1" w:rsidP="00EB3CF6">
      <w:pPr>
        <w:tabs>
          <w:tab w:val="right" w:pos="8504"/>
        </w:tabs>
        <w:spacing w:after="0"/>
        <w:jc w:val="center"/>
        <w:rPr>
          <w:b/>
        </w:rPr>
      </w:pPr>
    </w:p>
    <w:p w:rsidR="00AC51A1" w:rsidRDefault="00AC51A1" w:rsidP="00EB3CF6">
      <w:pPr>
        <w:tabs>
          <w:tab w:val="right" w:pos="8504"/>
        </w:tabs>
        <w:spacing w:after="0"/>
        <w:jc w:val="center"/>
        <w:rPr>
          <w:b/>
        </w:rPr>
      </w:pPr>
    </w:p>
    <w:p w:rsidR="00EB3CF6" w:rsidRPr="00EB3CF6" w:rsidRDefault="00EB3CF6" w:rsidP="00EB3CF6">
      <w:pPr>
        <w:tabs>
          <w:tab w:val="right" w:pos="8504"/>
        </w:tabs>
        <w:spacing w:after="0"/>
        <w:jc w:val="center"/>
        <w:rPr>
          <w:b/>
        </w:rPr>
      </w:pPr>
      <w:r>
        <w:rPr>
          <w:b/>
        </w:rPr>
        <w:lastRenderedPageBreak/>
        <w:t>PASTO CONTARÁ CON</w:t>
      </w:r>
      <w:r w:rsidRPr="00EB3CF6">
        <w:rPr>
          <w:b/>
        </w:rPr>
        <w:t xml:space="preserve"> MANUAL DE DISEÑO Y CONSTRUCCIÓN DE ESPACIO PÚBLICO</w:t>
      </w:r>
    </w:p>
    <w:p w:rsidR="00EB3CF6" w:rsidRDefault="00EB3CF6" w:rsidP="00F34F2A">
      <w:pPr>
        <w:tabs>
          <w:tab w:val="right" w:pos="8504"/>
        </w:tabs>
        <w:spacing w:after="0"/>
        <w:jc w:val="center"/>
      </w:pPr>
    </w:p>
    <w:p w:rsidR="00F34F2A" w:rsidRDefault="00F34F2A" w:rsidP="00F34F2A">
      <w:pPr>
        <w:tabs>
          <w:tab w:val="right" w:pos="8504"/>
        </w:tabs>
        <w:spacing w:after="0"/>
        <w:jc w:val="center"/>
      </w:pPr>
      <w:r>
        <w:rPr>
          <w:noProof/>
          <w:lang w:val="es-CO" w:eastAsia="es-CO"/>
        </w:rPr>
        <w:drawing>
          <wp:inline distT="0" distB="0" distL="0" distR="0">
            <wp:extent cx="2667692" cy="1777041"/>
            <wp:effectExtent l="0" t="0" r="0" b="0"/>
            <wp:docPr id="3" name="2 Imagen" descr="MANUAL DE DISEÑO Y CONSTRUC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 DE DISEÑO Y CONSTRUCCIÓN.jpg"/>
                    <pic:cNvPicPr/>
                  </pic:nvPicPr>
                  <pic:blipFill>
                    <a:blip r:embed="rId10"/>
                    <a:stretch>
                      <a:fillRect/>
                    </a:stretch>
                  </pic:blipFill>
                  <pic:spPr>
                    <a:xfrm>
                      <a:off x="0" y="0"/>
                      <a:ext cx="2667692" cy="1777041"/>
                    </a:xfrm>
                    <a:prstGeom prst="rect">
                      <a:avLst/>
                    </a:prstGeom>
                  </pic:spPr>
                </pic:pic>
              </a:graphicData>
            </a:graphic>
          </wp:inline>
        </w:drawing>
      </w:r>
    </w:p>
    <w:p w:rsidR="00F34F2A" w:rsidRDefault="00F34F2A" w:rsidP="00F34F2A">
      <w:pPr>
        <w:tabs>
          <w:tab w:val="right" w:pos="8504"/>
        </w:tabs>
        <w:spacing w:after="0"/>
        <w:jc w:val="center"/>
      </w:pPr>
    </w:p>
    <w:p w:rsidR="00EB3CF6" w:rsidRDefault="00EB3CF6" w:rsidP="00EB3CF6">
      <w:pPr>
        <w:tabs>
          <w:tab w:val="right" w:pos="8504"/>
        </w:tabs>
        <w:spacing w:after="0"/>
      </w:pPr>
      <w:r>
        <w:t>A través de una serie de talleres en los que participaron funcionarios de A</w:t>
      </w:r>
      <w:r w:rsidR="00590BA3">
        <w:t xml:space="preserve">VANTE SEPT, </w:t>
      </w:r>
      <w:r>
        <w:t>Administración Municipal, así como representantes de las empresas contratistas que ejecutan obras de infraestructura en la ciudad, se viene consolidando en Pasto el Manual de Diseño y Construcción de Espacio Público.</w:t>
      </w:r>
      <w:r w:rsidR="00182B5F">
        <w:t xml:space="preserve"> </w:t>
      </w:r>
      <w:r>
        <w:t xml:space="preserve">Estas jornadas de trabajo contaron con la asesoría del ingeniero Germán Madrid, especialista </w:t>
      </w:r>
      <w:r w:rsidR="00182B5F">
        <w:t xml:space="preserve">en la materia </w:t>
      </w:r>
      <w:r>
        <w:t xml:space="preserve">y consultor de </w:t>
      </w:r>
      <w:r w:rsidR="00182B5F">
        <w:t>AVANTE SEPT</w:t>
      </w:r>
      <w:r>
        <w:t>, quien ha estado al frente del diseño del espacio público en otras ciudades como Medellín.</w:t>
      </w:r>
    </w:p>
    <w:p w:rsidR="00EB3CF6" w:rsidRDefault="00EB3CF6" w:rsidP="00EB3CF6">
      <w:pPr>
        <w:tabs>
          <w:tab w:val="right" w:pos="8504"/>
        </w:tabs>
        <w:spacing w:after="0"/>
      </w:pPr>
    </w:p>
    <w:p w:rsidR="00EB3CF6" w:rsidRDefault="0074085F" w:rsidP="00EB3CF6">
      <w:pPr>
        <w:tabs>
          <w:tab w:val="right" w:pos="8504"/>
        </w:tabs>
        <w:spacing w:after="0"/>
      </w:pPr>
      <w:r>
        <w:t>Los</w:t>
      </w:r>
      <w:r w:rsidR="00D322D4">
        <w:t xml:space="preserve"> </w:t>
      </w:r>
      <w:r w:rsidR="00EB3CF6">
        <w:t xml:space="preserve">manuales </w:t>
      </w:r>
      <w:r w:rsidR="00D322D4">
        <w:t>permiten</w:t>
      </w:r>
      <w:r w:rsidR="00EB3CF6">
        <w:t xml:space="preserve"> que todas las obras que se ejecuten</w:t>
      </w:r>
      <w:r w:rsidR="00D322D4">
        <w:t>,</w:t>
      </w:r>
      <w:r w:rsidR="00EB3CF6">
        <w:t xml:space="preserve"> tengan uniformidad y coherencia en sus características de calidad, accesibilidad, </w:t>
      </w:r>
      <w:proofErr w:type="spellStart"/>
      <w:r w:rsidR="00EB3CF6">
        <w:t>reparabilidad</w:t>
      </w:r>
      <w:proofErr w:type="spellEnd"/>
      <w:r w:rsidR="00EB3CF6">
        <w:t xml:space="preserve"> y sobre todo de seg</w:t>
      </w:r>
      <w:r>
        <w:t>uridad, explicó el profesional</w:t>
      </w:r>
      <w:r w:rsidR="00EB3CF6">
        <w:t xml:space="preserve"> “Es un documento que se convierte en una guía, en una bitácora para el Municipio en lo que se refiere a espacio público, acogiéndose a la legislación que ha venido haciéndose más exigente sobre todo en cuestiones de discapacidades”, complementó.</w:t>
      </w:r>
    </w:p>
    <w:p w:rsidR="00EB3CF6" w:rsidRDefault="00EB3CF6" w:rsidP="00EB3CF6">
      <w:pPr>
        <w:tabs>
          <w:tab w:val="right" w:pos="8504"/>
        </w:tabs>
        <w:spacing w:after="0"/>
      </w:pPr>
    </w:p>
    <w:p w:rsidR="00EB3CF6" w:rsidRDefault="00EB3CF6" w:rsidP="00EB3CF6">
      <w:pPr>
        <w:tabs>
          <w:tab w:val="right" w:pos="8504"/>
        </w:tabs>
        <w:spacing w:after="0"/>
      </w:pPr>
      <w:r>
        <w:t xml:space="preserve">Tras su visita a Pasto el experto aseguró que la situación del espacio público en la capital </w:t>
      </w:r>
      <w:r w:rsidR="00D322D4">
        <w:t xml:space="preserve">de Nariño no es diferente a la </w:t>
      </w:r>
      <w:r>
        <w:t>de cualquier otra ciudad de Colombia</w:t>
      </w:r>
      <w:r w:rsidR="0074085F">
        <w:t>,</w:t>
      </w:r>
      <w:r>
        <w:t xml:space="preserve"> pero que tiene grandes potencialidades gracias a sus particularidades como la existencia de un Centro Histórico que será tratado con parámetros especiales.</w:t>
      </w:r>
    </w:p>
    <w:p w:rsidR="00EB3CF6" w:rsidRDefault="00EB3CF6" w:rsidP="00EB3CF6">
      <w:pPr>
        <w:tabs>
          <w:tab w:val="right" w:pos="8504"/>
        </w:tabs>
        <w:spacing w:after="0"/>
      </w:pPr>
    </w:p>
    <w:p w:rsidR="00EB3CF6" w:rsidRPr="00EB3CF6" w:rsidRDefault="00EB3CF6" w:rsidP="00EB3CF6">
      <w:pPr>
        <w:tabs>
          <w:tab w:val="right" w:pos="8504"/>
        </w:tabs>
        <w:spacing w:after="0"/>
      </w:pPr>
      <w:r>
        <w:t>Finalmente</w:t>
      </w:r>
      <w:r w:rsidR="00171AB8">
        <w:t>,</w:t>
      </w:r>
      <w:r>
        <w:t xml:space="preserve"> el consultor resaltó el trabajo que viene desarrollando A</w:t>
      </w:r>
      <w:r w:rsidR="00D322D4">
        <w:t>VANTE</w:t>
      </w:r>
      <w:r>
        <w:t xml:space="preserve"> SETP en la definición de una identidad en el espacio público de sus proyectos. “Es importante aprovechar que se viene adelantando la ejecución de varias obras de envergadura para incorporar una serie de detalles que vaya definiendo un nuevo modelo de ciudad en donde la prioridad debe ser la persona”, concluyó Madrid.</w:t>
      </w:r>
    </w:p>
    <w:p w:rsidR="00F34F2A" w:rsidRDefault="00F34F2A" w:rsidP="0080316C">
      <w:pPr>
        <w:spacing w:after="0"/>
        <w:jc w:val="left"/>
        <w:rPr>
          <w:rFonts w:cs="Tahoma"/>
          <w:b/>
          <w:sz w:val="18"/>
          <w:szCs w:val="18"/>
          <w:lang w:val="es-CO"/>
        </w:rPr>
      </w:pPr>
    </w:p>
    <w:p w:rsidR="0080316C" w:rsidRDefault="0080316C" w:rsidP="0080316C">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365A8B" w:rsidRPr="00384900" w:rsidRDefault="00365A8B" w:rsidP="0080316C">
      <w:pPr>
        <w:spacing w:after="0"/>
        <w:jc w:val="left"/>
        <w:rPr>
          <w:rFonts w:cs="Tahoma"/>
          <w:b/>
          <w:bCs/>
          <w:sz w:val="18"/>
          <w:szCs w:val="18"/>
          <w:shd w:val="clear" w:color="auto" w:fill="FFFFFF"/>
          <w:lang w:val="es-CO"/>
        </w:rPr>
      </w:pPr>
    </w:p>
    <w:p w:rsidR="0080316C" w:rsidRDefault="0080316C" w:rsidP="00555258">
      <w:pPr>
        <w:tabs>
          <w:tab w:val="right" w:pos="8504"/>
        </w:tabs>
        <w:spacing w:after="0"/>
        <w:jc w:val="center"/>
        <w:rPr>
          <w:b/>
        </w:rPr>
      </w:pPr>
    </w:p>
    <w:p w:rsidR="00365A8B" w:rsidRDefault="00365A8B" w:rsidP="00365A8B">
      <w:pPr>
        <w:shd w:val="clear" w:color="auto" w:fill="FFFFFF"/>
        <w:spacing w:after="0"/>
        <w:jc w:val="center"/>
        <w:rPr>
          <w:rFonts w:eastAsia="Times New Roman" w:cs="Arial"/>
          <w:b/>
          <w:bCs/>
          <w:color w:val="222222"/>
          <w:lang w:eastAsia="es-CO"/>
        </w:rPr>
      </w:pPr>
      <w:r w:rsidRPr="00F507CA">
        <w:rPr>
          <w:rFonts w:eastAsia="Times New Roman" w:cs="Arial"/>
          <w:b/>
          <w:bCs/>
          <w:color w:val="222222"/>
          <w:lang w:eastAsia="es-CO"/>
        </w:rPr>
        <w:lastRenderedPageBreak/>
        <w:t>PAGO SUBSIDIO ECONOMICO A LAS PERSONAS MAYORES</w:t>
      </w:r>
      <w:r w:rsidRPr="00F42380">
        <w:rPr>
          <w:rFonts w:eastAsia="Times New Roman" w:cs="Arial"/>
          <w:b/>
          <w:bCs/>
          <w:color w:val="222222"/>
          <w:lang w:eastAsia="es-CO"/>
        </w:rPr>
        <w:t xml:space="preserve"> </w:t>
      </w:r>
      <w:r w:rsidRPr="00F507CA">
        <w:rPr>
          <w:rFonts w:eastAsia="Times New Roman" w:cs="Arial"/>
          <w:b/>
          <w:bCs/>
          <w:color w:val="222222"/>
          <w:lang w:eastAsia="es-CO"/>
        </w:rPr>
        <w:t>DEL MUNICIPIO DE PASTO</w:t>
      </w:r>
    </w:p>
    <w:p w:rsidR="00365A8B" w:rsidRPr="00F507CA" w:rsidRDefault="00365A8B" w:rsidP="00365A8B">
      <w:pPr>
        <w:shd w:val="clear" w:color="auto" w:fill="FFFFFF"/>
        <w:spacing w:after="0"/>
        <w:jc w:val="center"/>
        <w:rPr>
          <w:rFonts w:eastAsia="Times New Roman" w:cs="Arial"/>
          <w:color w:val="222222"/>
          <w:lang w:eastAsia="es-CO"/>
        </w:rPr>
      </w:pPr>
    </w:p>
    <w:p w:rsidR="00365A8B" w:rsidRDefault="00365A8B" w:rsidP="00365A8B">
      <w:pPr>
        <w:shd w:val="clear" w:color="auto" w:fill="FFFFFF"/>
        <w:spacing w:after="0"/>
        <w:rPr>
          <w:rFonts w:eastAsia="Times New Roman" w:cs="Arial"/>
          <w:b/>
          <w:bCs/>
          <w:color w:val="222222"/>
          <w:u w:val="single"/>
          <w:lang w:eastAsia="es-CO"/>
        </w:rPr>
      </w:pPr>
      <w:r w:rsidRPr="00F507CA">
        <w:rPr>
          <w:rFonts w:eastAsia="Times New Roman" w:cs="Arial"/>
          <w:color w:val="222222"/>
          <w:lang w:eastAsia="es-CO"/>
        </w:rPr>
        <w:t>En atención a las directrices pronunciadas, - el día 2 de septiembre del año en curso por parte del Consorcio Colombia Mayor, el </w:t>
      </w:r>
      <w:r w:rsidRPr="00F42380">
        <w:rPr>
          <w:rFonts w:eastAsia="Times New Roman" w:cs="Arial"/>
          <w:color w:val="222222"/>
          <w:lang w:eastAsia="es-CO"/>
        </w:rPr>
        <w:t> </w:t>
      </w:r>
      <w:r w:rsidRPr="00F507CA">
        <w:rPr>
          <w:rFonts w:eastAsia="Times New Roman" w:cs="Arial"/>
          <w:color w:val="222222"/>
          <w:lang w:eastAsia="es-CO"/>
        </w:rPr>
        <w:t>Alcalde de Pasto Harold Guerrero López, a través de la Secretaría de Bienestar Social, se permite comunicar, tanto a los</w:t>
      </w:r>
      <w:r w:rsidRPr="00F42380">
        <w:rPr>
          <w:rFonts w:eastAsia="Times New Roman" w:cs="Arial"/>
          <w:color w:val="222222"/>
          <w:lang w:eastAsia="es-CO"/>
        </w:rPr>
        <w:t> </w:t>
      </w:r>
      <w:r w:rsidRPr="00F507CA">
        <w:rPr>
          <w:rFonts w:eastAsia="Times New Roman" w:cs="Arial"/>
          <w:b/>
          <w:bCs/>
          <w:color w:val="222222"/>
          <w:u w:val="single"/>
          <w:lang w:eastAsia="es-CO"/>
        </w:rPr>
        <w:t>antiguos como a los nuevos beneficiarios</w:t>
      </w:r>
      <w:r w:rsidRPr="00F42380">
        <w:rPr>
          <w:rFonts w:eastAsia="Times New Roman" w:cs="Arial"/>
          <w:b/>
          <w:bCs/>
          <w:color w:val="222222"/>
          <w:lang w:eastAsia="es-CO"/>
        </w:rPr>
        <w:t> </w:t>
      </w:r>
      <w:r w:rsidRPr="00F507CA">
        <w:rPr>
          <w:rFonts w:eastAsia="Times New Roman" w:cs="Arial"/>
          <w:b/>
          <w:bCs/>
          <w:color w:val="222222"/>
          <w:lang w:eastAsia="es-CO"/>
        </w:rPr>
        <w:t>del “Programa de solidaridad con el adulto mayor, Colombia Mayor” (modalidad Subsidio económico)</w:t>
      </w:r>
      <w:r w:rsidRPr="00F507CA">
        <w:rPr>
          <w:rFonts w:eastAsia="Times New Roman" w:cs="Arial"/>
          <w:color w:val="222222"/>
          <w:lang w:eastAsia="es-CO"/>
        </w:rPr>
        <w:t>, que se dará inicio a los pagos de subsidio económico,</w:t>
      </w:r>
      <w:r w:rsidRPr="00F42380">
        <w:rPr>
          <w:rFonts w:eastAsia="Times New Roman" w:cs="Arial"/>
          <w:color w:val="222222"/>
          <w:lang w:eastAsia="es-CO"/>
        </w:rPr>
        <w:t> </w:t>
      </w:r>
      <w:r w:rsidRPr="00F507CA">
        <w:rPr>
          <w:rFonts w:eastAsia="Times New Roman" w:cs="Arial"/>
          <w:b/>
          <w:bCs/>
          <w:color w:val="222222"/>
          <w:u w:val="single"/>
          <w:lang w:eastAsia="es-CO"/>
        </w:rPr>
        <w:t>en todos los puntos de pago que han sido autorizados.</w:t>
      </w:r>
    </w:p>
    <w:p w:rsidR="00365A8B" w:rsidRPr="00F507CA" w:rsidRDefault="00365A8B" w:rsidP="00365A8B">
      <w:pPr>
        <w:shd w:val="clear" w:color="auto" w:fill="FFFFFF"/>
        <w:spacing w:after="0"/>
        <w:rPr>
          <w:rFonts w:eastAsia="Times New Roman" w:cs="Arial"/>
          <w:color w:val="222222"/>
          <w:lang w:eastAsia="es-CO"/>
        </w:rPr>
      </w:pPr>
    </w:p>
    <w:p w:rsidR="00365A8B" w:rsidRDefault="00365A8B" w:rsidP="00365A8B">
      <w:pPr>
        <w:shd w:val="clear" w:color="auto" w:fill="FFFFFF"/>
        <w:spacing w:after="0"/>
        <w:rPr>
          <w:rFonts w:eastAsia="Times New Roman" w:cs="Arial"/>
          <w:b/>
          <w:bCs/>
          <w:color w:val="222222"/>
          <w:lang w:eastAsia="es-CO"/>
        </w:rPr>
      </w:pPr>
      <w:r w:rsidRPr="00F507CA">
        <w:rPr>
          <w:rFonts w:eastAsia="Times New Roman" w:cs="Arial"/>
          <w:color w:val="222222"/>
          <w:lang w:eastAsia="es-CO"/>
        </w:rPr>
        <w:t>Se informa a la comunidad en general que se cancelará la nómina correspondiente a julio y agosto del presente año, y las</w:t>
      </w:r>
      <w:r w:rsidRPr="00F42380">
        <w:rPr>
          <w:rFonts w:eastAsia="Times New Roman" w:cs="Arial"/>
          <w:color w:val="222222"/>
          <w:lang w:eastAsia="es-CO"/>
        </w:rPr>
        <w:t> </w:t>
      </w:r>
      <w:r w:rsidRPr="00F507CA">
        <w:rPr>
          <w:rFonts w:eastAsia="Times New Roman" w:cs="Arial"/>
          <w:b/>
          <w:bCs/>
          <w:color w:val="222222"/>
          <w:lang w:eastAsia="es-CO"/>
        </w:rPr>
        <w:t>fechas autorizadas para en todos los puntos de atención rigen a partir del 10 hasta el 26 de septiembre del año en curso.</w:t>
      </w:r>
    </w:p>
    <w:p w:rsidR="00365A8B" w:rsidRPr="00F507CA" w:rsidRDefault="00365A8B" w:rsidP="00365A8B">
      <w:pPr>
        <w:shd w:val="clear" w:color="auto" w:fill="FFFFFF"/>
        <w:spacing w:after="0"/>
        <w:rPr>
          <w:rFonts w:eastAsia="Times New Roman" w:cs="Arial"/>
          <w:color w:val="222222"/>
          <w:lang w:eastAsia="es-CO"/>
        </w:rPr>
      </w:pPr>
    </w:p>
    <w:p w:rsidR="00365A8B" w:rsidRPr="00F507CA" w:rsidRDefault="00365A8B" w:rsidP="00365A8B">
      <w:pPr>
        <w:shd w:val="clear" w:color="auto" w:fill="FFFFFF"/>
        <w:spacing w:after="0"/>
        <w:rPr>
          <w:rFonts w:eastAsia="Times New Roman" w:cs="Arial"/>
          <w:color w:val="222222"/>
          <w:lang w:eastAsia="es-CO"/>
        </w:rPr>
      </w:pPr>
      <w:r w:rsidRPr="00F507CA">
        <w:rPr>
          <w:rFonts w:eastAsia="Times New Roman" w:cs="Arial"/>
          <w:color w:val="222222"/>
          <w:lang w:eastAsia="es-CO"/>
        </w:rPr>
        <w:t xml:space="preserve">Aclaramos que con el propósito de brindar un mejor servicio a las personas mayores de Pasto, se dio apertura a un nuevo punto de pago ubicado en el sector de bombona, por lo tanto, la distribución de la </w:t>
      </w:r>
      <w:r w:rsidRPr="00F42380">
        <w:rPr>
          <w:rFonts w:eastAsia="Times New Roman" w:cs="Arial"/>
          <w:color w:val="222222"/>
          <w:lang w:eastAsia="es-CO"/>
        </w:rPr>
        <w:t>nómina</w:t>
      </w:r>
      <w:r w:rsidRPr="00F507CA">
        <w:rPr>
          <w:rFonts w:eastAsia="Times New Roman" w:cs="Arial"/>
          <w:color w:val="222222"/>
          <w:lang w:eastAsia="es-CO"/>
        </w:rPr>
        <w:t xml:space="preserve"> según el último digito del número de la cedula tendrá el siguiente orden:</w:t>
      </w:r>
    </w:p>
    <w:p w:rsidR="00365A8B" w:rsidRDefault="00365A8B" w:rsidP="00365A8B">
      <w:pPr>
        <w:shd w:val="clear" w:color="auto" w:fill="FFFFFF"/>
        <w:spacing w:after="0"/>
        <w:jc w:val="center"/>
        <w:rPr>
          <w:rFonts w:eastAsia="Times New Roman" w:cs="Arial"/>
          <w:b/>
          <w:bCs/>
          <w:color w:val="222222"/>
          <w:u w:val="single"/>
          <w:lang w:eastAsia="es-CO"/>
        </w:rPr>
      </w:pPr>
      <w:r w:rsidRPr="00F507CA">
        <w:rPr>
          <w:rFonts w:eastAsia="Times New Roman" w:cs="Arial"/>
          <w:b/>
          <w:bCs/>
          <w:color w:val="222222"/>
          <w:u w:val="single"/>
          <w:lang w:eastAsia="es-CO"/>
        </w:rPr>
        <w:t>Puntos de pagos autorizados</w:t>
      </w:r>
    </w:p>
    <w:p w:rsidR="00365A8B" w:rsidRPr="00F507CA" w:rsidRDefault="00365A8B" w:rsidP="00365A8B">
      <w:pPr>
        <w:shd w:val="clear" w:color="auto" w:fill="FFFFFF"/>
        <w:spacing w:after="0"/>
        <w:jc w:val="center"/>
        <w:rPr>
          <w:rFonts w:eastAsia="Times New Roman" w:cs="Arial"/>
          <w:color w:val="222222"/>
          <w:lang w:eastAsia="es-CO"/>
        </w:rPr>
      </w:pPr>
    </w:p>
    <w:tbl>
      <w:tblPr>
        <w:tblW w:w="0" w:type="auto"/>
        <w:jc w:val="center"/>
        <w:tblCellMar>
          <w:left w:w="0" w:type="dxa"/>
          <w:right w:w="0" w:type="dxa"/>
        </w:tblCellMar>
        <w:tblLook w:val="04A0" w:firstRow="1" w:lastRow="0" w:firstColumn="1" w:lastColumn="0" w:noHBand="0" w:noVBand="1"/>
      </w:tblPr>
      <w:tblGrid>
        <w:gridCol w:w="3689"/>
        <w:gridCol w:w="1597"/>
        <w:gridCol w:w="2410"/>
      </w:tblGrid>
      <w:tr w:rsidR="00365A8B" w:rsidRPr="00F507CA" w:rsidTr="00735BF6">
        <w:trPr>
          <w:jc w:val="center"/>
        </w:trPr>
        <w:tc>
          <w:tcPr>
            <w:tcW w:w="36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b/>
                <w:bCs/>
                <w:lang w:eastAsia="es-CO"/>
              </w:rPr>
              <w:t>Puntos de Pago</w:t>
            </w:r>
          </w:p>
        </w:tc>
        <w:tc>
          <w:tcPr>
            <w:tcW w:w="15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b/>
                <w:bCs/>
                <w:lang w:eastAsia="es-CO"/>
              </w:rPr>
              <w:t>Digito</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65A8B" w:rsidRPr="00F507CA" w:rsidRDefault="00365A8B" w:rsidP="00365A8B">
            <w:pPr>
              <w:spacing w:after="0"/>
              <w:jc w:val="center"/>
              <w:rPr>
                <w:rFonts w:eastAsia="Times New Roman" w:cs="Arial"/>
                <w:lang w:eastAsia="es-CO"/>
              </w:rPr>
            </w:pPr>
            <w:r w:rsidRPr="00F507CA">
              <w:rPr>
                <w:rFonts w:eastAsia="Times New Roman" w:cs="Arial"/>
                <w:b/>
                <w:bCs/>
                <w:lang w:eastAsia="es-CO"/>
              </w:rPr>
              <w:t>Número</w:t>
            </w:r>
          </w:p>
          <w:p w:rsidR="00F507CA" w:rsidRPr="00F507CA" w:rsidRDefault="00365A8B" w:rsidP="00365A8B">
            <w:pPr>
              <w:spacing w:after="0"/>
              <w:jc w:val="center"/>
              <w:rPr>
                <w:rFonts w:eastAsia="Times New Roman" w:cs="Arial"/>
                <w:lang w:eastAsia="es-CO"/>
              </w:rPr>
            </w:pPr>
            <w:r w:rsidRPr="00F507CA">
              <w:rPr>
                <w:rFonts w:eastAsia="Times New Roman" w:cs="Arial"/>
                <w:b/>
                <w:bCs/>
                <w:lang w:eastAsia="es-CO"/>
              </w:rPr>
              <w:t>de personas programadas aproximadamente</w:t>
            </w:r>
          </w:p>
        </w:tc>
      </w:tr>
      <w:tr w:rsidR="00365A8B" w:rsidRPr="00F507CA" w:rsidTr="00735BF6">
        <w:trPr>
          <w:jc w:val="center"/>
        </w:trPr>
        <w:tc>
          <w:tcPr>
            <w:tcW w:w="3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5A8B" w:rsidRPr="00F507CA" w:rsidRDefault="00365A8B" w:rsidP="00365A8B">
            <w:pPr>
              <w:spacing w:after="0"/>
              <w:rPr>
                <w:rFonts w:eastAsia="Times New Roman" w:cs="Arial"/>
                <w:lang w:eastAsia="es-CO"/>
              </w:rPr>
            </w:pPr>
            <w:proofErr w:type="spellStart"/>
            <w:r w:rsidRPr="00F507CA">
              <w:rPr>
                <w:rFonts w:eastAsia="Times New Roman" w:cs="Arial"/>
                <w:lang w:eastAsia="es-CO"/>
              </w:rPr>
              <w:t>Servientrega</w:t>
            </w:r>
            <w:proofErr w:type="spellEnd"/>
            <w:r w:rsidRPr="00F507CA">
              <w:rPr>
                <w:rFonts w:eastAsia="Times New Roman" w:cs="Arial"/>
                <w:lang w:eastAsia="es-CO"/>
              </w:rPr>
              <w:t xml:space="preserve"> Parque Bolívar</w:t>
            </w:r>
          </w:p>
          <w:p w:rsidR="00F507CA" w:rsidRPr="00F507CA" w:rsidRDefault="00365A8B" w:rsidP="00365A8B">
            <w:pPr>
              <w:spacing w:after="0"/>
              <w:rPr>
                <w:rFonts w:eastAsia="Times New Roman" w:cs="Arial"/>
                <w:lang w:eastAsia="es-CO"/>
              </w:rPr>
            </w:pPr>
            <w:r w:rsidRPr="00F507CA">
              <w:rPr>
                <w:rFonts w:eastAsia="Times New Roman" w:cs="Arial"/>
                <w:lang w:eastAsia="es-CO"/>
              </w:rPr>
              <w:t> </w:t>
            </w:r>
          </w:p>
        </w:tc>
        <w:tc>
          <w:tcPr>
            <w:tcW w:w="1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0 y 1</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1.535</w:t>
            </w:r>
          </w:p>
        </w:tc>
      </w:tr>
      <w:tr w:rsidR="00365A8B" w:rsidRPr="00F507CA" w:rsidTr="00735BF6">
        <w:trPr>
          <w:jc w:val="center"/>
        </w:trPr>
        <w:tc>
          <w:tcPr>
            <w:tcW w:w="3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5A8B" w:rsidRPr="00F507CA" w:rsidRDefault="00365A8B" w:rsidP="00365A8B">
            <w:pPr>
              <w:spacing w:after="0"/>
              <w:rPr>
                <w:rFonts w:eastAsia="Times New Roman" w:cs="Arial"/>
                <w:lang w:eastAsia="es-CO"/>
              </w:rPr>
            </w:pPr>
            <w:proofErr w:type="spellStart"/>
            <w:r w:rsidRPr="00F507CA">
              <w:rPr>
                <w:rFonts w:eastAsia="Times New Roman" w:cs="Arial"/>
                <w:lang w:eastAsia="es-CO"/>
              </w:rPr>
              <w:t>Servientrega</w:t>
            </w:r>
            <w:proofErr w:type="spellEnd"/>
            <w:r w:rsidRPr="00F507CA">
              <w:rPr>
                <w:rFonts w:eastAsia="Times New Roman" w:cs="Arial"/>
                <w:lang w:eastAsia="es-CO"/>
              </w:rPr>
              <w:t xml:space="preserve"> Plaza Carnaval</w:t>
            </w:r>
          </w:p>
          <w:p w:rsidR="00F507CA" w:rsidRPr="00F507CA" w:rsidRDefault="00365A8B" w:rsidP="00365A8B">
            <w:pPr>
              <w:spacing w:after="0"/>
              <w:rPr>
                <w:rFonts w:eastAsia="Times New Roman" w:cs="Arial"/>
                <w:lang w:eastAsia="es-CO"/>
              </w:rPr>
            </w:pPr>
            <w:r w:rsidRPr="00F507CA">
              <w:rPr>
                <w:rFonts w:eastAsia="Times New Roman" w:cs="Arial"/>
                <w:lang w:eastAsia="es-CO"/>
              </w:rPr>
              <w:t> </w:t>
            </w:r>
          </w:p>
        </w:tc>
        <w:tc>
          <w:tcPr>
            <w:tcW w:w="1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Solo digito 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757</w:t>
            </w:r>
          </w:p>
        </w:tc>
      </w:tr>
      <w:tr w:rsidR="00365A8B" w:rsidRPr="00F507CA" w:rsidTr="00735BF6">
        <w:trPr>
          <w:jc w:val="center"/>
        </w:trPr>
        <w:tc>
          <w:tcPr>
            <w:tcW w:w="3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5A8B" w:rsidRPr="00F507CA" w:rsidRDefault="00365A8B" w:rsidP="00365A8B">
            <w:pPr>
              <w:spacing w:after="0"/>
              <w:rPr>
                <w:rFonts w:eastAsia="Times New Roman" w:cs="Arial"/>
                <w:lang w:eastAsia="es-CO"/>
              </w:rPr>
            </w:pPr>
            <w:proofErr w:type="spellStart"/>
            <w:r w:rsidRPr="00F507CA">
              <w:rPr>
                <w:rFonts w:eastAsia="Times New Roman" w:cs="Arial"/>
                <w:lang w:eastAsia="es-CO"/>
              </w:rPr>
              <w:t>Servientrega</w:t>
            </w:r>
            <w:proofErr w:type="spellEnd"/>
            <w:r w:rsidRPr="00F507CA">
              <w:rPr>
                <w:rFonts w:eastAsia="Times New Roman" w:cs="Arial"/>
                <w:lang w:eastAsia="es-CO"/>
              </w:rPr>
              <w:t xml:space="preserve"> Bombona</w:t>
            </w:r>
          </w:p>
          <w:p w:rsidR="00F507CA" w:rsidRPr="00F507CA" w:rsidRDefault="00365A8B" w:rsidP="00365A8B">
            <w:pPr>
              <w:spacing w:after="0"/>
              <w:rPr>
                <w:rFonts w:eastAsia="Times New Roman" w:cs="Arial"/>
                <w:lang w:eastAsia="es-CO"/>
              </w:rPr>
            </w:pPr>
            <w:r w:rsidRPr="00F507CA">
              <w:rPr>
                <w:rFonts w:eastAsia="Times New Roman" w:cs="Arial"/>
                <w:lang w:eastAsia="es-CO"/>
              </w:rPr>
              <w:t> </w:t>
            </w:r>
          </w:p>
        </w:tc>
        <w:tc>
          <w:tcPr>
            <w:tcW w:w="1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Solo digito 3</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795</w:t>
            </w:r>
          </w:p>
        </w:tc>
      </w:tr>
      <w:tr w:rsidR="00365A8B" w:rsidRPr="00F507CA" w:rsidTr="00735BF6">
        <w:trPr>
          <w:jc w:val="center"/>
        </w:trPr>
        <w:tc>
          <w:tcPr>
            <w:tcW w:w="3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5A8B" w:rsidRPr="00F507CA" w:rsidRDefault="00365A8B" w:rsidP="00365A8B">
            <w:pPr>
              <w:spacing w:after="0"/>
              <w:rPr>
                <w:rFonts w:eastAsia="Times New Roman" w:cs="Arial"/>
                <w:lang w:eastAsia="es-CO"/>
              </w:rPr>
            </w:pPr>
            <w:proofErr w:type="spellStart"/>
            <w:r w:rsidRPr="00F507CA">
              <w:rPr>
                <w:rFonts w:eastAsia="Times New Roman" w:cs="Arial"/>
                <w:lang w:eastAsia="es-CO"/>
              </w:rPr>
              <w:t>Servientrega</w:t>
            </w:r>
            <w:proofErr w:type="spellEnd"/>
            <w:r w:rsidRPr="00F507CA">
              <w:rPr>
                <w:rFonts w:eastAsia="Times New Roman" w:cs="Arial"/>
                <w:lang w:eastAsia="es-CO"/>
              </w:rPr>
              <w:t xml:space="preserve"> Américas</w:t>
            </w:r>
          </w:p>
          <w:p w:rsidR="00F507CA" w:rsidRPr="00F507CA" w:rsidRDefault="00365A8B" w:rsidP="00365A8B">
            <w:pPr>
              <w:spacing w:after="0"/>
              <w:rPr>
                <w:rFonts w:eastAsia="Times New Roman" w:cs="Arial"/>
                <w:lang w:eastAsia="es-CO"/>
              </w:rPr>
            </w:pPr>
            <w:proofErr w:type="spellStart"/>
            <w:r w:rsidRPr="00F507CA">
              <w:rPr>
                <w:rFonts w:eastAsia="Times New Roman" w:cs="Arial"/>
                <w:lang w:eastAsia="es-CO"/>
              </w:rPr>
              <w:t>Cra</w:t>
            </w:r>
            <w:proofErr w:type="spellEnd"/>
            <w:r w:rsidRPr="00F507CA">
              <w:rPr>
                <w:rFonts w:eastAsia="Times New Roman" w:cs="Arial"/>
                <w:lang w:eastAsia="es-CO"/>
              </w:rPr>
              <w:t xml:space="preserve"> 19 N. 14 – 21</w:t>
            </w:r>
          </w:p>
        </w:tc>
        <w:tc>
          <w:tcPr>
            <w:tcW w:w="1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4</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832</w:t>
            </w:r>
          </w:p>
        </w:tc>
      </w:tr>
      <w:tr w:rsidR="00365A8B" w:rsidRPr="00F507CA" w:rsidTr="00735BF6">
        <w:trPr>
          <w:jc w:val="center"/>
        </w:trPr>
        <w:tc>
          <w:tcPr>
            <w:tcW w:w="3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5A8B" w:rsidRPr="00F507CA" w:rsidRDefault="00365A8B" w:rsidP="00365A8B">
            <w:pPr>
              <w:spacing w:after="0"/>
              <w:rPr>
                <w:rFonts w:eastAsia="Times New Roman" w:cs="Arial"/>
                <w:lang w:eastAsia="es-CO"/>
              </w:rPr>
            </w:pPr>
            <w:proofErr w:type="spellStart"/>
            <w:r w:rsidRPr="00F507CA">
              <w:rPr>
                <w:rFonts w:eastAsia="Times New Roman" w:cs="Arial"/>
                <w:lang w:eastAsia="es-CO"/>
              </w:rPr>
              <w:t>Servientrega</w:t>
            </w:r>
            <w:proofErr w:type="spellEnd"/>
            <w:r w:rsidRPr="00F507CA">
              <w:rPr>
                <w:rFonts w:eastAsia="Times New Roman" w:cs="Arial"/>
                <w:lang w:eastAsia="es-CO"/>
              </w:rPr>
              <w:t xml:space="preserve"> Fátima</w:t>
            </w:r>
          </w:p>
          <w:p w:rsidR="00F507CA" w:rsidRPr="00F507CA" w:rsidRDefault="00365A8B" w:rsidP="00365A8B">
            <w:pPr>
              <w:spacing w:after="0"/>
              <w:rPr>
                <w:rFonts w:eastAsia="Times New Roman" w:cs="Arial"/>
                <w:lang w:eastAsia="es-CO"/>
              </w:rPr>
            </w:pPr>
            <w:r w:rsidRPr="00F507CA">
              <w:rPr>
                <w:rFonts w:eastAsia="Times New Roman" w:cs="Arial"/>
                <w:lang w:eastAsia="es-CO"/>
              </w:rPr>
              <w:t>Calle 17 N. 13 – 76</w:t>
            </w:r>
          </w:p>
        </w:tc>
        <w:tc>
          <w:tcPr>
            <w:tcW w:w="1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5</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778</w:t>
            </w:r>
          </w:p>
        </w:tc>
      </w:tr>
      <w:tr w:rsidR="00365A8B" w:rsidRPr="00F507CA" w:rsidTr="00735BF6">
        <w:trPr>
          <w:jc w:val="center"/>
        </w:trPr>
        <w:tc>
          <w:tcPr>
            <w:tcW w:w="3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5A8B" w:rsidRPr="00F507CA" w:rsidRDefault="00365A8B" w:rsidP="00365A8B">
            <w:pPr>
              <w:spacing w:after="0"/>
              <w:rPr>
                <w:rFonts w:eastAsia="Times New Roman" w:cs="Arial"/>
                <w:lang w:eastAsia="es-CO"/>
              </w:rPr>
            </w:pPr>
            <w:proofErr w:type="spellStart"/>
            <w:r w:rsidRPr="00F507CA">
              <w:rPr>
                <w:rFonts w:eastAsia="Times New Roman" w:cs="Arial"/>
                <w:lang w:eastAsia="es-CO"/>
              </w:rPr>
              <w:t>Servientrega</w:t>
            </w:r>
            <w:proofErr w:type="spellEnd"/>
            <w:r w:rsidRPr="00F507CA">
              <w:rPr>
                <w:rFonts w:eastAsia="Times New Roman" w:cs="Arial"/>
                <w:lang w:eastAsia="es-CO"/>
              </w:rPr>
              <w:t xml:space="preserve"> Parque Infantil</w:t>
            </w:r>
          </w:p>
          <w:p w:rsidR="00F507CA" w:rsidRPr="00F507CA" w:rsidRDefault="00365A8B" w:rsidP="00365A8B">
            <w:pPr>
              <w:spacing w:after="0"/>
              <w:rPr>
                <w:rFonts w:eastAsia="Times New Roman" w:cs="Arial"/>
                <w:lang w:eastAsia="es-CO"/>
              </w:rPr>
            </w:pPr>
            <w:r w:rsidRPr="00F507CA">
              <w:rPr>
                <w:rFonts w:eastAsia="Times New Roman" w:cs="Arial"/>
                <w:lang w:eastAsia="es-CO"/>
              </w:rPr>
              <w:t> </w:t>
            </w:r>
          </w:p>
        </w:tc>
        <w:tc>
          <w:tcPr>
            <w:tcW w:w="1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Solo digito 6</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799</w:t>
            </w:r>
          </w:p>
        </w:tc>
      </w:tr>
      <w:tr w:rsidR="00365A8B" w:rsidRPr="00F507CA" w:rsidTr="00735BF6">
        <w:trPr>
          <w:jc w:val="center"/>
        </w:trPr>
        <w:tc>
          <w:tcPr>
            <w:tcW w:w="3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5A8B" w:rsidRPr="00F507CA" w:rsidRDefault="00365A8B" w:rsidP="00365A8B">
            <w:pPr>
              <w:spacing w:after="0"/>
              <w:rPr>
                <w:rFonts w:eastAsia="Times New Roman" w:cs="Arial"/>
                <w:lang w:eastAsia="es-CO"/>
              </w:rPr>
            </w:pPr>
            <w:r w:rsidRPr="00F507CA">
              <w:rPr>
                <w:rFonts w:eastAsia="Times New Roman" w:cs="Arial"/>
                <w:lang w:eastAsia="es-CO"/>
              </w:rPr>
              <w:t>Banco Popular</w:t>
            </w:r>
          </w:p>
          <w:p w:rsidR="00F507CA" w:rsidRPr="00F507CA" w:rsidRDefault="00365A8B" w:rsidP="00365A8B">
            <w:pPr>
              <w:spacing w:after="0"/>
              <w:rPr>
                <w:rFonts w:eastAsia="Times New Roman" w:cs="Arial"/>
                <w:lang w:eastAsia="es-CO"/>
              </w:rPr>
            </w:pPr>
            <w:r w:rsidRPr="00F507CA">
              <w:rPr>
                <w:rFonts w:eastAsia="Times New Roman" w:cs="Arial"/>
                <w:lang w:eastAsia="es-CO"/>
              </w:rPr>
              <w:t> </w:t>
            </w:r>
          </w:p>
        </w:tc>
        <w:tc>
          <w:tcPr>
            <w:tcW w:w="1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7, 8 , 9</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07CA" w:rsidRPr="00F507CA" w:rsidRDefault="00365A8B" w:rsidP="00365A8B">
            <w:pPr>
              <w:spacing w:after="0"/>
              <w:jc w:val="center"/>
              <w:rPr>
                <w:rFonts w:eastAsia="Times New Roman" w:cs="Arial"/>
                <w:lang w:eastAsia="es-CO"/>
              </w:rPr>
            </w:pPr>
            <w:r w:rsidRPr="00F507CA">
              <w:rPr>
                <w:rFonts w:eastAsia="Times New Roman" w:cs="Arial"/>
                <w:lang w:eastAsia="es-CO"/>
              </w:rPr>
              <w:t>2.313</w:t>
            </w:r>
          </w:p>
        </w:tc>
      </w:tr>
    </w:tbl>
    <w:p w:rsidR="00365A8B" w:rsidRDefault="00365A8B" w:rsidP="00B323D8">
      <w:pPr>
        <w:tabs>
          <w:tab w:val="right" w:pos="8504"/>
        </w:tabs>
        <w:spacing w:after="0"/>
        <w:jc w:val="center"/>
        <w:rPr>
          <w:b/>
        </w:rPr>
      </w:pPr>
    </w:p>
    <w:p w:rsidR="00A12E42" w:rsidRPr="00384900" w:rsidRDefault="00A12E42" w:rsidP="00A12E42">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A12E42" w:rsidRDefault="00A12E42" w:rsidP="00A12E42">
      <w:pPr>
        <w:tabs>
          <w:tab w:val="right" w:pos="8504"/>
        </w:tabs>
        <w:spacing w:after="0"/>
        <w:jc w:val="left"/>
        <w:rPr>
          <w:b/>
        </w:rPr>
      </w:pPr>
    </w:p>
    <w:p w:rsidR="00365A8B" w:rsidRDefault="00365A8B" w:rsidP="00B323D8">
      <w:pPr>
        <w:tabs>
          <w:tab w:val="right" w:pos="8504"/>
        </w:tabs>
        <w:spacing w:after="0"/>
        <w:jc w:val="center"/>
        <w:rPr>
          <w:b/>
        </w:rPr>
      </w:pPr>
    </w:p>
    <w:p w:rsidR="00B323D8" w:rsidRPr="00AF4B64" w:rsidRDefault="00B323D8" w:rsidP="00B323D8">
      <w:pPr>
        <w:tabs>
          <w:tab w:val="right" w:pos="8504"/>
        </w:tabs>
        <w:spacing w:after="0"/>
        <w:jc w:val="center"/>
        <w:rPr>
          <w:b/>
        </w:rPr>
      </w:pPr>
      <w:r w:rsidRPr="00AF4B64">
        <w:rPr>
          <w:b/>
        </w:rPr>
        <w:lastRenderedPageBreak/>
        <w:t>LANZARÁN CAMPAÑA PARA PREVENIR LESIONES POR PÓLVORA</w:t>
      </w:r>
    </w:p>
    <w:p w:rsidR="00B323D8" w:rsidRPr="0021557A" w:rsidRDefault="00B323D8" w:rsidP="00B323D8">
      <w:pPr>
        <w:tabs>
          <w:tab w:val="right" w:pos="8504"/>
        </w:tabs>
        <w:spacing w:after="0"/>
      </w:pPr>
    </w:p>
    <w:p w:rsidR="00B323D8" w:rsidRDefault="00B323D8" w:rsidP="00B323D8">
      <w:pPr>
        <w:tabs>
          <w:tab w:val="right" w:pos="8504"/>
        </w:tabs>
        <w:spacing w:after="0"/>
      </w:pPr>
      <w:r>
        <w:t>En una rueda de prensa que se llevará a cabo este martes 10 de septiembre</w:t>
      </w:r>
      <w:r w:rsidRPr="00CB6D86">
        <w:t xml:space="preserve"> </w:t>
      </w:r>
      <w:r>
        <w:t xml:space="preserve">en el hotel </w:t>
      </w:r>
      <w:proofErr w:type="spellStart"/>
      <w:r>
        <w:t>Morasurco</w:t>
      </w:r>
      <w:proofErr w:type="spellEnd"/>
      <w:r>
        <w:t xml:space="preserve"> a partir de las 10:00 de la mañana, la Alcaldía de Pasto lanzará la campaña para la prevención de lesiones por pólvora ‘La pólvora te engaña y te daña 2013’. La iniciativa que es liderada por la Administración Municipal y Departamental, busca articular a todas las entidades de control para reducir las estadísticas de quemados.</w:t>
      </w:r>
    </w:p>
    <w:p w:rsidR="00B323D8" w:rsidRDefault="00B323D8" w:rsidP="00B323D8">
      <w:pPr>
        <w:tabs>
          <w:tab w:val="right" w:pos="8504"/>
        </w:tabs>
        <w:spacing w:after="0"/>
      </w:pPr>
    </w:p>
    <w:p w:rsidR="0074085F" w:rsidRDefault="00B323D8" w:rsidP="00B323D8">
      <w:pPr>
        <w:tabs>
          <w:tab w:val="right" w:pos="8504"/>
        </w:tabs>
        <w:spacing w:after="0"/>
      </w:pPr>
      <w:r>
        <w:t>Según la Secretaria de Salud, Carola Muñoz Rodríguez, el mayor número de casos se registran en la celebración de año nuevo. De acuerdo a las estadísticas entre el 2011 y 2012, se presentaron 18 víctimas en el municipio de Pasto. Para el periodo comprendido entre 2012 y 2013, la cifra aumentó a 33.</w:t>
      </w:r>
      <w:r w:rsidR="0074085F">
        <w:t xml:space="preserve"> La funcionaria invita a los medios de comunicación a participar de la socialización de esta estrategia. </w:t>
      </w:r>
    </w:p>
    <w:p w:rsidR="00B323D8" w:rsidRDefault="00B323D8" w:rsidP="00B323D8">
      <w:pPr>
        <w:tabs>
          <w:tab w:val="right" w:pos="8504"/>
        </w:tabs>
        <w:spacing w:after="0"/>
        <w:jc w:val="center"/>
        <w:rPr>
          <w:b/>
        </w:rPr>
      </w:pPr>
    </w:p>
    <w:p w:rsidR="00B323D8" w:rsidRDefault="00B323D8" w:rsidP="00B323D8">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B323D8" w:rsidRDefault="00B323D8" w:rsidP="00170A3A">
      <w:pPr>
        <w:tabs>
          <w:tab w:val="right" w:pos="8504"/>
        </w:tabs>
        <w:spacing w:after="0"/>
        <w:jc w:val="center"/>
        <w:rPr>
          <w:b/>
          <w:lang w:val="es-ES"/>
        </w:rPr>
      </w:pPr>
    </w:p>
    <w:p w:rsidR="00E62697" w:rsidRDefault="00742B71" w:rsidP="00170A3A">
      <w:pPr>
        <w:tabs>
          <w:tab w:val="right" w:pos="8504"/>
        </w:tabs>
        <w:spacing w:after="0"/>
        <w:jc w:val="center"/>
        <w:rPr>
          <w:b/>
          <w:lang w:val="es-ES"/>
        </w:rPr>
      </w:pPr>
      <w:r>
        <w:rPr>
          <w:b/>
          <w:lang w:val="es-ES"/>
        </w:rPr>
        <w:t>ALCALDÍA SE VINCULA A</w:t>
      </w:r>
      <w:r w:rsidR="00E62697">
        <w:rPr>
          <w:b/>
          <w:lang w:val="es-ES"/>
        </w:rPr>
        <w:t xml:space="preserve"> TERCERA VERSIÓN DE PASTO JAZZ</w:t>
      </w:r>
    </w:p>
    <w:p w:rsidR="00654B82" w:rsidRDefault="00654B82" w:rsidP="00170A3A">
      <w:pPr>
        <w:tabs>
          <w:tab w:val="right" w:pos="8504"/>
        </w:tabs>
        <w:spacing w:after="0"/>
        <w:jc w:val="center"/>
        <w:rPr>
          <w:b/>
          <w:lang w:val="es-ES"/>
        </w:rPr>
      </w:pPr>
    </w:p>
    <w:p w:rsidR="00C87D9B" w:rsidRDefault="00C87D9B" w:rsidP="00C87D9B">
      <w:pPr>
        <w:tabs>
          <w:tab w:val="right" w:pos="8504"/>
        </w:tabs>
        <w:spacing w:after="0"/>
      </w:pPr>
      <w:r>
        <w:t>La A</w:t>
      </w:r>
      <w:r w:rsidR="00E66A1B">
        <w:t>dministración Municipal</w:t>
      </w:r>
      <w:r>
        <w:t xml:space="preserve"> a través de la Secretaría de Cultura </w:t>
      </w:r>
      <w:r w:rsidR="00E66A1B">
        <w:t xml:space="preserve">se vinculó a uno de los eventos más representativos de la ciudad como es </w:t>
      </w:r>
      <w:r w:rsidR="002F420F">
        <w:t xml:space="preserve">la tercera versión de </w:t>
      </w:r>
      <w:r w:rsidR="00E66A1B">
        <w:t>Pasto Jazz</w:t>
      </w:r>
      <w:r w:rsidR="002F420F">
        <w:t xml:space="preserve"> que a nivel nacional hace parte de los ciclos de</w:t>
      </w:r>
      <w:r w:rsidR="00AE78E7">
        <w:t xml:space="preserve"> festivales de</w:t>
      </w:r>
      <w:r w:rsidR="002F420F">
        <w:t xml:space="preserve"> Jazz</w:t>
      </w:r>
      <w:r w:rsidR="00E66A1B">
        <w:t xml:space="preserve">. El secretario de la dependencia, Álvaro José </w:t>
      </w:r>
      <w:proofErr w:type="spellStart"/>
      <w:r w:rsidR="00E66A1B">
        <w:t>Gomezjurado</w:t>
      </w:r>
      <w:proofErr w:type="spellEnd"/>
      <w:r w:rsidR="00E66A1B">
        <w:t>, resaltó</w:t>
      </w:r>
      <w:r w:rsidR="002F420F">
        <w:t xml:space="preserve"> el emprendimiento que viene liderando el director del Fondo Mixto de</w:t>
      </w:r>
      <w:r w:rsidR="00577BC3">
        <w:t xml:space="preserve"> Cultura, Juan Carlos Santacruz en la organización. </w:t>
      </w:r>
    </w:p>
    <w:p w:rsidR="00D448E7" w:rsidRDefault="00D448E7" w:rsidP="00C87D9B">
      <w:pPr>
        <w:tabs>
          <w:tab w:val="right" w:pos="8504"/>
        </w:tabs>
        <w:spacing w:after="0"/>
      </w:pPr>
    </w:p>
    <w:p w:rsidR="00AF52DF" w:rsidRDefault="00AE78E7" w:rsidP="00C87D9B">
      <w:pPr>
        <w:tabs>
          <w:tab w:val="right" w:pos="8504"/>
        </w:tabs>
        <w:spacing w:after="0"/>
      </w:pPr>
      <w:r>
        <w:t xml:space="preserve">En esta ocasión el evento cuenta con la participación de uno de los máximos artistas </w:t>
      </w:r>
      <w:r w:rsidR="000F3A5F">
        <w:t xml:space="preserve">de este género como es el </w:t>
      </w:r>
      <w:r w:rsidR="0077291E">
        <w:t xml:space="preserve">músico </w:t>
      </w:r>
      <w:r w:rsidR="000F3A5F">
        <w:t xml:space="preserve">cubano Paquito </w:t>
      </w:r>
      <w:proofErr w:type="spellStart"/>
      <w:r w:rsidR="000F3A5F">
        <w:t>D’</w:t>
      </w:r>
      <w:r w:rsidR="0077291E">
        <w:t>Rivera</w:t>
      </w:r>
      <w:proofErr w:type="spellEnd"/>
      <w:r w:rsidR="0077291E">
        <w:t>, quien además es reconocido</w:t>
      </w:r>
      <w:r w:rsidR="000F3A5F">
        <w:t xml:space="preserve"> clarinetista, </w:t>
      </w:r>
      <w:r w:rsidR="000F3A5F" w:rsidRPr="000F3A5F">
        <w:t>saxofonista alto, tenor y soprano</w:t>
      </w:r>
      <w:r w:rsidR="0077291E">
        <w:t>.</w:t>
      </w:r>
      <w:r w:rsidR="00CC67A0">
        <w:t xml:space="preserve"> Cabe destacar que en la apertura del festival estuvo presente el maestro y compositor pastuso, Eddy Martínez</w:t>
      </w:r>
      <w:r w:rsidR="000B4B0D">
        <w:t>.</w:t>
      </w:r>
    </w:p>
    <w:p w:rsidR="0071483C" w:rsidRDefault="0071483C" w:rsidP="00C87D9B">
      <w:pPr>
        <w:tabs>
          <w:tab w:val="right" w:pos="8504"/>
        </w:tabs>
        <w:spacing w:after="0"/>
      </w:pPr>
    </w:p>
    <w:p w:rsidR="0071483C" w:rsidRDefault="0071483C" w:rsidP="00C87D9B">
      <w:pPr>
        <w:tabs>
          <w:tab w:val="right" w:pos="8504"/>
        </w:tabs>
        <w:spacing w:after="0"/>
      </w:pPr>
      <w:r>
        <w:t>El funcionario invitó a los habitantes de la ciudad a participar de este acto cultural-musical que destaca el talento artístico de los segu</w:t>
      </w:r>
      <w:r w:rsidR="00934F8C">
        <w:t>idores del Jazz a nivel mundial y que tiene como escenario principal el Teatro Imperial.</w:t>
      </w:r>
    </w:p>
    <w:p w:rsidR="001357E6" w:rsidRDefault="001357E6" w:rsidP="00C87D9B">
      <w:pPr>
        <w:tabs>
          <w:tab w:val="right" w:pos="8504"/>
        </w:tabs>
        <w:spacing w:after="0"/>
      </w:pPr>
    </w:p>
    <w:p w:rsidR="001357E6" w:rsidRPr="00384900" w:rsidRDefault="001357E6" w:rsidP="001357E6">
      <w:pPr>
        <w:spacing w:after="0"/>
        <w:rPr>
          <w:rFonts w:cs="Tahoma"/>
          <w:b/>
          <w:sz w:val="18"/>
          <w:szCs w:val="18"/>
        </w:rPr>
      </w:pPr>
      <w:r w:rsidRPr="00384900">
        <w:rPr>
          <w:rFonts w:cs="Tahoma"/>
          <w:b/>
          <w:sz w:val="18"/>
          <w:szCs w:val="18"/>
        </w:rPr>
        <w:t xml:space="preserve">Contacto: Secretario de Cultura, Álvaro José </w:t>
      </w:r>
      <w:proofErr w:type="spellStart"/>
      <w:r w:rsidRPr="00384900">
        <w:rPr>
          <w:rFonts w:cs="Tahoma"/>
          <w:b/>
          <w:sz w:val="18"/>
          <w:szCs w:val="18"/>
        </w:rPr>
        <w:t>Gomezjurado</w:t>
      </w:r>
      <w:proofErr w:type="spellEnd"/>
      <w:r w:rsidRPr="00384900">
        <w:rPr>
          <w:rFonts w:cs="Tahoma"/>
          <w:b/>
          <w:sz w:val="18"/>
          <w:szCs w:val="18"/>
        </w:rPr>
        <w:t>. Celular: 3016998027</w:t>
      </w:r>
    </w:p>
    <w:p w:rsidR="00C87D9B" w:rsidRDefault="00C87D9B" w:rsidP="00555258">
      <w:pPr>
        <w:tabs>
          <w:tab w:val="right" w:pos="8504"/>
        </w:tabs>
        <w:spacing w:after="0"/>
        <w:jc w:val="center"/>
        <w:rPr>
          <w:b/>
        </w:rPr>
      </w:pPr>
    </w:p>
    <w:p w:rsidR="001F47B0" w:rsidRDefault="001F47B0" w:rsidP="00555258">
      <w:pPr>
        <w:tabs>
          <w:tab w:val="right" w:pos="8504"/>
        </w:tabs>
        <w:spacing w:after="0"/>
        <w:jc w:val="center"/>
        <w:rPr>
          <w:b/>
        </w:rPr>
      </w:pPr>
    </w:p>
    <w:p w:rsidR="000A0303" w:rsidRDefault="00B30F04" w:rsidP="00B30F04">
      <w:pPr>
        <w:tabs>
          <w:tab w:val="right" w:pos="8504"/>
        </w:tabs>
        <w:spacing w:after="0"/>
        <w:jc w:val="center"/>
        <w:rPr>
          <w:b/>
        </w:rPr>
      </w:pPr>
      <w:r w:rsidRPr="00B30F04">
        <w:rPr>
          <w:b/>
        </w:rPr>
        <w:t>JORNADA SENSIBILIZACIÓN AMBIENTAL EN SECTOR AVENIDA CHAPAL</w:t>
      </w:r>
    </w:p>
    <w:p w:rsidR="00B30F04" w:rsidRDefault="00B30F04" w:rsidP="00B30F04">
      <w:pPr>
        <w:tabs>
          <w:tab w:val="right" w:pos="8504"/>
        </w:tabs>
        <w:spacing w:after="0"/>
        <w:jc w:val="center"/>
        <w:rPr>
          <w:b/>
        </w:rPr>
      </w:pPr>
    </w:p>
    <w:p w:rsidR="00B30F04" w:rsidRPr="00B30F04" w:rsidRDefault="00B30F04" w:rsidP="00B30F04">
      <w:pPr>
        <w:tabs>
          <w:tab w:val="right" w:pos="8504"/>
        </w:tabs>
        <w:spacing w:after="0"/>
        <w:jc w:val="center"/>
        <w:rPr>
          <w:b/>
        </w:rPr>
      </w:pPr>
      <w:r>
        <w:rPr>
          <w:b/>
          <w:noProof/>
          <w:lang w:val="es-CO" w:eastAsia="es-CO"/>
        </w:rPr>
        <w:lastRenderedPageBreak/>
        <w:drawing>
          <wp:inline distT="0" distB="0" distL="0" distR="0">
            <wp:extent cx="2426848" cy="1820174"/>
            <wp:effectExtent l="19050" t="0" r="0" b="0"/>
            <wp:docPr id="5" name="Imagen 2" descr="C:\Users\MANUEL\Downloads\Attach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Attachment-1.jpg"/>
                    <pic:cNvPicPr>
                      <a:picLocks noChangeAspect="1" noChangeArrowheads="1"/>
                    </pic:cNvPicPr>
                  </pic:nvPicPr>
                  <pic:blipFill>
                    <a:blip r:embed="rId11"/>
                    <a:srcRect/>
                    <a:stretch>
                      <a:fillRect/>
                    </a:stretch>
                  </pic:blipFill>
                  <pic:spPr bwMode="auto">
                    <a:xfrm>
                      <a:off x="0" y="0"/>
                      <a:ext cx="2427994" cy="1821034"/>
                    </a:xfrm>
                    <a:prstGeom prst="rect">
                      <a:avLst/>
                    </a:prstGeom>
                    <a:noFill/>
                    <a:ln w="9525">
                      <a:noFill/>
                      <a:miter lim="800000"/>
                      <a:headEnd/>
                      <a:tailEnd/>
                    </a:ln>
                  </pic:spPr>
                </pic:pic>
              </a:graphicData>
            </a:graphic>
          </wp:inline>
        </w:drawing>
      </w:r>
    </w:p>
    <w:p w:rsidR="000A0303" w:rsidRDefault="000A0303" w:rsidP="000A0303">
      <w:pPr>
        <w:tabs>
          <w:tab w:val="right" w:pos="8504"/>
        </w:tabs>
        <w:spacing w:after="0"/>
      </w:pPr>
    </w:p>
    <w:p w:rsidR="000A0303" w:rsidRDefault="000A0303" w:rsidP="00B30F04">
      <w:pPr>
        <w:tabs>
          <w:tab w:val="right" w:pos="8504"/>
        </w:tabs>
        <w:spacing w:after="0"/>
      </w:pPr>
      <w:r>
        <w:t xml:space="preserve">La Secretaría de Gestión Ambiental con apoyo de la Policía Ambiental, realizaron una jornada de sensibilización a los usuarios residenciales y comerciales ubicados en la calle 12 entre la carrera cuarta y el estadio Libertad. </w:t>
      </w:r>
      <w:r w:rsidR="00B30F04">
        <w:t xml:space="preserve">La actividad tuvo como propósito,  </w:t>
      </w:r>
      <w:r>
        <w:t xml:space="preserve">comprometer a la ciudadanía con el cuidado de las zonas verdes aledañas y </w:t>
      </w:r>
      <w:r w:rsidR="00B30F04">
        <w:t>evitar la invasión de espacio pú</w:t>
      </w:r>
      <w:r>
        <w:t xml:space="preserve">blico por publicidad no autorizada. </w:t>
      </w:r>
    </w:p>
    <w:p w:rsidR="00A12E42" w:rsidRDefault="00A12E42" w:rsidP="00B30F04">
      <w:pPr>
        <w:tabs>
          <w:tab w:val="right" w:pos="8504"/>
        </w:tabs>
        <w:spacing w:after="0"/>
      </w:pPr>
    </w:p>
    <w:p w:rsidR="00B30F04" w:rsidRPr="004C5776" w:rsidRDefault="004C5776" w:rsidP="004C5776">
      <w:pPr>
        <w:rPr>
          <w:rFonts w:cs="Arial"/>
          <w:color w:val="222222"/>
          <w:shd w:val="clear" w:color="auto" w:fill="FFFFFF"/>
        </w:rPr>
      </w:pPr>
      <w:r>
        <w:rPr>
          <w:rFonts w:cs="Arial"/>
          <w:color w:val="222222"/>
          <w:shd w:val="clear" w:color="auto" w:fill="FFFFFF"/>
        </w:rPr>
        <w:t xml:space="preserve">Para </w:t>
      </w:r>
      <w:r w:rsidR="00A12E42">
        <w:rPr>
          <w:rFonts w:cs="Arial"/>
          <w:color w:val="222222"/>
          <w:shd w:val="clear" w:color="auto" w:fill="FFFFFF"/>
        </w:rPr>
        <w:t xml:space="preserve">lograr un mayor impacto en la comunidad este jueves 5 de septiembre se realizará una nueva jornada </w:t>
      </w:r>
      <w:r w:rsidR="00A12E42" w:rsidRPr="00F42380">
        <w:rPr>
          <w:rFonts w:cs="Arial"/>
          <w:color w:val="222222"/>
          <w:shd w:val="clear" w:color="auto" w:fill="FFFFFF"/>
        </w:rPr>
        <w:t xml:space="preserve">de sensibilización a partir de las 8: 30 de la mañana en </w:t>
      </w:r>
      <w:r w:rsidR="00A12E42">
        <w:rPr>
          <w:rFonts w:cs="Arial"/>
          <w:color w:val="222222"/>
          <w:shd w:val="clear" w:color="auto" w:fill="FFFFFF"/>
        </w:rPr>
        <w:t>el mismo lugar.</w:t>
      </w:r>
    </w:p>
    <w:p w:rsidR="00B30F04" w:rsidRDefault="00B30F04" w:rsidP="00B30F04">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B30F04" w:rsidRPr="00384900" w:rsidRDefault="00B30F04" w:rsidP="00B30F04">
      <w:pPr>
        <w:spacing w:after="0"/>
        <w:rPr>
          <w:rFonts w:cs="Tahoma"/>
          <w:b/>
          <w:bCs/>
          <w:sz w:val="18"/>
          <w:szCs w:val="18"/>
          <w:shd w:val="clear" w:color="auto" w:fill="FFFFFF"/>
          <w:lang w:val="es-CO"/>
        </w:rPr>
      </w:pPr>
    </w:p>
    <w:p w:rsidR="00555258" w:rsidRDefault="00555258" w:rsidP="00555258">
      <w:pPr>
        <w:tabs>
          <w:tab w:val="right" w:pos="8504"/>
        </w:tabs>
        <w:spacing w:after="0"/>
        <w:jc w:val="center"/>
        <w:rPr>
          <w:b/>
        </w:rPr>
      </w:pPr>
      <w:r w:rsidRPr="00555258">
        <w:rPr>
          <w:b/>
        </w:rPr>
        <w:t>CAPACITAN A FUNCIONARIOS SOBRE NORMATIVIDAD DE ESPACIO PÚBLICO</w:t>
      </w:r>
    </w:p>
    <w:p w:rsidR="00555258" w:rsidRDefault="00555258" w:rsidP="00555258">
      <w:pPr>
        <w:tabs>
          <w:tab w:val="right" w:pos="8504"/>
        </w:tabs>
        <w:spacing w:after="0"/>
        <w:jc w:val="center"/>
        <w:rPr>
          <w:b/>
        </w:rPr>
      </w:pPr>
    </w:p>
    <w:p w:rsidR="000D1E8B" w:rsidRDefault="000D1E8B" w:rsidP="00555258">
      <w:pPr>
        <w:tabs>
          <w:tab w:val="right" w:pos="8504"/>
        </w:tabs>
        <w:spacing w:after="0"/>
        <w:jc w:val="center"/>
        <w:rPr>
          <w:b/>
        </w:rPr>
      </w:pPr>
      <w:r>
        <w:rPr>
          <w:b/>
          <w:noProof/>
          <w:lang w:val="es-CO" w:eastAsia="es-CO"/>
        </w:rPr>
        <w:drawing>
          <wp:inline distT="0" distB="0" distL="0" distR="0">
            <wp:extent cx="2408568" cy="1806426"/>
            <wp:effectExtent l="19050" t="0" r="0" b="0"/>
            <wp:docPr id="2" name="1 Imagen" descr="Imagen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004.jpg"/>
                    <pic:cNvPicPr/>
                  </pic:nvPicPr>
                  <pic:blipFill>
                    <a:blip r:embed="rId12"/>
                    <a:stretch>
                      <a:fillRect/>
                    </a:stretch>
                  </pic:blipFill>
                  <pic:spPr>
                    <a:xfrm>
                      <a:off x="0" y="0"/>
                      <a:ext cx="2419847" cy="1814885"/>
                    </a:xfrm>
                    <a:prstGeom prst="rect">
                      <a:avLst/>
                    </a:prstGeom>
                  </pic:spPr>
                </pic:pic>
              </a:graphicData>
            </a:graphic>
          </wp:inline>
        </w:drawing>
      </w:r>
    </w:p>
    <w:p w:rsidR="000D1E8B" w:rsidRPr="00555258" w:rsidRDefault="000D1E8B" w:rsidP="00555258">
      <w:pPr>
        <w:tabs>
          <w:tab w:val="right" w:pos="8504"/>
        </w:tabs>
        <w:spacing w:after="0"/>
        <w:jc w:val="center"/>
        <w:rPr>
          <w:b/>
        </w:rPr>
      </w:pPr>
    </w:p>
    <w:p w:rsidR="00555258" w:rsidRPr="00555258" w:rsidRDefault="00B72159" w:rsidP="00332EFF">
      <w:pPr>
        <w:tabs>
          <w:tab w:val="right" w:pos="8504"/>
        </w:tabs>
        <w:spacing w:after="0"/>
      </w:pPr>
      <w:r>
        <w:t>Funcionarios y</w:t>
      </w:r>
      <w:r w:rsidR="00A6631D">
        <w:t xml:space="preserve"> vigías</w:t>
      </w:r>
      <w:r>
        <w:t xml:space="preserve"> de la Dirección Administrativa de Espacio Público</w:t>
      </w:r>
      <w:r w:rsidR="008A699A">
        <w:t xml:space="preserve"> además de</w:t>
      </w:r>
      <w:r w:rsidR="00A6631D">
        <w:t xml:space="preserve"> practicantes</w:t>
      </w:r>
      <w:r>
        <w:t xml:space="preserve"> universitarios de Trabajo Social de la Universidad Mariana</w:t>
      </w:r>
      <w:r w:rsidR="008A699A">
        <w:t>,</w:t>
      </w:r>
      <w:r>
        <w:t xml:space="preserve"> se capacitaron en la normativ</w:t>
      </w:r>
      <w:r w:rsidR="008856FC">
        <w:t>idad vigent</w:t>
      </w:r>
      <w:r w:rsidR="008A699A">
        <w:t>e de espacio público y las acciones que deben ejecutar frente a la invasión de vendedores ambulantes en zonas peatonales.</w:t>
      </w:r>
      <w:r w:rsidR="0074085F">
        <w:t xml:space="preserve"> </w:t>
      </w:r>
      <w:r w:rsidR="008A699A">
        <w:t xml:space="preserve">El director de la dependencia, Álvaro Ramos Pantoja, explicó que esta iniciativa busca ofrecer un </w:t>
      </w:r>
      <w:r w:rsidR="008A699A">
        <w:lastRenderedPageBreak/>
        <w:t>s</w:t>
      </w:r>
      <w:r w:rsidR="00332EFF">
        <w:t xml:space="preserve">ervicio óptimo a la ciudadanía e invitó a la comunidad a respetar los espacios comunes. </w:t>
      </w:r>
    </w:p>
    <w:p w:rsidR="00555258" w:rsidRDefault="00555258" w:rsidP="0021557A">
      <w:pPr>
        <w:tabs>
          <w:tab w:val="right" w:pos="8504"/>
        </w:tabs>
        <w:spacing w:after="0"/>
        <w:jc w:val="center"/>
        <w:rPr>
          <w:b/>
        </w:rPr>
      </w:pPr>
    </w:p>
    <w:p w:rsidR="00332EFF" w:rsidRPr="00384900" w:rsidRDefault="00332EFF" w:rsidP="00332EFF">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555258" w:rsidRDefault="00555258" w:rsidP="0021557A">
      <w:pPr>
        <w:tabs>
          <w:tab w:val="right" w:pos="8504"/>
        </w:tabs>
        <w:spacing w:after="0"/>
        <w:jc w:val="center"/>
        <w:rPr>
          <w:b/>
        </w:rPr>
      </w:pPr>
    </w:p>
    <w:p w:rsidR="00B30F04" w:rsidRPr="003A56CE" w:rsidRDefault="00B30F04" w:rsidP="00B30F04">
      <w:pPr>
        <w:spacing w:after="0"/>
        <w:jc w:val="center"/>
        <w:rPr>
          <w:b/>
          <w:lang w:val="es-ES"/>
        </w:rPr>
      </w:pPr>
      <w:r w:rsidRPr="003A56CE">
        <w:rPr>
          <w:b/>
          <w:lang w:val="es-ES"/>
        </w:rPr>
        <w:t>CONFORMACIÓN COMITÉ VEEDOR CONEXIONES INTRADOMICILIARIAS JUAN 23</w:t>
      </w:r>
    </w:p>
    <w:p w:rsidR="00B30F04" w:rsidRPr="003A56CE" w:rsidRDefault="00B30F04" w:rsidP="00B30F04">
      <w:pPr>
        <w:spacing w:after="0"/>
        <w:rPr>
          <w:lang w:val="es-ES"/>
        </w:rPr>
      </w:pPr>
    </w:p>
    <w:p w:rsidR="00B30F04" w:rsidRDefault="00B30F04" w:rsidP="00B30F04">
      <w:pPr>
        <w:spacing w:after="0"/>
        <w:rPr>
          <w:lang w:val="es-ES"/>
        </w:rPr>
      </w:pPr>
      <w:r w:rsidRPr="003A56CE">
        <w:rPr>
          <w:lang w:val="es-ES"/>
        </w:rPr>
        <w:t xml:space="preserve">La Alcaldía de Pasto a través de la Secretaría de Desarrollo Comunitario en coordinación con </w:t>
      </w:r>
      <w:proofErr w:type="spellStart"/>
      <w:r w:rsidRPr="003A56CE">
        <w:rPr>
          <w:lang w:val="es-ES"/>
        </w:rPr>
        <w:t>Invipasto</w:t>
      </w:r>
      <w:proofErr w:type="spellEnd"/>
      <w:r w:rsidRPr="003A56CE">
        <w:rPr>
          <w:lang w:val="es-ES"/>
        </w:rPr>
        <w:t xml:space="preserve"> y con el apoyo de Personería y Contraloría Municipal, invitan a conformar el comité veedor del proyecto de conexiones </w:t>
      </w:r>
      <w:proofErr w:type="spellStart"/>
      <w:r w:rsidRPr="003A56CE">
        <w:rPr>
          <w:lang w:val="es-ES"/>
        </w:rPr>
        <w:t>intradomiciliarias</w:t>
      </w:r>
      <w:proofErr w:type="spellEnd"/>
      <w:r w:rsidRPr="003A56CE">
        <w:rPr>
          <w:lang w:val="es-ES"/>
        </w:rPr>
        <w:t>, este jueves 5 de septiembre a partir de las 4:30 de la tarde en el polideportivo del  barrio Juan 23.</w:t>
      </w:r>
    </w:p>
    <w:p w:rsidR="00B30F04" w:rsidRDefault="00B30F04" w:rsidP="00B30F04">
      <w:pPr>
        <w:spacing w:after="0"/>
        <w:rPr>
          <w:lang w:val="es-ES"/>
        </w:rPr>
      </w:pPr>
    </w:p>
    <w:p w:rsidR="00B30F04" w:rsidRPr="00384900" w:rsidRDefault="00B30F04" w:rsidP="00B30F04">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B30F04" w:rsidRDefault="00B30F04" w:rsidP="0021557A">
      <w:pPr>
        <w:tabs>
          <w:tab w:val="right" w:pos="8504"/>
        </w:tabs>
        <w:spacing w:after="0"/>
        <w:jc w:val="center"/>
        <w:rPr>
          <w:b/>
          <w:lang w:val="es-ES"/>
        </w:rPr>
      </w:pPr>
    </w:p>
    <w:p w:rsidR="0021557A" w:rsidRDefault="0021557A" w:rsidP="0021557A">
      <w:pPr>
        <w:tabs>
          <w:tab w:val="right" w:pos="8504"/>
        </w:tabs>
        <w:spacing w:after="0"/>
        <w:jc w:val="center"/>
        <w:rPr>
          <w:b/>
        </w:rPr>
      </w:pPr>
      <w:r w:rsidRPr="0021557A">
        <w:rPr>
          <w:b/>
        </w:rPr>
        <w:t>EMPOPASTO CUENTA CON SISTEMA PARA VERIFICAR IDENTIDAD DE FUNCIONARIOS</w:t>
      </w:r>
    </w:p>
    <w:p w:rsidR="009A1CE0" w:rsidRPr="0021557A" w:rsidRDefault="009A1CE0" w:rsidP="0021557A">
      <w:pPr>
        <w:tabs>
          <w:tab w:val="right" w:pos="8504"/>
        </w:tabs>
        <w:spacing w:after="0"/>
        <w:jc w:val="center"/>
        <w:rPr>
          <w:b/>
        </w:rPr>
      </w:pPr>
    </w:p>
    <w:p w:rsidR="0021557A" w:rsidRDefault="0021557A" w:rsidP="0021557A">
      <w:pPr>
        <w:tabs>
          <w:tab w:val="right" w:pos="8504"/>
        </w:tabs>
        <w:spacing w:after="0"/>
      </w:pPr>
      <w:proofErr w:type="spellStart"/>
      <w:r>
        <w:t>Empopasto</w:t>
      </w:r>
      <w:proofErr w:type="spellEnd"/>
      <w:r>
        <w:t xml:space="preserve"> recuerda a la ciudadanía que dispone en su página web </w:t>
      </w:r>
      <w:hyperlink r:id="rId13" w:history="1">
        <w:r w:rsidRPr="00DC0D32">
          <w:rPr>
            <w:rStyle w:val="Hipervnculo"/>
          </w:rPr>
          <w:t>www.empopasto.com.co</w:t>
        </w:r>
      </w:hyperlink>
      <w:r>
        <w:t xml:space="preserve"> de una sección en la que puede verificar la identidad de los funcionarios que prestan diferentes servicios. El proceso para determinar si el trabajador está activo se realiza  de la siguiente manera:</w:t>
      </w:r>
    </w:p>
    <w:p w:rsidR="0021557A" w:rsidRDefault="0021557A" w:rsidP="0021557A">
      <w:pPr>
        <w:tabs>
          <w:tab w:val="right" w:pos="8504"/>
        </w:tabs>
        <w:spacing w:after="0"/>
      </w:pPr>
    </w:p>
    <w:p w:rsidR="0021557A" w:rsidRDefault="0021557A" w:rsidP="0021557A">
      <w:pPr>
        <w:tabs>
          <w:tab w:val="right" w:pos="8504"/>
        </w:tabs>
        <w:spacing w:after="0"/>
      </w:pPr>
      <w:r>
        <w:t>1. Acceda a la página web: www.empopasto.com.co</w:t>
      </w:r>
    </w:p>
    <w:p w:rsidR="0021557A" w:rsidRDefault="0021557A" w:rsidP="0021557A">
      <w:pPr>
        <w:tabs>
          <w:tab w:val="right" w:pos="8504"/>
        </w:tabs>
        <w:spacing w:after="0"/>
      </w:pPr>
      <w:r>
        <w:t>2. Vaya al link servicio al usuario</w:t>
      </w:r>
    </w:p>
    <w:p w:rsidR="0021557A" w:rsidRDefault="0021557A" w:rsidP="0021557A">
      <w:pPr>
        <w:tabs>
          <w:tab w:val="right" w:pos="8504"/>
        </w:tabs>
        <w:spacing w:after="0"/>
      </w:pPr>
      <w:r>
        <w:t>3. Haga clic en consulta de carné</w:t>
      </w:r>
    </w:p>
    <w:p w:rsidR="0021557A" w:rsidRDefault="0021557A" w:rsidP="0021557A">
      <w:pPr>
        <w:tabs>
          <w:tab w:val="right" w:pos="8504"/>
        </w:tabs>
        <w:spacing w:after="0"/>
      </w:pPr>
      <w:r>
        <w:t>4. Digite el número que aparece en el carné del usuario</w:t>
      </w:r>
    </w:p>
    <w:p w:rsidR="0021557A" w:rsidRDefault="0021557A" w:rsidP="0021557A">
      <w:pPr>
        <w:tabs>
          <w:tab w:val="right" w:pos="8504"/>
        </w:tabs>
        <w:spacing w:after="0"/>
      </w:pPr>
      <w:r>
        <w:t>5. El sistema le verificará si el operario se encuentra en la base de datos de las personas que laboran en la Empresa.</w:t>
      </w:r>
    </w:p>
    <w:p w:rsidR="001F47B0" w:rsidRDefault="001F47B0" w:rsidP="0021557A">
      <w:pPr>
        <w:tabs>
          <w:tab w:val="right" w:pos="8504"/>
        </w:tabs>
        <w:spacing w:after="0"/>
      </w:pPr>
    </w:p>
    <w:p w:rsidR="0021557A" w:rsidRDefault="0021557A" w:rsidP="0021557A">
      <w:pPr>
        <w:tabs>
          <w:tab w:val="right" w:pos="8504"/>
        </w:tabs>
        <w:spacing w:after="0"/>
      </w:pPr>
      <w:r>
        <w:t xml:space="preserve">Este procedimiento también lo puede hacer llamando a la línea telefónica 7330020 extensión 117. Mediante este procedimiento el usuario garantiza su seguridad y también conoce a las personas que laboran en </w:t>
      </w:r>
      <w:proofErr w:type="spellStart"/>
      <w:r>
        <w:t>Empopasto</w:t>
      </w:r>
      <w:proofErr w:type="spellEnd"/>
      <w:r>
        <w:t>, quienes siempre portan el carné institucional y prendas identificadas con la imagen de la Empresa.</w:t>
      </w:r>
    </w:p>
    <w:p w:rsidR="0013142B" w:rsidRDefault="0013142B" w:rsidP="0021557A">
      <w:pPr>
        <w:tabs>
          <w:tab w:val="right" w:pos="8504"/>
        </w:tabs>
        <w:spacing w:after="0"/>
      </w:pPr>
    </w:p>
    <w:p w:rsidR="0021557A" w:rsidRPr="00384900" w:rsidRDefault="0021557A" w:rsidP="00B30F04">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21557A" w:rsidRDefault="0021557A" w:rsidP="0021557A">
      <w:pPr>
        <w:tabs>
          <w:tab w:val="right" w:pos="8504"/>
        </w:tabs>
        <w:spacing w:after="0"/>
      </w:pP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bookmarkStart w:id="0" w:name="_GoBack"/>
      <w:bookmarkEnd w:id="0"/>
      <w:r w:rsidRPr="001E28F4">
        <w:rPr>
          <w:rFonts w:cs="Tahoma"/>
        </w:rPr>
        <w:t>Alcaldía de Pasto</w:t>
      </w:r>
    </w:p>
    <w:sectPr w:rsidR="00287D8E"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048" w:rsidRDefault="00A97048">
      <w:pPr>
        <w:spacing w:after="0"/>
      </w:pPr>
      <w:r>
        <w:separator/>
      </w:r>
    </w:p>
  </w:endnote>
  <w:endnote w:type="continuationSeparator" w:id="0">
    <w:p w:rsidR="00A97048" w:rsidRDefault="00A970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048" w:rsidRDefault="00A97048">
      <w:pPr>
        <w:spacing w:after="0"/>
      </w:pPr>
      <w:r>
        <w:separator/>
      </w:r>
    </w:p>
  </w:footnote>
  <w:footnote w:type="continuationSeparator" w:id="0">
    <w:p w:rsidR="00A97048" w:rsidRDefault="00A9704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A973F8" w:rsidP="0053333E">
          <w:pPr>
            <w:spacing w:after="0"/>
            <w:jc w:val="center"/>
            <w:rPr>
              <w:rFonts w:cs="Arial"/>
              <w:sz w:val="16"/>
              <w:szCs w:val="16"/>
              <w:lang w:val="es-ES"/>
            </w:rPr>
          </w:pPr>
          <w:r>
            <w:rPr>
              <w:rFonts w:cs="Arial"/>
              <w:sz w:val="16"/>
              <w:szCs w:val="16"/>
              <w:lang w:val="es-ES"/>
            </w:rPr>
            <w:t>819</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5"/>
  </w:num>
  <w:num w:numId="6">
    <w:abstractNumId w:val="0"/>
  </w:num>
  <w:num w:numId="7">
    <w:abstractNumId w:val="10"/>
  </w:num>
  <w:num w:numId="8">
    <w:abstractNumId w:val="17"/>
  </w:num>
  <w:num w:numId="9">
    <w:abstractNumId w:val="12"/>
  </w:num>
  <w:num w:numId="10">
    <w:abstractNumId w:val="26"/>
  </w:num>
  <w:num w:numId="11">
    <w:abstractNumId w:val="1"/>
  </w:num>
  <w:num w:numId="12">
    <w:abstractNumId w:val="27"/>
  </w:num>
  <w:num w:numId="13">
    <w:abstractNumId w:val="22"/>
  </w:num>
  <w:num w:numId="14">
    <w:abstractNumId w:val="23"/>
  </w:num>
  <w:num w:numId="15">
    <w:abstractNumId w:val="6"/>
  </w:num>
  <w:num w:numId="16">
    <w:abstractNumId w:val="19"/>
  </w:num>
  <w:num w:numId="17">
    <w:abstractNumId w:val="14"/>
  </w:num>
  <w:num w:numId="18">
    <w:abstractNumId w:val="4"/>
  </w:num>
  <w:num w:numId="19">
    <w:abstractNumId w:val="21"/>
  </w:num>
  <w:num w:numId="20">
    <w:abstractNumId w:val="2"/>
  </w:num>
  <w:num w:numId="21">
    <w:abstractNumId w:val="7"/>
  </w:num>
  <w:num w:numId="22">
    <w:abstractNumId w:val="24"/>
  </w:num>
  <w:num w:numId="23">
    <w:abstractNumId w:val="15"/>
  </w:num>
  <w:num w:numId="24">
    <w:abstractNumId w:val="16"/>
  </w:num>
  <w:num w:numId="25">
    <w:abstractNumId w:val="3"/>
  </w:num>
  <w:num w:numId="26">
    <w:abstractNumId w:val="11"/>
  </w:num>
  <w:num w:numId="27">
    <w:abstractNumId w:val="8"/>
  </w:num>
  <w:num w:numId="2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150"/>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9E3"/>
    <w:rsid w:val="00082A3F"/>
    <w:rsid w:val="00082DC4"/>
    <w:rsid w:val="00082EE9"/>
    <w:rsid w:val="00082FB0"/>
    <w:rsid w:val="0008350B"/>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A0039"/>
    <w:rsid w:val="000A0303"/>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4D62"/>
    <w:rsid w:val="000C5055"/>
    <w:rsid w:val="000C545A"/>
    <w:rsid w:val="000C564B"/>
    <w:rsid w:val="000C5948"/>
    <w:rsid w:val="000C5ABE"/>
    <w:rsid w:val="000C5CBD"/>
    <w:rsid w:val="000C5CC4"/>
    <w:rsid w:val="000C5D3F"/>
    <w:rsid w:val="000C5E7C"/>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F41"/>
    <w:rsid w:val="00143039"/>
    <w:rsid w:val="001430A1"/>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AD6"/>
    <w:rsid w:val="00187BF7"/>
    <w:rsid w:val="00187C81"/>
    <w:rsid w:val="0019041C"/>
    <w:rsid w:val="00190426"/>
    <w:rsid w:val="001907D5"/>
    <w:rsid w:val="00190A0B"/>
    <w:rsid w:val="00190A8D"/>
    <w:rsid w:val="00191089"/>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821"/>
    <w:rsid w:val="001B6CD2"/>
    <w:rsid w:val="001B7675"/>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7B0"/>
    <w:rsid w:val="001F4A69"/>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5EE3"/>
    <w:rsid w:val="002061A6"/>
    <w:rsid w:val="0020620F"/>
    <w:rsid w:val="00206279"/>
    <w:rsid w:val="00206708"/>
    <w:rsid w:val="00206B44"/>
    <w:rsid w:val="00206FED"/>
    <w:rsid w:val="00207296"/>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498"/>
    <w:rsid w:val="002A5AFE"/>
    <w:rsid w:val="002A664A"/>
    <w:rsid w:val="002A669A"/>
    <w:rsid w:val="002A6B87"/>
    <w:rsid w:val="002A6F63"/>
    <w:rsid w:val="002A740C"/>
    <w:rsid w:val="002A7642"/>
    <w:rsid w:val="002B00F9"/>
    <w:rsid w:val="002B01E2"/>
    <w:rsid w:val="002B09FD"/>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C78"/>
    <w:rsid w:val="002F12AB"/>
    <w:rsid w:val="002F144A"/>
    <w:rsid w:val="002F16B7"/>
    <w:rsid w:val="002F18C3"/>
    <w:rsid w:val="002F19A7"/>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952"/>
    <w:rsid w:val="00327B15"/>
    <w:rsid w:val="00327F72"/>
    <w:rsid w:val="003300FF"/>
    <w:rsid w:val="0033022C"/>
    <w:rsid w:val="00330A71"/>
    <w:rsid w:val="00330AB1"/>
    <w:rsid w:val="00330B8C"/>
    <w:rsid w:val="00330DE1"/>
    <w:rsid w:val="00330E84"/>
    <w:rsid w:val="00330FDC"/>
    <w:rsid w:val="003310AF"/>
    <w:rsid w:val="003310D2"/>
    <w:rsid w:val="00331229"/>
    <w:rsid w:val="003315E9"/>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C61"/>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A8B"/>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8EE"/>
    <w:rsid w:val="0037596C"/>
    <w:rsid w:val="00375B3D"/>
    <w:rsid w:val="00375EB5"/>
    <w:rsid w:val="00375F26"/>
    <w:rsid w:val="00376235"/>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843"/>
    <w:rsid w:val="0045086C"/>
    <w:rsid w:val="00450890"/>
    <w:rsid w:val="004509A1"/>
    <w:rsid w:val="004510C2"/>
    <w:rsid w:val="0045127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63C3"/>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653"/>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5A"/>
    <w:rsid w:val="004C307E"/>
    <w:rsid w:val="004C315B"/>
    <w:rsid w:val="004C31DF"/>
    <w:rsid w:val="004C38DB"/>
    <w:rsid w:val="004C3E16"/>
    <w:rsid w:val="004C3E99"/>
    <w:rsid w:val="004C4575"/>
    <w:rsid w:val="004C46C4"/>
    <w:rsid w:val="004C489F"/>
    <w:rsid w:val="004C4B2B"/>
    <w:rsid w:val="004C5254"/>
    <w:rsid w:val="004C5776"/>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0E74"/>
    <w:rsid w:val="004D18CF"/>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71D"/>
    <w:rsid w:val="005468A4"/>
    <w:rsid w:val="00546949"/>
    <w:rsid w:val="00546ABF"/>
    <w:rsid w:val="00546DEE"/>
    <w:rsid w:val="00547002"/>
    <w:rsid w:val="00547038"/>
    <w:rsid w:val="00547467"/>
    <w:rsid w:val="005475DF"/>
    <w:rsid w:val="00547CBB"/>
    <w:rsid w:val="00547CE3"/>
    <w:rsid w:val="005501A1"/>
    <w:rsid w:val="00550472"/>
    <w:rsid w:val="005505DD"/>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B20"/>
    <w:rsid w:val="005C4D8F"/>
    <w:rsid w:val="005C51B6"/>
    <w:rsid w:val="005C55DF"/>
    <w:rsid w:val="005C55E6"/>
    <w:rsid w:val="005C58CA"/>
    <w:rsid w:val="005C5B9E"/>
    <w:rsid w:val="005C5CE6"/>
    <w:rsid w:val="005C62A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514"/>
    <w:rsid w:val="0066058E"/>
    <w:rsid w:val="00660A04"/>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54D"/>
    <w:rsid w:val="006E66D3"/>
    <w:rsid w:val="006E674D"/>
    <w:rsid w:val="006E6A0C"/>
    <w:rsid w:val="006E6BA3"/>
    <w:rsid w:val="006E6CDA"/>
    <w:rsid w:val="006E6E3F"/>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C05"/>
    <w:rsid w:val="00715D24"/>
    <w:rsid w:val="00715EDB"/>
    <w:rsid w:val="007160BE"/>
    <w:rsid w:val="00716292"/>
    <w:rsid w:val="00716580"/>
    <w:rsid w:val="00716754"/>
    <w:rsid w:val="00716868"/>
    <w:rsid w:val="007169B1"/>
    <w:rsid w:val="00716C6E"/>
    <w:rsid w:val="007170D2"/>
    <w:rsid w:val="00717608"/>
    <w:rsid w:val="007178A7"/>
    <w:rsid w:val="007179A8"/>
    <w:rsid w:val="00717E40"/>
    <w:rsid w:val="00717FFE"/>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1A2"/>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57"/>
    <w:rsid w:val="00783AA4"/>
    <w:rsid w:val="00783DEF"/>
    <w:rsid w:val="0078425F"/>
    <w:rsid w:val="00784420"/>
    <w:rsid w:val="0078458B"/>
    <w:rsid w:val="00784647"/>
    <w:rsid w:val="00785108"/>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81"/>
    <w:rsid w:val="00795B6E"/>
    <w:rsid w:val="00795C85"/>
    <w:rsid w:val="00795E24"/>
    <w:rsid w:val="00796063"/>
    <w:rsid w:val="00796459"/>
    <w:rsid w:val="007968EE"/>
    <w:rsid w:val="00796AE4"/>
    <w:rsid w:val="00796AF9"/>
    <w:rsid w:val="00796CE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CC0"/>
    <w:rsid w:val="007B5D0B"/>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316C"/>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5DC8"/>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C85"/>
    <w:rsid w:val="00895DEB"/>
    <w:rsid w:val="00895E04"/>
    <w:rsid w:val="00895EA9"/>
    <w:rsid w:val="00895F32"/>
    <w:rsid w:val="008962D9"/>
    <w:rsid w:val="00896B7F"/>
    <w:rsid w:val="00896C35"/>
    <w:rsid w:val="00896EFC"/>
    <w:rsid w:val="0089711C"/>
    <w:rsid w:val="0089716A"/>
    <w:rsid w:val="0089728E"/>
    <w:rsid w:val="00897498"/>
    <w:rsid w:val="00897883"/>
    <w:rsid w:val="00897930"/>
    <w:rsid w:val="00897931"/>
    <w:rsid w:val="00897C35"/>
    <w:rsid w:val="00897F9E"/>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9A3"/>
    <w:rsid w:val="008A5F05"/>
    <w:rsid w:val="008A6662"/>
    <w:rsid w:val="008A67C2"/>
    <w:rsid w:val="008A691B"/>
    <w:rsid w:val="008A699A"/>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004"/>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AD5"/>
    <w:rsid w:val="00960E2C"/>
    <w:rsid w:val="00960EE6"/>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DC9"/>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2AE"/>
    <w:rsid w:val="009D5589"/>
    <w:rsid w:val="009D57E0"/>
    <w:rsid w:val="009D5ACE"/>
    <w:rsid w:val="009D5DB6"/>
    <w:rsid w:val="009D5FD4"/>
    <w:rsid w:val="009D61A0"/>
    <w:rsid w:val="009D65FB"/>
    <w:rsid w:val="009D6983"/>
    <w:rsid w:val="009D6AF1"/>
    <w:rsid w:val="009D6C46"/>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3C6"/>
    <w:rsid w:val="00A115C4"/>
    <w:rsid w:val="00A1173A"/>
    <w:rsid w:val="00A11AEE"/>
    <w:rsid w:val="00A11B73"/>
    <w:rsid w:val="00A11BB3"/>
    <w:rsid w:val="00A11C0B"/>
    <w:rsid w:val="00A11C92"/>
    <w:rsid w:val="00A121B7"/>
    <w:rsid w:val="00A12450"/>
    <w:rsid w:val="00A1266C"/>
    <w:rsid w:val="00A126A5"/>
    <w:rsid w:val="00A12804"/>
    <w:rsid w:val="00A12B61"/>
    <w:rsid w:val="00A12C7A"/>
    <w:rsid w:val="00A12E19"/>
    <w:rsid w:val="00A12E42"/>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17A"/>
    <w:rsid w:val="00A23930"/>
    <w:rsid w:val="00A23F0A"/>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9C4"/>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048"/>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F22"/>
    <w:rsid w:val="00AA1F68"/>
    <w:rsid w:val="00AA1FCB"/>
    <w:rsid w:val="00AA2060"/>
    <w:rsid w:val="00AA272E"/>
    <w:rsid w:val="00AA2B13"/>
    <w:rsid w:val="00AA2B4C"/>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2E5B"/>
    <w:rsid w:val="00AC3531"/>
    <w:rsid w:val="00AC367D"/>
    <w:rsid w:val="00AC379C"/>
    <w:rsid w:val="00AC391B"/>
    <w:rsid w:val="00AC3A4D"/>
    <w:rsid w:val="00AC3D04"/>
    <w:rsid w:val="00AC3EB1"/>
    <w:rsid w:val="00AC468C"/>
    <w:rsid w:val="00AC474B"/>
    <w:rsid w:val="00AC47BD"/>
    <w:rsid w:val="00AC4B96"/>
    <w:rsid w:val="00AC4CD6"/>
    <w:rsid w:val="00AC4F16"/>
    <w:rsid w:val="00AC50A2"/>
    <w:rsid w:val="00AC50E8"/>
    <w:rsid w:val="00AC510A"/>
    <w:rsid w:val="00AC51A1"/>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CD"/>
    <w:rsid w:val="00AD77B9"/>
    <w:rsid w:val="00AD7D15"/>
    <w:rsid w:val="00AE03DB"/>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E2"/>
    <w:rsid w:val="00B14CD4"/>
    <w:rsid w:val="00B14E35"/>
    <w:rsid w:val="00B153F2"/>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9A5"/>
    <w:rsid w:val="00B70B0C"/>
    <w:rsid w:val="00B70BC6"/>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5D11"/>
    <w:rsid w:val="00B96080"/>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4C2"/>
    <w:rsid w:val="00BC6575"/>
    <w:rsid w:val="00BC6B81"/>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A14"/>
    <w:rsid w:val="00C15B61"/>
    <w:rsid w:val="00C15E3B"/>
    <w:rsid w:val="00C16013"/>
    <w:rsid w:val="00C16073"/>
    <w:rsid w:val="00C163AB"/>
    <w:rsid w:val="00C164E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6B6"/>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94"/>
    <w:rsid w:val="00C43A25"/>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C79"/>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3E1F"/>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BF5"/>
    <w:rsid w:val="00D30E6C"/>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EAE"/>
    <w:rsid w:val="00DB6F1D"/>
    <w:rsid w:val="00DB6F38"/>
    <w:rsid w:val="00DB75B4"/>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472"/>
    <w:rsid w:val="00DC35DB"/>
    <w:rsid w:val="00DC36CC"/>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84A"/>
    <w:rsid w:val="00DE3893"/>
    <w:rsid w:val="00DE3C92"/>
    <w:rsid w:val="00DE3D6E"/>
    <w:rsid w:val="00DE3DC5"/>
    <w:rsid w:val="00DE4182"/>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4A22"/>
    <w:rsid w:val="00ED529B"/>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755"/>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6DC"/>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22F"/>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opasto.com.c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59774-610E-4C97-8161-79D9DE859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2246</TotalTime>
  <Pages>7</Pages>
  <Words>1975</Words>
  <Characters>10863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12813</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975</cp:revision>
  <cp:lastPrinted>2009-11-27T15:14:00Z</cp:lastPrinted>
  <dcterms:created xsi:type="dcterms:W3CDTF">2013-08-26T14:14:00Z</dcterms:created>
  <dcterms:modified xsi:type="dcterms:W3CDTF">2013-09-05T01:48:00Z</dcterms:modified>
</cp:coreProperties>
</file>