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A644" w14:textId="792EA16D" w:rsidR="00F666AC" w:rsidRDefault="00F666AC" w:rsidP="00F666AC">
      <w:pPr>
        <w:pStyle w:val="xmsonormal"/>
        <w:shd w:val="clear" w:color="auto" w:fill="FFFFFF"/>
        <w:spacing w:before="0" w:beforeAutospacing="0" w:after="0" w:afterAutospacing="0" w:line="235" w:lineRule="atLeast"/>
        <w:jc w:val="center"/>
        <w:rPr>
          <w:rFonts w:ascii="Century Gothic" w:hAnsi="Century Gothic" w:cs="Calibri"/>
          <w:b/>
          <w:color w:val="212121"/>
          <w:sz w:val="22"/>
          <w:szCs w:val="22"/>
          <w:bdr w:val="none" w:sz="0" w:space="0" w:color="auto" w:frame="1"/>
        </w:rPr>
      </w:pPr>
      <w:bookmarkStart w:id="0" w:name="_Hlk535517495"/>
      <w:bookmarkStart w:id="1" w:name="_Hlk520907147"/>
      <w:bookmarkEnd w:id="0"/>
      <w:r w:rsidRPr="00E81920">
        <w:rPr>
          <w:rFonts w:ascii="Century Gothic" w:hAnsi="Century Gothic" w:cs="Calibri"/>
          <w:b/>
          <w:color w:val="212121"/>
          <w:sz w:val="22"/>
          <w:szCs w:val="22"/>
          <w:bdr w:val="none" w:sz="0" w:space="0" w:color="auto" w:frame="1"/>
        </w:rPr>
        <w:t xml:space="preserve">ALCALDE DE PASTO PEDRO VICENTE OBANDO </w:t>
      </w:r>
      <w:r>
        <w:rPr>
          <w:rFonts w:ascii="Century Gothic" w:hAnsi="Century Gothic" w:cs="Calibri"/>
          <w:b/>
          <w:color w:val="212121"/>
          <w:sz w:val="22"/>
          <w:szCs w:val="22"/>
          <w:bdr w:val="none" w:sz="0" w:space="0" w:color="auto" w:frame="1"/>
        </w:rPr>
        <w:t>ORDÓ</w:t>
      </w:r>
      <w:r w:rsidR="00287B42">
        <w:rPr>
          <w:rFonts w:ascii="Century Gothic" w:hAnsi="Century Gothic" w:cs="Calibri"/>
          <w:b/>
          <w:color w:val="212121"/>
          <w:sz w:val="22"/>
          <w:szCs w:val="22"/>
          <w:bdr w:val="none" w:sz="0" w:space="0" w:color="auto" w:frame="1"/>
        </w:rPr>
        <w:t>Ñ</w:t>
      </w:r>
      <w:r>
        <w:rPr>
          <w:rFonts w:ascii="Century Gothic" w:hAnsi="Century Gothic" w:cs="Calibri"/>
          <w:b/>
          <w:color w:val="212121"/>
          <w:sz w:val="22"/>
          <w:szCs w:val="22"/>
          <w:bdr w:val="none" w:sz="0" w:space="0" w:color="auto" w:frame="1"/>
        </w:rPr>
        <w:t xml:space="preserve">EZ </w:t>
      </w:r>
      <w:r w:rsidRPr="00E81920">
        <w:rPr>
          <w:rFonts w:ascii="Century Gothic" w:hAnsi="Century Gothic" w:cs="Calibri"/>
          <w:b/>
          <w:color w:val="212121"/>
          <w:sz w:val="22"/>
          <w:szCs w:val="22"/>
          <w:bdr w:val="none" w:sz="0" w:space="0" w:color="auto" w:frame="1"/>
        </w:rPr>
        <w:t>RECHAZÓ ATENTADO EN LA ESCUELA DE POLICÍA</w:t>
      </w:r>
      <w:r>
        <w:rPr>
          <w:rFonts w:ascii="Century Gothic" w:hAnsi="Century Gothic" w:cs="Calibri"/>
          <w:b/>
          <w:color w:val="212121"/>
          <w:sz w:val="22"/>
          <w:szCs w:val="22"/>
          <w:bdr w:val="none" w:sz="0" w:space="0" w:color="auto" w:frame="1"/>
        </w:rPr>
        <w:t xml:space="preserve"> GENERAL</w:t>
      </w:r>
      <w:r w:rsidRPr="00E81920">
        <w:rPr>
          <w:rFonts w:ascii="Century Gothic" w:hAnsi="Century Gothic" w:cs="Calibri"/>
          <w:b/>
          <w:color w:val="212121"/>
          <w:sz w:val="22"/>
          <w:szCs w:val="22"/>
          <w:bdr w:val="none" w:sz="0" w:space="0" w:color="auto" w:frame="1"/>
        </w:rPr>
        <w:t xml:space="preserve"> </w:t>
      </w:r>
      <w:r>
        <w:rPr>
          <w:rFonts w:ascii="Century Gothic" w:hAnsi="Century Gothic" w:cs="Calibri"/>
          <w:b/>
          <w:color w:val="212121"/>
          <w:sz w:val="22"/>
          <w:szCs w:val="22"/>
          <w:bdr w:val="none" w:sz="0" w:space="0" w:color="auto" w:frame="1"/>
        </w:rPr>
        <w:t xml:space="preserve">FRANCISCO DE PAULA </w:t>
      </w:r>
      <w:r w:rsidRPr="00E81920">
        <w:rPr>
          <w:rFonts w:ascii="Century Gothic" w:hAnsi="Century Gothic" w:cs="Calibri"/>
          <w:b/>
          <w:color w:val="212121"/>
          <w:sz w:val="22"/>
          <w:szCs w:val="22"/>
          <w:bdr w:val="none" w:sz="0" w:space="0" w:color="auto" w:frame="1"/>
        </w:rPr>
        <w:t>SANTANDER</w:t>
      </w:r>
    </w:p>
    <w:p w14:paraId="67C3E8AD" w14:textId="7263066D" w:rsidR="00F666AC" w:rsidRDefault="00F666AC" w:rsidP="00F666AC">
      <w:pPr>
        <w:pStyle w:val="xmsonormal"/>
        <w:shd w:val="clear" w:color="auto" w:fill="FFFFFF"/>
        <w:spacing w:before="0" w:beforeAutospacing="0" w:after="0" w:afterAutospacing="0" w:line="235" w:lineRule="atLeast"/>
        <w:jc w:val="center"/>
        <w:rPr>
          <w:rFonts w:ascii="Century Gothic" w:hAnsi="Century Gothic" w:cs="Calibri"/>
          <w:b/>
          <w:color w:val="212121"/>
          <w:sz w:val="22"/>
          <w:szCs w:val="22"/>
          <w:bdr w:val="none" w:sz="0" w:space="0" w:color="auto" w:frame="1"/>
        </w:rPr>
      </w:pPr>
      <w:r>
        <w:rPr>
          <w:rFonts w:ascii="Century Gothic" w:hAnsi="Century Gothic" w:cs="Calibri"/>
          <w:b/>
          <w:noProof/>
          <w:color w:val="212121"/>
          <w:sz w:val="22"/>
          <w:szCs w:val="22"/>
          <w:bdr w:val="none" w:sz="0" w:space="0" w:color="auto" w:frame="1"/>
        </w:rPr>
        <w:drawing>
          <wp:inline distT="0" distB="0" distL="0" distR="0" wp14:anchorId="5BFA7DF4" wp14:editId="194C157C">
            <wp:extent cx="5613400" cy="331533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er alcalde Pasto.jpeg"/>
                    <pic:cNvPicPr/>
                  </pic:nvPicPr>
                  <pic:blipFill>
                    <a:blip r:embed="rId7">
                      <a:extLst>
                        <a:ext uri="{28A0092B-C50C-407E-A947-70E740481C1C}">
                          <a14:useLocalDpi xmlns:a14="http://schemas.microsoft.com/office/drawing/2010/main" val="0"/>
                        </a:ext>
                      </a:extLst>
                    </a:blip>
                    <a:stretch>
                      <a:fillRect/>
                    </a:stretch>
                  </pic:blipFill>
                  <pic:spPr>
                    <a:xfrm>
                      <a:off x="0" y="0"/>
                      <a:ext cx="5613400" cy="3315335"/>
                    </a:xfrm>
                    <a:prstGeom prst="rect">
                      <a:avLst/>
                    </a:prstGeom>
                  </pic:spPr>
                </pic:pic>
              </a:graphicData>
            </a:graphic>
          </wp:inline>
        </w:drawing>
      </w:r>
      <w:bookmarkStart w:id="2" w:name="_GoBack"/>
      <w:bookmarkEnd w:id="2"/>
    </w:p>
    <w:p w14:paraId="537AD193" w14:textId="77777777" w:rsidR="00F666AC" w:rsidRPr="00F666AC" w:rsidRDefault="00F666AC" w:rsidP="00F666AC">
      <w:pPr>
        <w:pStyle w:val="xmsonormal"/>
        <w:shd w:val="clear" w:color="auto" w:fill="FFFFFF"/>
        <w:spacing w:before="0" w:beforeAutospacing="0" w:after="0" w:afterAutospacing="0" w:line="235" w:lineRule="atLeast"/>
        <w:jc w:val="both"/>
        <w:rPr>
          <w:rFonts w:ascii="Century Gothic" w:eastAsia="Calibri" w:hAnsi="Century Gothic" w:cs="Calibri"/>
          <w:sz w:val="22"/>
          <w:szCs w:val="22"/>
          <w:lang w:val="es-ES_tradnl" w:eastAsia="ar-SA"/>
        </w:rPr>
      </w:pPr>
      <w:r w:rsidRPr="00F666AC">
        <w:rPr>
          <w:rFonts w:ascii="Century Gothic" w:eastAsia="Calibri" w:hAnsi="Century Gothic" w:cs="Calibri"/>
          <w:sz w:val="22"/>
          <w:szCs w:val="22"/>
          <w:lang w:val="es-ES_tradnl" w:eastAsia="ar-SA"/>
        </w:rPr>
        <w:t>El alcalde de Pasto Pedro Vicente Obando Ordóñez expresó su voz de rechazo ante los hechos violentos que se presentaron el jueves pasado en la Escuela de Policía General Francisco de Paula Santander y que dejaron como saldo 21 víctimas fatales, entre ellas dos nariñenses.</w:t>
      </w:r>
    </w:p>
    <w:p w14:paraId="29C6DC1B" w14:textId="77777777" w:rsidR="00F666AC" w:rsidRPr="00F666AC" w:rsidRDefault="00F666AC" w:rsidP="00F666AC">
      <w:pPr>
        <w:pStyle w:val="xmsonormal"/>
        <w:shd w:val="clear" w:color="auto" w:fill="FFFFFF"/>
        <w:spacing w:before="0" w:beforeAutospacing="0" w:after="0" w:afterAutospacing="0" w:line="235" w:lineRule="atLeast"/>
        <w:jc w:val="both"/>
        <w:rPr>
          <w:rFonts w:ascii="Century Gothic" w:eastAsia="Calibri" w:hAnsi="Century Gothic" w:cs="Calibri"/>
          <w:sz w:val="22"/>
          <w:szCs w:val="22"/>
          <w:lang w:val="es-ES_tradnl" w:eastAsia="ar-SA"/>
        </w:rPr>
      </w:pPr>
    </w:p>
    <w:p w14:paraId="4CF6D146" w14:textId="77777777" w:rsidR="00F666AC" w:rsidRPr="00F666AC" w:rsidRDefault="00F666AC" w:rsidP="00F666AC">
      <w:pPr>
        <w:pStyle w:val="xmsonormal"/>
        <w:shd w:val="clear" w:color="auto" w:fill="FFFFFF"/>
        <w:spacing w:before="0" w:beforeAutospacing="0" w:after="0" w:afterAutospacing="0" w:line="235" w:lineRule="atLeast"/>
        <w:jc w:val="both"/>
        <w:rPr>
          <w:rFonts w:ascii="Century Gothic" w:eastAsia="Calibri" w:hAnsi="Century Gothic" w:cs="Calibri"/>
          <w:sz w:val="22"/>
          <w:szCs w:val="22"/>
          <w:lang w:val="es-ES_tradnl" w:eastAsia="ar-SA"/>
        </w:rPr>
      </w:pPr>
      <w:r w:rsidRPr="00F666AC">
        <w:rPr>
          <w:rFonts w:ascii="Century Gothic" w:eastAsia="Calibri" w:hAnsi="Century Gothic" w:cs="Calibri"/>
          <w:sz w:val="22"/>
          <w:szCs w:val="22"/>
          <w:lang w:val="es-ES_tradnl" w:eastAsia="ar-SA"/>
        </w:rPr>
        <w:t>“El gobierno municipal y la ciudadanía de Pasto rechazan de manera enérgica el abominable atentado ocurrido en la Escuela de Cadetes de la Policía Nacional, General Francisco de Paula Santander, de Bogotá, que injustamente cobró la vida de seres humanos que construían un proyecto de vida comprometido con la paz y la seguir la nación”, indicó el mandatario de Pasto.</w:t>
      </w:r>
    </w:p>
    <w:p w14:paraId="33C73FA0" w14:textId="77777777" w:rsidR="00F666AC" w:rsidRPr="00F666AC" w:rsidRDefault="00F666AC" w:rsidP="00F666AC">
      <w:pPr>
        <w:pStyle w:val="xmsonormal"/>
        <w:shd w:val="clear" w:color="auto" w:fill="FFFFFF"/>
        <w:spacing w:before="0" w:beforeAutospacing="0" w:after="0" w:afterAutospacing="0" w:line="235" w:lineRule="atLeast"/>
        <w:jc w:val="both"/>
        <w:rPr>
          <w:rFonts w:ascii="Century Gothic" w:eastAsia="Calibri" w:hAnsi="Century Gothic" w:cs="Calibri"/>
          <w:sz w:val="22"/>
          <w:szCs w:val="22"/>
          <w:lang w:val="es-ES_tradnl" w:eastAsia="ar-SA"/>
        </w:rPr>
      </w:pPr>
    </w:p>
    <w:p w14:paraId="7DE0A4C1" w14:textId="77777777" w:rsidR="00F666AC" w:rsidRPr="00F666AC" w:rsidRDefault="00F666AC" w:rsidP="00F666AC">
      <w:pPr>
        <w:pStyle w:val="xmsonormal"/>
        <w:shd w:val="clear" w:color="auto" w:fill="FFFFFF"/>
        <w:spacing w:before="0" w:beforeAutospacing="0" w:after="0" w:afterAutospacing="0" w:line="235" w:lineRule="atLeast"/>
        <w:jc w:val="both"/>
        <w:rPr>
          <w:rFonts w:ascii="Century Gothic" w:eastAsia="Calibri" w:hAnsi="Century Gothic" w:cs="Calibri"/>
          <w:sz w:val="22"/>
          <w:szCs w:val="22"/>
          <w:lang w:val="es-ES_tradnl" w:eastAsia="ar-SA"/>
        </w:rPr>
      </w:pPr>
      <w:r w:rsidRPr="00F666AC">
        <w:rPr>
          <w:rFonts w:ascii="Century Gothic" w:eastAsia="Calibri" w:hAnsi="Century Gothic" w:cs="Calibri"/>
          <w:sz w:val="22"/>
          <w:szCs w:val="22"/>
          <w:lang w:val="es-ES_tradnl" w:eastAsia="ar-SA"/>
        </w:rPr>
        <w:t xml:space="preserve">Obando Ordóñez envió un mensaje de solidaridad a las familias de Christian Fabián González Portilla y de Carlos Daniel Campaña Huertas, estudiantes de la Escuela de Policía General Santander, quienes fallecieron a causa del atentado perpetrado en Bogotá. </w:t>
      </w:r>
    </w:p>
    <w:p w14:paraId="2E1D72D4" w14:textId="77777777" w:rsidR="00F666AC" w:rsidRPr="00F666AC" w:rsidRDefault="00F666AC" w:rsidP="00F666AC">
      <w:pPr>
        <w:pStyle w:val="xmsonormal"/>
        <w:shd w:val="clear" w:color="auto" w:fill="FFFFFF"/>
        <w:spacing w:before="0" w:beforeAutospacing="0" w:after="0" w:afterAutospacing="0" w:line="235" w:lineRule="atLeast"/>
        <w:jc w:val="both"/>
        <w:rPr>
          <w:rFonts w:ascii="Century Gothic" w:eastAsia="Calibri" w:hAnsi="Century Gothic" w:cs="Calibri"/>
          <w:sz w:val="22"/>
          <w:szCs w:val="22"/>
          <w:lang w:val="es-ES_tradnl" w:eastAsia="ar-SA"/>
        </w:rPr>
      </w:pPr>
    </w:p>
    <w:p w14:paraId="3ACB0C74" w14:textId="77777777" w:rsidR="00F666AC" w:rsidRPr="00F666AC" w:rsidRDefault="00F666AC" w:rsidP="00F666AC">
      <w:pPr>
        <w:pStyle w:val="xmsonormal"/>
        <w:shd w:val="clear" w:color="auto" w:fill="FFFFFF"/>
        <w:spacing w:before="0" w:beforeAutospacing="0" w:after="0" w:afterAutospacing="0" w:line="235" w:lineRule="atLeast"/>
        <w:jc w:val="both"/>
        <w:rPr>
          <w:rFonts w:ascii="Century Gothic" w:eastAsia="Calibri" w:hAnsi="Century Gothic" w:cs="Calibri"/>
          <w:sz w:val="22"/>
          <w:szCs w:val="22"/>
          <w:lang w:val="es-ES_tradnl" w:eastAsia="ar-SA"/>
        </w:rPr>
      </w:pPr>
      <w:r w:rsidRPr="00F666AC">
        <w:rPr>
          <w:rFonts w:ascii="Century Gothic" w:eastAsia="Calibri" w:hAnsi="Century Gothic" w:cs="Calibri"/>
          <w:sz w:val="22"/>
          <w:szCs w:val="22"/>
          <w:lang w:val="es-ES_tradnl" w:eastAsia="ar-SA"/>
        </w:rPr>
        <w:t>“Enviamos nuestra voz de solidaridad y apoyo a los hombres y mujeres de la Policía Nacional. Al tiempo que expresamos nuestras sentidas condolencias a los familiares de las víctimas de este acto criminal, en especial a la familia del joven cadete pastuso, Christian Fabián González Portilla, oriundo del corregimiento de La Caldera”, precisó el Alcalde de Pasto.</w:t>
      </w:r>
    </w:p>
    <w:p w14:paraId="1AA98507" w14:textId="77777777" w:rsidR="00F666AC" w:rsidRPr="00F666AC" w:rsidRDefault="00F666AC" w:rsidP="00F666AC">
      <w:pPr>
        <w:pStyle w:val="xmsonormal"/>
        <w:shd w:val="clear" w:color="auto" w:fill="FFFFFF"/>
        <w:spacing w:before="0" w:beforeAutospacing="0" w:after="0" w:afterAutospacing="0" w:line="235" w:lineRule="atLeast"/>
        <w:jc w:val="both"/>
        <w:rPr>
          <w:rFonts w:ascii="Century Gothic" w:eastAsia="Calibri" w:hAnsi="Century Gothic" w:cs="Calibri"/>
          <w:sz w:val="22"/>
          <w:szCs w:val="22"/>
          <w:lang w:val="es-ES_tradnl" w:eastAsia="ar-SA"/>
        </w:rPr>
      </w:pPr>
    </w:p>
    <w:p w14:paraId="74610A92" w14:textId="4FF52E20" w:rsidR="00F666AC" w:rsidRPr="00F666AC" w:rsidRDefault="00F666AC" w:rsidP="00F666AC">
      <w:pPr>
        <w:pStyle w:val="xmsonormal"/>
        <w:shd w:val="clear" w:color="auto" w:fill="FFFFFF"/>
        <w:spacing w:before="0" w:beforeAutospacing="0" w:after="0" w:afterAutospacing="0" w:line="235" w:lineRule="atLeast"/>
        <w:jc w:val="both"/>
        <w:rPr>
          <w:rFonts w:ascii="Century Gothic" w:eastAsia="Calibri" w:hAnsi="Century Gothic" w:cs="Calibri"/>
          <w:sz w:val="22"/>
          <w:szCs w:val="22"/>
          <w:lang w:val="es-ES_tradnl" w:eastAsia="ar-SA"/>
        </w:rPr>
      </w:pPr>
      <w:r w:rsidRPr="00F666AC">
        <w:rPr>
          <w:rFonts w:ascii="Century Gothic" w:eastAsia="Calibri" w:hAnsi="Century Gothic" w:cs="Calibri"/>
          <w:sz w:val="22"/>
          <w:szCs w:val="22"/>
          <w:lang w:val="es-ES_tradnl" w:eastAsia="ar-SA"/>
        </w:rPr>
        <w:t xml:space="preserve">Así mismo, el mandatario recalcó que “los colombianos hemos construido de manera dolorosa en los últimos años acuerdos y caminos de paz y esperanza, que </w:t>
      </w:r>
      <w:r w:rsidRPr="00F666AC">
        <w:rPr>
          <w:rFonts w:ascii="Century Gothic" w:eastAsia="Calibri" w:hAnsi="Century Gothic" w:cs="Calibri"/>
          <w:sz w:val="22"/>
          <w:szCs w:val="22"/>
          <w:lang w:val="es-ES_tradnl" w:eastAsia="ar-SA"/>
        </w:rPr>
        <w:lastRenderedPageBreak/>
        <w:t xml:space="preserve">han sido lesionados con esta terrible desgracia, ante la cual reclamamos justicia. Este es el momento para persistir en los caminos de la justicia, la paz y la reconciliación”. </w:t>
      </w:r>
    </w:p>
    <w:p w14:paraId="0BF75061" w14:textId="29D3490B" w:rsidR="00F666AC" w:rsidRDefault="00F666AC" w:rsidP="00F666AC">
      <w:pPr>
        <w:pStyle w:val="xmsonormal"/>
        <w:shd w:val="clear" w:color="auto" w:fill="FFFFFF"/>
        <w:spacing w:before="0" w:beforeAutospacing="0" w:after="0" w:afterAutospacing="0" w:line="235" w:lineRule="atLeast"/>
        <w:jc w:val="both"/>
        <w:rPr>
          <w:rFonts w:ascii="Century Gothic" w:hAnsi="Century Gothic" w:cs="Calibri"/>
          <w:color w:val="212121"/>
          <w:sz w:val="22"/>
          <w:szCs w:val="22"/>
          <w:bdr w:val="none" w:sz="0" w:space="0" w:color="auto" w:frame="1"/>
        </w:rPr>
      </w:pPr>
    </w:p>
    <w:p w14:paraId="606D9EEA" w14:textId="6D72D4AC" w:rsidR="00F666AC" w:rsidRDefault="00F666AC" w:rsidP="00F666AC">
      <w:pPr>
        <w:jc w:val="center"/>
        <w:rPr>
          <w:rFonts w:cs="Tahoma"/>
          <w:i/>
          <w:sz w:val="24"/>
          <w:szCs w:val="24"/>
        </w:rPr>
      </w:pPr>
      <w:r w:rsidRPr="00160C9E">
        <w:rPr>
          <w:rFonts w:cs="Tahoma"/>
          <w:i/>
          <w:sz w:val="24"/>
          <w:szCs w:val="24"/>
        </w:rPr>
        <w:t>Somos constructores de paz</w:t>
      </w:r>
    </w:p>
    <w:p w14:paraId="6955C571" w14:textId="1A845CBD" w:rsidR="00F666AC" w:rsidRDefault="00F666AC" w:rsidP="00F666AC">
      <w:pPr>
        <w:jc w:val="center"/>
        <w:rPr>
          <w:rFonts w:cs="Tahoma"/>
          <w:i/>
          <w:sz w:val="24"/>
          <w:szCs w:val="24"/>
        </w:rPr>
      </w:pPr>
    </w:p>
    <w:p w14:paraId="41AC2CBC" w14:textId="3B205D47" w:rsidR="00F666AC" w:rsidRDefault="00F666AC" w:rsidP="00F666AC">
      <w:pPr>
        <w:jc w:val="center"/>
        <w:rPr>
          <w:b/>
        </w:rPr>
      </w:pPr>
      <w:r w:rsidRPr="00836D65">
        <w:rPr>
          <w:b/>
        </w:rPr>
        <w:t>E</w:t>
      </w:r>
      <w:r>
        <w:rPr>
          <w:b/>
        </w:rPr>
        <w:t xml:space="preserve">N </w:t>
      </w:r>
      <w:r w:rsidRPr="00836D65">
        <w:rPr>
          <w:b/>
        </w:rPr>
        <w:t xml:space="preserve">CONSEJO DE SEGURIDAD CON EL PUEBLO QUILLASINGA </w:t>
      </w:r>
      <w:r>
        <w:rPr>
          <w:b/>
        </w:rPr>
        <w:t>DEL</w:t>
      </w:r>
      <w:r w:rsidRPr="00836D65">
        <w:rPr>
          <w:b/>
        </w:rPr>
        <w:t xml:space="preserve"> CORREGIMIENTO DE EL ENCANO</w:t>
      </w:r>
      <w:r>
        <w:rPr>
          <w:b/>
        </w:rPr>
        <w:t xml:space="preserve"> SE ANALIZÓ SITUACIÓN DE DERECHOS HUMANOS</w:t>
      </w:r>
    </w:p>
    <w:p w14:paraId="3A4D4E0B" w14:textId="77777777" w:rsidR="00F666AC" w:rsidRDefault="00F666AC" w:rsidP="00F666AC">
      <w:pPr>
        <w:jc w:val="center"/>
        <w:rPr>
          <w:lang w:val="es-ES_tradnl"/>
        </w:rPr>
      </w:pPr>
      <w:r>
        <w:rPr>
          <w:b/>
          <w:noProof/>
          <w:lang w:eastAsia="es-CO"/>
        </w:rPr>
        <w:drawing>
          <wp:inline distT="0" distB="0" distL="0" distR="0" wp14:anchorId="6B98D7A8" wp14:editId="6194CFF2">
            <wp:extent cx="4364990" cy="3273743"/>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sejo de seguridad encano (1).jpeg"/>
                    <pic:cNvPicPr/>
                  </pic:nvPicPr>
                  <pic:blipFill>
                    <a:blip r:embed="rId8">
                      <a:extLst>
                        <a:ext uri="{28A0092B-C50C-407E-A947-70E740481C1C}">
                          <a14:useLocalDpi xmlns:a14="http://schemas.microsoft.com/office/drawing/2010/main" val="0"/>
                        </a:ext>
                      </a:extLst>
                    </a:blip>
                    <a:stretch>
                      <a:fillRect/>
                    </a:stretch>
                  </pic:blipFill>
                  <pic:spPr>
                    <a:xfrm>
                      <a:off x="0" y="0"/>
                      <a:ext cx="4372728" cy="3279547"/>
                    </a:xfrm>
                    <a:prstGeom prst="rect">
                      <a:avLst/>
                    </a:prstGeom>
                  </pic:spPr>
                </pic:pic>
              </a:graphicData>
            </a:graphic>
          </wp:inline>
        </w:drawing>
      </w:r>
    </w:p>
    <w:p w14:paraId="10EC65DD" w14:textId="621E2A65" w:rsidR="00F666AC" w:rsidRPr="00F666AC" w:rsidRDefault="00F666AC" w:rsidP="00F666AC">
      <w:pPr>
        <w:rPr>
          <w:b/>
        </w:rPr>
      </w:pPr>
      <w:r w:rsidRPr="00F666AC">
        <w:rPr>
          <w:lang w:val="es-ES_tradnl"/>
        </w:rPr>
        <w:t>La Alcaldía de Pasto, a través de la Secretaría de Gobierno en articulación con la Policía Metropolitana, Ejército Nacional, Defensoría del Pueblo, Migración Colombia y diferentes líderes del pueblo Quillasinga llevaron a cabo el consejo de seguridad en el corregimiento de El Encano, el cual tuvo como propósito hacer un seguimiento frente al tema de violaciones a los derechos a la vida, integridad, libertad y seguridad de personas, grupos y comunidades de este territorio.</w:t>
      </w:r>
    </w:p>
    <w:p w14:paraId="74519561" w14:textId="1E0CAD06" w:rsidR="00F666AC" w:rsidRPr="00F666AC" w:rsidRDefault="00F666AC" w:rsidP="00F666AC">
      <w:pPr>
        <w:rPr>
          <w:lang w:val="es-ES_tradnl"/>
        </w:rPr>
      </w:pPr>
      <w:r w:rsidRPr="00F666AC">
        <w:rPr>
          <w:lang w:val="es-ES_tradnl"/>
        </w:rPr>
        <w:t xml:space="preserve">En la jornada también se buscó establecer las rutas de atención pertinentes donde se tomen medidas de protección que garanticen seguridad, tranquilidad y sana convivencia en este corregimiento de Pasto. </w:t>
      </w:r>
      <w:r>
        <w:rPr>
          <w:lang w:val="es-ES_tradnl"/>
        </w:rPr>
        <w:t xml:space="preserve"> </w:t>
      </w:r>
      <w:r w:rsidRPr="00F666AC">
        <w:rPr>
          <w:lang w:val="es-ES_tradnl"/>
        </w:rPr>
        <w:t xml:space="preserve">El alcalde de Pasto (e) Nelson Leyton, entregó un balance positivo de este consejo de seguridad, por el gran compromiso que han tenido cada una de las instituciones para generar sinergias con el único objetivo de ayudar a todas estas personas, líderes y lideresas que han recibido algún tipo de amenaza. </w:t>
      </w:r>
    </w:p>
    <w:p w14:paraId="78DC942F" w14:textId="77777777" w:rsidR="00F666AC" w:rsidRPr="00F666AC" w:rsidRDefault="00F666AC" w:rsidP="00F666AC">
      <w:pPr>
        <w:rPr>
          <w:lang w:val="es-ES_tradnl"/>
        </w:rPr>
      </w:pPr>
      <w:r w:rsidRPr="00F666AC">
        <w:rPr>
          <w:lang w:val="es-ES_tradnl"/>
        </w:rPr>
        <w:lastRenderedPageBreak/>
        <w:t xml:space="preserve">“La Administración Municipal desde el anterior año cuenta con un comité creado por decreto, el cual tiene como propósito atender todo tipo de situaciones con respecto amenazas a líderes, comunidades y grupos del municipio, hay que resaltar el trabajo de la Policía y Ejército quienes han hecho una labor preventiva”, resaltó </w:t>
      </w:r>
    </w:p>
    <w:p w14:paraId="412DC948" w14:textId="77777777" w:rsidR="00F666AC" w:rsidRPr="00F666AC" w:rsidRDefault="00F666AC" w:rsidP="00F666AC">
      <w:pPr>
        <w:rPr>
          <w:lang w:val="es-ES_tradnl"/>
        </w:rPr>
      </w:pPr>
      <w:r w:rsidRPr="00F666AC">
        <w:rPr>
          <w:lang w:val="es-ES_tradnl"/>
        </w:rPr>
        <w:t xml:space="preserve">Leyton agregó que también se ha requerido actuar sobre quienes están generando estas amenazas. “en ese sentido son importantes todas las actuaciones que se van a realizar, no solamente en el corregimiento de El Encano si no en todo el municipio de Pasto, así mismo la Defensoría del Pueblo se ha encargado de ejercer un acompañamiento en cuanto al diligenciamiento de formularios y denuncias que tienen diferentes líderes de este corregimiento” precisó el funcionario. </w:t>
      </w:r>
    </w:p>
    <w:p w14:paraId="148FB2E4" w14:textId="77777777" w:rsidR="00F666AC" w:rsidRPr="00F666AC" w:rsidRDefault="00F666AC" w:rsidP="00F666AC">
      <w:pPr>
        <w:rPr>
          <w:lang w:val="es-ES_tradnl"/>
        </w:rPr>
      </w:pPr>
      <w:r w:rsidRPr="00F666AC">
        <w:rPr>
          <w:lang w:val="es-ES_tradnl"/>
        </w:rPr>
        <w:t>Por su parte, el teniente coronel Herbert Benavides manifestó que la Institución viene acompañado a todas las personas que han sido víctimas de amenazas. “Hemos activado la ruta de protocolo que se ha establecido para ello y hoy vinimos para que de manera interinstitucional, nos unamos frente a esto y tomar todas las acciones pertinentes para evitar que haya situaciones contraproducentes frente a estas personas”</w:t>
      </w:r>
    </w:p>
    <w:p w14:paraId="67CE7F3C" w14:textId="77777777" w:rsidR="00F666AC" w:rsidRPr="00F666AC" w:rsidRDefault="00F666AC" w:rsidP="00F666AC">
      <w:pPr>
        <w:rPr>
          <w:lang w:val="es-ES_tradnl"/>
        </w:rPr>
      </w:pPr>
      <w:r w:rsidRPr="00F666AC">
        <w:rPr>
          <w:lang w:val="es-ES_tradnl"/>
        </w:rPr>
        <w:t xml:space="preserve">De la misma manera, el teniente coronel Oscar Alberto Melo, comandante del Batallón Especial y Energético y Vial No 20, indicó que se ha estado brindado el acompañamiento a todo el corregimiento de El Encano, “tenemos presencia militar en la zona, contamos con una base militar entre los chalets </w:t>
      </w:r>
      <w:proofErr w:type="spellStart"/>
      <w:r w:rsidRPr="00F666AC">
        <w:rPr>
          <w:lang w:val="es-ES_tradnl"/>
        </w:rPr>
        <w:t>Guamuez</w:t>
      </w:r>
      <w:proofErr w:type="spellEnd"/>
      <w:r w:rsidRPr="00F666AC">
        <w:rPr>
          <w:lang w:val="es-ES_tradnl"/>
        </w:rPr>
        <w:t xml:space="preserve"> y </w:t>
      </w:r>
      <w:proofErr w:type="spellStart"/>
      <w:r w:rsidRPr="00F666AC">
        <w:rPr>
          <w:lang w:val="es-ES_tradnl"/>
        </w:rPr>
        <w:t>Sindamanoy</w:t>
      </w:r>
      <w:proofErr w:type="spellEnd"/>
      <w:r w:rsidRPr="00F666AC">
        <w:rPr>
          <w:lang w:val="es-ES_tradnl"/>
        </w:rPr>
        <w:t xml:space="preserve"> donde estamos atendiendo siempre toda la población flotante, turistas y personas que habitan en estas veredas. Hemos sentido que con nuestro apoyo y acompañamiento permanente estamos aportando para la seguridad y tranquilidad de toda la comunidad de este corregimiento” </w:t>
      </w:r>
    </w:p>
    <w:p w14:paraId="28EAEC97" w14:textId="7D058BE6" w:rsidR="00F666AC" w:rsidRPr="002749F0" w:rsidRDefault="002749F0" w:rsidP="00F666AC">
      <w:pPr>
        <w:rPr>
          <w:b/>
          <w:i/>
          <w:lang w:val="es-ES_tradnl"/>
        </w:rPr>
      </w:pPr>
      <w:r w:rsidRPr="002749F0">
        <w:rPr>
          <w:b/>
          <w:i/>
          <w:lang w:val="es-ES_tradnl"/>
        </w:rPr>
        <w:t>Mensaje de solidaridad</w:t>
      </w:r>
    </w:p>
    <w:p w14:paraId="5E57CD89" w14:textId="7E9B391C" w:rsidR="00F666AC" w:rsidRPr="00F666AC" w:rsidRDefault="00F666AC" w:rsidP="00F666AC">
      <w:pPr>
        <w:rPr>
          <w:lang w:val="es-ES_tradnl"/>
        </w:rPr>
      </w:pPr>
      <w:r w:rsidRPr="00F666AC">
        <w:rPr>
          <w:lang w:val="es-ES_tradnl"/>
        </w:rPr>
        <w:t>Durante el consejo de seguridad en el corregimiento de El Encano, el alcalde El alcalde de Pasto (e) Nelson Leyton, dio un saludo de solidaridad a la Policía Nacional manifestando que esta institución es referente para Colombia de fortaleza, rechazando la situación de violencia que se presentó en la Escuela Francisco de Paula Santander.</w:t>
      </w:r>
      <w:r>
        <w:rPr>
          <w:lang w:val="es-ES_tradnl"/>
        </w:rPr>
        <w:t xml:space="preserve"> </w:t>
      </w:r>
      <w:r w:rsidRPr="00F666AC">
        <w:rPr>
          <w:lang w:val="es-ES_tradnl"/>
        </w:rPr>
        <w:t>“Desde la Administración Municipal damos toda nuestra solidaridad, pero a la vez instamos a seguir adelante, a seguir construyendo paz a continuar en ese ejercicio de que la paz es la que nos puede llevar a esas reconciliaciones y a tener realmente estados de tranquilidad, de respeto por los derechos humanos y de la libertad que todos los seres humanos necesitamos.” Recalcó</w:t>
      </w:r>
    </w:p>
    <w:p w14:paraId="7FDB8D3C" w14:textId="0E04DDD8" w:rsidR="00F666AC" w:rsidRDefault="00F666AC" w:rsidP="00F666AC">
      <w:pPr>
        <w:rPr>
          <w:b/>
          <w:sz w:val="18"/>
          <w:lang w:val="es-ES_tradnl"/>
        </w:rPr>
      </w:pPr>
      <w:r w:rsidRPr="00F666AC">
        <w:rPr>
          <w:b/>
          <w:sz w:val="18"/>
          <w:lang w:val="es-ES_tradnl"/>
        </w:rPr>
        <w:t xml:space="preserve">Información: Secretaría de Gobierno, Carolina Rueda Noguera. Celular: 3137652534 </w:t>
      </w:r>
    </w:p>
    <w:p w14:paraId="1C0E1200" w14:textId="77777777" w:rsidR="00F666AC" w:rsidRDefault="00F666AC" w:rsidP="00F666AC">
      <w:pPr>
        <w:jc w:val="center"/>
        <w:rPr>
          <w:rFonts w:cs="Tahoma"/>
          <w:i/>
          <w:sz w:val="24"/>
          <w:szCs w:val="24"/>
        </w:rPr>
      </w:pPr>
      <w:r w:rsidRPr="00160C9E">
        <w:rPr>
          <w:rFonts w:cs="Tahoma"/>
          <w:i/>
          <w:sz w:val="24"/>
          <w:szCs w:val="24"/>
        </w:rPr>
        <w:t>Somos constructores de paz</w:t>
      </w:r>
    </w:p>
    <w:p w14:paraId="3641F984" w14:textId="6EF91228" w:rsidR="00F666AC" w:rsidRDefault="00F666AC" w:rsidP="00F666AC">
      <w:pPr>
        <w:rPr>
          <w:b/>
          <w:sz w:val="18"/>
          <w:lang w:val="es-ES_tradnl"/>
        </w:rPr>
      </w:pPr>
    </w:p>
    <w:p w14:paraId="0DA26B74" w14:textId="77777777" w:rsidR="00287B42" w:rsidRDefault="00287B42" w:rsidP="00287B42">
      <w:pPr>
        <w:jc w:val="center"/>
        <w:rPr>
          <w:b/>
        </w:rPr>
      </w:pPr>
      <w:r w:rsidRPr="00E81920">
        <w:rPr>
          <w:b/>
        </w:rPr>
        <w:lastRenderedPageBreak/>
        <w:t>SECRETARÍA DE TRÁNSITO Y TRANSPORTE MUNICIPAL INVITA A PARTICIPAR DE SU RENDICIÓN DE CUENTAS PÚBLICAS ESTE 30 DE ENERO</w:t>
      </w:r>
      <w:r>
        <w:rPr>
          <w:b/>
          <w:noProof/>
          <w:lang w:eastAsia="es-CO"/>
        </w:rPr>
        <w:drawing>
          <wp:inline distT="0" distB="0" distL="0" distR="0" wp14:anchorId="19B0BADD" wp14:editId="6182142D">
            <wp:extent cx="5613400" cy="335470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ER RENDICIÓN DE CUENTAS TRÁNSITO.jpeg"/>
                    <pic:cNvPicPr/>
                  </pic:nvPicPr>
                  <pic:blipFill>
                    <a:blip r:embed="rId9">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14:paraId="1820B732" w14:textId="35515E7B" w:rsidR="00287B42" w:rsidRPr="00287B42" w:rsidRDefault="00287B42" w:rsidP="00287B42">
      <w:pPr>
        <w:rPr>
          <w:b/>
        </w:rPr>
      </w:pPr>
      <w:r>
        <w:t>Con el propósito de dar a conocer todo lo relacionado con la ejecución de planes y programas del cobro de sanciones de tránsito de 2018 y la proyección del recaudo para la vigencia 2019, la Secretaría de Tránsito y Transporte de Pasto llevará a cabo su Rendición de Cuentas Públicas el próximo miércoles 30 de enero en el auditorio de la Escuela de Administración Pública, ESAP, a partir de las 8:00 am.</w:t>
      </w:r>
    </w:p>
    <w:p w14:paraId="3A20AD9D" w14:textId="59EB3BE7" w:rsidR="00287B42" w:rsidRDefault="00287B42" w:rsidP="00287B42">
      <w:r>
        <w:t xml:space="preserve">En la jornada se presentarán temas referentes a los recursos que percibió esta dependencia en 2018 por concepto de infracciones de tránsito y cómo fueron invertidos, las medidas destinadas a reducir la siniestralidad vial en el municipio, las labores de señalización, demarcación y mantenimiento de señales de tránsito, la socialización de los resultados arrojados por los programas de educación y prevención vial, así como la proyección del recaudo para este 2019, entre otros temas. </w:t>
      </w:r>
    </w:p>
    <w:p w14:paraId="12B13F92" w14:textId="77777777" w:rsidR="00287B42" w:rsidRDefault="00287B42" w:rsidP="00287B42">
      <w:r>
        <w:t>El secretario Luis Alfredo Burbano Fuentes dijo que también se informará sobre los avances de la implementación de medios alternativos de transporte y expondrá algunas de las acciones más importantes que en este 2019 desarrollará la Secretaría de Tránsito y Transporte para seguir mejorando la movilidad y la prestación de sus diferentes servicios.</w:t>
      </w:r>
    </w:p>
    <w:p w14:paraId="34E08E38" w14:textId="77777777" w:rsidR="00287B42" w:rsidRDefault="00287B42" w:rsidP="00287B42">
      <w:r>
        <w:t xml:space="preserve">La invitación para participar de esta Rendición de Cuentas Públicas va dirigida a la ciudadanía en general, líderes comunitarios, medios de comunicación, </w:t>
      </w:r>
      <w:r>
        <w:lastRenderedPageBreak/>
        <w:t xml:space="preserve">organismos de control, empresas del sector transporte y entidades de apoyo a los organismos de tránsito, entre otros. </w:t>
      </w:r>
    </w:p>
    <w:p w14:paraId="25BCCD71" w14:textId="5D8F5BB8" w:rsidR="00287B42" w:rsidRDefault="00287B42" w:rsidP="00287B42">
      <w:r>
        <w:t>Cabe señalar que este ejercicio se realiza conforme a lo establecido en el artículo 26 de Ley 1383 de 2010 y el Decreto 0019 de 2012.</w:t>
      </w:r>
    </w:p>
    <w:p w14:paraId="28FAC17D" w14:textId="3D034102" w:rsidR="00287B42" w:rsidRDefault="00287B42" w:rsidP="00287B42">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40E1BDDF" w14:textId="2F3DED2E" w:rsidR="00287B42" w:rsidRDefault="00287B42" w:rsidP="00287B42">
      <w:pPr>
        <w:spacing w:after="0"/>
        <w:rPr>
          <w:rFonts w:cs="Tahoma"/>
          <w:b/>
          <w:sz w:val="18"/>
          <w:szCs w:val="18"/>
        </w:rPr>
      </w:pPr>
    </w:p>
    <w:p w14:paraId="7D3A8605" w14:textId="77777777" w:rsidR="00287B42" w:rsidRDefault="00287B42" w:rsidP="00287B42">
      <w:pPr>
        <w:jc w:val="center"/>
        <w:rPr>
          <w:rFonts w:cs="Tahoma"/>
          <w:i/>
          <w:sz w:val="24"/>
          <w:szCs w:val="24"/>
        </w:rPr>
      </w:pPr>
      <w:r w:rsidRPr="00160C9E">
        <w:rPr>
          <w:rFonts w:cs="Tahoma"/>
          <w:i/>
          <w:sz w:val="24"/>
          <w:szCs w:val="24"/>
        </w:rPr>
        <w:t>Somos constructores de paz</w:t>
      </w:r>
    </w:p>
    <w:p w14:paraId="312D52A5" w14:textId="77777777" w:rsidR="005C08FD" w:rsidRDefault="005C08FD" w:rsidP="0038406F">
      <w:pPr>
        <w:rPr>
          <w:b/>
          <w:lang w:val="es-ES_tradnl"/>
        </w:rPr>
      </w:pPr>
    </w:p>
    <w:p w14:paraId="12084E93" w14:textId="32C85A7C" w:rsidR="00981B4A" w:rsidRDefault="00981B4A" w:rsidP="00981B4A">
      <w:pPr>
        <w:jc w:val="center"/>
        <w:rPr>
          <w:b/>
          <w:lang w:val="es-ES_tradnl"/>
        </w:rPr>
      </w:pPr>
      <w:r w:rsidRPr="00981B4A">
        <w:rPr>
          <w:b/>
          <w:lang w:val="es-ES_tradnl"/>
        </w:rPr>
        <w:t>SECRETARÍA DE EDUCACIÓN DE PASTO OBTUVO CERTIFICACIÓN DE PROCESOS DE ICONTEC</w:t>
      </w:r>
    </w:p>
    <w:p w14:paraId="3CF04CEF" w14:textId="77777777" w:rsidR="0038406F" w:rsidRDefault="00981B4A" w:rsidP="0038406F">
      <w:pPr>
        <w:jc w:val="center"/>
        <w:rPr>
          <w:lang w:val="es-ES_tradnl"/>
        </w:rPr>
      </w:pPr>
      <w:r>
        <w:rPr>
          <w:b/>
          <w:noProof/>
          <w:lang w:eastAsia="es-CO"/>
        </w:rPr>
        <w:drawing>
          <wp:inline distT="0" distB="0" distL="0" distR="0" wp14:anchorId="1E2FC96C" wp14:editId="1315885C">
            <wp:extent cx="4321628" cy="2617909"/>
            <wp:effectExtent l="0" t="0" r="317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tec secretaría de educacion  (6).jpeg"/>
                    <pic:cNvPicPr/>
                  </pic:nvPicPr>
                  <pic:blipFill rotWithShape="1">
                    <a:blip r:embed="rId10">
                      <a:extLst>
                        <a:ext uri="{28A0092B-C50C-407E-A947-70E740481C1C}">
                          <a14:useLocalDpi xmlns:a14="http://schemas.microsoft.com/office/drawing/2010/main" val="0"/>
                        </a:ext>
                      </a:extLst>
                    </a:blip>
                    <a:srcRect t="19231"/>
                    <a:stretch/>
                  </pic:blipFill>
                  <pic:spPr bwMode="auto">
                    <a:xfrm>
                      <a:off x="0" y="0"/>
                      <a:ext cx="4328272" cy="2621934"/>
                    </a:xfrm>
                    <a:prstGeom prst="rect">
                      <a:avLst/>
                    </a:prstGeom>
                    <a:ln>
                      <a:noFill/>
                    </a:ln>
                    <a:extLst>
                      <a:ext uri="{53640926-AAD7-44D8-BBD7-CCE9431645EC}">
                        <a14:shadowObscured xmlns:a14="http://schemas.microsoft.com/office/drawing/2010/main"/>
                      </a:ext>
                    </a:extLst>
                  </pic:spPr>
                </pic:pic>
              </a:graphicData>
            </a:graphic>
          </wp:inline>
        </w:drawing>
      </w:r>
    </w:p>
    <w:p w14:paraId="55614797" w14:textId="3C1CEE57" w:rsidR="00981B4A" w:rsidRPr="00981B4A" w:rsidRDefault="00981B4A" w:rsidP="0038406F">
      <w:pPr>
        <w:rPr>
          <w:b/>
          <w:noProof/>
          <w:lang w:val="es-ES_tradnl"/>
        </w:rPr>
      </w:pPr>
      <w:r w:rsidRPr="00981B4A">
        <w:rPr>
          <w:lang w:val="es-ES_tradnl"/>
        </w:rPr>
        <w:t xml:space="preserve">La </w:t>
      </w:r>
      <w:r>
        <w:rPr>
          <w:lang w:val="es-ES_tradnl"/>
        </w:rPr>
        <w:t>A</w:t>
      </w:r>
      <w:r w:rsidRPr="00981B4A">
        <w:rPr>
          <w:lang w:val="es-ES_tradnl"/>
        </w:rPr>
        <w:t>lcaldía de Pasto a través de la Secretar</w:t>
      </w:r>
      <w:r>
        <w:rPr>
          <w:lang w:val="es-ES_tradnl"/>
        </w:rPr>
        <w:t>í</w:t>
      </w:r>
      <w:r w:rsidRPr="00981B4A">
        <w:rPr>
          <w:lang w:val="es-ES_tradnl"/>
        </w:rPr>
        <w:t>a de Educación Municipal de Pasto, obtuvo la Certificación del Sistema de Gestión de Calidad por parte del ICONTEC en cuatro macro-procesos, el primero Gestión de Cobertura Educativa, segundo Gestión de la Calidad Educativa, tercero en Aten</w:t>
      </w:r>
      <w:r w:rsidR="00F42352">
        <w:rPr>
          <w:lang w:val="es-ES_tradnl"/>
        </w:rPr>
        <w:t xml:space="preserve">ción al Ciudadano, y un último </w:t>
      </w:r>
      <w:r w:rsidRPr="00981B4A">
        <w:rPr>
          <w:lang w:val="es-ES_tradnl"/>
        </w:rPr>
        <w:t>Gestión del Talento Humano, certificaciones que permitirán impactar de manera positiva a la comunidad educativa de la capital de Nariño.</w:t>
      </w:r>
    </w:p>
    <w:p w14:paraId="7C72AB3B" w14:textId="77777777" w:rsidR="00F42352" w:rsidRDefault="00981B4A" w:rsidP="00981B4A">
      <w:pPr>
        <w:rPr>
          <w:lang w:val="es-ES_tradnl"/>
        </w:rPr>
      </w:pPr>
      <w:r w:rsidRPr="00981B4A">
        <w:rPr>
          <w:lang w:val="es-ES_tradnl"/>
        </w:rPr>
        <w:t xml:space="preserve">La entrega de esta importante certificación la hizo el director regional de ICONTEC, </w:t>
      </w:r>
      <w:r>
        <w:rPr>
          <w:lang w:val="es-ES_tradnl"/>
        </w:rPr>
        <w:t>i</w:t>
      </w:r>
      <w:r w:rsidRPr="00981B4A">
        <w:rPr>
          <w:lang w:val="es-ES_tradnl"/>
        </w:rPr>
        <w:t xml:space="preserve">ngeniero Juan Felipe Mora Arroyave, en </w:t>
      </w:r>
      <w:r>
        <w:rPr>
          <w:lang w:val="es-ES_tradnl"/>
        </w:rPr>
        <w:t>un</w:t>
      </w:r>
      <w:r w:rsidRPr="00981B4A">
        <w:rPr>
          <w:lang w:val="es-ES_tradnl"/>
        </w:rPr>
        <w:t xml:space="preserve"> acto llevado a cabo en las instalaciones de </w:t>
      </w:r>
      <w:r>
        <w:rPr>
          <w:lang w:val="es-ES_tradnl"/>
        </w:rPr>
        <w:t>l</w:t>
      </w:r>
      <w:r w:rsidRPr="00981B4A">
        <w:rPr>
          <w:lang w:val="es-ES_tradnl"/>
        </w:rPr>
        <w:t>a Secretaría de Educación de Pasto</w:t>
      </w:r>
      <w:r>
        <w:rPr>
          <w:lang w:val="es-ES_tradnl"/>
        </w:rPr>
        <w:t>.</w:t>
      </w:r>
      <w:r w:rsidRPr="00981B4A">
        <w:rPr>
          <w:lang w:val="es-ES_tradnl"/>
        </w:rPr>
        <w:t xml:space="preserve"> </w:t>
      </w:r>
      <w:r>
        <w:rPr>
          <w:lang w:val="es-ES_tradnl"/>
        </w:rPr>
        <w:t>A</w:t>
      </w:r>
      <w:r w:rsidRPr="00981B4A">
        <w:rPr>
          <w:lang w:val="es-ES_tradnl"/>
        </w:rPr>
        <w:t>l final de este evento mencionó que “</w:t>
      </w:r>
      <w:r>
        <w:rPr>
          <w:lang w:val="es-ES_tradnl"/>
        </w:rPr>
        <w:t>o</w:t>
      </w:r>
      <w:r w:rsidRPr="00981B4A">
        <w:rPr>
          <w:lang w:val="es-ES_tradnl"/>
        </w:rPr>
        <w:t>btener este certificado es resultado de hacer una tarea bien hecha, certificar e implementar estos procesos no es fácil requiere compromisos de la alta dirección en del señor alcalde</w:t>
      </w:r>
      <w:r>
        <w:rPr>
          <w:lang w:val="es-ES_tradnl"/>
        </w:rPr>
        <w:t xml:space="preserve"> Pedro Vicente Obando </w:t>
      </w:r>
      <w:proofErr w:type="spellStart"/>
      <w:r>
        <w:rPr>
          <w:lang w:val="es-ES_tradnl"/>
        </w:rPr>
        <w:t>Ordónez</w:t>
      </w:r>
      <w:proofErr w:type="spellEnd"/>
      <w:r w:rsidRPr="00981B4A">
        <w:rPr>
          <w:lang w:val="es-ES_tradnl"/>
        </w:rPr>
        <w:t>, del secretario</w:t>
      </w:r>
      <w:r>
        <w:rPr>
          <w:lang w:val="es-ES_tradnl"/>
        </w:rPr>
        <w:t xml:space="preserve"> José Félix Solarte</w:t>
      </w:r>
      <w:r w:rsidRPr="00981B4A">
        <w:rPr>
          <w:lang w:val="es-ES_tradnl"/>
        </w:rPr>
        <w:t xml:space="preserve"> y por supuesto de todo su equipo de colaboradores”.  Mora Arroyave, representante de ICONTEC, </w:t>
      </w:r>
      <w:r>
        <w:rPr>
          <w:lang w:val="es-ES_tradnl"/>
        </w:rPr>
        <w:t>a</w:t>
      </w:r>
      <w:r w:rsidRPr="00981B4A">
        <w:rPr>
          <w:lang w:val="es-ES_tradnl"/>
        </w:rPr>
        <w:t xml:space="preserve">gregó que el municipio de Pasto es ejemplo a nivel nacional donde </w:t>
      </w:r>
      <w:r>
        <w:rPr>
          <w:lang w:val="es-ES_tradnl"/>
        </w:rPr>
        <w:t xml:space="preserve">se reconoce </w:t>
      </w:r>
      <w:r w:rsidRPr="00981B4A">
        <w:rPr>
          <w:lang w:val="es-ES_tradnl"/>
        </w:rPr>
        <w:t xml:space="preserve">también </w:t>
      </w:r>
      <w:r>
        <w:rPr>
          <w:lang w:val="es-ES_tradnl"/>
        </w:rPr>
        <w:t>qu</w:t>
      </w:r>
      <w:r w:rsidRPr="00981B4A">
        <w:rPr>
          <w:lang w:val="es-ES_tradnl"/>
        </w:rPr>
        <w:t xml:space="preserve">e varias instituciones </w:t>
      </w:r>
      <w:r w:rsidRPr="00981B4A">
        <w:rPr>
          <w:lang w:val="es-ES_tradnl"/>
        </w:rPr>
        <w:lastRenderedPageBreak/>
        <w:t xml:space="preserve">educativas </w:t>
      </w:r>
      <w:r>
        <w:rPr>
          <w:lang w:val="es-ES_tradnl"/>
        </w:rPr>
        <w:t>se</w:t>
      </w:r>
      <w:r w:rsidRPr="00981B4A">
        <w:rPr>
          <w:lang w:val="es-ES_tradnl"/>
        </w:rPr>
        <w:t xml:space="preserve"> encuentr</w:t>
      </w:r>
      <w:r>
        <w:rPr>
          <w:lang w:val="es-ES_tradnl"/>
        </w:rPr>
        <w:t xml:space="preserve">en </w:t>
      </w:r>
      <w:r w:rsidRPr="00981B4A">
        <w:rPr>
          <w:lang w:val="es-ES_tradnl"/>
        </w:rPr>
        <w:t>certificadas</w:t>
      </w:r>
      <w:r>
        <w:rPr>
          <w:lang w:val="es-ES_tradnl"/>
        </w:rPr>
        <w:t>,</w:t>
      </w:r>
      <w:r w:rsidRPr="00981B4A">
        <w:rPr>
          <w:lang w:val="es-ES_tradnl"/>
        </w:rPr>
        <w:t xml:space="preserve"> una garantía de que se está prestando un servicio de calidad”</w:t>
      </w:r>
      <w:r>
        <w:rPr>
          <w:lang w:val="es-ES_tradnl"/>
        </w:rPr>
        <w:t>.</w:t>
      </w:r>
    </w:p>
    <w:p w14:paraId="29FD4612" w14:textId="0EB34CF6" w:rsidR="00981B4A" w:rsidRPr="00981B4A" w:rsidRDefault="00981B4A" w:rsidP="00981B4A">
      <w:pPr>
        <w:rPr>
          <w:lang w:val="es-ES_tradnl"/>
        </w:rPr>
      </w:pPr>
      <w:r w:rsidRPr="00981B4A">
        <w:rPr>
          <w:lang w:val="es-ES_tradnl"/>
        </w:rPr>
        <w:t xml:space="preserve">Por otra </w:t>
      </w:r>
      <w:r w:rsidR="0038406F" w:rsidRPr="00981B4A">
        <w:rPr>
          <w:lang w:val="es-ES_tradnl"/>
        </w:rPr>
        <w:t>parte,</w:t>
      </w:r>
      <w:r w:rsidRPr="00981B4A">
        <w:rPr>
          <w:lang w:val="es-ES_tradnl"/>
        </w:rPr>
        <w:t xml:space="preserve"> el </w:t>
      </w:r>
      <w:r>
        <w:rPr>
          <w:lang w:val="es-ES_tradnl"/>
        </w:rPr>
        <w:t>s</w:t>
      </w:r>
      <w:r w:rsidRPr="00981B4A">
        <w:rPr>
          <w:lang w:val="es-ES_tradnl"/>
        </w:rPr>
        <w:t xml:space="preserve">ecretario de Educación Municipal, José Félix Solarte Martínez, quien en compañía del personal Directivo y Administrativo de </w:t>
      </w:r>
      <w:r>
        <w:rPr>
          <w:lang w:val="es-ES_tradnl"/>
        </w:rPr>
        <w:t>la dependencia</w:t>
      </w:r>
      <w:r w:rsidRPr="00981B4A">
        <w:rPr>
          <w:lang w:val="es-ES_tradnl"/>
        </w:rPr>
        <w:t xml:space="preserve"> recibió </w:t>
      </w:r>
      <w:r w:rsidR="0038406F" w:rsidRPr="00981B4A">
        <w:rPr>
          <w:lang w:val="es-ES_tradnl"/>
        </w:rPr>
        <w:t>esta importante certificación</w:t>
      </w:r>
      <w:r>
        <w:rPr>
          <w:lang w:val="es-ES_tradnl"/>
        </w:rPr>
        <w:t>,</w:t>
      </w:r>
      <w:r w:rsidRPr="00981B4A">
        <w:rPr>
          <w:lang w:val="es-ES_tradnl"/>
        </w:rPr>
        <w:t xml:space="preserve"> manifestó que </w:t>
      </w:r>
      <w:r>
        <w:rPr>
          <w:lang w:val="es-ES_tradnl"/>
        </w:rPr>
        <w:t xml:space="preserve">el reconocimiento </w:t>
      </w:r>
      <w:r w:rsidRPr="00981B4A">
        <w:rPr>
          <w:lang w:val="es-ES_tradnl"/>
        </w:rPr>
        <w:t xml:space="preserve">se realizó después de un arduo proceso de evaluación y un trabajo de acciones correctivas ICONTEC de </w:t>
      </w:r>
      <w:r>
        <w:rPr>
          <w:lang w:val="es-ES_tradnl"/>
        </w:rPr>
        <w:t>los p</w:t>
      </w:r>
      <w:r w:rsidRPr="00981B4A">
        <w:rPr>
          <w:lang w:val="es-ES_tradnl"/>
        </w:rPr>
        <w:t>rocesos que se hacen bajo referentes de especificaciones técnicas diseñados por el Ministerio de Educación Nacional</w:t>
      </w:r>
      <w:r>
        <w:rPr>
          <w:lang w:val="es-ES_tradnl"/>
        </w:rPr>
        <w:t>.</w:t>
      </w:r>
      <w:r w:rsidR="0038406F">
        <w:rPr>
          <w:lang w:val="es-ES_tradnl"/>
        </w:rPr>
        <w:t xml:space="preserve"> </w:t>
      </w:r>
      <w:r w:rsidRPr="00981B4A">
        <w:rPr>
          <w:lang w:val="es-ES_tradnl"/>
        </w:rPr>
        <w:t>“Esto nos compromete mantener un trabajo en equipo, articula</w:t>
      </w:r>
      <w:r>
        <w:rPr>
          <w:lang w:val="es-ES_tradnl"/>
        </w:rPr>
        <w:t>n</w:t>
      </w:r>
      <w:r w:rsidRPr="00981B4A">
        <w:rPr>
          <w:lang w:val="es-ES_tradnl"/>
        </w:rPr>
        <w:t xml:space="preserve">do de la misma manera unas acciones correctivas permanentes, donde reconocemos </w:t>
      </w:r>
      <w:r>
        <w:rPr>
          <w:lang w:val="es-ES_tradnl"/>
        </w:rPr>
        <w:t>la labor</w:t>
      </w:r>
      <w:r w:rsidRPr="00981B4A">
        <w:rPr>
          <w:lang w:val="es-ES_tradnl"/>
        </w:rPr>
        <w:t xml:space="preserve"> de todos los funcionarios de los líderes de estos procesos que han sido certificados y que desde luego beneficiará a nuestra amplia comunidad educativa”, puntualizó, Solarte Martínez</w:t>
      </w:r>
      <w:r>
        <w:rPr>
          <w:lang w:val="es-ES_tradnl"/>
        </w:rPr>
        <w:t>.</w:t>
      </w:r>
    </w:p>
    <w:p w14:paraId="37B1D8A5" w14:textId="53B6C3E8" w:rsidR="00C25DED" w:rsidRDefault="00981B4A" w:rsidP="00981B4A">
      <w:pPr>
        <w:rPr>
          <w:lang w:val="es-ES_tradnl"/>
        </w:rPr>
      </w:pPr>
      <w:r w:rsidRPr="00981B4A">
        <w:rPr>
          <w:lang w:val="es-ES_tradnl"/>
        </w:rPr>
        <w:t>Esta certificación de calidad tendrá una validez de tres años que serán revisadas por Icontec cada año para verificar su cumplimiento</w:t>
      </w:r>
      <w:r>
        <w:rPr>
          <w:lang w:val="es-ES_tradnl"/>
        </w:rPr>
        <w:t xml:space="preserve">. Este logro </w:t>
      </w:r>
      <w:r w:rsidRPr="00981B4A">
        <w:rPr>
          <w:lang w:val="es-ES_tradnl"/>
        </w:rPr>
        <w:t xml:space="preserve">obtenido por todo el equipo de trabajo de la Secretaría de Educación se realiza en cumplimiento a una de las metas institucionales formuladas en el Plan de Desarrollo Pasto Educado constructor de Paz, y tiene </w:t>
      </w:r>
      <w:r>
        <w:rPr>
          <w:lang w:val="es-ES_tradnl"/>
        </w:rPr>
        <w:t xml:space="preserve">como fin </w:t>
      </w:r>
      <w:r w:rsidRPr="00981B4A">
        <w:rPr>
          <w:lang w:val="es-ES_tradnl"/>
        </w:rPr>
        <w:t>mejorar el desempeño de la Secretar</w:t>
      </w:r>
      <w:r>
        <w:rPr>
          <w:lang w:val="es-ES_tradnl"/>
        </w:rPr>
        <w:t>í</w:t>
      </w:r>
      <w:r w:rsidRPr="00981B4A">
        <w:rPr>
          <w:lang w:val="es-ES_tradnl"/>
        </w:rPr>
        <w:t>a para lograr mayores niveles de satisfacción en la prestación del servicio a todas las comunidades educativas del municipio.</w:t>
      </w:r>
    </w:p>
    <w:p w14:paraId="516A49EE" w14:textId="6FA270EE" w:rsidR="00981B4A" w:rsidRDefault="006554FE" w:rsidP="006554FE">
      <w:pPr>
        <w:spacing w:after="0"/>
      </w:pPr>
      <w:r>
        <w:rPr>
          <w:b/>
          <w:sz w:val="18"/>
          <w:szCs w:val="18"/>
        </w:rPr>
        <w:t xml:space="preserve">Información: </w:t>
      </w:r>
      <w:r>
        <w:rPr>
          <w:rFonts w:cs="Tahoma"/>
          <w:b/>
          <w:sz w:val="18"/>
          <w:szCs w:val="18"/>
        </w:rPr>
        <w:t xml:space="preserve">Secretario de Educación José Félix Solarte. Celular: 3173651796 </w:t>
      </w:r>
    </w:p>
    <w:p w14:paraId="45D34409" w14:textId="77777777" w:rsidR="006554FE" w:rsidRPr="006554FE" w:rsidRDefault="006554FE" w:rsidP="006554FE">
      <w:pPr>
        <w:spacing w:after="0"/>
      </w:pPr>
    </w:p>
    <w:p w14:paraId="0FF4645C" w14:textId="77777777" w:rsidR="00981B4A" w:rsidRDefault="00981B4A" w:rsidP="00981B4A">
      <w:pPr>
        <w:jc w:val="center"/>
        <w:rPr>
          <w:rFonts w:cs="Tahoma"/>
          <w:i/>
          <w:sz w:val="24"/>
          <w:szCs w:val="24"/>
        </w:rPr>
      </w:pPr>
      <w:r w:rsidRPr="00160C9E">
        <w:rPr>
          <w:rFonts w:cs="Tahoma"/>
          <w:i/>
          <w:sz w:val="24"/>
          <w:szCs w:val="24"/>
        </w:rPr>
        <w:t>Somos constructores de paz</w:t>
      </w:r>
    </w:p>
    <w:p w14:paraId="24C3EBB0" w14:textId="77777777" w:rsidR="00F42352" w:rsidRDefault="00F42352" w:rsidP="00981B4A">
      <w:pPr>
        <w:jc w:val="center"/>
        <w:rPr>
          <w:rFonts w:cs="Arial"/>
          <w:sz w:val="24"/>
          <w:szCs w:val="24"/>
          <w:shd w:val="clear" w:color="auto" w:fill="FFFFFF"/>
        </w:rPr>
      </w:pPr>
    </w:p>
    <w:p w14:paraId="59388CCD" w14:textId="00A45FD6" w:rsidR="00767A9F" w:rsidRPr="00767A9F" w:rsidRDefault="005C08FD" w:rsidP="00981B4A">
      <w:pPr>
        <w:rPr>
          <w:b/>
        </w:rPr>
      </w:pPr>
      <w:r>
        <w:rPr>
          <w:b/>
        </w:rPr>
        <w:t xml:space="preserve">HASTA EL PRÓXIMO LUNES SE </w:t>
      </w:r>
      <w:r w:rsidR="00F666AC">
        <w:rPr>
          <w:b/>
        </w:rPr>
        <w:t xml:space="preserve">CELEBRAN LAS </w:t>
      </w:r>
      <w:r w:rsidR="00767A9F" w:rsidRPr="00767A9F">
        <w:rPr>
          <w:b/>
        </w:rPr>
        <w:t xml:space="preserve">FIESTAS TRADICIONALES Y CULTURALES </w:t>
      </w:r>
      <w:r w:rsidR="00767A9F">
        <w:rPr>
          <w:b/>
        </w:rPr>
        <w:t>EN HONOR A LA VIRGEN DE GUADALUPE EN EL CORREGIMIENTO DE</w:t>
      </w:r>
      <w:r w:rsidR="00767A9F" w:rsidRPr="00767A9F">
        <w:rPr>
          <w:b/>
        </w:rPr>
        <w:t xml:space="preserve"> CATAMBUCO</w:t>
      </w:r>
    </w:p>
    <w:p w14:paraId="03AB7166" w14:textId="768898B6" w:rsidR="00981B4A" w:rsidRDefault="00981B4A" w:rsidP="00981B4A">
      <w:pPr>
        <w:jc w:val="center"/>
      </w:pPr>
      <w:r>
        <w:rPr>
          <w:noProof/>
          <w:lang w:eastAsia="es-CO"/>
        </w:rPr>
        <w:drawing>
          <wp:inline distT="0" distB="0" distL="0" distR="0" wp14:anchorId="7157837D" wp14:editId="455C388A">
            <wp:extent cx="4737100" cy="2827256"/>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er fiestas de catambuc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5522" cy="2832282"/>
                    </a:xfrm>
                    <a:prstGeom prst="rect">
                      <a:avLst/>
                    </a:prstGeom>
                  </pic:spPr>
                </pic:pic>
              </a:graphicData>
            </a:graphic>
          </wp:inline>
        </w:drawing>
      </w:r>
    </w:p>
    <w:p w14:paraId="36A1F376" w14:textId="33264778" w:rsidR="00767A9F" w:rsidRDefault="00F666AC" w:rsidP="00981B4A">
      <w:r>
        <w:lastRenderedPageBreak/>
        <w:t>Hasta el próximo lunes 20 de enero se llevarán a cabo en</w:t>
      </w:r>
      <w:r w:rsidR="00767A9F">
        <w:t xml:space="preserve"> Catambuco una de las celebraciones más antiguas que tiene este corregimiento, con la conmemoración de las fiestas tradicionales y culturales que se hacen en honor al juramento a la virgen de Guadalupe, patrona de los </w:t>
      </w:r>
      <w:proofErr w:type="spellStart"/>
      <w:r w:rsidR="00767A9F">
        <w:t>catambuqueños</w:t>
      </w:r>
      <w:proofErr w:type="spellEnd"/>
      <w:r w:rsidR="00767A9F">
        <w:t>, celebración que se hace desde hace 185 años. La festividad incluye una variada programación cultural, artística, musical, deportiva y gastronómic</w:t>
      </w:r>
      <w:r>
        <w:t>a.</w:t>
      </w:r>
    </w:p>
    <w:p w14:paraId="7E05D207" w14:textId="77777777" w:rsidR="00767A9F" w:rsidRDefault="00767A9F" w:rsidP="00767A9F">
      <w:r>
        <w:t xml:space="preserve">Grupos musicales locales, así como otros de renombre nacional e internacional estarán amenizando la parte central de la celebración este domingo 20 de evento, así lo dio a conocer Juan Francisco </w:t>
      </w:r>
      <w:proofErr w:type="spellStart"/>
      <w:r>
        <w:t>Calpa</w:t>
      </w:r>
      <w:proofErr w:type="spellEnd"/>
      <w:r>
        <w:t xml:space="preserve">, corregidor de </w:t>
      </w:r>
      <w:proofErr w:type="spellStart"/>
      <w:r>
        <w:t>Catambuco</w:t>
      </w:r>
      <w:proofErr w:type="spellEnd"/>
      <w:r>
        <w:t>, quien invitó a todas las personas para que no se pierdan de esta conmemoración.</w:t>
      </w:r>
    </w:p>
    <w:p w14:paraId="4057406B" w14:textId="77777777" w:rsidR="00767A9F" w:rsidRDefault="00767A9F" w:rsidP="00767A9F">
      <w:r>
        <w:t>“Hemos coordinado ya las diferentes dependencias de la Secretaría de Tránsito y Transporte Municipal, Dirección Administrativa de Espacio Público, Policía Metropolitana, y Defensa Civil para que todo transcurra de la mejor manera, para que toda la gente que quiera ir tenga la tranquilidad de transitar por el parque, visitar el templo de nuestra señora de Guadalupe y en general disfruten de todo lo que tenemos preparado para esta gran celebración”, señaló.  El corregidor de Catambuco recordó que las rutas que llegan hasta este sector de Pasto son C6, E5, y transporte de taxi colectivos que se ubican en la calle 17 con carrera 20.</w:t>
      </w:r>
    </w:p>
    <w:p w14:paraId="6E4F15AC" w14:textId="77777777" w:rsidR="00767A9F" w:rsidRDefault="00767A9F" w:rsidP="00767A9F">
      <w:r>
        <w:t>Esta histórica conmemoración se remonta casi dos siglos atrás. Surgió porque los habitantes de Catambuco, en aquellos tiempos, viéndose asediados por desastres naturales de tipo telúrico, acudieron a la virgen de Guadalupe, buscando ser protegidos y de esta manera como retribución a la virgen, cada año cumplen la promesa de efectuar una fiesta en honor a ella, y así mismo se renueva un juramento, por medio de una eucaristía católica, en donde también asisten los corregidores de Santa Bárbara, El Socorro, gobernadores indígenas del sector, así como líderes comunales.</w:t>
      </w:r>
    </w:p>
    <w:p w14:paraId="6AFF484A" w14:textId="3EBF57F0" w:rsidR="00767A9F" w:rsidRDefault="00767A9F" w:rsidP="00767A9F">
      <w:r>
        <w:t>Para mayor información puede consultar en detalle la programación de la celebración de estas fiestas en honor a la virgen de Guadalupe de Catambuco en la página web de la Alcaldía de Pasto y sus redes sociales.</w:t>
      </w:r>
    </w:p>
    <w:p w14:paraId="2885E55E" w14:textId="74775754" w:rsidR="008206CC" w:rsidRDefault="008206CC" w:rsidP="008206CC">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15E2309" w14:textId="3372CAF1" w:rsidR="008206CC" w:rsidRDefault="008206CC" w:rsidP="008206CC">
      <w:pPr>
        <w:shd w:val="clear" w:color="auto" w:fill="FFFFFF"/>
        <w:suppressAutoHyphens w:val="0"/>
        <w:spacing w:after="0"/>
        <w:rPr>
          <w:b/>
          <w:sz w:val="18"/>
          <w:szCs w:val="18"/>
        </w:rPr>
      </w:pPr>
    </w:p>
    <w:p w14:paraId="165CF658" w14:textId="77777777" w:rsidR="008206CC" w:rsidRDefault="008206CC" w:rsidP="008206CC">
      <w:pPr>
        <w:jc w:val="center"/>
        <w:rPr>
          <w:rFonts w:cs="Arial"/>
          <w:sz w:val="24"/>
          <w:szCs w:val="24"/>
          <w:shd w:val="clear" w:color="auto" w:fill="FFFFFF"/>
        </w:rPr>
      </w:pPr>
      <w:r w:rsidRPr="00160C9E">
        <w:rPr>
          <w:rFonts w:cs="Tahoma"/>
          <w:i/>
          <w:sz w:val="24"/>
          <w:szCs w:val="24"/>
        </w:rPr>
        <w:t>Somos constructores de paz</w:t>
      </w:r>
    </w:p>
    <w:p w14:paraId="55E03BA4" w14:textId="77777777" w:rsidR="008206CC" w:rsidRDefault="008206CC" w:rsidP="008206CC">
      <w:pPr>
        <w:shd w:val="clear" w:color="auto" w:fill="FFFFFF"/>
        <w:suppressAutoHyphens w:val="0"/>
        <w:spacing w:after="0"/>
        <w:rPr>
          <w:b/>
          <w:sz w:val="18"/>
          <w:szCs w:val="18"/>
        </w:rPr>
      </w:pPr>
    </w:p>
    <w:p w14:paraId="4D9D59AB" w14:textId="77777777" w:rsidR="008206CC" w:rsidRDefault="008206CC" w:rsidP="00767A9F"/>
    <w:p w14:paraId="75968A75" w14:textId="77777777" w:rsidR="0038406F" w:rsidRDefault="0038406F" w:rsidP="0038406F">
      <w:pPr>
        <w:rPr>
          <w:rFonts w:cs="Tahoma"/>
          <w:b/>
          <w:bCs/>
          <w:color w:val="222222"/>
        </w:rPr>
      </w:pPr>
    </w:p>
    <w:p w14:paraId="682AEE9A" w14:textId="77777777" w:rsidR="0038406F" w:rsidRDefault="0038406F" w:rsidP="0038406F">
      <w:pPr>
        <w:rPr>
          <w:rFonts w:cs="Tahoma"/>
          <w:b/>
          <w:bCs/>
          <w:color w:val="222222"/>
        </w:rPr>
      </w:pPr>
    </w:p>
    <w:p w14:paraId="5E6E5289" w14:textId="77777777" w:rsidR="0038406F" w:rsidRDefault="0038406F" w:rsidP="0038406F">
      <w:pPr>
        <w:rPr>
          <w:rFonts w:cs="Tahoma"/>
          <w:b/>
          <w:bCs/>
          <w:color w:val="222222"/>
        </w:rPr>
      </w:pPr>
    </w:p>
    <w:p w14:paraId="34A3F9DD" w14:textId="77777777" w:rsidR="0038406F" w:rsidRDefault="0038406F" w:rsidP="0038406F">
      <w:pPr>
        <w:rPr>
          <w:rFonts w:cs="Tahoma"/>
          <w:b/>
          <w:bCs/>
          <w:color w:val="222222"/>
        </w:rPr>
      </w:pPr>
    </w:p>
    <w:p w14:paraId="19801490" w14:textId="49614BC1" w:rsidR="006A3410" w:rsidRPr="006A3410" w:rsidRDefault="006A3410" w:rsidP="0038406F">
      <w:pPr>
        <w:rPr>
          <w:rFonts w:cs="Tahoma"/>
          <w:b/>
          <w:bCs/>
          <w:color w:val="222222"/>
        </w:rPr>
      </w:pPr>
      <w:r w:rsidRPr="006A3410">
        <w:rPr>
          <w:rFonts w:cs="Tahoma"/>
          <w:b/>
          <w:bCs/>
          <w:color w:val="222222"/>
        </w:rPr>
        <w:lastRenderedPageBreak/>
        <w:t>APROBADOS BENEFICIOS TEMPORALES PARA PAGO DE INTERESES MORATORIOS POR MULTAS Y SANCIONES GENERADOS EN EL MUNICIPIO DE PASTO</w:t>
      </w:r>
    </w:p>
    <w:p w14:paraId="4C30751B" w14:textId="77777777" w:rsidR="006A3410" w:rsidRPr="006A3410" w:rsidRDefault="006A3410" w:rsidP="006A3410">
      <w:pPr>
        <w:jc w:val="center"/>
        <w:rPr>
          <w:rFonts w:cs="Tahoma"/>
          <w:bCs/>
          <w:color w:val="222222"/>
        </w:rPr>
      </w:pPr>
      <w:r w:rsidRPr="006A3410">
        <w:rPr>
          <w:rFonts w:cs="Tahoma"/>
          <w:bCs/>
          <w:noProof/>
          <w:color w:val="222222"/>
          <w:lang w:eastAsia="es-CO"/>
        </w:rPr>
        <w:drawing>
          <wp:inline distT="0" distB="0" distL="0" distR="0" wp14:anchorId="2A8C9601" wp14:editId="11C418A4">
            <wp:extent cx="5038725" cy="2922445"/>
            <wp:effectExtent l="0" t="0" r="0" b="0"/>
            <wp:docPr id="5" name="Imagen 5" descr="C:\Users\Asus\Pictures\FOTOS CONCEJO\49472128_2012298758806287_4078538868842823680_n.jpg-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FOTOS CONCEJO\49472128_2012298758806287_4078538868842823680_n.jpg-OK.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20603" b="10529"/>
                    <a:stretch/>
                  </pic:blipFill>
                  <pic:spPr bwMode="auto">
                    <a:xfrm>
                      <a:off x="0" y="0"/>
                      <a:ext cx="5055474" cy="2932160"/>
                    </a:xfrm>
                    <a:prstGeom prst="rect">
                      <a:avLst/>
                    </a:prstGeom>
                    <a:noFill/>
                    <a:ln>
                      <a:noFill/>
                    </a:ln>
                    <a:extLst>
                      <a:ext uri="{53640926-AAD7-44D8-BBD7-CCE9431645EC}">
                        <a14:shadowObscured xmlns:a14="http://schemas.microsoft.com/office/drawing/2010/main"/>
                      </a:ext>
                    </a:extLst>
                  </pic:spPr>
                </pic:pic>
              </a:graphicData>
            </a:graphic>
          </wp:inline>
        </w:drawing>
      </w:r>
    </w:p>
    <w:p w14:paraId="0E90BEE9" w14:textId="635F7756" w:rsidR="006A3410" w:rsidRPr="006A3410" w:rsidRDefault="006A3410" w:rsidP="006A3410">
      <w:pPr>
        <w:rPr>
          <w:rFonts w:cs="Tahoma"/>
          <w:bCs/>
          <w:color w:val="222222"/>
        </w:rPr>
      </w:pPr>
      <w:r w:rsidRPr="006A3410">
        <w:rPr>
          <w:rFonts w:cs="Tahoma"/>
          <w:bCs/>
          <w:color w:val="222222"/>
        </w:rPr>
        <w:t>De acuerdo a lo dispuesto por el Alcalde de Pasto Pedro Vicente Obando Ordóñez, el gobierno municipal a través de la Secretaría de Hacienda logró la aprobación del Concejo de Pasto, del Acuerdo mediante el cual se concede un descuento temporal del 70% para el pago de intereses moratorios generados por sanciones, multas y otros conceptos no tributarios adeudadas al municipio de Pasto, con anterioridad a la presente vigencia, cuya iniciativa además de aliviar la cartera morosa del ente territorial, permitirá que los contribuyentes que se encuentran en mora con los tributos municipales tengan mayores facilidades de pago.</w:t>
      </w:r>
    </w:p>
    <w:p w14:paraId="1AD9C9A5" w14:textId="2AF2183B" w:rsidR="006A3410" w:rsidRPr="006A3410" w:rsidRDefault="006A3410" w:rsidP="006A3410">
      <w:pPr>
        <w:rPr>
          <w:rFonts w:cs="Tahoma"/>
          <w:bCs/>
          <w:color w:val="222222"/>
        </w:rPr>
      </w:pPr>
      <w:r w:rsidRPr="006A3410">
        <w:rPr>
          <w:rFonts w:cs="Tahoma"/>
          <w:bCs/>
          <w:color w:val="222222"/>
        </w:rPr>
        <w:t>Según la Titular de Hacienda Amanda Vallejo, Pasto es de los primeros municipios en el país en adoptar con celeridad lo establecido en el artículo 107 de la Ley 1943 del 28 de diciembre de 2018, mediante el cual se faculta a los entes territoriales para “conceder beneficios temporales de hasta un setenta por ciento (70%) en el pago de los intereses moratorios que se hayan generado en el no pago de las multas, sanciones y otros conceptos de naturaleza no tributaria”.</w:t>
      </w:r>
    </w:p>
    <w:p w14:paraId="5AC8CA3B" w14:textId="220FA9D0" w:rsidR="006A3410" w:rsidRPr="006A3410" w:rsidRDefault="006A3410" w:rsidP="006A3410">
      <w:pPr>
        <w:rPr>
          <w:rFonts w:cs="Tahoma"/>
          <w:bCs/>
          <w:color w:val="222222"/>
        </w:rPr>
      </w:pPr>
      <w:r w:rsidRPr="006A3410">
        <w:rPr>
          <w:rFonts w:cs="Tahoma"/>
          <w:bCs/>
          <w:color w:val="222222"/>
        </w:rPr>
        <w:t>La iniciativa aprobada por los cabildantes en segundo debate realizado este miércoles 16 de enero, durante las sesiones extraordinarias del Concejo, establece que los beneficios solamente estarán vigentes hasta el 31 de octubre de 2019, por lo cual se hace un llamado a que los contribuyentes se acojan a esta medida dentro del plazo establecido, realizando pagos de contado o a través de acuerdos de pago mediante la modalidad de cuotas.</w:t>
      </w:r>
    </w:p>
    <w:p w14:paraId="795ED71B" w14:textId="77777777" w:rsidR="006A3410" w:rsidRDefault="006A3410" w:rsidP="006A3410">
      <w:pPr>
        <w:rPr>
          <w:rFonts w:cs="Tahoma"/>
          <w:bCs/>
          <w:color w:val="222222"/>
        </w:rPr>
      </w:pPr>
      <w:r>
        <w:rPr>
          <w:rFonts w:cs="Tahoma"/>
          <w:bCs/>
          <w:color w:val="222222"/>
        </w:rPr>
        <w:t>Por su parte, la</w:t>
      </w:r>
      <w:r w:rsidRPr="006A3410">
        <w:rPr>
          <w:rFonts w:cs="Tahoma"/>
          <w:bCs/>
          <w:color w:val="222222"/>
        </w:rPr>
        <w:t xml:space="preserve"> Alcaldía de Pasto rendirá cuentas ante el Concejo Municipal, sobre los recursos recadados como resultado de la aplicación de estos beneficios temporales, una vez culmine el plazo establecido para su implementación. Frente </w:t>
      </w:r>
      <w:r w:rsidRPr="006A3410">
        <w:rPr>
          <w:rFonts w:cs="Tahoma"/>
          <w:bCs/>
          <w:color w:val="222222"/>
        </w:rPr>
        <w:lastRenderedPageBreak/>
        <w:t>a las inquietudes que la ciudadanía pueda tener frente al tema, pueden dirigirse a la Subsecretaría de Ingresos del municipio, ubicada en la calle 18 No. 19-54 Centro (instalaciones de la antigua Caja Agraria).</w:t>
      </w:r>
    </w:p>
    <w:p w14:paraId="1823DC92" w14:textId="32356475" w:rsidR="006A3410" w:rsidRPr="006A3410" w:rsidRDefault="006A3410" w:rsidP="006A3410">
      <w:pPr>
        <w:rPr>
          <w:rFonts w:cs="Tahoma"/>
          <w:bCs/>
          <w:color w:val="222222"/>
        </w:rPr>
      </w:pPr>
      <w:r w:rsidRPr="00DE2696">
        <w:rPr>
          <w:rFonts w:eastAsia="Times New Roman" w:cs="Arial"/>
          <w:b/>
          <w:sz w:val="18"/>
          <w:szCs w:val="18"/>
          <w:lang w:eastAsia="es-CO"/>
        </w:rPr>
        <w:t xml:space="preserve">Información: </w:t>
      </w:r>
      <w:r>
        <w:rPr>
          <w:rFonts w:eastAsia="Times New Roman" w:cs="Arial"/>
          <w:b/>
          <w:sz w:val="18"/>
          <w:szCs w:val="18"/>
          <w:lang w:eastAsia="es-CO"/>
        </w:rPr>
        <w:t>Amanda Vallejo Secretaria de Hacienda Municipal. Celular: 3004474048</w:t>
      </w:r>
    </w:p>
    <w:p w14:paraId="488B499B" w14:textId="455BAB7A" w:rsidR="00923035" w:rsidRDefault="006A3410" w:rsidP="006A3410">
      <w:pPr>
        <w:jc w:val="center"/>
        <w:rPr>
          <w:rFonts w:cs="Arial"/>
          <w:sz w:val="24"/>
          <w:szCs w:val="24"/>
          <w:shd w:val="clear" w:color="auto" w:fill="FFFFFF"/>
        </w:rPr>
      </w:pPr>
      <w:r w:rsidRPr="00160C9E">
        <w:rPr>
          <w:rFonts w:cs="Tahoma"/>
          <w:i/>
          <w:sz w:val="24"/>
          <w:szCs w:val="24"/>
        </w:rPr>
        <w:t>Somos constructores de paz</w:t>
      </w:r>
    </w:p>
    <w:p w14:paraId="6788820A" w14:textId="7AF19F9B" w:rsidR="005353A3" w:rsidRDefault="005353A3" w:rsidP="0038406F">
      <w:pPr>
        <w:shd w:val="clear" w:color="auto" w:fill="FFFFFF"/>
        <w:suppressAutoHyphens w:val="0"/>
        <w:spacing w:after="120"/>
        <w:rPr>
          <w:rFonts w:cs="Tahoma"/>
          <w:bCs/>
          <w:i/>
          <w:color w:val="222222"/>
        </w:rPr>
      </w:pPr>
    </w:p>
    <w:p w14:paraId="4BD29AC0" w14:textId="3B799E05" w:rsidR="007C1E80" w:rsidRDefault="007C1E80" w:rsidP="00D8517C">
      <w:pPr>
        <w:shd w:val="clear" w:color="auto" w:fill="FFFFFF"/>
        <w:suppressAutoHyphens w:val="0"/>
        <w:spacing w:after="120"/>
        <w:jc w:val="center"/>
        <w:rPr>
          <w:rFonts w:cs="Arial"/>
          <w:b/>
        </w:rPr>
      </w:pPr>
      <w:r>
        <w:rPr>
          <w:b/>
        </w:rPr>
        <w:t xml:space="preserve">OFICINA DE ASUSNTOS INTERNACIONALES INFORMA QUE </w:t>
      </w:r>
      <w:r w:rsidRPr="00BB0729">
        <w:rPr>
          <w:b/>
        </w:rPr>
        <w:t>ESTÁN ABIERTAS</w:t>
      </w:r>
      <w:r w:rsidRPr="00BB0729">
        <w:rPr>
          <w:rFonts w:cs="Arial"/>
          <w:b/>
        </w:rPr>
        <w:t xml:space="preserve"> </w:t>
      </w:r>
      <w:r>
        <w:rPr>
          <w:rFonts w:cs="Arial"/>
          <w:b/>
        </w:rPr>
        <w:t xml:space="preserve">LAS </w:t>
      </w:r>
      <w:r w:rsidRPr="00BB0729">
        <w:rPr>
          <w:rFonts w:cs="Arial"/>
          <w:b/>
        </w:rPr>
        <w:t>CONVOCATORIAS DIRIGIDAS A ORGANIZACIONES DE LA SOCIEDAD CIVIL</w:t>
      </w:r>
    </w:p>
    <w:p w14:paraId="1136BC0A" w14:textId="4413E071" w:rsidR="007C1E80" w:rsidRPr="007C1E80" w:rsidRDefault="008017DC" w:rsidP="005E56FA">
      <w:pPr>
        <w:shd w:val="clear" w:color="auto" w:fill="FFFFFF"/>
        <w:suppressAutoHyphens w:val="0"/>
        <w:spacing w:after="120"/>
        <w:rPr>
          <w:rFonts w:cs="Tahoma"/>
          <w:bCs/>
          <w:color w:val="222222"/>
        </w:rPr>
      </w:pPr>
      <w:r>
        <w:rPr>
          <w:rFonts w:cs="Tahoma"/>
          <w:bCs/>
          <w:noProof/>
          <w:color w:val="222222"/>
          <w:lang w:eastAsia="es-CO"/>
        </w:rPr>
        <w:drawing>
          <wp:inline distT="0" distB="0" distL="0" distR="0" wp14:anchorId="6E9D14A0" wp14:editId="7D83CB1C">
            <wp:extent cx="5613400" cy="335534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ASUNTOS INTERNACIONAL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bookmarkStart w:id="3" w:name="_Hlk535252431"/>
      <w:r w:rsidR="007C1E80" w:rsidRPr="007C1E80">
        <w:rPr>
          <w:rFonts w:cs="Tahoma"/>
          <w:bCs/>
          <w:color w:val="222222"/>
        </w:rPr>
        <w:t>La Oficina de Asuntos Internacionales de la Alcaldía de Pasto informa a la comunidad del municipio que están abiertas las siguientes convocatorias dirigidas a organizaciones de la sociedad civil, incluidas las agencias, instituciones y organizaciones del sector privado sin fines de lucro y/o instituciones nacionales de derechos humanos:</w:t>
      </w:r>
    </w:p>
    <w:bookmarkEnd w:id="3"/>
    <w:p w14:paraId="7BD8827A" w14:textId="77777777"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Fondo Fiduciario de la ONU para Eliminar la Violencia Contra la Mujer</w:t>
      </w:r>
    </w:p>
    <w:p w14:paraId="3C128106"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Fondo Fiduciario de la ONU</w:t>
      </w:r>
    </w:p>
    <w:p w14:paraId="2CECA304"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El Fondo Fiduciario de la ONU ha establecido dos ventanillas de financiación temáticas que centran su atención en lo siguiente:  </w:t>
      </w:r>
    </w:p>
    <w:p w14:paraId="0D369025"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a) abordar la violencia contra las mujeres y niñas en el contexto de los desplazamientos forzados actuales y la crisis de los refugiados, y  </w:t>
      </w:r>
    </w:p>
    <w:p w14:paraId="01449E0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b) abordar la violencia contra las mujeres y niñas con discapacidades.</w:t>
      </w:r>
    </w:p>
    <w:p w14:paraId="407044E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lastRenderedPageBreak/>
        <w:t>Financiación:</w:t>
      </w:r>
      <w:r w:rsidRPr="007C1E80">
        <w:rPr>
          <w:rFonts w:cs="Tahoma"/>
          <w:bCs/>
          <w:color w:val="222222"/>
        </w:rPr>
        <w:t xml:space="preserve"> Subvenciones a tres años de entre 150. 001 dólares y 1 millón de dólares para todas las organizaciones de la sociedad civil.</w:t>
      </w:r>
    </w:p>
    <w:p w14:paraId="2E10D04D"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18 de enero de 2019</w:t>
      </w:r>
    </w:p>
    <w:p w14:paraId="5613F29D"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https://grants.unwomen.org/untf/cfp/application-guidelines</w:t>
      </w:r>
    </w:p>
    <w:p w14:paraId="564F464D" w14:textId="79C7FE42" w:rsidR="007C1E80" w:rsidRPr="00362DB6" w:rsidRDefault="007C1E80" w:rsidP="007C1E80">
      <w:pPr>
        <w:shd w:val="clear" w:color="auto" w:fill="FFFFFF"/>
        <w:suppressAutoHyphens w:val="0"/>
        <w:spacing w:after="120"/>
        <w:rPr>
          <w:rFonts w:cs="Tahoma"/>
          <w:b/>
          <w:bCs/>
          <w:i/>
          <w:color w:val="222222"/>
          <w:lang w:val="en-US"/>
        </w:rPr>
      </w:pPr>
      <w:r w:rsidRPr="007C1E80">
        <w:rPr>
          <w:rFonts w:cs="Tahoma"/>
          <w:b/>
          <w:bCs/>
          <w:i/>
          <w:color w:val="222222"/>
        </w:rPr>
        <w:t xml:space="preserve">Renovación del mecanismo de defensores de derechos humanos de la Unión Europea. </w:t>
      </w:r>
      <w:r w:rsidRPr="00362DB6">
        <w:rPr>
          <w:rFonts w:cs="Tahoma"/>
          <w:b/>
          <w:bCs/>
          <w:i/>
          <w:color w:val="222222"/>
          <w:lang w:val="en-US"/>
        </w:rPr>
        <w:t>(Renewing the European Union human rights defenders mechanism).</w:t>
      </w:r>
    </w:p>
    <w:p w14:paraId="3A48ECF0" w14:textId="77777777" w:rsidR="007C1E80" w:rsidRPr="00362DB6" w:rsidRDefault="007C1E80" w:rsidP="007C1E80">
      <w:pPr>
        <w:shd w:val="clear" w:color="auto" w:fill="FFFFFF"/>
        <w:suppressAutoHyphens w:val="0"/>
        <w:spacing w:after="120"/>
        <w:rPr>
          <w:rFonts w:cs="Tahoma"/>
          <w:bCs/>
          <w:color w:val="222222"/>
          <w:lang w:val="en-US"/>
        </w:rPr>
      </w:pPr>
      <w:proofErr w:type="spellStart"/>
      <w:r w:rsidRPr="00362DB6">
        <w:rPr>
          <w:rFonts w:cs="Tahoma"/>
          <w:bCs/>
          <w:color w:val="222222"/>
          <w:u w:val="single"/>
          <w:lang w:val="en-US"/>
        </w:rPr>
        <w:t>Entidad</w:t>
      </w:r>
      <w:proofErr w:type="spellEnd"/>
      <w:r w:rsidRPr="00362DB6">
        <w:rPr>
          <w:rFonts w:cs="Tahoma"/>
          <w:bCs/>
          <w:color w:val="222222"/>
          <w:u w:val="single"/>
          <w:lang w:val="en-US"/>
        </w:rPr>
        <w:t xml:space="preserve"> </w:t>
      </w:r>
      <w:proofErr w:type="spellStart"/>
      <w:r w:rsidRPr="00362DB6">
        <w:rPr>
          <w:rFonts w:cs="Tahoma"/>
          <w:bCs/>
          <w:color w:val="222222"/>
          <w:u w:val="single"/>
          <w:lang w:val="en-US"/>
        </w:rPr>
        <w:t>oferente</w:t>
      </w:r>
      <w:proofErr w:type="spellEnd"/>
      <w:r w:rsidRPr="00362DB6">
        <w:rPr>
          <w:rFonts w:cs="Tahoma"/>
          <w:bCs/>
          <w:color w:val="222222"/>
          <w:u w:val="single"/>
          <w:lang w:val="en-US"/>
        </w:rPr>
        <w:t>:</w:t>
      </w:r>
      <w:r w:rsidRPr="00362DB6">
        <w:rPr>
          <w:rFonts w:cs="Tahoma"/>
          <w:bCs/>
          <w:color w:val="222222"/>
          <w:lang w:val="en-US"/>
        </w:rPr>
        <w:t xml:space="preserve"> Unión </w:t>
      </w:r>
      <w:proofErr w:type="spellStart"/>
      <w:r w:rsidRPr="00362DB6">
        <w:rPr>
          <w:rFonts w:cs="Tahoma"/>
          <w:bCs/>
          <w:color w:val="222222"/>
          <w:lang w:val="en-US"/>
        </w:rPr>
        <w:t>Europea</w:t>
      </w:r>
      <w:proofErr w:type="spellEnd"/>
    </w:p>
    <w:p w14:paraId="1AB67B6C"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La Unión Europea (UE) está buscando propuestas para renovar el mecanismo multifacético de defensores de derechos humanos de la UE liderado por un consorcio de organizaciones especializadas con cobertura mundial que aborda las situaciones más difíciles que enfrentan los defensores de derechos humanos.</w:t>
      </w:r>
    </w:p>
    <w:p w14:paraId="65A9959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14.000.000 -15.000.000 EUR</w:t>
      </w:r>
    </w:p>
    <w:p w14:paraId="35DD3E11"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Más información https://webgate.ec.europa.eu/europeaid/online-services/index.cfm?ADSSChck=1540528316303&amp;do=publi.detPUB&amp;searchtype=QS&amp;orderby=upd&amp;orderbyad=Desc&amp;nbPubliList=15&amp;page=1&amp;aoref=161042</w:t>
      </w:r>
    </w:p>
    <w:p w14:paraId="03A2D517"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22 de enero de 2019</w:t>
      </w:r>
    </w:p>
    <w:p w14:paraId="18D58EB4"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https://www2.fundsforngos.org/human-rights-and-social-justice/call-for-proposals-renewing-the-european-union-human-rights-defenders-mechanism/</w:t>
      </w:r>
    </w:p>
    <w:p w14:paraId="1B8B2B0E" w14:textId="2C878A6B"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Premios de acción hacia los Objetivos de Desarrollo Sostenible 2019</w:t>
      </w:r>
    </w:p>
    <w:p w14:paraId="44FF6B69"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Organización de las Naciones Unidas (ONU)</w:t>
      </w:r>
    </w:p>
    <w:p w14:paraId="15C8853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Características:</w:t>
      </w:r>
      <w:r w:rsidRPr="007C1E80">
        <w:rPr>
          <w:rFonts w:cs="Tahoma"/>
          <w:bCs/>
          <w:color w:val="222222"/>
        </w:rPr>
        <w:t xml:space="preserve"> Los solicitantes están invitados a postularse para los Premios de Acción hacia los ODS de la ONU que reconocen a individuos, organizaciones de la sociedad civil, gobiernos subnacionales, fundaciones, redes o líderes del sector privado de todo el mundo por las iniciativas más innovadoras, impactantes y transformadoras que construyen un movimiento de acción global para el ODS.</w:t>
      </w:r>
    </w:p>
    <w:p w14:paraId="48AC7D28"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30 de enero 2019</w:t>
      </w:r>
    </w:p>
    <w:p w14:paraId="1C4A3502"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Link:</w:t>
      </w:r>
      <w:r w:rsidRPr="007C1E80">
        <w:rPr>
          <w:rFonts w:cs="Tahoma"/>
          <w:bCs/>
          <w:color w:val="222222"/>
        </w:rPr>
        <w:t xml:space="preserve"> </w:t>
      </w:r>
      <w:hyperlink r:id="rId14" w:history="1">
        <w:r w:rsidRPr="007C1E80">
          <w:rPr>
            <w:rFonts w:cs="Tahoma"/>
            <w:bCs/>
            <w:color w:val="222222"/>
          </w:rPr>
          <w:t>https://sdgactionawards.org/</w:t>
        </w:r>
      </w:hyperlink>
    </w:p>
    <w:p w14:paraId="65E06085" w14:textId="071E7EE2" w:rsidR="007C1E80" w:rsidRDefault="007C1E80" w:rsidP="007C1E80">
      <w:pPr>
        <w:shd w:val="clear" w:color="auto" w:fill="FFFFFF"/>
        <w:suppressAutoHyphens w:val="0"/>
        <w:spacing w:after="120"/>
        <w:rPr>
          <w:rFonts w:cs="Tahoma"/>
          <w:bCs/>
          <w:color w:val="222222"/>
        </w:rPr>
      </w:pPr>
      <w:r w:rsidRPr="007C1E80">
        <w:rPr>
          <w:rFonts w:cs="Tahoma"/>
          <w:bCs/>
          <w:color w:val="222222"/>
        </w:rPr>
        <w:t>Las personas interesadas pueden comunicarse a la Oficina de Asuntos Internacionales de la Alcaldía de Pasto, a través del correo electrónico asuntosinternacionales@pasto.gov.co o al teléfono 7236157.</w:t>
      </w:r>
    </w:p>
    <w:p w14:paraId="7F542867" w14:textId="1D32BBAB" w:rsidR="000111CA" w:rsidRDefault="000111CA" w:rsidP="000111CA">
      <w:pPr>
        <w:shd w:val="clear" w:color="auto" w:fill="FFFFFF"/>
        <w:suppressAutoHyphens w:val="0"/>
        <w:spacing w:after="0"/>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3E565E8C" w14:textId="1275E905" w:rsidR="000111CA" w:rsidRDefault="000111CA" w:rsidP="000111CA">
      <w:pPr>
        <w:shd w:val="clear" w:color="auto" w:fill="FFFFFF"/>
        <w:suppressAutoHyphens w:val="0"/>
        <w:spacing w:after="0"/>
        <w:rPr>
          <w:b/>
          <w:sz w:val="18"/>
          <w:szCs w:val="18"/>
        </w:rPr>
      </w:pPr>
    </w:p>
    <w:p w14:paraId="50791538" w14:textId="5986093E" w:rsidR="000111CA" w:rsidRDefault="000111CA" w:rsidP="000111CA">
      <w:pPr>
        <w:shd w:val="clear" w:color="auto" w:fill="FFFFFF"/>
        <w:suppressAutoHyphens w:val="0"/>
        <w:spacing w:after="0"/>
        <w:jc w:val="center"/>
        <w:rPr>
          <w:rFonts w:cs="Tahoma"/>
          <w:bCs/>
          <w:i/>
          <w:color w:val="222222"/>
        </w:rPr>
      </w:pPr>
      <w:r w:rsidRPr="000632C7">
        <w:rPr>
          <w:rFonts w:cs="Tahoma"/>
          <w:bCs/>
          <w:i/>
          <w:color w:val="222222"/>
        </w:rPr>
        <w:t>Somos constructores de paz</w:t>
      </w:r>
    </w:p>
    <w:p w14:paraId="755B9EB5" w14:textId="0729C20A" w:rsidR="000111CA" w:rsidRDefault="000111CA" w:rsidP="00F96ECF">
      <w:pPr>
        <w:shd w:val="clear" w:color="auto" w:fill="FFFFFF"/>
        <w:suppressAutoHyphens w:val="0"/>
        <w:spacing w:after="120"/>
        <w:jc w:val="center"/>
        <w:rPr>
          <w:b/>
          <w:sz w:val="18"/>
          <w:szCs w:val="18"/>
        </w:rPr>
      </w:pPr>
    </w:p>
    <w:p w14:paraId="6805B43A" w14:textId="3DDFF08F" w:rsidR="000A0893" w:rsidRDefault="000A0893" w:rsidP="00F96ECF">
      <w:pPr>
        <w:shd w:val="clear" w:color="auto" w:fill="FFFFFF"/>
        <w:suppressAutoHyphens w:val="0"/>
        <w:spacing w:after="120"/>
        <w:jc w:val="center"/>
        <w:rPr>
          <w:b/>
          <w:sz w:val="18"/>
          <w:szCs w:val="18"/>
        </w:rPr>
      </w:pPr>
    </w:p>
    <w:p w14:paraId="531C6F78" w14:textId="04ED406A" w:rsidR="000A0893" w:rsidRDefault="000A0893" w:rsidP="00F96ECF">
      <w:pPr>
        <w:shd w:val="clear" w:color="auto" w:fill="FFFFFF"/>
        <w:suppressAutoHyphens w:val="0"/>
        <w:spacing w:after="120"/>
        <w:jc w:val="center"/>
        <w:rPr>
          <w:b/>
          <w:sz w:val="18"/>
          <w:szCs w:val="18"/>
        </w:rPr>
      </w:pPr>
    </w:p>
    <w:p w14:paraId="6013F788" w14:textId="790BFF15" w:rsidR="005353A3" w:rsidRDefault="005353A3" w:rsidP="00362DB6">
      <w:pPr>
        <w:shd w:val="clear" w:color="auto" w:fill="FFFFFF"/>
        <w:suppressAutoHyphens w:val="0"/>
        <w:spacing w:after="120"/>
        <w:rPr>
          <w:rFonts w:cs="Tahoma"/>
          <w:bCs/>
          <w:i/>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lastRenderedPageBreak/>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15">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lastRenderedPageBreak/>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Zarama. Celular: 3188271220 </w:t>
      </w:r>
      <w:hyperlink r:id="rId16"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t>Somos constructores de paz</w:t>
      </w:r>
    </w:p>
    <w:bookmarkEnd w:id="1"/>
    <w:p w14:paraId="7D1B072D" w14:textId="77777777" w:rsidR="004D0826" w:rsidRPr="000632C7" w:rsidRDefault="004D0826" w:rsidP="004D0826">
      <w:pPr>
        <w:shd w:val="clear" w:color="auto" w:fill="FFFFFF"/>
        <w:suppressAutoHyphens w:val="0"/>
        <w:spacing w:after="120"/>
        <w:rPr>
          <w:rFonts w:cs="Tahoma"/>
          <w:bCs/>
          <w:color w:val="222222"/>
        </w:rPr>
      </w:pPr>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10E79EDA" w14:textId="7E5885D6" w:rsidR="009A1571" w:rsidRPr="00E575D3" w:rsidRDefault="004D0826" w:rsidP="00E575D3">
      <w:pPr>
        <w:shd w:val="clear" w:color="auto" w:fill="FFFFFF"/>
        <w:suppressAutoHyphens w:val="0"/>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156A3" w14:textId="77777777" w:rsidR="009C7AD9" w:rsidRDefault="009C7AD9" w:rsidP="005D28FB">
      <w:pPr>
        <w:spacing w:after="0"/>
      </w:pPr>
      <w:r>
        <w:separator/>
      </w:r>
    </w:p>
  </w:endnote>
  <w:endnote w:type="continuationSeparator" w:id="0">
    <w:p w14:paraId="4758C27C" w14:textId="77777777" w:rsidR="009C7AD9" w:rsidRDefault="009C7AD9"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4D188" w14:textId="77777777" w:rsidR="009C7AD9" w:rsidRDefault="009C7AD9" w:rsidP="005D28FB">
      <w:pPr>
        <w:spacing w:after="0"/>
      </w:pPr>
      <w:r>
        <w:separator/>
      </w:r>
    </w:p>
  </w:footnote>
  <w:footnote w:type="continuationSeparator" w:id="0">
    <w:p w14:paraId="08470BBE" w14:textId="77777777" w:rsidR="009C7AD9" w:rsidRDefault="009C7AD9"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4A4F7AA">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47F32939" w:rsidR="00FE0715" w:rsidRDefault="00CC2BA9" w:rsidP="006A7E77">
                          <w:pPr>
                            <w:spacing w:after="0"/>
                            <w:jc w:val="left"/>
                            <w:rPr>
                              <w:rFonts w:cs="Tahoma"/>
                              <w:b/>
                              <w:sz w:val="16"/>
                              <w:szCs w:val="20"/>
                            </w:rPr>
                          </w:pPr>
                          <w:r>
                            <w:rPr>
                              <w:rFonts w:cs="Tahoma"/>
                              <w:b/>
                              <w:sz w:val="16"/>
                              <w:szCs w:val="20"/>
                            </w:rPr>
                            <w:t>Nº 0</w:t>
                          </w:r>
                          <w:r w:rsidR="00C52EB8">
                            <w:rPr>
                              <w:rFonts w:cs="Tahoma"/>
                              <w:b/>
                              <w:sz w:val="16"/>
                              <w:szCs w:val="20"/>
                            </w:rPr>
                            <w:t>1</w:t>
                          </w:r>
                          <w:r w:rsidR="00FB4566">
                            <w:rPr>
                              <w:rFonts w:cs="Tahoma"/>
                              <w:b/>
                              <w:sz w:val="16"/>
                              <w:szCs w:val="20"/>
                            </w:rPr>
                            <w:t>6</w:t>
                          </w:r>
                        </w:p>
                        <w:p w14:paraId="42E497DF" w14:textId="4F1EA1E2" w:rsidR="00FE0715" w:rsidRPr="00505F60" w:rsidRDefault="005D28FB" w:rsidP="006A7E77">
                          <w:pPr>
                            <w:spacing w:after="0"/>
                            <w:jc w:val="left"/>
                            <w:rPr>
                              <w:b/>
                              <w:sz w:val="16"/>
                              <w:szCs w:val="20"/>
                            </w:rPr>
                          </w:pPr>
                          <w:r>
                            <w:rPr>
                              <w:b/>
                              <w:sz w:val="16"/>
                              <w:szCs w:val="20"/>
                            </w:rPr>
                            <w:t>1</w:t>
                          </w:r>
                          <w:r w:rsidR="00FB4566">
                            <w:rPr>
                              <w:b/>
                              <w:sz w:val="16"/>
                              <w:szCs w:val="20"/>
                            </w:rPr>
                            <w:t>9</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47F32939" w:rsidR="00FE0715" w:rsidRDefault="00CC2BA9" w:rsidP="006A7E77">
                    <w:pPr>
                      <w:spacing w:after="0"/>
                      <w:jc w:val="left"/>
                      <w:rPr>
                        <w:rFonts w:cs="Tahoma"/>
                        <w:b/>
                        <w:sz w:val="16"/>
                        <w:szCs w:val="20"/>
                      </w:rPr>
                    </w:pPr>
                    <w:r>
                      <w:rPr>
                        <w:rFonts w:cs="Tahoma"/>
                        <w:b/>
                        <w:sz w:val="16"/>
                        <w:szCs w:val="20"/>
                      </w:rPr>
                      <w:t>Nº 0</w:t>
                    </w:r>
                    <w:r w:rsidR="00C52EB8">
                      <w:rPr>
                        <w:rFonts w:cs="Tahoma"/>
                        <w:b/>
                        <w:sz w:val="16"/>
                        <w:szCs w:val="20"/>
                      </w:rPr>
                      <w:t>1</w:t>
                    </w:r>
                    <w:r w:rsidR="00FB4566">
                      <w:rPr>
                        <w:rFonts w:cs="Tahoma"/>
                        <w:b/>
                        <w:sz w:val="16"/>
                        <w:szCs w:val="20"/>
                      </w:rPr>
                      <w:t>6</w:t>
                    </w:r>
                  </w:p>
                  <w:p w14:paraId="42E497DF" w14:textId="4F1EA1E2" w:rsidR="00FE0715" w:rsidRPr="00505F60" w:rsidRDefault="005D28FB" w:rsidP="006A7E77">
                    <w:pPr>
                      <w:spacing w:after="0"/>
                      <w:jc w:val="left"/>
                      <w:rPr>
                        <w:b/>
                        <w:sz w:val="16"/>
                        <w:szCs w:val="20"/>
                      </w:rPr>
                    </w:pPr>
                    <w:r>
                      <w:rPr>
                        <w:b/>
                        <w:sz w:val="16"/>
                        <w:szCs w:val="20"/>
                      </w:rPr>
                      <w:t>1</w:t>
                    </w:r>
                    <w:r w:rsidR="00FB4566">
                      <w:rPr>
                        <w:b/>
                        <w:sz w:val="16"/>
                        <w:szCs w:val="20"/>
                      </w:rPr>
                      <w:t>9</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111CA"/>
    <w:rsid w:val="00033064"/>
    <w:rsid w:val="000A0893"/>
    <w:rsid w:val="000F0402"/>
    <w:rsid w:val="001446B8"/>
    <w:rsid w:val="001514A4"/>
    <w:rsid w:val="00255F5D"/>
    <w:rsid w:val="00274953"/>
    <w:rsid w:val="002749F0"/>
    <w:rsid w:val="00287B42"/>
    <w:rsid w:val="002A0501"/>
    <w:rsid w:val="002F0049"/>
    <w:rsid w:val="002F54F3"/>
    <w:rsid w:val="00306874"/>
    <w:rsid w:val="00362DB6"/>
    <w:rsid w:val="0038406F"/>
    <w:rsid w:val="00396CD1"/>
    <w:rsid w:val="00405BBF"/>
    <w:rsid w:val="004D0826"/>
    <w:rsid w:val="00516D08"/>
    <w:rsid w:val="005353A3"/>
    <w:rsid w:val="00537498"/>
    <w:rsid w:val="00554A2C"/>
    <w:rsid w:val="005A3E2B"/>
    <w:rsid w:val="005C08FD"/>
    <w:rsid w:val="005D28FB"/>
    <w:rsid w:val="005E56FA"/>
    <w:rsid w:val="005F7B50"/>
    <w:rsid w:val="00640368"/>
    <w:rsid w:val="006554FE"/>
    <w:rsid w:val="00683505"/>
    <w:rsid w:val="006A16CB"/>
    <w:rsid w:val="006A3410"/>
    <w:rsid w:val="006B5D09"/>
    <w:rsid w:val="006F2A60"/>
    <w:rsid w:val="00767A9F"/>
    <w:rsid w:val="007C1E80"/>
    <w:rsid w:val="007F7105"/>
    <w:rsid w:val="008017DC"/>
    <w:rsid w:val="008033F4"/>
    <w:rsid w:val="00817836"/>
    <w:rsid w:val="008206CC"/>
    <w:rsid w:val="00823B09"/>
    <w:rsid w:val="00851B05"/>
    <w:rsid w:val="00890179"/>
    <w:rsid w:val="008F6E5B"/>
    <w:rsid w:val="00923035"/>
    <w:rsid w:val="00981B4A"/>
    <w:rsid w:val="00982A53"/>
    <w:rsid w:val="009A1571"/>
    <w:rsid w:val="009C7AD9"/>
    <w:rsid w:val="009F3E71"/>
    <w:rsid w:val="00A21F11"/>
    <w:rsid w:val="00A50040"/>
    <w:rsid w:val="00A94F9E"/>
    <w:rsid w:val="00AE44A7"/>
    <w:rsid w:val="00AF7469"/>
    <w:rsid w:val="00B008E6"/>
    <w:rsid w:val="00B23406"/>
    <w:rsid w:val="00B71445"/>
    <w:rsid w:val="00C25DED"/>
    <w:rsid w:val="00C35669"/>
    <w:rsid w:val="00C460A9"/>
    <w:rsid w:val="00C52EB8"/>
    <w:rsid w:val="00C71CA4"/>
    <w:rsid w:val="00CC2BA9"/>
    <w:rsid w:val="00CE4B9C"/>
    <w:rsid w:val="00D06436"/>
    <w:rsid w:val="00D345F2"/>
    <w:rsid w:val="00D8517C"/>
    <w:rsid w:val="00E12D55"/>
    <w:rsid w:val="00E1555E"/>
    <w:rsid w:val="00E518C1"/>
    <w:rsid w:val="00E575D3"/>
    <w:rsid w:val="00E67A87"/>
    <w:rsid w:val="00EA5498"/>
    <w:rsid w:val="00F27F7E"/>
    <w:rsid w:val="00F4087D"/>
    <w:rsid w:val="00F42352"/>
    <w:rsid w:val="00F6113F"/>
    <w:rsid w:val="00F666AC"/>
    <w:rsid w:val="00F85C4D"/>
    <w:rsid w:val="00F96ECF"/>
    <w:rsid w:val="00FB4566"/>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sdgactionaward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F51FF-36C6-4DAE-A159-D9BB0029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3016</Words>
  <Characters>16589</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Marc</cp:lastModifiedBy>
  <cp:revision>3</cp:revision>
  <cp:lastPrinted>2019-01-18T23:26:00Z</cp:lastPrinted>
  <dcterms:created xsi:type="dcterms:W3CDTF">2019-01-18T23:27:00Z</dcterms:created>
  <dcterms:modified xsi:type="dcterms:W3CDTF">2019-01-19T13:48:00Z</dcterms:modified>
</cp:coreProperties>
</file>