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121" w:rsidRDefault="004A2121" w:rsidP="004A212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910EE7">
        <w:rPr>
          <w:rFonts w:ascii="Century Gothic" w:eastAsia="Calibri" w:hAnsi="Century Gothic" w:cs="Calibri"/>
          <w:b/>
          <w:sz w:val="22"/>
          <w:szCs w:val="22"/>
          <w:lang w:val="es-ES_tradnl" w:eastAsia="ar-SA"/>
        </w:rPr>
        <w:t>SECRETARÍA DE GOBIERNO SE REUNIÓ CON REPRESENTANTES DE EMPRESAS SURTIDORAS DE GAS PARA ANALIZAR DISTRIBUCIÓN EN PASTO</w:t>
      </w:r>
    </w:p>
    <w:p w:rsidR="00910EE7" w:rsidRPr="00910EE7" w:rsidRDefault="00910EE7" w:rsidP="004A212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921250" cy="2857219"/>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unión gas.jpg"/>
                    <pic:cNvPicPr/>
                  </pic:nvPicPr>
                  <pic:blipFill rotWithShape="1">
                    <a:blip r:embed="rId7">
                      <a:extLst>
                        <a:ext uri="{28A0092B-C50C-407E-A947-70E740481C1C}">
                          <a14:useLocalDpi xmlns:a14="http://schemas.microsoft.com/office/drawing/2010/main" val="0"/>
                        </a:ext>
                      </a:extLst>
                    </a:blip>
                    <a:srcRect t="22588"/>
                    <a:stretch/>
                  </pic:blipFill>
                  <pic:spPr bwMode="auto">
                    <a:xfrm>
                      <a:off x="0" y="0"/>
                      <a:ext cx="4930894" cy="2862818"/>
                    </a:xfrm>
                    <a:prstGeom prst="rect">
                      <a:avLst/>
                    </a:prstGeom>
                    <a:ln>
                      <a:noFill/>
                    </a:ln>
                    <a:extLst>
                      <a:ext uri="{53640926-AAD7-44D8-BBD7-CCE9431645EC}">
                        <a14:shadowObscured xmlns:a14="http://schemas.microsoft.com/office/drawing/2010/main"/>
                      </a:ext>
                    </a:extLst>
                  </pic:spPr>
                </pic:pic>
              </a:graphicData>
            </a:graphic>
          </wp:inline>
        </w:drawing>
      </w:r>
    </w:p>
    <w:p w:rsidR="004A2121" w:rsidRPr="004A2121" w:rsidRDefault="004A2121" w:rsidP="004A212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2121">
        <w:rPr>
          <w:rFonts w:ascii="Century Gothic" w:eastAsia="Calibri" w:hAnsi="Century Gothic" w:cs="Calibri"/>
          <w:sz w:val="22"/>
          <w:szCs w:val="22"/>
          <w:lang w:val="es-ES_tradnl" w:eastAsia="ar-SA"/>
        </w:rPr>
        <w:t xml:space="preserve">La Alcaldía de Pasto, a través de la Secretaría de Gobierno en articulación con la Policía Metropolitana y los representantes de diferentes empresas surtidoras de gas llevaron a cabo una mesa de trabajo para tomar medidas de contingencia frente a la crisis que atraviesa el municipio </w:t>
      </w:r>
      <w:r>
        <w:rPr>
          <w:rFonts w:ascii="Century Gothic" w:eastAsia="Calibri" w:hAnsi="Century Gothic" w:cs="Calibri"/>
          <w:sz w:val="22"/>
          <w:szCs w:val="22"/>
          <w:lang w:val="es-ES_tradnl" w:eastAsia="ar-SA"/>
        </w:rPr>
        <w:t>por la situación de</w:t>
      </w:r>
      <w:r w:rsidRPr="004A2121">
        <w:rPr>
          <w:rFonts w:ascii="Century Gothic" w:eastAsia="Calibri" w:hAnsi="Century Gothic" w:cs="Calibri"/>
          <w:sz w:val="22"/>
          <w:szCs w:val="22"/>
          <w:lang w:val="es-ES_tradnl" w:eastAsia="ar-SA"/>
        </w:rPr>
        <w:t xml:space="preserve"> combustible </w:t>
      </w:r>
      <w:r>
        <w:rPr>
          <w:rFonts w:ascii="Century Gothic" w:eastAsia="Calibri" w:hAnsi="Century Gothic" w:cs="Calibri"/>
          <w:sz w:val="22"/>
          <w:szCs w:val="22"/>
          <w:lang w:val="es-ES_tradnl" w:eastAsia="ar-SA"/>
        </w:rPr>
        <w:t xml:space="preserve">que </w:t>
      </w:r>
      <w:r w:rsidRPr="004A2121">
        <w:rPr>
          <w:rFonts w:ascii="Century Gothic" w:eastAsia="Calibri" w:hAnsi="Century Gothic" w:cs="Calibri"/>
          <w:sz w:val="22"/>
          <w:szCs w:val="22"/>
          <w:lang w:val="es-ES_tradnl" w:eastAsia="ar-SA"/>
        </w:rPr>
        <w:t>ha afectado la distribución de este servicio.</w:t>
      </w:r>
    </w:p>
    <w:p w:rsidR="004A2121" w:rsidRDefault="004A2121" w:rsidP="004A212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2121">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s</w:t>
      </w:r>
      <w:r w:rsidRPr="004A2121">
        <w:rPr>
          <w:rFonts w:ascii="Century Gothic" w:eastAsia="Calibri" w:hAnsi="Century Gothic" w:cs="Calibri"/>
          <w:sz w:val="22"/>
          <w:szCs w:val="22"/>
          <w:lang w:val="es-ES_tradnl" w:eastAsia="ar-SA"/>
        </w:rPr>
        <w:t>ecretaria de Gobierno, Carolina Rueda Noguera manifestó que esta reunión tuvo como propósito obtener información de primera mano de los representantes de las empresas de gas del municipio de Pasto</w:t>
      </w:r>
      <w:r>
        <w:rPr>
          <w:rFonts w:ascii="Century Gothic" w:eastAsia="Calibri" w:hAnsi="Century Gothic" w:cs="Calibri"/>
          <w:sz w:val="22"/>
          <w:szCs w:val="22"/>
          <w:lang w:val="es-ES_tradnl" w:eastAsia="ar-SA"/>
        </w:rPr>
        <w:t>.</w:t>
      </w:r>
      <w:r w:rsidRPr="004A2121">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w:t>
      </w:r>
      <w:r w:rsidRPr="004A2121">
        <w:rPr>
          <w:rFonts w:ascii="Century Gothic" w:eastAsia="Calibri" w:hAnsi="Century Gothic" w:cs="Calibri"/>
          <w:sz w:val="22"/>
          <w:szCs w:val="22"/>
          <w:lang w:val="es-ES_tradnl" w:eastAsia="ar-SA"/>
        </w:rPr>
        <w:t xml:space="preserve">a idea fue contar con información </w:t>
      </w:r>
      <w:r>
        <w:rPr>
          <w:rFonts w:ascii="Century Gothic" w:eastAsia="Calibri" w:hAnsi="Century Gothic" w:cs="Calibri"/>
          <w:sz w:val="22"/>
          <w:szCs w:val="22"/>
          <w:lang w:val="es-ES_tradnl" w:eastAsia="ar-SA"/>
        </w:rPr>
        <w:t>sobre cómo</w:t>
      </w:r>
      <w:r w:rsidRPr="004A2121">
        <w:rPr>
          <w:rFonts w:ascii="Century Gothic" w:eastAsia="Calibri" w:hAnsi="Century Gothic" w:cs="Calibri"/>
          <w:sz w:val="22"/>
          <w:szCs w:val="22"/>
          <w:lang w:val="es-ES_tradnl" w:eastAsia="ar-SA"/>
        </w:rPr>
        <w:t xml:space="preserve"> están operando en esta contingencia, igualmente saber </w:t>
      </w:r>
      <w:r>
        <w:rPr>
          <w:rFonts w:ascii="Century Gothic" w:eastAsia="Calibri" w:hAnsi="Century Gothic" w:cs="Calibri"/>
          <w:sz w:val="22"/>
          <w:szCs w:val="22"/>
          <w:lang w:val="es-ES_tradnl" w:eastAsia="ar-SA"/>
        </w:rPr>
        <w:t>la cantidad de</w:t>
      </w:r>
      <w:r w:rsidRPr="004A2121">
        <w:rPr>
          <w:rFonts w:ascii="Century Gothic" w:eastAsia="Calibri" w:hAnsi="Century Gothic" w:cs="Calibri"/>
          <w:sz w:val="22"/>
          <w:szCs w:val="22"/>
          <w:lang w:val="es-ES_tradnl" w:eastAsia="ar-SA"/>
        </w:rPr>
        <w:t xml:space="preserve"> existencias para la distribución y poder hace un acompañamiento desde la Secretaría de Gobierno a toda esta temática</w:t>
      </w:r>
      <w:r>
        <w:rPr>
          <w:rFonts w:ascii="Century Gothic" w:eastAsia="Calibri" w:hAnsi="Century Gothic" w:cs="Calibri"/>
          <w:sz w:val="22"/>
          <w:szCs w:val="22"/>
          <w:lang w:val="es-ES_tradnl" w:eastAsia="ar-SA"/>
        </w:rPr>
        <w:t>”, indicó la funcionaria.</w:t>
      </w:r>
    </w:p>
    <w:p w:rsidR="004A2121" w:rsidRPr="004A2121" w:rsidRDefault="004A2121" w:rsidP="004A212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Rueda Noguera manifestó que se escuchó a los representantes de las empresas distribuidoras de gas para conocer la situación que cada uno tiene.  </w:t>
      </w:r>
      <w:r w:rsidRPr="004A2121">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T</w:t>
      </w:r>
      <w:r w:rsidRPr="004A2121">
        <w:rPr>
          <w:rFonts w:ascii="Century Gothic" w:eastAsia="Calibri" w:hAnsi="Century Gothic" w:cs="Calibri"/>
          <w:sz w:val="22"/>
          <w:szCs w:val="22"/>
          <w:lang w:val="es-ES_tradnl" w:eastAsia="ar-SA"/>
        </w:rPr>
        <w:t xml:space="preserve">uvimos la información de que Súper Gas tiene dificultades en el suministro del servicio, tienen una gran preocupación porque al parecer solo tendrán suministro de cilindros hasta el día de </w:t>
      </w:r>
      <w:r w:rsidR="00910EE7">
        <w:rPr>
          <w:rFonts w:ascii="Century Gothic" w:eastAsia="Calibri" w:hAnsi="Century Gothic" w:cs="Calibri"/>
          <w:sz w:val="22"/>
          <w:szCs w:val="22"/>
          <w:lang w:val="es-ES_tradnl" w:eastAsia="ar-SA"/>
        </w:rPr>
        <w:t>hoy</w:t>
      </w:r>
      <w:r w:rsidR="00910EE7" w:rsidRPr="004A2121">
        <w:rPr>
          <w:rFonts w:ascii="Century Gothic" w:eastAsia="Calibri" w:hAnsi="Century Gothic" w:cs="Calibri"/>
          <w:sz w:val="22"/>
          <w:szCs w:val="22"/>
          <w:lang w:val="es-ES_tradnl" w:eastAsia="ar-SA"/>
        </w:rPr>
        <w:t>,</w:t>
      </w:r>
      <w:r w:rsidRPr="004A2121">
        <w:rPr>
          <w:rFonts w:ascii="Century Gothic" w:eastAsia="Calibri" w:hAnsi="Century Gothic" w:cs="Calibri"/>
          <w:sz w:val="22"/>
          <w:szCs w:val="22"/>
          <w:lang w:val="es-ES_tradnl" w:eastAsia="ar-SA"/>
        </w:rPr>
        <w:t xml:space="preserve"> están haciendo todo lo posible por tratar de </w:t>
      </w:r>
      <w:r w:rsidR="00910EE7" w:rsidRPr="004A2121">
        <w:rPr>
          <w:rFonts w:ascii="Century Gothic" w:eastAsia="Calibri" w:hAnsi="Century Gothic" w:cs="Calibri"/>
          <w:sz w:val="22"/>
          <w:szCs w:val="22"/>
          <w:lang w:val="es-ES_tradnl" w:eastAsia="ar-SA"/>
        </w:rPr>
        <w:t>pasar unos</w:t>
      </w:r>
      <w:r w:rsidRPr="004A2121">
        <w:rPr>
          <w:rFonts w:ascii="Century Gothic" w:eastAsia="Calibri" w:hAnsi="Century Gothic" w:cs="Calibri"/>
          <w:sz w:val="22"/>
          <w:szCs w:val="22"/>
          <w:lang w:val="es-ES_tradnl" w:eastAsia="ar-SA"/>
        </w:rPr>
        <w:t xml:space="preserve"> carros que vienen con suministro de gas y poder hacer el respectivo racionamiento en la próxima semana</w:t>
      </w:r>
      <w:r w:rsidR="00910EE7">
        <w:rPr>
          <w:rFonts w:ascii="Century Gothic" w:eastAsia="Calibri" w:hAnsi="Century Gothic" w:cs="Calibri"/>
          <w:sz w:val="22"/>
          <w:szCs w:val="22"/>
          <w:lang w:val="es-ES_tradnl" w:eastAsia="ar-SA"/>
        </w:rPr>
        <w:t>.</w:t>
      </w:r>
      <w:r w:rsidRPr="004A2121">
        <w:rPr>
          <w:rFonts w:ascii="Century Gothic" w:eastAsia="Calibri" w:hAnsi="Century Gothic" w:cs="Calibri"/>
          <w:sz w:val="22"/>
          <w:szCs w:val="22"/>
          <w:lang w:val="es-ES_tradnl" w:eastAsia="ar-SA"/>
        </w:rPr>
        <w:t xml:space="preserve"> </w:t>
      </w:r>
      <w:r w:rsidR="00910EE7">
        <w:rPr>
          <w:rFonts w:ascii="Century Gothic" w:eastAsia="Calibri" w:hAnsi="Century Gothic" w:cs="Calibri"/>
          <w:sz w:val="22"/>
          <w:szCs w:val="22"/>
          <w:lang w:val="es-ES_tradnl" w:eastAsia="ar-SA"/>
        </w:rPr>
        <w:t>D</w:t>
      </w:r>
      <w:r w:rsidRPr="004A2121">
        <w:rPr>
          <w:rFonts w:ascii="Century Gothic" w:eastAsia="Calibri" w:hAnsi="Century Gothic" w:cs="Calibri"/>
          <w:sz w:val="22"/>
          <w:szCs w:val="22"/>
          <w:lang w:val="es-ES_tradnl" w:eastAsia="ar-SA"/>
        </w:rPr>
        <w:t xml:space="preserve">e la misma manera </w:t>
      </w:r>
      <w:proofErr w:type="spellStart"/>
      <w:r w:rsidRPr="004A2121">
        <w:rPr>
          <w:rFonts w:ascii="Century Gothic" w:eastAsia="Calibri" w:hAnsi="Century Gothic" w:cs="Calibri"/>
          <w:sz w:val="22"/>
          <w:szCs w:val="22"/>
          <w:lang w:val="es-ES_tradnl" w:eastAsia="ar-SA"/>
        </w:rPr>
        <w:t>Montagas</w:t>
      </w:r>
      <w:proofErr w:type="spellEnd"/>
      <w:r w:rsidRPr="004A2121">
        <w:rPr>
          <w:rFonts w:ascii="Century Gothic" w:eastAsia="Calibri" w:hAnsi="Century Gothic" w:cs="Calibri"/>
          <w:sz w:val="22"/>
          <w:szCs w:val="22"/>
          <w:lang w:val="es-ES_tradnl" w:eastAsia="ar-SA"/>
        </w:rPr>
        <w:t xml:space="preserve"> nos informa que tienen mayor suministro de gas, cuentan con la posibilidad de distribuir este servicio y </w:t>
      </w:r>
      <w:r w:rsidR="00910EE7" w:rsidRPr="004A2121">
        <w:rPr>
          <w:rFonts w:ascii="Century Gothic" w:eastAsia="Calibri" w:hAnsi="Century Gothic" w:cs="Calibri"/>
          <w:sz w:val="22"/>
          <w:szCs w:val="22"/>
          <w:lang w:val="es-ES_tradnl" w:eastAsia="ar-SA"/>
        </w:rPr>
        <w:t>van a</w:t>
      </w:r>
      <w:r w:rsidRPr="004A2121">
        <w:rPr>
          <w:rFonts w:ascii="Century Gothic" w:eastAsia="Calibri" w:hAnsi="Century Gothic" w:cs="Calibri"/>
          <w:sz w:val="22"/>
          <w:szCs w:val="22"/>
          <w:lang w:val="es-ES_tradnl" w:eastAsia="ar-SA"/>
        </w:rPr>
        <w:t xml:space="preserve"> estar haciendo en 5 puntos </w:t>
      </w:r>
      <w:r w:rsidR="00910EE7" w:rsidRPr="004A2121">
        <w:rPr>
          <w:rFonts w:ascii="Century Gothic" w:eastAsia="Calibri" w:hAnsi="Century Gothic" w:cs="Calibri"/>
          <w:sz w:val="22"/>
          <w:szCs w:val="22"/>
          <w:lang w:val="es-ES_tradnl" w:eastAsia="ar-SA"/>
        </w:rPr>
        <w:t>la durante</w:t>
      </w:r>
      <w:r w:rsidRPr="004A2121">
        <w:rPr>
          <w:rFonts w:ascii="Century Gothic" w:eastAsia="Calibri" w:hAnsi="Century Gothic" w:cs="Calibri"/>
          <w:sz w:val="22"/>
          <w:szCs w:val="22"/>
          <w:lang w:val="es-ES_tradnl" w:eastAsia="ar-SA"/>
        </w:rPr>
        <w:t xml:space="preserve"> la próxima semana y estarán haciendo comunicados previamente a todas las personas residentes en Pasto para que puedan tener </w:t>
      </w:r>
      <w:r w:rsidR="00910EE7" w:rsidRPr="004A2121">
        <w:rPr>
          <w:rFonts w:ascii="Century Gothic" w:eastAsia="Calibri" w:hAnsi="Century Gothic" w:cs="Calibri"/>
          <w:sz w:val="22"/>
          <w:szCs w:val="22"/>
          <w:lang w:val="es-ES_tradnl" w:eastAsia="ar-SA"/>
        </w:rPr>
        <w:t>acceso a</w:t>
      </w:r>
      <w:r w:rsidRPr="004A2121">
        <w:rPr>
          <w:rFonts w:ascii="Century Gothic" w:eastAsia="Calibri" w:hAnsi="Century Gothic" w:cs="Calibri"/>
          <w:sz w:val="22"/>
          <w:szCs w:val="22"/>
          <w:lang w:val="es-ES_tradnl" w:eastAsia="ar-SA"/>
        </w:rPr>
        <w:t xml:space="preserve"> este servicio”</w:t>
      </w:r>
      <w:r w:rsidR="00910EE7">
        <w:rPr>
          <w:rFonts w:ascii="Century Gothic" w:eastAsia="Calibri" w:hAnsi="Century Gothic" w:cs="Calibri"/>
          <w:sz w:val="22"/>
          <w:szCs w:val="22"/>
          <w:lang w:val="es-ES_tradnl" w:eastAsia="ar-SA"/>
        </w:rPr>
        <w:t>, explicó.</w:t>
      </w:r>
    </w:p>
    <w:p w:rsidR="004A2121" w:rsidRPr="004A2121" w:rsidRDefault="00910EE7" w:rsidP="004A212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secretaria de Gobierno agregó que, </w:t>
      </w:r>
      <w:r w:rsidRPr="004A2121">
        <w:rPr>
          <w:rFonts w:ascii="Century Gothic" w:eastAsia="Calibri" w:hAnsi="Century Gothic" w:cs="Calibri"/>
          <w:sz w:val="22"/>
          <w:szCs w:val="22"/>
          <w:lang w:val="es-ES_tradnl" w:eastAsia="ar-SA"/>
        </w:rPr>
        <w:t>gracias</w:t>
      </w:r>
      <w:r w:rsidR="004A2121" w:rsidRPr="004A2121">
        <w:rPr>
          <w:rFonts w:ascii="Century Gothic" w:eastAsia="Calibri" w:hAnsi="Century Gothic" w:cs="Calibri"/>
          <w:sz w:val="22"/>
          <w:szCs w:val="22"/>
          <w:lang w:val="es-ES_tradnl" w:eastAsia="ar-SA"/>
        </w:rPr>
        <w:t xml:space="preserve"> a toda la información </w:t>
      </w:r>
      <w:r>
        <w:rPr>
          <w:rFonts w:ascii="Century Gothic" w:eastAsia="Calibri" w:hAnsi="Century Gothic" w:cs="Calibri"/>
          <w:sz w:val="22"/>
          <w:szCs w:val="22"/>
          <w:lang w:val="es-ES_tradnl" w:eastAsia="ar-SA"/>
        </w:rPr>
        <w:t xml:space="preserve">entregada </w:t>
      </w:r>
      <w:r w:rsidR="004A2121" w:rsidRPr="004A2121">
        <w:rPr>
          <w:rFonts w:ascii="Century Gothic" w:eastAsia="Calibri" w:hAnsi="Century Gothic" w:cs="Calibri"/>
          <w:sz w:val="22"/>
          <w:szCs w:val="22"/>
          <w:lang w:val="es-ES_tradnl" w:eastAsia="ar-SA"/>
        </w:rPr>
        <w:t>por parte de las empresas surtidoras de gas</w:t>
      </w:r>
      <w:r>
        <w:rPr>
          <w:rFonts w:ascii="Century Gothic" w:eastAsia="Calibri" w:hAnsi="Century Gothic" w:cs="Calibri"/>
          <w:sz w:val="22"/>
          <w:szCs w:val="22"/>
          <w:lang w:val="es-ES_tradnl" w:eastAsia="ar-SA"/>
        </w:rPr>
        <w:t xml:space="preserve">, </w:t>
      </w:r>
      <w:r w:rsidR="004A2121" w:rsidRPr="004A2121">
        <w:rPr>
          <w:rFonts w:ascii="Century Gothic" w:eastAsia="Calibri" w:hAnsi="Century Gothic" w:cs="Calibri"/>
          <w:sz w:val="22"/>
          <w:szCs w:val="22"/>
          <w:lang w:val="es-ES_tradnl" w:eastAsia="ar-SA"/>
        </w:rPr>
        <w:t xml:space="preserve">también se </w:t>
      </w:r>
      <w:r w:rsidRPr="004A2121">
        <w:rPr>
          <w:rFonts w:ascii="Century Gothic" w:eastAsia="Calibri" w:hAnsi="Century Gothic" w:cs="Calibri"/>
          <w:sz w:val="22"/>
          <w:szCs w:val="22"/>
          <w:lang w:val="es-ES_tradnl" w:eastAsia="ar-SA"/>
        </w:rPr>
        <w:t>logró articular</w:t>
      </w:r>
      <w:r w:rsidR="004A2121" w:rsidRPr="004A2121">
        <w:rPr>
          <w:rFonts w:ascii="Century Gothic" w:eastAsia="Calibri" w:hAnsi="Century Gothic" w:cs="Calibri"/>
          <w:sz w:val="22"/>
          <w:szCs w:val="22"/>
          <w:lang w:val="es-ES_tradnl" w:eastAsia="ar-SA"/>
        </w:rPr>
        <w:t xml:space="preserve"> con la Policía </w:t>
      </w:r>
      <w:r w:rsidR="004A2121" w:rsidRPr="004A2121">
        <w:rPr>
          <w:rFonts w:ascii="Century Gothic" w:eastAsia="Calibri" w:hAnsi="Century Gothic" w:cs="Calibri"/>
          <w:sz w:val="22"/>
          <w:szCs w:val="22"/>
          <w:lang w:val="es-ES_tradnl" w:eastAsia="ar-SA"/>
        </w:rPr>
        <w:lastRenderedPageBreak/>
        <w:t>Metropolitana para que se preste toda la seguridad frente al tema de la distribución.</w:t>
      </w:r>
    </w:p>
    <w:p w:rsidR="004A2121" w:rsidRPr="004A2121" w:rsidRDefault="004A2121" w:rsidP="004A212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2121">
        <w:rPr>
          <w:rFonts w:ascii="Century Gothic" w:eastAsia="Calibri" w:hAnsi="Century Gothic" w:cs="Calibri"/>
          <w:sz w:val="22"/>
          <w:szCs w:val="22"/>
          <w:lang w:val="es-ES_tradnl" w:eastAsia="ar-SA"/>
        </w:rPr>
        <w:t xml:space="preserve">Por su parte, Mario Fernando </w:t>
      </w:r>
      <w:r w:rsidR="00910EE7" w:rsidRPr="004A2121">
        <w:rPr>
          <w:rFonts w:ascii="Century Gothic" w:eastAsia="Calibri" w:hAnsi="Century Gothic" w:cs="Calibri"/>
          <w:sz w:val="22"/>
          <w:szCs w:val="22"/>
          <w:lang w:val="es-ES_tradnl" w:eastAsia="ar-SA"/>
        </w:rPr>
        <w:t>Guerrero</w:t>
      </w:r>
      <w:r w:rsidR="00910EE7">
        <w:rPr>
          <w:rFonts w:ascii="Century Gothic" w:eastAsia="Calibri" w:hAnsi="Century Gothic" w:cs="Calibri"/>
          <w:sz w:val="22"/>
          <w:szCs w:val="22"/>
          <w:lang w:val="es-ES_tradnl" w:eastAsia="ar-SA"/>
        </w:rPr>
        <w:t xml:space="preserve">, </w:t>
      </w:r>
      <w:r w:rsidR="00910EE7" w:rsidRPr="004A2121">
        <w:rPr>
          <w:rFonts w:ascii="Century Gothic" w:eastAsia="Calibri" w:hAnsi="Century Gothic" w:cs="Calibri"/>
          <w:sz w:val="22"/>
          <w:szCs w:val="22"/>
          <w:lang w:val="es-ES_tradnl" w:eastAsia="ar-SA"/>
        </w:rPr>
        <w:t>gerente</w:t>
      </w:r>
      <w:r w:rsidRPr="004A2121">
        <w:rPr>
          <w:rFonts w:ascii="Century Gothic" w:eastAsia="Calibri" w:hAnsi="Century Gothic" w:cs="Calibri"/>
          <w:sz w:val="22"/>
          <w:szCs w:val="22"/>
          <w:lang w:val="es-ES_tradnl" w:eastAsia="ar-SA"/>
        </w:rPr>
        <w:t xml:space="preserve"> de Súper Gas de Nariño, </w:t>
      </w:r>
      <w:r w:rsidR="00910EE7" w:rsidRPr="004A2121">
        <w:rPr>
          <w:rFonts w:ascii="Century Gothic" w:eastAsia="Calibri" w:hAnsi="Century Gothic" w:cs="Calibri"/>
          <w:sz w:val="22"/>
          <w:szCs w:val="22"/>
          <w:lang w:val="es-ES_tradnl" w:eastAsia="ar-SA"/>
        </w:rPr>
        <w:t>manifestó que</w:t>
      </w:r>
      <w:r w:rsidRPr="004A2121">
        <w:rPr>
          <w:rFonts w:ascii="Century Gothic" w:eastAsia="Calibri" w:hAnsi="Century Gothic" w:cs="Calibri"/>
          <w:sz w:val="22"/>
          <w:szCs w:val="22"/>
          <w:lang w:val="es-ES_tradnl" w:eastAsia="ar-SA"/>
        </w:rPr>
        <w:t xml:space="preserve"> se tiene un gran apoyo por parte de la Secretaría de Gobierno</w:t>
      </w:r>
      <w:r w:rsidR="00910EE7">
        <w:rPr>
          <w:rFonts w:ascii="Century Gothic" w:eastAsia="Calibri" w:hAnsi="Century Gothic" w:cs="Calibri"/>
          <w:sz w:val="22"/>
          <w:szCs w:val="22"/>
          <w:lang w:val="es-ES_tradnl" w:eastAsia="ar-SA"/>
        </w:rPr>
        <w:t xml:space="preserve"> de Pasto. </w:t>
      </w:r>
      <w:r w:rsidRPr="004A2121">
        <w:rPr>
          <w:rFonts w:ascii="Century Gothic" w:eastAsia="Calibri" w:hAnsi="Century Gothic" w:cs="Calibri"/>
          <w:sz w:val="22"/>
          <w:szCs w:val="22"/>
          <w:lang w:val="es-ES_tradnl" w:eastAsia="ar-SA"/>
        </w:rPr>
        <w:t xml:space="preserve"> “</w:t>
      </w:r>
      <w:r w:rsidR="00910EE7">
        <w:rPr>
          <w:rFonts w:ascii="Century Gothic" w:eastAsia="Calibri" w:hAnsi="Century Gothic" w:cs="Calibri"/>
          <w:sz w:val="22"/>
          <w:szCs w:val="22"/>
          <w:lang w:val="es-ES_tradnl" w:eastAsia="ar-SA"/>
        </w:rPr>
        <w:t>E</w:t>
      </w:r>
      <w:r w:rsidRPr="004A2121">
        <w:rPr>
          <w:rFonts w:ascii="Century Gothic" w:eastAsia="Calibri" w:hAnsi="Century Gothic" w:cs="Calibri"/>
          <w:sz w:val="22"/>
          <w:szCs w:val="22"/>
          <w:lang w:val="es-ES_tradnl" w:eastAsia="ar-SA"/>
        </w:rPr>
        <w:t xml:space="preserve">stamos generando unos planes de contingencia, </w:t>
      </w:r>
      <w:r w:rsidR="00910EE7">
        <w:rPr>
          <w:rFonts w:ascii="Century Gothic" w:eastAsia="Calibri" w:hAnsi="Century Gothic" w:cs="Calibri"/>
          <w:sz w:val="22"/>
          <w:szCs w:val="22"/>
          <w:lang w:val="es-ES_tradnl" w:eastAsia="ar-SA"/>
        </w:rPr>
        <w:t>articulándonos</w:t>
      </w:r>
      <w:r w:rsidRPr="004A2121">
        <w:rPr>
          <w:rFonts w:ascii="Century Gothic" w:eastAsia="Calibri" w:hAnsi="Century Gothic" w:cs="Calibri"/>
          <w:sz w:val="22"/>
          <w:szCs w:val="22"/>
          <w:lang w:val="es-ES_tradnl" w:eastAsia="ar-SA"/>
        </w:rPr>
        <w:t xml:space="preserve"> con las otras empresas para poder dar solución y realizar el abastecimiento de GLP en la ciudad y el departamento, vamos a generar unos suministros en unos sectores donde necesitamos hacer un acompañamiento con la comunidad y con la </w:t>
      </w:r>
      <w:r w:rsidR="00910EE7">
        <w:rPr>
          <w:rFonts w:ascii="Century Gothic" w:eastAsia="Calibri" w:hAnsi="Century Gothic" w:cs="Calibri"/>
          <w:sz w:val="22"/>
          <w:szCs w:val="22"/>
          <w:lang w:val="es-ES_tradnl" w:eastAsia="ar-SA"/>
        </w:rPr>
        <w:t>P</w:t>
      </w:r>
      <w:r w:rsidRPr="004A2121">
        <w:rPr>
          <w:rFonts w:ascii="Century Gothic" w:eastAsia="Calibri" w:hAnsi="Century Gothic" w:cs="Calibri"/>
          <w:sz w:val="22"/>
          <w:szCs w:val="22"/>
          <w:lang w:val="es-ES_tradnl" w:eastAsia="ar-SA"/>
        </w:rPr>
        <w:t>olicía para que la gente tenga el abastecimiento”</w:t>
      </w:r>
      <w:r w:rsidR="00910EE7">
        <w:rPr>
          <w:rFonts w:ascii="Century Gothic" w:eastAsia="Calibri" w:hAnsi="Century Gothic" w:cs="Calibri"/>
          <w:sz w:val="22"/>
          <w:szCs w:val="22"/>
          <w:lang w:val="es-ES_tradnl" w:eastAsia="ar-SA"/>
        </w:rPr>
        <w:t xml:space="preserve">. </w:t>
      </w:r>
    </w:p>
    <w:p w:rsidR="004A2121" w:rsidRPr="00910EE7" w:rsidRDefault="00910EE7" w:rsidP="00910E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el directivo, l</w:t>
      </w:r>
      <w:r w:rsidR="004A2121" w:rsidRPr="004A2121">
        <w:rPr>
          <w:rFonts w:ascii="Century Gothic" w:eastAsia="Calibri" w:hAnsi="Century Gothic" w:cs="Calibri"/>
          <w:sz w:val="22"/>
          <w:szCs w:val="22"/>
          <w:lang w:val="es-ES_tradnl" w:eastAsia="ar-SA"/>
        </w:rPr>
        <w:t>o prioritario son los hospitales</w:t>
      </w:r>
      <w:r>
        <w:rPr>
          <w:rFonts w:ascii="Century Gothic" w:eastAsia="Calibri" w:hAnsi="Century Gothic" w:cs="Calibri"/>
          <w:sz w:val="22"/>
          <w:szCs w:val="22"/>
          <w:lang w:val="es-ES_tradnl" w:eastAsia="ar-SA"/>
        </w:rPr>
        <w:t xml:space="preserve"> y </w:t>
      </w:r>
      <w:r w:rsidR="004A2121" w:rsidRPr="004A2121">
        <w:rPr>
          <w:rFonts w:ascii="Century Gothic" w:eastAsia="Calibri" w:hAnsi="Century Gothic" w:cs="Calibri"/>
          <w:sz w:val="22"/>
          <w:szCs w:val="22"/>
          <w:lang w:val="es-ES_tradnl" w:eastAsia="ar-SA"/>
        </w:rPr>
        <w:t>colegios</w:t>
      </w:r>
      <w:r>
        <w:rPr>
          <w:rFonts w:ascii="Century Gothic" w:eastAsia="Calibri" w:hAnsi="Century Gothic" w:cs="Calibri"/>
          <w:sz w:val="22"/>
          <w:szCs w:val="22"/>
          <w:lang w:val="es-ES_tradnl" w:eastAsia="ar-SA"/>
        </w:rPr>
        <w:t xml:space="preserve">, </w:t>
      </w:r>
      <w:r w:rsidR="004A2121" w:rsidRPr="004A2121">
        <w:rPr>
          <w:rFonts w:ascii="Century Gothic" w:eastAsia="Calibri" w:hAnsi="Century Gothic" w:cs="Calibri"/>
          <w:sz w:val="22"/>
          <w:szCs w:val="22"/>
          <w:lang w:val="es-ES_tradnl" w:eastAsia="ar-SA"/>
        </w:rPr>
        <w:t xml:space="preserve">vemos </w:t>
      </w:r>
      <w:r>
        <w:rPr>
          <w:rFonts w:ascii="Century Gothic" w:eastAsia="Calibri" w:hAnsi="Century Gothic" w:cs="Calibri"/>
          <w:sz w:val="22"/>
          <w:szCs w:val="22"/>
          <w:lang w:val="es-ES_tradnl" w:eastAsia="ar-SA"/>
        </w:rPr>
        <w:t xml:space="preserve">que esta </w:t>
      </w:r>
      <w:r w:rsidR="000D6510">
        <w:rPr>
          <w:rFonts w:ascii="Century Gothic" w:eastAsia="Calibri" w:hAnsi="Century Gothic" w:cs="Calibri"/>
          <w:sz w:val="22"/>
          <w:szCs w:val="22"/>
          <w:lang w:val="es-ES_tradnl" w:eastAsia="ar-SA"/>
        </w:rPr>
        <w:t xml:space="preserve">situación </w:t>
      </w:r>
      <w:r w:rsidR="000D6510" w:rsidRPr="004A2121">
        <w:rPr>
          <w:rFonts w:ascii="Century Gothic" w:eastAsia="Calibri" w:hAnsi="Century Gothic" w:cs="Calibri"/>
          <w:sz w:val="22"/>
          <w:szCs w:val="22"/>
          <w:lang w:val="es-ES_tradnl" w:eastAsia="ar-SA"/>
        </w:rPr>
        <w:t>se</w:t>
      </w:r>
      <w:r>
        <w:rPr>
          <w:rFonts w:ascii="Century Gothic" w:eastAsia="Calibri" w:hAnsi="Century Gothic" w:cs="Calibri"/>
          <w:sz w:val="22"/>
          <w:szCs w:val="22"/>
          <w:lang w:val="es-ES_tradnl" w:eastAsia="ar-SA"/>
        </w:rPr>
        <w:t xml:space="preserve"> va </w:t>
      </w:r>
      <w:r w:rsidR="004A2121" w:rsidRPr="004A2121">
        <w:rPr>
          <w:rFonts w:ascii="Century Gothic" w:eastAsia="Calibri" w:hAnsi="Century Gothic" w:cs="Calibri"/>
          <w:sz w:val="22"/>
          <w:szCs w:val="22"/>
          <w:lang w:val="es-ES_tradnl" w:eastAsia="ar-SA"/>
        </w:rPr>
        <w:t>a demorar un po</w:t>
      </w:r>
      <w:r>
        <w:rPr>
          <w:rFonts w:ascii="Century Gothic" w:eastAsia="Calibri" w:hAnsi="Century Gothic" w:cs="Calibri"/>
          <w:sz w:val="22"/>
          <w:szCs w:val="22"/>
          <w:lang w:val="es-ES_tradnl" w:eastAsia="ar-SA"/>
        </w:rPr>
        <w:t xml:space="preserve">co </w:t>
      </w:r>
      <w:r w:rsidR="004A2121" w:rsidRPr="004A2121">
        <w:rPr>
          <w:rFonts w:ascii="Century Gothic" w:eastAsia="Calibri" w:hAnsi="Century Gothic" w:cs="Calibri"/>
          <w:sz w:val="22"/>
          <w:szCs w:val="22"/>
          <w:lang w:val="es-ES_tradnl" w:eastAsia="ar-SA"/>
        </w:rPr>
        <w:t xml:space="preserve">más de tiempo </w:t>
      </w:r>
      <w:r>
        <w:rPr>
          <w:rFonts w:ascii="Century Gothic" w:eastAsia="Calibri" w:hAnsi="Century Gothic" w:cs="Calibri"/>
          <w:sz w:val="22"/>
          <w:szCs w:val="22"/>
          <w:lang w:val="es-ES_tradnl" w:eastAsia="ar-SA"/>
        </w:rPr>
        <w:t xml:space="preserve">por ello </w:t>
      </w:r>
      <w:r w:rsidR="004A2121" w:rsidRPr="004A2121">
        <w:rPr>
          <w:rFonts w:ascii="Century Gothic" w:eastAsia="Calibri" w:hAnsi="Century Gothic" w:cs="Calibri"/>
          <w:sz w:val="22"/>
          <w:szCs w:val="22"/>
          <w:lang w:val="es-ES_tradnl" w:eastAsia="ar-SA"/>
        </w:rPr>
        <w:t xml:space="preserve">con la secretaria de gobierno estamos articulando con todos los entes que están involucrados </w:t>
      </w:r>
      <w:r>
        <w:rPr>
          <w:rFonts w:ascii="Century Gothic" w:eastAsia="Calibri" w:hAnsi="Century Gothic" w:cs="Calibri"/>
          <w:sz w:val="22"/>
          <w:szCs w:val="22"/>
          <w:lang w:val="es-ES_tradnl" w:eastAsia="ar-SA"/>
        </w:rPr>
        <w:t>a</w:t>
      </w:r>
      <w:r w:rsidR="004A2121" w:rsidRPr="004A2121">
        <w:rPr>
          <w:rFonts w:ascii="Century Gothic" w:eastAsia="Calibri" w:hAnsi="Century Gothic" w:cs="Calibri"/>
          <w:sz w:val="22"/>
          <w:szCs w:val="22"/>
          <w:lang w:val="es-ES_tradnl" w:eastAsia="ar-SA"/>
        </w:rPr>
        <w:t xml:space="preserve"> fin de que </w:t>
      </w:r>
      <w:r w:rsidR="000D6510" w:rsidRPr="004A2121">
        <w:rPr>
          <w:rFonts w:ascii="Century Gothic" w:eastAsia="Calibri" w:hAnsi="Century Gothic" w:cs="Calibri"/>
          <w:sz w:val="22"/>
          <w:szCs w:val="22"/>
          <w:lang w:val="es-ES_tradnl" w:eastAsia="ar-SA"/>
        </w:rPr>
        <w:t>la economía de todas las empresas no se vea</w:t>
      </w:r>
      <w:r w:rsidR="004A2121" w:rsidRPr="004A2121">
        <w:rPr>
          <w:rFonts w:ascii="Century Gothic" w:eastAsia="Calibri" w:hAnsi="Century Gothic" w:cs="Calibri"/>
          <w:sz w:val="22"/>
          <w:szCs w:val="22"/>
          <w:lang w:val="es-ES_tradnl" w:eastAsia="ar-SA"/>
        </w:rPr>
        <w:t xml:space="preserve"> tan afectadas” puntualizó</w:t>
      </w:r>
      <w:r>
        <w:rPr>
          <w:rFonts w:ascii="Century Gothic" w:eastAsia="Calibri" w:hAnsi="Century Gothic" w:cs="Calibri"/>
          <w:sz w:val="22"/>
          <w:szCs w:val="22"/>
          <w:lang w:val="es-ES_tradnl" w:eastAsia="ar-SA"/>
        </w:rPr>
        <w:t xml:space="preserve"> el gerente de </w:t>
      </w:r>
      <w:proofErr w:type="spellStart"/>
      <w:r>
        <w:rPr>
          <w:rFonts w:ascii="Century Gothic" w:eastAsia="Calibri" w:hAnsi="Century Gothic" w:cs="Calibri"/>
          <w:sz w:val="22"/>
          <w:szCs w:val="22"/>
          <w:lang w:val="es-ES_tradnl" w:eastAsia="ar-SA"/>
        </w:rPr>
        <w:t>Super</w:t>
      </w:r>
      <w:proofErr w:type="spellEnd"/>
      <w:r>
        <w:rPr>
          <w:rFonts w:ascii="Century Gothic" w:eastAsia="Calibri" w:hAnsi="Century Gothic" w:cs="Calibri"/>
          <w:sz w:val="22"/>
          <w:szCs w:val="22"/>
          <w:lang w:val="es-ES_tradnl" w:eastAsia="ar-SA"/>
        </w:rPr>
        <w:t xml:space="preserve"> Gas. </w:t>
      </w:r>
    </w:p>
    <w:p w:rsidR="00910EE7" w:rsidRDefault="004A2121" w:rsidP="00910EE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10EE7">
        <w:rPr>
          <w:rFonts w:ascii="Century Gothic" w:eastAsia="Calibri" w:hAnsi="Century Gothic" w:cs="Calibri"/>
          <w:b/>
          <w:sz w:val="18"/>
          <w:szCs w:val="18"/>
          <w:lang w:val="es-ES_tradnl" w:eastAsia="ar-SA"/>
        </w:rPr>
        <w:t xml:space="preserve">Información: Secretaria de </w:t>
      </w:r>
      <w:r w:rsidR="00910EE7" w:rsidRPr="00910EE7">
        <w:rPr>
          <w:rFonts w:ascii="Century Gothic" w:eastAsia="Calibri" w:hAnsi="Century Gothic" w:cs="Calibri"/>
          <w:b/>
          <w:sz w:val="18"/>
          <w:szCs w:val="18"/>
          <w:lang w:val="es-ES_tradnl" w:eastAsia="ar-SA"/>
        </w:rPr>
        <w:t>Gobierno,</w:t>
      </w:r>
      <w:r w:rsidRPr="00910EE7">
        <w:rPr>
          <w:rFonts w:ascii="Century Gothic" w:eastAsia="Calibri" w:hAnsi="Century Gothic" w:cs="Calibri"/>
          <w:b/>
          <w:sz w:val="18"/>
          <w:szCs w:val="18"/>
          <w:lang w:val="es-ES_tradnl" w:eastAsia="ar-SA"/>
        </w:rPr>
        <w:t xml:space="preserve"> Carolina Rueda Noguera Celular: 3137652534</w:t>
      </w:r>
      <w:bookmarkStart w:id="3" w:name="_GoBack"/>
      <w:bookmarkEnd w:id="3"/>
    </w:p>
    <w:p w:rsidR="00910EE7" w:rsidRDefault="00910EE7" w:rsidP="00910EE7">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0D6510" w:rsidRDefault="000D6510" w:rsidP="000D6510">
      <w:pPr>
        <w:shd w:val="clear" w:color="auto" w:fill="FFFFFF"/>
        <w:jc w:val="center"/>
        <w:rPr>
          <w:rFonts w:ascii="Century Gothic" w:hAnsi="Century Gothic" w:cs="Tahoma"/>
          <w:b/>
          <w:sz w:val="22"/>
          <w:szCs w:val="22"/>
        </w:rPr>
      </w:pPr>
      <w:r w:rsidRPr="000D6510">
        <w:rPr>
          <w:rFonts w:ascii="Century Gothic" w:hAnsi="Century Gothic" w:cs="Tahoma"/>
          <w:b/>
          <w:sz w:val="22"/>
          <w:szCs w:val="22"/>
        </w:rPr>
        <w:t>TERMINAL DE TRANSPORTE DE PASTO PRESENTÓ POS</w:t>
      </w:r>
      <w:r w:rsidR="00DE3B53">
        <w:rPr>
          <w:rFonts w:ascii="Century Gothic" w:hAnsi="Century Gothic" w:cs="Tahoma"/>
          <w:b/>
          <w:sz w:val="22"/>
          <w:szCs w:val="22"/>
        </w:rPr>
        <w:t>I</w:t>
      </w:r>
      <w:r w:rsidRPr="000D6510">
        <w:rPr>
          <w:rFonts w:ascii="Century Gothic" w:hAnsi="Century Gothic" w:cs="Tahoma"/>
          <w:b/>
          <w:sz w:val="22"/>
          <w:szCs w:val="22"/>
        </w:rPr>
        <w:t>TIVO BALANCE DE GESTIÓN 2018</w:t>
      </w:r>
    </w:p>
    <w:p w:rsidR="000D6510" w:rsidRPr="000D6510" w:rsidRDefault="004F69ED" w:rsidP="000D6510">
      <w:pPr>
        <w:shd w:val="clear" w:color="auto" w:fill="FFFFFF"/>
        <w:jc w:val="center"/>
        <w:rPr>
          <w:rFonts w:ascii="Century Gothic" w:hAnsi="Century Gothic" w:cs="Tahoma"/>
          <w:b/>
          <w:sz w:val="22"/>
          <w:szCs w:val="22"/>
        </w:rPr>
      </w:pPr>
      <w:r>
        <w:rPr>
          <w:rFonts w:ascii="Century Gothic" w:hAnsi="Century Gothic" w:cs="Tahoma"/>
          <w:b/>
          <w:noProof/>
          <w:sz w:val="22"/>
          <w:szCs w:val="22"/>
          <w:lang w:eastAsia="es-CO"/>
        </w:rPr>
        <w:drawing>
          <wp:inline distT="0" distB="0" distL="0" distR="0">
            <wp:extent cx="5405702" cy="3041013"/>
            <wp:effectExtent l="0" t="0" r="508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bio zarama.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8980" cy="3048483"/>
                    </a:xfrm>
                    <a:prstGeom prst="rect">
                      <a:avLst/>
                    </a:prstGeom>
                  </pic:spPr>
                </pic:pic>
              </a:graphicData>
            </a:graphic>
          </wp:inline>
        </w:drawing>
      </w:r>
    </w:p>
    <w:p w:rsidR="000D6510" w:rsidRPr="000D6510" w:rsidRDefault="000D6510" w:rsidP="000D651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 xml:space="preserve">Ante medios de comunicación, el gerente del Terminal de Pasto, Fabio Hernán </w:t>
      </w:r>
      <w:proofErr w:type="spellStart"/>
      <w:r w:rsidRPr="000D6510">
        <w:rPr>
          <w:rFonts w:ascii="Century Gothic" w:eastAsia="Calibri" w:hAnsi="Century Gothic" w:cs="Calibri"/>
          <w:sz w:val="22"/>
          <w:szCs w:val="22"/>
          <w:lang w:val="es-ES_tradnl" w:eastAsia="ar-SA"/>
        </w:rPr>
        <w:t>Zarama</w:t>
      </w:r>
      <w:proofErr w:type="spellEnd"/>
      <w:r w:rsidRPr="000D6510">
        <w:rPr>
          <w:rFonts w:ascii="Century Gothic" w:eastAsia="Calibri" w:hAnsi="Century Gothic" w:cs="Calibri"/>
          <w:sz w:val="22"/>
          <w:szCs w:val="22"/>
          <w:lang w:val="es-ES_tradnl" w:eastAsia="ar-SA"/>
        </w:rPr>
        <w:t xml:space="preserve"> Bastidas, presentó el balance e informe de gestión 2018, donde se reconoció la importante labor adelantada por esta entidad mixta, cuyo mayor accionista es la Alcaldía de Pasto. </w:t>
      </w:r>
    </w:p>
    <w:p w:rsidR="000D6510" w:rsidRPr="000D6510" w:rsidRDefault="000D6510" w:rsidP="000D651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 xml:space="preserve">El directivo indicó que durante los últimos años se han originado varios cambios positivos para la Sociedad, no sólo financieramente sino también en infraestructura </w:t>
      </w:r>
      <w:r w:rsidRPr="000D6510">
        <w:rPr>
          <w:rFonts w:ascii="Century Gothic" w:eastAsia="Calibri" w:hAnsi="Century Gothic" w:cs="Calibri"/>
          <w:sz w:val="22"/>
          <w:szCs w:val="22"/>
          <w:lang w:val="es-ES_tradnl" w:eastAsia="ar-SA"/>
        </w:rPr>
        <w:lastRenderedPageBreak/>
        <w:t>física, operatividad, tecnología e innovación, posicionándose como una de las más destacadas terminales del país.</w:t>
      </w:r>
    </w:p>
    <w:p w:rsidR="000D6510" w:rsidRPr="000D6510" w:rsidRDefault="000D6510" w:rsidP="000D651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“Tenemos que agradecer al alcalde de Pasto Pedro Vicente Obando Ordóñez por todo el apoyo que ha generado desde la presidencia de la Junta Directiva hacia los proyectos del Terminal de Transportes, si no existiera esa ayuda ninguno de estos proyectos fuera una realidad. Hemos logrado aunar esfuerzos con la Administración, y hoy fruto de ese esfuerzo</w:t>
      </w:r>
      <w:r>
        <w:rPr>
          <w:rFonts w:ascii="Century Gothic" w:eastAsia="Calibri" w:hAnsi="Century Gothic" w:cs="Calibri"/>
          <w:sz w:val="22"/>
          <w:szCs w:val="22"/>
          <w:lang w:val="es-ES_tradnl" w:eastAsia="ar-SA"/>
        </w:rPr>
        <w:t>,</w:t>
      </w:r>
      <w:r w:rsidRPr="000D6510">
        <w:rPr>
          <w:rFonts w:ascii="Century Gothic" w:eastAsia="Calibri" w:hAnsi="Century Gothic" w:cs="Calibri"/>
          <w:sz w:val="22"/>
          <w:szCs w:val="22"/>
          <w:lang w:val="es-ES_tradnl" w:eastAsia="ar-SA"/>
        </w:rPr>
        <w:t xml:space="preserve"> estamos entregando no solo recursos, sino una infraestructura adecuada para nuestros usuarios”, indicó Fabio </w:t>
      </w:r>
      <w:proofErr w:type="spellStart"/>
      <w:r w:rsidRPr="000D6510">
        <w:rPr>
          <w:rFonts w:ascii="Century Gothic" w:eastAsia="Calibri" w:hAnsi="Century Gothic" w:cs="Calibri"/>
          <w:sz w:val="22"/>
          <w:szCs w:val="22"/>
          <w:lang w:val="es-ES_tradnl" w:eastAsia="ar-SA"/>
        </w:rPr>
        <w:t>Zarama</w:t>
      </w:r>
      <w:proofErr w:type="spellEnd"/>
      <w:r w:rsidRPr="000D6510">
        <w:rPr>
          <w:rFonts w:ascii="Century Gothic" w:eastAsia="Calibri" w:hAnsi="Century Gothic" w:cs="Calibri"/>
          <w:sz w:val="22"/>
          <w:szCs w:val="22"/>
          <w:lang w:val="es-ES_tradnl" w:eastAsia="ar-SA"/>
        </w:rPr>
        <w:t xml:space="preserve">. </w:t>
      </w:r>
    </w:p>
    <w:p w:rsidR="000D6510" w:rsidRPr="000D6510" w:rsidRDefault="000D6510" w:rsidP="000D651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Entre los logros más importantes se encuentra la puesta marcha de la remodelación de las zonas administrativas de la entidad, cuyo costo supera los $</w:t>
      </w:r>
      <w:r w:rsidR="004F69ED">
        <w:rPr>
          <w:rFonts w:ascii="Century Gothic" w:eastAsia="Calibri" w:hAnsi="Century Gothic" w:cs="Calibri"/>
          <w:sz w:val="22"/>
          <w:szCs w:val="22"/>
          <w:lang w:val="es-ES_tradnl" w:eastAsia="ar-SA"/>
        </w:rPr>
        <w:t>490</w:t>
      </w:r>
      <w:r w:rsidRPr="000D6510">
        <w:rPr>
          <w:rFonts w:ascii="Century Gothic" w:eastAsia="Calibri" w:hAnsi="Century Gothic" w:cs="Calibri"/>
          <w:sz w:val="22"/>
          <w:szCs w:val="22"/>
          <w:lang w:val="es-ES_tradnl" w:eastAsia="ar-SA"/>
        </w:rPr>
        <w:t>.000.000 millones. Así mismo se construyó un salón de bienestar social donde el trabajador puede generar sus pausas activas, de acuerdo con lo establecido en el Código Sustantivo del Trabajo. “Estamos orgullosos de los recursos que estamos entregando, que ascienden a 500 millones de pesos que van a ser repartidos entre los accionistas”, agregó el directivo del Terminal de Transportes de Pasto.</w:t>
      </w:r>
    </w:p>
    <w:p w:rsidR="000D6510" w:rsidRPr="000D6510" w:rsidRDefault="000D6510" w:rsidP="000D651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 xml:space="preserve">Durante la presentación del informe de gestión, Fabio </w:t>
      </w:r>
      <w:proofErr w:type="spellStart"/>
      <w:r w:rsidRPr="000D6510">
        <w:rPr>
          <w:rFonts w:ascii="Century Gothic" w:eastAsia="Calibri" w:hAnsi="Century Gothic" w:cs="Calibri"/>
          <w:sz w:val="22"/>
          <w:szCs w:val="22"/>
          <w:lang w:val="es-ES_tradnl" w:eastAsia="ar-SA"/>
        </w:rPr>
        <w:t>Zarama</w:t>
      </w:r>
      <w:proofErr w:type="spellEnd"/>
      <w:r w:rsidRPr="000D6510">
        <w:rPr>
          <w:rFonts w:ascii="Century Gothic" w:eastAsia="Calibri" w:hAnsi="Century Gothic" w:cs="Calibri"/>
          <w:sz w:val="22"/>
          <w:szCs w:val="22"/>
          <w:lang w:val="es-ES_tradnl" w:eastAsia="ar-SA"/>
        </w:rPr>
        <w:t xml:space="preserve"> precisó que actualmente se están realizando las consultorías necesarias para poner en marcha el Terminal Alterno Oficial. “Este es un proyecto de ciudad y macro, donde las instituciones tiene que hacer parte de esta iniciativa. Pretendemos </w:t>
      </w:r>
      <w:proofErr w:type="gramStart"/>
      <w:r w:rsidRPr="000D6510">
        <w:rPr>
          <w:rFonts w:ascii="Century Gothic" w:eastAsia="Calibri" w:hAnsi="Century Gothic" w:cs="Calibri"/>
          <w:sz w:val="22"/>
          <w:szCs w:val="22"/>
          <w:lang w:val="es-ES_tradnl" w:eastAsia="ar-SA"/>
        </w:rPr>
        <w:t>que</w:t>
      </w:r>
      <w:proofErr w:type="gramEnd"/>
      <w:r>
        <w:rPr>
          <w:rFonts w:ascii="Century Gothic" w:eastAsia="Calibri" w:hAnsi="Century Gothic" w:cs="Calibri"/>
          <w:sz w:val="22"/>
          <w:szCs w:val="22"/>
          <w:lang w:val="es-ES_tradnl" w:eastAsia="ar-SA"/>
        </w:rPr>
        <w:t xml:space="preserve"> </w:t>
      </w:r>
      <w:r w:rsidRPr="000D6510">
        <w:rPr>
          <w:rFonts w:ascii="Century Gothic" w:eastAsia="Calibri" w:hAnsi="Century Gothic" w:cs="Calibri"/>
          <w:sz w:val="22"/>
          <w:szCs w:val="22"/>
          <w:lang w:val="es-ES_tradnl" w:eastAsia="ar-SA"/>
        </w:rPr>
        <w:t>desde este proyecto, que además de mejorar las finanzas, también se pueda optimizar el transporte de pasajeros que llegan y salen de nuestra ciudad”, sostuvo.</w:t>
      </w:r>
    </w:p>
    <w:p w:rsidR="000D6510" w:rsidRDefault="000D6510" w:rsidP="000D651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 xml:space="preserve">Actualmente este proyecto se encuentra en etapa de consultoría y se espera que </w:t>
      </w:r>
      <w:r>
        <w:rPr>
          <w:rFonts w:ascii="Century Gothic" w:eastAsia="Calibri" w:hAnsi="Century Gothic" w:cs="Calibri"/>
          <w:sz w:val="22"/>
          <w:szCs w:val="22"/>
          <w:lang w:val="es-ES_tradnl" w:eastAsia="ar-SA"/>
        </w:rPr>
        <w:t xml:space="preserve">en </w:t>
      </w:r>
      <w:r w:rsidRPr="000D6510">
        <w:rPr>
          <w:rFonts w:ascii="Century Gothic" w:eastAsia="Calibri" w:hAnsi="Century Gothic" w:cs="Calibri"/>
          <w:sz w:val="22"/>
          <w:szCs w:val="22"/>
          <w:lang w:val="es-ES_tradnl" w:eastAsia="ar-SA"/>
        </w:rPr>
        <w:t xml:space="preserve">3 meses se entreguen los resultados del estudio. “Oportunamente haremos la socialización y esperaríamos que a finales de 2019 sea entregada esta terminal alterna de transportes en Pasto”, puntualizó </w:t>
      </w:r>
      <w:proofErr w:type="spellStart"/>
      <w:r w:rsidRPr="000D6510">
        <w:rPr>
          <w:rFonts w:ascii="Century Gothic" w:eastAsia="Calibri" w:hAnsi="Century Gothic" w:cs="Calibri"/>
          <w:sz w:val="22"/>
          <w:szCs w:val="22"/>
          <w:lang w:val="es-ES_tradnl" w:eastAsia="ar-SA"/>
        </w:rPr>
        <w:t>Zarama</w:t>
      </w:r>
      <w:proofErr w:type="spellEnd"/>
      <w:r w:rsidRPr="000D6510">
        <w:rPr>
          <w:rFonts w:ascii="Century Gothic" w:eastAsia="Calibri" w:hAnsi="Century Gothic" w:cs="Calibri"/>
          <w:sz w:val="22"/>
          <w:szCs w:val="22"/>
          <w:lang w:val="es-ES_tradnl" w:eastAsia="ar-SA"/>
        </w:rPr>
        <w:t xml:space="preserve">. </w:t>
      </w:r>
    </w:p>
    <w:p w:rsidR="00242102" w:rsidRPr="0089558F" w:rsidRDefault="004F69ED" w:rsidP="0089558F">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242102" w:rsidRDefault="00242102" w:rsidP="002421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42102">
        <w:rPr>
          <w:rFonts w:ascii="Century Gothic" w:eastAsia="Calibri" w:hAnsi="Century Gothic" w:cs="Calibri"/>
          <w:b/>
          <w:sz w:val="22"/>
          <w:szCs w:val="22"/>
          <w:lang w:val="es-ES_tradnl" w:eastAsia="ar-SA"/>
        </w:rPr>
        <w:t>ALCALDÍA DE PASTO SE UNE A LA CONMEMORAC</w:t>
      </w:r>
      <w:r w:rsidR="00DE3B53">
        <w:rPr>
          <w:rFonts w:ascii="Century Gothic" w:eastAsia="Calibri" w:hAnsi="Century Gothic" w:cs="Calibri"/>
          <w:b/>
          <w:sz w:val="22"/>
          <w:szCs w:val="22"/>
          <w:lang w:val="es-ES_tradnl" w:eastAsia="ar-SA"/>
        </w:rPr>
        <w:t>I</w:t>
      </w:r>
      <w:r w:rsidRPr="00242102">
        <w:rPr>
          <w:rFonts w:ascii="Century Gothic" w:eastAsia="Calibri" w:hAnsi="Century Gothic" w:cs="Calibri"/>
          <w:b/>
          <w:sz w:val="22"/>
          <w:szCs w:val="22"/>
          <w:lang w:val="es-ES_tradnl" w:eastAsia="ar-SA"/>
        </w:rPr>
        <w:t>ÓN DEL DÍA INTERNACIONAL DE LA VISIBILIDAD TRANS</w:t>
      </w:r>
    </w:p>
    <w:p w:rsidR="00242102" w:rsidRPr="00242102" w:rsidRDefault="00242102" w:rsidP="002421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255473" cy="25431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isibilidad tran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75322" cy="2555037"/>
                    </a:xfrm>
                    <a:prstGeom prst="rect">
                      <a:avLst/>
                    </a:prstGeom>
                  </pic:spPr>
                </pic:pic>
              </a:graphicData>
            </a:graphic>
          </wp:inline>
        </w:drawing>
      </w:r>
    </w:p>
    <w:p w:rsid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42102">
        <w:rPr>
          <w:rFonts w:ascii="Century Gothic" w:eastAsia="Calibri" w:hAnsi="Century Gothic" w:cs="Calibri"/>
          <w:sz w:val="22"/>
          <w:szCs w:val="22"/>
          <w:lang w:val="es-ES_tradnl" w:eastAsia="ar-SA"/>
        </w:rPr>
        <w:lastRenderedPageBreak/>
        <w:t xml:space="preserve">La Alcaldía de Pasto a través de la Secretaría de las Mujeres, Orientaciones Sexuales e Identidades de Género y la Mesa de Participación LGBTI del municipio, conmemoran este 31 de marzo, el Día Internacional de la Visibilidad </w:t>
      </w:r>
      <w:proofErr w:type="spellStart"/>
      <w:r w:rsidRPr="00242102">
        <w:rPr>
          <w:rFonts w:ascii="Century Gothic" w:eastAsia="Calibri" w:hAnsi="Century Gothic" w:cs="Calibri"/>
          <w:sz w:val="22"/>
          <w:szCs w:val="22"/>
          <w:lang w:val="es-ES_tradnl" w:eastAsia="ar-SA"/>
        </w:rPr>
        <w:t>Trans</w:t>
      </w:r>
      <w:proofErr w:type="spellEnd"/>
      <w:r w:rsidRPr="00242102">
        <w:rPr>
          <w:rFonts w:ascii="Century Gothic" w:eastAsia="Calibri" w:hAnsi="Century Gothic" w:cs="Calibri"/>
          <w:sz w:val="22"/>
          <w:szCs w:val="22"/>
          <w:lang w:val="es-ES_tradnl" w:eastAsia="ar-SA"/>
        </w:rPr>
        <w:t xml:space="preserve">, con el propósito de sensibilizar en contra de la discriminación y tomar conciencia sobre las condiciones de vida de las personas </w:t>
      </w:r>
      <w:proofErr w:type="spellStart"/>
      <w:r w:rsidRPr="00242102">
        <w:rPr>
          <w:rFonts w:ascii="Century Gothic" w:eastAsia="Calibri" w:hAnsi="Century Gothic" w:cs="Calibri"/>
          <w:sz w:val="22"/>
          <w:szCs w:val="22"/>
          <w:lang w:val="es-ES_tradnl" w:eastAsia="ar-SA"/>
        </w:rPr>
        <w:t>Trans</w:t>
      </w:r>
      <w:proofErr w:type="spellEnd"/>
      <w:r>
        <w:rPr>
          <w:rFonts w:ascii="Century Gothic" w:eastAsia="Calibri" w:hAnsi="Century Gothic" w:cs="Calibri"/>
          <w:sz w:val="22"/>
          <w:szCs w:val="22"/>
          <w:lang w:val="es-ES_tradnl" w:eastAsia="ar-SA"/>
        </w:rPr>
        <w:t>.</w:t>
      </w:r>
    </w:p>
    <w:p w:rsidR="00242102" w:rsidRP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Esta jornada también tiene como objetivo</w:t>
      </w:r>
      <w:r w:rsidRPr="00242102">
        <w:rPr>
          <w:rFonts w:ascii="Century Gothic" w:eastAsia="Calibri" w:hAnsi="Century Gothic" w:cs="Calibri"/>
          <w:sz w:val="22"/>
          <w:szCs w:val="22"/>
          <w:lang w:val="es-ES_tradnl" w:eastAsia="ar-SA"/>
        </w:rPr>
        <w:t xml:space="preserve"> reconoce</w:t>
      </w:r>
      <w:r>
        <w:rPr>
          <w:rFonts w:ascii="Century Gothic" w:eastAsia="Calibri" w:hAnsi="Century Gothic" w:cs="Calibri"/>
          <w:sz w:val="22"/>
          <w:szCs w:val="22"/>
          <w:lang w:val="es-ES_tradnl" w:eastAsia="ar-SA"/>
        </w:rPr>
        <w:t>r</w:t>
      </w:r>
      <w:r w:rsidRPr="00242102">
        <w:rPr>
          <w:rFonts w:ascii="Century Gothic" w:eastAsia="Calibri" w:hAnsi="Century Gothic" w:cs="Calibri"/>
          <w:sz w:val="22"/>
          <w:szCs w:val="22"/>
          <w:lang w:val="es-ES_tradnl" w:eastAsia="ar-SA"/>
        </w:rPr>
        <w:t xml:space="preserve"> la labor de las mujeres y hombres </w:t>
      </w:r>
      <w:proofErr w:type="spellStart"/>
      <w:r w:rsidRPr="00242102">
        <w:rPr>
          <w:rFonts w:ascii="Century Gothic" w:eastAsia="Calibri" w:hAnsi="Century Gothic" w:cs="Calibri"/>
          <w:sz w:val="22"/>
          <w:szCs w:val="22"/>
          <w:lang w:val="es-ES_tradnl" w:eastAsia="ar-SA"/>
        </w:rPr>
        <w:t>Trans</w:t>
      </w:r>
      <w:proofErr w:type="spellEnd"/>
      <w:r w:rsidRPr="00242102">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de Pasto</w:t>
      </w:r>
      <w:r w:rsidRPr="00242102">
        <w:rPr>
          <w:rFonts w:ascii="Century Gothic" w:eastAsia="Calibri" w:hAnsi="Century Gothic" w:cs="Calibri"/>
          <w:sz w:val="22"/>
          <w:szCs w:val="22"/>
          <w:lang w:val="es-ES_tradnl" w:eastAsia="ar-SA"/>
        </w:rPr>
        <w:t xml:space="preserve"> y destaca</w:t>
      </w:r>
      <w:r>
        <w:rPr>
          <w:rFonts w:ascii="Century Gothic" w:eastAsia="Calibri" w:hAnsi="Century Gothic" w:cs="Calibri"/>
          <w:sz w:val="22"/>
          <w:szCs w:val="22"/>
          <w:lang w:val="es-ES_tradnl" w:eastAsia="ar-SA"/>
        </w:rPr>
        <w:t>r</w:t>
      </w:r>
      <w:r w:rsidRPr="00242102">
        <w:rPr>
          <w:rFonts w:ascii="Century Gothic" w:eastAsia="Calibri" w:hAnsi="Century Gothic" w:cs="Calibri"/>
          <w:sz w:val="22"/>
          <w:szCs w:val="22"/>
          <w:lang w:val="es-ES_tradnl" w:eastAsia="ar-SA"/>
        </w:rPr>
        <w:t xml:space="preserve"> su papel activo en la construcción de una sociedad más incluyente.</w:t>
      </w:r>
    </w:p>
    <w:p w:rsid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42102">
        <w:rPr>
          <w:rFonts w:ascii="Century Gothic" w:eastAsia="Calibri" w:hAnsi="Century Gothic" w:cs="Calibri"/>
          <w:sz w:val="22"/>
          <w:szCs w:val="22"/>
          <w:lang w:val="es-ES_tradnl" w:eastAsia="ar-SA"/>
        </w:rPr>
        <w:t xml:space="preserve">Ingrid </w:t>
      </w:r>
      <w:proofErr w:type="spellStart"/>
      <w:r w:rsidRPr="00242102">
        <w:rPr>
          <w:rFonts w:ascii="Century Gothic" w:eastAsia="Calibri" w:hAnsi="Century Gothic" w:cs="Calibri"/>
          <w:sz w:val="22"/>
          <w:szCs w:val="22"/>
          <w:lang w:val="es-ES_tradnl" w:eastAsia="ar-SA"/>
        </w:rPr>
        <w:t>Legarda</w:t>
      </w:r>
      <w:proofErr w:type="spellEnd"/>
      <w:r w:rsidRPr="00242102">
        <w:rPr>
          <w:rFonts w:ascii="Century Gothic" w:eastAsia="Calibri" w:hAnsi="Century Gothic" w:cs="Calibri"/>
          <w:sz w:val="22"/>
          <w:szCs w:val="22"/>
          <w:lang w:val="es-ES_tradnl" w:eastAsia="ar-SA"/>
        </w:rPr>
        <w:t xml:space="preserve"> Martínez, </w:t>
      </w:r>
      <w:r>
        <w:rPr>
          <w:rFonts w:ascii="Century Gothic" w:eastAsia="Calibri" w:hAnsi="Century Gothic" w:cs="Calibri"/>
          <w:sz w:val="22"/>
          <w:szCs w:val="22"/>
          <w:lang w:val="es-ES_tradnl" w:eastAsia="ar-SA"/>
        </w:rPr>
        <w:t>s</w:t>
      </w:r>
      <w:r w:rsidRPr="00242102">
        <w:rPr>
          <w:rFonts w:ascii="Century Gothic" w:eastAsia="Calibri" w:hAnsi="Century Gothic" w:cs="Calibri"/>
          <w:sz w:val="22"/>
          <w:szCs w:val="22"/>
          <w:lang w:val="es-ES_tradnl" w:eastAsia="ar-SA"/>
        </w:rPr>
        <w:t xml:space="preserve">ecretaria de las Mujeres, Orientaciones Sexuales e Identidades de Género de Pasto, comprometida con el reconocimiento y la garantía de los derechos de las mujeres y hombres </w:t>
      </w:r>
      <w:proofErr w:type="spellStart"/>
      <w:r w:rsidRPr="00242102">
        <w:rPr>
          <w:rFonts w:ascii="Century Gothic" w:eastAsia="Calibri" w:hAnsi="Century Gothic" w:cs="Calibri"/>
          <w:sz w:val="22"/>
          <w:szCs w:val="22"/>
          <w:lang w:val="es-ES_tradnl" w:eastAsia="ar-SA"/>
        </w:rPr>
        <w:t>Trans</w:t>
      </w:r>
      <w:proofErr w:type="spellEnd"/>
      <w:r w:rsidRPr="00242102">
        <w:rPr>
          <w:rFonts w:ascii="Century Gothic" w:eastAsia="Calibri" w:hAnsi="Century Gothic" w:cs="Calibri"/>
          <w:sz w:val="22"/>
          <w:szCs w:val="22"/>
          <w:lang w:val="es-ES_tradnl" w:eastAsia="ar-SA"/>
        </w:rPr>
        <w:t xml:space="preserve">, invitó a toda la población </w:t>
      </w:r>
      <w:proofErr w:type="spellStart"/>
      <w:r w:rsidRPr="00242102">
        <w:rPr>
          <w:rFonts w:ascii="Century Gothic" w:eastAsia="Calibri" w:hAnsi="Century Gothic" w:cs="Calibri"/>
          <w:sz w:val="22"/>
          <w:szCs w:val="22"/>
          <w:lang w:val="es-ES_tradnl" w:eastAsia="ar-SA"/>
        </w:rPr>
        <w:t>Trans</w:t>
      </w:r>
      <w:proofErr w:type="spellEnd"/>
      <w:r w:rsidRPr="00242102">
        <w:rPr>
          <w:rFonts w:ascii="Century Gothic" w:eastAsia="Calibri" w:hAnsi="Century Gothic" w:cs="Calibri"/>
          <w:sz w:val="22"/>
          <w:szCs w:val="22"/>
          <w:lang w:val="es-ES_tradnl" w:eastAsia="ar-SA"/>
        </w:rPr>
        <w:t xml:space="preserve"> de Municipio a participar de todos procesos </w:t>
      </w:r>
      <w:r>
        <w:rPr>
          <w:rFonts w:ascii="Century Gothic" w:eastAsia="Calibri" w:hAnsi="Century Gothic" w:cs="Calibri"/>
          <w:sz w:val="22"/>
          <w:szCs w:val="22"/>
          <w:lang w:val="es-ES_tradnl" w:eastAsia="ar-SA"/>
        </w:rPr>
        <w:t>impulsados por la</w:t>
      </w:r>
      <w:r w:rsidRPr="00242102">
        <w:rPr>
          <w:rFonts w:ascii="Century Gothic" w:eastAsia="Calibri" w:hAnsi="Century Gothic" w:cs="Calibri"/>
          <w:sz w:val="22"/>
          <w:szCs w:val="22"/>
          <w:lang w:val="es-ES_tradnl" w:eastAsia="ar-SA"/>
        </w:rPr>
        <w:t xml:space="preserve"> Administración Municipal en cabeza del Mandatario Local Pedro Vicente Obando Ordoñez</w:t>
      </w:r>
      <w:r>
        <w:rPr>
          <w:rFonts w:ascii="Century Gothic" w:eastAsia="Calibri" w:hAnsi="Century Gothic" w:cs="Calibri"/>
          <w:sz w:val="22"/>
          <w:szCs w:val="22"/>
          <w:lang w:val="es-ES_tradnl" w:eastAsia="ar-SA"/>
        </w:rPr>
        <w:t>.</w:t>
      </w:r>
    </w:p>
    <w:p w:rsid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42102">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I</w:t>
      </w:r>
      <w:r w:rsidRPr="00242102">
        <w:rPr>
          <w:rFonts w:ascii="Century Gothic" w:eastAsia="Calibri" w:hAnsi="Century Gothic" w:cs="Calibri"/>
          <w:sz w:val="22"/>
          <w:szCs w:val="22"/>
          <w:lang w:val="es-ES_tradnl" w:eastAsia="ar-SA"/>
        </w:rPr>
        <w:t xml:space="preserve">nvitamos a la comunidad de la capital nariñense a conocer más de las situaciones que viven las mujeres y hombres de la comunidad </w:t>
      </w:r>
      <w:proofErr w:type="spellStart"/>
      <w:r w:rsidRPr="00242102">
        <w:rPr>
          <w:rFonts w:ascii="Century Gothic" w:eastAsia="Calibri" w:hAnsi="Century Gothic" w:cs="Calibri"/>
          <w:sz w:val="22"/>
          <w:szCs w:val="22"/>
          <w:lang w:val="es-ES_tradnl" w:eastAsia="ar-SA"/>
        </w:rPr>
        <w:t>Trans</w:t>
      </w:r>
      <w:proofErr w:type="spellEnd"/>
      <w:r w:rsidRPr="00242102">
        <w:rPr>
          <w:rFonts w:ascii="Century Gothic" w:eastAsia="Calibri" w:hAnsi="Century Gothic" w:cs="Calibri"/>
          <w:sz w:val="22"/>
          <w:szCs w:val="22"/>
          <w:lang w:val="es-ES_tradnl" w:eastAsia="ar-SA"/>
        </w:rPr>
        <w:t xml:space="preserve">, esto para generar procesos, acciones colectivas, reconocer las diferentes experiencias y promover así la eliminación de cualquier forma de discriminación”, </w:t>
      </w:r>
      <w:r>
        <w:rPr>
          <w:rFonts w:ascii="Century Gothic" w:eastAsia="Calibri" w:hAnsi="Century Gothic" w:cs="Calibri"/>
          <w:sz w:val="22"/>
          <w:szCs w:val="22"/>
          <w:lang w:val="es-ES_tradnl" w:eastAsia="ar-SA"/>
        </w:rPr>
        <w:t xml:space="preserve">sostuvo la funcionaria. </w:t>
      </w:r>
    </w:p>
    <w:p w:rsid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b/>
          <w:sz w:val="18"/>
          <w:szCs w:val="22"/>
          <w:lang w:val="es-ES_tradnl" w:eastAsia="ar-SA"/>
        </w:rPr>
      </w:pPr>
      <w:r w:rsidRPr="00242102">
        <w:rPr>
          <w:rFonts w:ascii="Century Gothic" w:eastAsia="Calibri" w:hAnsi="Century Gothic" w:cs="Calibri"/>
          <w:b/>
          <w:sz w:val="18"/>
          <w:szCs w:val="22"/>
          <w:lang w:val="es-ES_tradnl" w:eastAsia="ar-SA"/>
        </w:rPr>
        <w:t xml:space="preserve">Información: Secretaria de las Mujeres e Identidades de Género, Ingrid </w:t>
      </w:r>
      <w:proofErr w:type="spellStart"/>
      <w:r w:rsidRPr="00242102">
        <w:rPr>
          <w:rFonts w:ascii="Century Gothic" w:eastAsia="Calibri" w:hAnsi="Century Gothic" w:cs="Calibri"/>
          <w:b/>
          <w:sz w:val="18"/>
          <w:szCs w:val="22"/>
          <w:lang w:val="es-ES_tradnl" w:eastAsia="ar-SA"/>
        </w:rPr>
        <w:t>Legarda</w:t>
      </w:r>
      <w:proofErr w:type="spellEnd"/>
      <w:r w:rsidRPr="00242102">
        <w:rPr>
          <w:rFonts w:ascii="Century Gothic" w:eastAsia="Calibri" w:hAnsi="Century Gothic" w:cs="Calibri"/>
          <w:b/>
          <w:sz w:val="18"/>
          <w:szCs w:val="22"/>
          <w:lang w:val="es-ES_tradnl" w:eastAsia="ar-SA"/>
        </w:rPr>
        <w:t xml:space="preserve"> Martínez. Celular: 3216473438 </w:t>
      </w:r>
    </w:p>
    <w:p w:rsidR="00242102" w:rsidRPr="00242102" w:rsidRDefault="00242102" w:rsidP="00242102">
      <w:pPr>
        <w:shd w:val="clear" w:color="auto" w:fill="FFFFFF"/>
        <w:jc w:val="center"/>
        <w:rPr>
          <w:rFonts w:ascii="Century Gothic" w:eastAsia="Calibri" w:hAnsi="Century Gothic" w:cs="Calibri"/>
          <w:sz w:val="22"/>
          <w:szCs w:val="22"/>
          <w:lang w:val="es-ES_tradnl" w:eastAsia="ar-SA"/>
        </w:rPr>
      </w:pPr>
      <w:r w:rsidRPr="00242102">
        <w:rPr>
          <w:rFonts w:ascii="Century Gothic" w:eastAsia="Calibri" w:hAnsi="Century Gothic" w:cs="Calibri"/>
          <w:sz w:val="22"/>
          <w:szCs w:val="22"/>
          <w:lang w:val="es-ES_tradnl" w:eastAsia="ar-SA"/>
        </w:rPr>
        <w:t>Somos constructores paz</w:t>
      </w:r>
    </w:p>
    <w:p w:rsidR="00242102" w:rsidRPr="00242102" w:rsidRDefault="00242102" w:rsidP="0024210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910EE7" w:rsidRPr="00242102" w:rsidRDefault="004F69ED" w:rsidP="002421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42102">
        <w:rPr>
          <w:rFonts w:ascii="Century Gothic" w:eastAsia="Calibri" w:hAnsi="Century Gothic" w:cs="Calibri"/>
          <w:b/>
          <w:sz w:val="22"/>
          <w:szCs w:val="22"/>
          <w:lang w:val="es-ES_tradnl" w:eastAsia="ar-SA"/>
        </w:rPr>
        <w:t>INVITAN A CIUDADANÍA A INSCRIBIRSE EN CURSO GRATUITO DE EDUCACIÓN FINANCIERA</w:t>
      </w:r>
    </w:p>
    <w:p w:rsidR="00242102" w:rsidRPr="000D6510" w:rsidRDefault="00242102" w:rsidP="0024210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r>
        <w:rPr>
          <w:rFonts w:ascii="Century Gothic" w:eastAsia="Calibri" w:hAnsi="Century Gothic" w:cs="Calibri"/>
          <w:b/>
          <w:noProof/>
          <w:sz w:val="18"/>
          <w:szCs w:val="18"/>
        </w:rPr>
        <w:drawing>
          <wp:inline distT="0" distB="0" distL="0" distR="0">
            <wp:extent cx="5613400" cy="293814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rsos de educción financiera.png"/>
                    <pic:cNvPicPr/>
                  </pic:nvPicPr>
                  <pic:blipFill>
                    <a:blip r:embed="rId10">
                      <a:extLst>
                        <a:ext uri="{28A0092B-C50C-407E-A947-70E740481C1C}">
                          <a14:useLocalDpi xmlns:a14="http://schemas.microsoft.com/office/drawing/2010/main" val="0"/>
                        </a:ext>
                      </a:extLst>
                    </a:blip>
                    <a:stretch>
                      <a:fillRect/>
                    </a:stretch>
                  </pic:blipFill>
                  <pic:spPr>
                    <a:xfrm>
                      <a:off x="0" y="0"/>
                      <a:ext cx="5613400" cy="2938145"/>
                    </a:xfrm>
                    <a:prstGeom prst="rect">
                      <a:avLst/>
                    </a:prstGeom>
                  </pic:spPr>
                </pic:pic>
              </a:graphicData>
            </a:graphic>
          </wp:inline>
        </w:drawing>
      </w:r>
    </w:p>
    <w:p w:rsidR="00242102" w:rsidRDefault="004F69ED"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Con el fin de</w:t>
      </w:r>
      <w:r w:rsidRPr="004F69ED">
        <w:rPr>
          <w:rFonts w:ascii="Century Gothic" w:eastAsia="Calibri" w:hAnsi="Century Gothic" w:cs="Calibri"/>
          <w:sz w:val="22"/>
          <w:szCs w:val="22"/>
          <w:lang w:val="es-ES_tradnl" w:eastAsia="ar-SA"/>
        </w:rPr>
        <w:t xml:space="preserve"> desarrollar habilidades de negocio de los emprendedores para que tengan un mayor entendimiento de su rol como dueños de la empresa o de su idea de negocio</w:t>
      </w:r>
      <w:r>
        <w:rPr>
          <w:rFonts w:ascii="Century Gothic" w:eastAsia="Calibri" w:hAnsi="Century Gothic" w:cs="Calibri"/>
          <w:sz w:val="22"/>
          <w:szCs w:val="22"/>
          <w:lang w:val="es-ES_tradnl" w:eastAsia="ar-SA"/>
        </w:rPr>
        <w:t xml:space="preserve">, la Subsecretaría de Información de Pasto invita a inscribirse en el curso de Educación Financiera. </w:t>
      </w:r>
    </w:p>
    <w:p w:rsidR="00242102" w:rsidRDefault="004F69ED"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Las inscripciones se abrirán hoy y el único requisito para acceder a esta capacitación gratuita</w:t>
      </w:r>
      <w:r w:rsidR="00242102">
        <w:rPr>
          <w:rFonts w:ascii="Century Gothic" w:eastAsia="Calibri" w:hAnsi="Century Gothic" w:cs="Calibri"/>
          <w:sz w:val="22"/>
          <w:szCs w:val="22"/>
          <w:lang w:val="es-ES_tradnl" w:eastAsia="ar-SA"/>
        </w:rPr>
        <w:t xml:space="preserve"> es ser mayor de 14 años</w:t>
      </w:r>
      <w:r>
        <w:rPr>
          <w:rFonts w:ascii="Century Gothic" w:eastAsia="Calibri" w:hAnsi="Century Gothic" w:cs="Calibri"/>
          <w:sz w:val="22"/>
          <w:szCs w:val="22"/>
          <w:lang w:val="es-ES_tradnl" w:eastAsia="ar-SA"/>
        </w:rPr>
        <w:t>. Los interesados podrán acercarse a los puntos Vive Digital de Pasto para que reciban la información correspondiente sobre el curso y los días en los que los Administradores designarán para el acompañamiento en la solución de módulos.</w:t>
      </w:r>
    </w:p>
    <w:p w:rsidR="00242102" w:rsidRP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b/>
          <w:sz w:val="18"/>
          <w:szCs w:val="22"/>
          <w:lang w:val="es-ES_tradnl" w:eastAsia="ar-SA"/>
        </w:rPr>
      </w:pPr>
      <w:r w:rsidRPr="00242102">
        <w:rPr>
          <w:rFonts w:ascii="Century Gothic" w:eastAsia="Calibri" w:hAnsi="Century Gothic" w:cs="Calibri"/>
          <w:b/>
          <w:sz w:val="18"/>
          <w:szCs w:val="22"/>
          <w:lang w:val="es-ES_tradnl" w:eastAsia="ar-SA"/>
        </w:rPr>
        <w:t>Información: Subsecretario Sistemas de Información, Jonathan Huertas. Celular: 3013706039</w:t>
      </w:r>
    </w:p>
    <w:p w:rsidR="00242102" w:rsidRPr="0089558F" w:rsidRDefault="004F69ED" w:rsidP="0089558F">
      <w:pPr>
        <w:shd w:val="clear" w:color="auto" w:fill="FFFFFF"/>
        <w:jc w:val="center"/>
        <w:rPr>
          <w:rFonts w:ascii="Century Gothic" w:eastAsia="Calibri" w:hAnsi="Century Gothic" w:cs="Calibri"/>
          <w:i/>
          <w:sz w:val="22"/>
          <w:szCs w:val="22"/>
          <w:lang w:val="es-ES_tradnl" w:eastAsia="ar-SA"/>
        </w:rPr>
      </w:pPr>
      <w:r w:rsidRPr="0089558F">
        <w:rPr>
          <w:rFonts w:ascii="Century Gothic" w:eastAsia="Calibri" w:hAnsi="Century Gothic" w:cs="Calibri"/>
          <w:i/>
          <w:sz w:val="22"/>
          <w:szCs w:val="22"/>
          <w:lang w:val="es-ES_tradnl" w:eastAsia="ar-SA"/>
        </w:rPr>
        <w:t>Somos constructores paz</w:t>
      </w:r>
    </w:p>
    <w:p w:rsidR="00454306" w:rsidRPr="001F34F1" w:rsidRDefault="00454306" w:rsidP="0045430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1F34F1">
        <w:rPr>
          <w:rFonts w:ascii="Century Gothic" w:eastAsia="Calibri" w:hAnsi="Century Gothic" w:cs="Calibri"/>
          <w:b/>
          <w:sz w:val="22"/>
          <w:szCs w:val="22"/>
          <w:lang w:val="es-ES_tradnl" w:eastAsia="ar-SA"/>
        </w:rPr>
        <w:t xml:space="preserve">ASOCAPITALES </w:t>
      </w:r>
      <w:r w:rsidRPr="00454306">
        <w:rPr>
          <w:rFonts w:ascii="Century Gothic" w:eastAsia="Calibri" w:hAnsi="Century Gothic" w:cs="Calibri"/>
          <w:b/>
          <w:sz w:val="22"/>
          <w:szCs w:val="22"/>
          <w:lang w:val="es-ES_tradnl" w:eastAsia="ar-SA"/>
        </w:rPr>
        <w:t xml:space="preserve">EXPIDIÓ COMUNICADO </w:t>
      </w:r>
      <w:r w:rsidRPr="001F34F1">
        <w:rPr>
          <w:rFonts w:ascii="Century Gothic" w:eastAsia="Calibri" w:hAnsi="Century Gothic" w:cs="Calibri"/>
          <w:b/>
          <w:sz w:val="22"/>
          <w:szCs w:val="22"/>
          <w:lang w:val="es-ES_tradnl" w:eastAsia="ar-SA"/>
        </w:rPr>
        <w:t>PID</w:t>
      </w:r>
      <w:r w:rsidRPr="00454306">
        <w:rPr>
          <w:rFonts w:ascii="Century Gothic" w:eastAsia="Calibri" w:hAnsi="Century Gothic" w:cs="Calibri"/>
          <w:b/>
          <w:sz w:val="22"/>
          <w:szCs w:val="22"/>
          <w:lang w:val="es-ES_tradnl" w:eastAsia="ar-SA"/>
        </w:rPr>
        <w:t xml:space="preserve">IENDO </w:t>
      </w:r>
      <w:r w:rsidRPr="001F34F1">
        <w:rPr>
          <w:rFonts w:ascii="Century Gothic" w:eastAsia="Calibri" w:hAnsi="Century Gothic" w:cs="Calibri"/>
          <w:b/>
          <w:sz w:val="22"/>
          <w:szCs w:val="22"/>
          <w:lang w:val="es-ES_tradnl" w:eastAsia="ar-SA"/>
        </w:rPr>
        <w:t xml:space="preserve">ACCIONES INMEDIATAS QUE PERMITAN DESBLOQUEAR </w:t>
      </w:r>
      <w:r w:rsidR="00883B26">
        <w:rPr>
          <w:rFonts w:ascii="Century Gothic" w:eastAsia="Calibri" w:hAnsi="Century Gothic" w:cs="Calibri"/>
          <w:b/>
          <w:sz w:val="22"/>
          <w:szCs w:val="22"/>
          <w:lang w:val="es-ES_tradnl" w:eastAsia="ar-SA"/>
        </w:rPr>
        <w:t xml:space="preserve">LA </w:t>
      </w:r>
      <w:r w:rsidRPr="001F34F1">
        <w:rPr>
          <w:rFonts w:ascii="Century Gothic" w:eastAsia="Calibri" w:hAnsi="Century Gothic" w:cs="Calibri"/>
          <w:b/>
          <w:sz w:val="22"/>
          <w:szCs w:val="22"/>
          <w:lang w:val="es-ES_tradnl" w:eastAsia="ar-SA"/>
        </w:rPr>
        <w:t>VÍA PANAMERICANA</w:t>
      </w:r>
    </w:p>
    <w:p w:rsidR="00454306" w:rsidRPr="00454306" w:rsidRDefault="00874699" w:rsidP="00454306">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215963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socapitles 1.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2159635"/>
                    </a:xfrm>
                    <a:prstGeom prst="rect">
                      <a:avLst/>
                    </a:prstGeom>
                  </pic:spPr>
                </pic:pic>
              </a:graphicData>
            </a:graphic>
          </wp:inline>
        </w:drawing>
      </w:r>
    </w:p>
    <w:p w:rsidR="00454306" w:rsidRPr="00454306" w:rsidRDefault="00454306"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4306">
        <w:rPr>
          <w:rFonts w:ascii="Century Gothic" w:eastAsia="Calibri" w:hAnsi="Century Gothic" w:cs="Calibri"/>
          <w:sz w:val="22"/>
          <w:szCs w:val="22"/>
          <w:lang w:val="es-ES_tradnl" w:eastAsia="ar-SA"/>
        </w:rPr>
        <w:t xml:space="preserve">Los 32 alcaldes de las ciudades capitales del país, agremiados en </w:t>
      </w:r>
      <w:proofErr w:type="spellStart"/>
      <w:r w:rsidRPr="00454306">
        <w:rPr>
          <w:rFonts w:ascii="Century Gothic" w:eastAsia="Calibri" w:hAnsi="Century Gothic" w:cs="Calibri"/>
          <w:sz w:val="22"/>
          <w:szCs w:val="22"/>
          <w:lang w:val="es-ES_tradnl" w:eastAsia="ar-SA"/>
        </w:rPr>
        <w:t>Asocapitales</w:t>
      </w:r>
      <w:proofErr w:type="spellEnd"/>
      <w:r w:rsidRPr="00454306">
        <w:rPr>
          <w:rFonts w:ascii="Century Gothic" w:eastAsia="Calibri" w:hAnsi="Century Gothic" w:cs="Calibri"/>
          <w:sz w:val="22"/>
          <w:szCs w:val="22"/>
          <w:lang w:val="es-ES_tradnl" w:eastAsia="ar-SA"/>
        </w:rPr>
        <w:t xml:space="preserve"> emitieron en las últimas horas un comunicado en </w:t>
      </w:r>
      <w:r w:rsidR="00AF69E1">
        <w:rPr>
          <w:rFonts w:ascii="Century Gothic" w:eastAsia="Calibri" w:hAnsi="Century Gothic" w:cs="Calibri"/>
          <w:sz w:val="22"/>
          <w:szCs w:val="22"/>
          <w:lang w:val="es-ES_tradnl" w:eastAsia="ar-SA"/>
        </w:rPr>
        <w:t xml:space="preserve">el </w:t>
      </w:r>
      <w:r w:rsidRPr="00454306">
        <w:rPr>
          <w:rFonts w:ascii="Century Gothic" w:eastAsia="Calibri" w:hAnsi="Century Gothic" w:cs="Calibri"/>
          <w:sz w:val="22"/>
          <w:szCs w:val="22"/>
          <w:lang w:val="es-ES_tradnl" w:eastAsia="ar-SA"/>
        </w:rPr>
        <w:t xml:space="preserve">que expresan su solidaridad con sus homólogos de Cali, Popayán y Pasto, ante la difícil situación por la </w:t>
      </w:r>
      <w:r w:rsidR="00AF69E1">
        <w:rPr>
          <w:rFonts w:ascii="Century Gothic" w:eastAsia="Calibri" w:hAnsi="Century Gothic" w:cs="Calibri"/>
          <w:sz w:val="22"/>
          <w:szCs w:val="22"/>
          <w:lang w:val="es-ES_tradnl" w:eastAsia="ar-SA"/>
        </w:rPr>
        <w:t xml:space="preserve">que </w:t>
      </w:r>
      <w:r w:rsidRPr="00454306">
        <w:rPr>
          <w:rFonts w:ascii="Century Gothic" w:eastAsia="Calibri" w:hAnsi="Century Gothic" w:cs="Calibri"/>
          <w:sz w:val="22"/>
          <w:szCs w:val="22"/>
          <w:lang w:val="es-ES_tradnl" w:eastAsia="ar-SA"/>
        </w:rPr>
        <w:t>atraviesan estos municipios a causa del paro en el departamento del Cauca, promovido por la Minga Indígena y “</w:t>
      </w:r>
      <w:r w:rsidRPr="00454306">
        <w:rPr>
          <w:rFonts w:ascii="Century Gothic" w:eastAsia="Calibri" w:hAnsi="Century Gothic" w:cs="Calibri"/>
          <w:i/>
          <w:sz w:val="22"/>
          <w:szCs w:val="22"/>
          <w:lang w:val="es-ES_tradnl" w:eastAsia="ar-SA"/>
        </w:rPr>
        <w:t xml:space="preserve">hacen un </w:t>
      </w:r>
      <w:r w:rsidRPr="001F34F1">
        <w:rPr>
          <w:rFonts w:ascii="Century Gothic" w:eastAsia="Calibri" w:hAnsi="Century Gothic" w:cs="Calibri"/>
          <w:i/>
          <w:sz w:val="22"/>
          <w:szCs w:val="22"/>
          <w:lang w:val="es-ES_tradnl" w:eastAsia="ar-SA"/>
        </w:rPr>
        <w:t>respetuoso llamado al Gobierno Nacional para que tome las medidas necesarias que permitan desbloquear de manera inmediata la  Vía Panamericana, la cual completa más de diecisiete días obstruida</w:t>
      </w:r>
      <w:r w:rsidRPr="00454306">
        <w:rPr>
          <w:rFonts w:ascii="Century Gothic" w:eastAsia="Calibri" w:hAnsi="Century Gothic" w:cs="Calibri"/>
          <w:sz w:val="22"/>
          <w:szCs w:val="22"/>
          <w:lang w:val="es-ES_tradnl" w:eastAsia="ar-SA"/>
        </w:rPr>
        <w:t>”</w:t>
      </w:r>
      <w:r w:rsidRPr="001F34F1">
        <w:rPr>
          <w:rFonts w:ascii="Century Gothic" w:eastAsia="Calibri" w:hAnsi="Century Gothic" w:cs="Calibri"/>
          <w:sz w:val="22"/>
          <w:szCs w:val="22"/>
          <w:lang w:val="es-ES_tradnl" w:eastAsia="ar-SA"/>
        </w:rPr>
        <w:t>.</w:t>
      </w:r>
    </w:p>
    <w:p w:rsidR="00454306" w:rsidRPr="00454306" w:rsidRDefault="00454306"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4306">
        <w:rPr>
          <w:rFonts w:ascii="Century Gothic" w:eastAsia="Calibri" w:hAnsi="Century Gothic" w:cs="Calibri"/>
          <w:sz w:val="22"/>
          <w:szCs w:val="22"/>
          <w:lang w:val="es-ES_tradnl" w:eastAsia="ar-SA"/>
        </w:rPr>
        <w:t>De igual manera, en el comunicado que fue propuesto por el alcalde de Pasto, Pedro Vicente Obando Ordóñez, en la reciente reunión de la junta directiva de esta agremiación, los mandatarios del país expresan que “</w:t>
      </w:r>
      <w:r w:rsidRPr="00454306">
        <w:rPr>
          <w:rFonts w:ascii="Century Gothic" w:eastAsia="Calibri" w:hAnsi="Century Gothic" w:cs="Calibri"/>
          <w:i/>
          <w:sz w:val="22"/>
          <w:szCs w:val="22"/>
          <w:lang w:val="es-ES_tradnl" w:eastAsia="ar-SA"/>
        </w:rPr>
        <w:t>d</w:t>
      </w:r>
      <w:r w:rsidRPr="001F34F1">
        <w:rPr>
          <w:rFonts w:ascii="Century Gothic" w:eastAsia="Calibri" w:hAnsi="Century Gothic" w:cs="Calibri"/>
          <w:i/>
          <w:sz w:val="22"/>
          <w:szCs w:val="22"/>
          <w:lang w:val="es-ES_tradnl" w:eastAsia="ar-SA"/>
        </w:rPr>
        <w:t>e continuar los bloqueos las afectaciones a las comunidades podrían multiplicarse, ya que al colapso del transporte se suman problemas como el desabastecimiento de alimentos, medicinas y combustible</w:t>
      </w:r>
      <w:r w:rsidRPr="00454306">
        <w:rPr>
          <w:rFonts w:ascii="Century Gothic" w:eastAsia="Calibri" w:hAnsi="Century Gothic" w:cs="Calibri"/>
          <w:sz w:val="22"/>
          <w:szCs w:val="22"/>
          <w:lang w:val="es-ES_tradnl" w:eastAsia="ar-SA"/>
        </w:rPr>
        <w:t>”</w:t>
      </w:r>
      <w:r w:rsidRPr="001F34F1">
        <w:rPr>
          <w:rFonts w:ascii="Century Gothic" w:eastAsia="Calibri" w:hAnsi="Century Gothic" w:cs="Calibri"/>
          <w:sz w:val="22"/>
          <w:szCs w:val="22"/>
          <w:lang w:val="es-ES_tradnl" w:eastAsia="ar-SA"/>
        </w:rPr>
        <w:t>.</w:t>
      </w:r>
    </w:p>
    <w:p w:rsidR="00454306" w:rsidRDefault="00454306"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4306">
        <w:rPr>
          <w:rFonts w:ascii="Century Gothic" w:eastAsia="Calibri" w:hAnsi="Century Gothic" w:cs="Calibri"/>
          <w:sz w:val="22"/>
          <w:szCs w:val="22"/>
          <w:lang w:val="es-ES_tradnl" w:eastAsia="ar-SA"/>
        </w:rPr>
        <w:t>El comunicado de los 32 burgomaestres de las ciudades capitales de Colombia finaliza invitando “</w:t>
      </w:r>
      <w:r w:rsidRPr="001F34F1">
        <w:rPr>
          <w:rFonts w:ascii="Century Gothic" w:eastAsia="Calibri" w:hAnsi="Century Gothic" w:cs="Calibri"/>
          <w:i/>
          <w:sz w:val="22"/>
          <w:szCs w:val="22"/>
          <w:lang w:val="es-ES_tradnl" w:eastAsia="ar-SA"/>
        </w:rPr>
        <w:t xml:space="preserve">tanto el Gobierno Nacional como la Minga indígena, en términos realistas y dentro de un diálogo constructivo, </w:t>
      </w:r>
      <w:r w:rsidRPr="00454306">
        <w:rPr>
          <w:rFonts w:ascii="Century Gothic" w:eastAsia="Calibri" w:hAnsi="Century Gothic" w:cs="Calibri"/>
          <w:i/>
          <w:sz w:val="22"/>
          <w:szCs w:val="22"/>
          <w:lang w:val="es-ES_tradnl" w:eastAsia="ar-SA"/>
        </w:rPr>
        <w:t xml:space="preserve">a que </w:t>
      </w:r>
      <w:r w:rsidRPr="001F34F1">
        <w:rPr>
          <w:rFonts w:ascii="Century Gothic" w:eastAsia="Calibri" w:hAnsi="Century Gothic" w:cs="Calibri"/>
          <w:i/>
          <w:sz w:val="22"/>
          <w:szCs w:val="22"/>
          <w:lang w:val="es-ES_tradnl" w:eastAsia="ar-SA"/>
        </w:rPr>
        <w:t xml:space="preserve">tomen las medidas más </w:t>
      </w:r>
      <w:r w:rsidRPr="001F34F1">
        <w:rPr>
          <w:rFonts w:ascii="Century Gothic" w:eastAsia="Calibri" w:hAnsi="Century Gothic" w:cs="Calibri"/>
          <w:i/>
          <w:sz w:val="22"/>
          <w:szCs w:val="22"/>
          <w:lang w:val="es-ES_tradnl" w:eastAsia="ar-SA"/>
        </w:rPr>
        <w:lastRenderedPageBreak/>
        <w:t>efectivas y garantistas dentro del marco de la Constitución que permitan el desbloqueo de la Vía Panamericana</w:t>
      </w:r>
      <w:r w:rsidRPr="00454306">
        <w:rPr>
          <w:rFonts w:ascii="Century Gothic" w:eastAsia="Calibri" w:hAnsi="Century Gothic" w:cs="Calibri"/>
          <w:sz w:val="22"/>
          <w:szCs w:val="22"/>
          <w:lang w:val="es-ES_tradnl" w:eastAsia="ar-SA"/>
        </w:rPr>
        <w:t>”</w:t>
      </w:r>
      <w:r w:rsidRPr="001F34F1">
        <w:rPr>
          <w:rFonts w:ascii="Century Gothic" w:eastAsia="Calibri" w:hAnsi="Century Gothic" w:cs="Calibri"/>
          <w:sz w:val="22"/>
          <w:szCs w:val="22"/>
          <w:lang w:val="es-ES_tradnl" w:eastAsia="ar-SA"/>
        </w:rPr>
        <w:t xml:space="preserve">. </w:t>
      </w:r>
    </w:p>
    <w:p w:rsidR="0089558F" w:rsidRPr="0089558F" w:rsidRDefault="00874699" w:rsidP="0089558F">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2617A4" w:rsidRPr="00883B26" w:rsidRDefault="002617A4" w:rsidP="00883B2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83B26">
        <w:rPr>
          <w:rFonts w:ascii="Century Gothic" w:eastAsia="Calibri" w:hAnsi="Century Gothic" w:cs="Calibri"/>
          <w:b/>
          <w:sz w:val="22"/>
          <w:szCs w:val="22"/>
          <w:lang w:val="es-ES_tradnl" w:eastAsia="ar-SA"/>
        </w:rPr>
        <w:t>CONTINÚA NORMALIDAD DE CLASES EN ESTABLECIMIENTOS EDUCATIVOS DEL</w:t>
      </w:r>
    </w:p>
    <w:p w:rsidR="009F3B27" w:rsidRPr="00883B26" w:rsidRDefault="002617A4" w:rsidP="00883B2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83B26">
        <w:rPr>
          <w:rFonts w:ascii="Century Gothic" w:eastAsia="Calibri" w:hAnsi="Century Gothic" w:cs="Calibri"/>
          <w:b/>
          <w:sz w:val="22"/>
          <w:szCs w:val="22"/>
          <w:lang w:val="es-ES_tradnl" w:eastAsia="ar-SA"/>
        </w:rPr>
        <w:t>MUNICIPIO DE PASTO</w:t>
      </w:r>
    </w:p>
    <w:p w:rsidR="009F3B27" w:rsidRDefault="009F3B27" w:rsidP="002617A4">
      <w:pPr>
        <w:pStyle w:val="Sinespaciado"/>
        <w:jc w:val="center"/>
        <w:rPr>
          <w:rFonts w:ascii="Century Gothic" w:hAnsi="Century Gothic"/>
          <w:b/>
        </w:rPr>
      </w:pPr>
      <w:r>
        <w:rPr>
          <w:rFonts w:ascii="Century Gothic" w:hAnsi="Century Gothic"/>
          <w:b/>
          <w:noProof/>
          <w:lang w:eastAsia="es-CO"/>
        </w:rPr>
        <w:drawing>
          <wp:inline distT="0" distB="0" distL="0" distR="0">
            <wp:extent cx="5018479" cy="335454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1942" cy="3363546"/>
                    </a:xfrm>
                    <a:prstGeom prst="rect">
                      <a:avLst/>
                    </a:prstGeom>
                  </pic:spPr>
                </pic:pic>
              </a:graphicData>
            </a:graphic>
          </wp:inline>
        </w:drawing>
      </w:r>
    </w:p>
    <w:p w:rsidR="002617A4" w:rsidRDefault="002617A4" w:rsidP="002617A4">
      <w:pPr>
        <w:pStyle w:val="Sinespaciado"/>
        <w:jc w:val="center"/>
        <w:rPr>
          <w:rFonts w:ascii="Century Gothic" w:hAnsi="Century Gothic"/>
          <w:b/>
        </w:rPr>
      </w:pPr>
    </w:p>
    <w:p w:rsidR="00BA1FB0" w:rsidRPr="00BA1FB0" w:rsidRDefault="00BA1FB0" w:rsidP="00BA1FB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A1FB0">
        <w:rPr>
          <w:rFonts w:ascii="Century Gothic" w:eastAsia="Calibri" w:hAnsi="Century Gothic" w:cs="Calibri"/>
          <w:sz w:val="22"/>
          <w:szCs w:val="22"/>
          <w:lang w:val="es-ES_tradnl" w:eastAsia="ar-SA"/>
        </w:rPr>
        <w:t xml:space="preserve">Pese a las afectaciones presentadas en los diferentes sectores de Pasto debido </w:t>
      </w:r>
      <w:r w:rsidR="002617A4">
        <w:rPr>
          <w:rFonts w:ascii="Century Gothic" w:eastAsia="Calibri" w:hAnsi="Century Gothic" w:cs="Calibri"/>
          <w:sz w:val="22"/>
          <w:szCs w:val="22"/>
          <w:lang w:val="es-ES_tradnl" w:eastAsia="ar-SA"/>
        </w:rPr>
        <w:t>a los bloqueos en el departamento Cauca</w:t>
      </w:r>
      <w:r w:rsidR="00A31C99">
        <w:rPr>
          <w:rFonts w:ascii="Century Gothic" w:eastAsia="Calibri" w:hAnsi="Century Gothic" w:cs="Calibri"/>
          <w:sz w:val="22"/>
          <w:szCs w:val="22"/>
          <w:lang w:val="es-ES_tradnl" w:eastAsia="ar-SA"/>
        </w:rPr>
        <w:t xml:space="preserve"> y</w:t>
      </w:r>
      <w:r w:rsidRPr="00BA1FB0">
        <w:rPr>
          <w:rFonts w:ascii="Century Gothic" w:eastAsia="Calibri" w:hAnsi="Century Gothic" w:cs="Calibri"/>
          <w:sz w:val="22"/>
          <w:szCs w:val="22"/>
          <w:lang w:val="es-ES_tradnl" w:eastAsia="ar-SA"/>
        </w:rPr>
        <w:t xml:space="preserve"> </w:t>
      </w:r>
      <w:r w:rsidR="00A31C99">
        <w:rPr>
          <w:rFonts w:ascii="Century Gothic" w:eastAsia="Calibri" w:hAnsi="Century Gothic" w:cs="Calibri"/>
          <w:sz w:val="22"/>
          <w:szCs w:val="22"/>
          <w:lang w:val="es-ES_tradnl" w:eastAsia="ar-SA"/>
        </w:rPr>
        <w:t xml:space="preserve">luego de analizar las condiciones para la continuidad de las clases con normalidad, </w:t>
      </w:r>
      <w:r w:rsidRPr="00BA1FB0">
        <w:rPr>
          <w:rFonts w:ascii="Century Gothic" w:eastAsia="Calibri" w:hAnsi="Century Gothic" w:cs="Calibri"/>
          <w:sz w:val="22"/>
          <w:szCs w:val="22"/>
          <w:lang w:val="es-ES_tradnl" w:eastAsia="ar-SA"/>
        </w:rPr>
        <w:t xml:space="preserve">el alcalde de Pasto </w:t>
      </w:r>
      <w:r w:rsidR="00A31C99">
        <w:rPr>
          <w:rFonts w:ascii="Century Gothic" w:eastAsia="Calibri" w:hAnsi="Century Gothic" w:cs="Calibri"/>
          <w:sz w:val="22"/>
          <w:szCs w:val="22"/>
          <w:lang w:val="es-ES_tradnl" w:eastAsia="ar-SA"/>
        </w:rPr>
        <w:t xml:space="preserve">Pedro Vicente Obando Ordóñez, </w:t>
      </w:r>
      <w:r w:rsidRPr="00BA1FB0">
        <w:rPr>
          <w:rFonts w:ascii="Century Gothic" w:eastAsia="Calibri" w:hAnsi="Century Gothic" w:cs="Calibri"/>
          <w:sz w:val="22"/>
          <w:szCs w:val="22"/>
          <w:lang w:val="es-ES_tradnl" w:eastAsia="ar-SA"/>
        </w:rPr>
        <w:t xml:space="preserve">junto con la Secretaría de Educación en asamblea con rectores de diferentes planteles educativos del municipio, </w:t>
      </w:r>
      <w:r w:rsidR="000434BA">
        <w:rPr>
          <w:rFonts w:ascii="Century Gothic" w:eastAsia="Calibri" w:hAnsi="Century Gothic" w:cs="Calibri"/>
          <w:sz w:val="22"/>
          <w:szCs w:val="22"/>
          <w:lang w:val="es-ES_tradnl" w:eastAsia="ar-SA"/>
        </w:rPr>
        <w:t>determina</w:t>
      </w:r>
      <w:r w:rsidRPr="00BA1FB0">
        <w:rPr>
          <w:rFonts w:ascii="Century Gothic" w:eastAsia="Calibri" w:hAnsi="Century Gothic" w:cs="Calibri"/>
          <w:sz w:val="22"/>
          <w:szCs w:val="22"/>
          <w:lang w:val="es-ES_tradnl" w:eastAsia="ar-SA"/>
        </w:rPr>
        <w:t xml:space="preserve">ron </w:t>
      </w:r>
      <w:r w:rsidR="002617A4">
        <w:rPr>
          <w:rFonts w:ascii="Century Gothic" w:eastAsia="Calibri" w:hAnsi="Century Gothic" w:cs="Calibri"/>
          <w:sz w:val="22"/>
          <w:szCs w:val="22"/>
          <w:lang w:val="es-ES_tradnl" w:eastAsia="ar-SA"/>
        </w:rPr>
        <w:t>continuar</w:t>
      </w:r>
      <w:r w:rsidRPr="00BA1FB0">
        <w:rPr>
          <w:rFonts w:ascii="Century Gothic" w:eastAsia="Calibri" w:hAnsi="Century Gothic" w:cs="Calibri"/>
          <w:sz w:val="22"/>
          <w:szCs w:val="22"/>
          <w:lang w:val="es-ES_tradnl" w:eastAsia="ar-SA"/>
        </w:rPr>
        <w:t xml:space="preserve"> con normalidad las actividades escolares</w:t>
      </w:r>
      <w:r w:rsidR="000434BA">
        <w:rPr>
          <w:rFonts w:ascii="Century Gothic" w:eastAsia="Calibri" w:hAnsi="Century Gothic" w:cs="Calibri"/>
          <w:sz w:val="22"/>
          <w:szCs w:val="22"/>
          <w:lang w:val="es-ES_tradnl" w:eastAsia="ar-SA"/>
        </w:rPr>
        <w:t xml:space="preserve"> en Pasto</w:t>
      </w:r>
      <w:r w:rsidRPr="00BA1FB0">
        <w:rPr>
          <w:rFonts w:ascii="Century Gothic" w:eastAsia="Calibri" w:hAnsi="Century Gothic" w:cs="Calibri"/>
          <w:sz w:val="22"/>
          <w:szCs w:val="22"/>
          <w:lang w:val="es-ES_tradnl" w:eastAsia="ar-SA"/>
        </w:rPr>
        <w:t>.</w:t>
      </w:r>
    </w:p>
    <w:p w:rsidR="00454306" w:rsidRDefault="00BA1FB0" w:rsidP="00BA1FB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A1FB0">
        <w:rPr>
          <w:rFonts w:ascii="Century Gothic" w:eastAsia="Calibri" w:hAnsi="Century Gothic" w:cs="Calibri"/>
          <w:sz w:val="22"/>
          <w:szCs w:val="22"/>
          <w:lang w:val="es-ES_tradnl" w:eastAsia="ar-SA"/>
        </w:rPr>
        <w:t>“Con gran esfuerzo, el operador del P</w:t>
      </w:r>
      <w:r w:rsidR="002617A4">
        <w:rPr>
          <w:rFonts w:ascii="Century Gothic" w:eastAsia="Calibri" w:hAnsi="Century Gothic" w:cs="Calibri"/>
          <w:sz w:val="22"/>
          <w:szCs w:val="22"/>
          <w:lang w:val="es-ES_tradnl" w:eastAsia="ar-SA"/>
        </w:rPr>
        <w:t xml:space="preserve">lan de </w:t>
      </w:r>
      <w:r w:rsidR="002617A4" w:rsidRPr="00BA1FB0">
        <w:rPr>
          <w:rFonts w:ascii="Century Gothic" w:eastAsia="Calibri" w:hAnsi="Century Gothic" w:cs="Calibri"/>
          <w:sz w:val="22"/>
          <w:szCs w:val="22"/>
          <w:lang w:val="es-ES_tradnl" w:eastAsia="ar-SA"/>
        </w:rPr>
        <w:t>A</w:t>
      </w:r>
      <w:r w:rsidR="002617A4">
        <w:rPr>
          <w:rFonts w:ascii="Century Gothic" w:eastAsia="Calibri" w:hAnsi="Century Gothic" w:cs="Calibri"/>
          <w:sz w:val="22"/>
          <w:szCs w:val="22"/>
          <w:lang w:val="es-ES_tradnl" w:eastAsia="ar-SA"/>
        </w:rPr>
        <w:t xml:space="preserve">limentación </w:t>
      </w:r>
      <w:r w:rsidRPr="00BA1FB0">
        <w:rPr>
          <w:rFonts w:ascii="Century Gothic" w:eastAsia="Calibri" w:hAnsi="Century Gothic" w:cs="Calibri"/>
          <w:sz w:val="22"/>
          <w:szCs w:val="22"/>
          <w:lang w:val="es-ES_tradnl" w:eastAsia="ar-SA"/>
        </w:rPr>
        <w:t>E</w:t>
      </w:r>
      <w:r w:rsidR="002617A4">
        <w:rPr>
          <w:rFonts w:ascii="Century Gothic" w:eastAsia="Calibri" w:hAnsi="Century Gothic" w:cs="Calibri"/>
          <w:sz w:val="22"/>
          <w:szCs w:val="22"/>
          <w:lang w:val="es-ES_tradnl" w:eastAsia="ar-SA"/>
        </w:rPr>
        <w:t xml:space="preserve">scolar, PAE, </w:t>
      </w:r>
      <w:r w:rsidR="002617A4" w:rsidRPr="00BA1FB0">
        <w:rPr>
          <w:rFonts w:ascii="Century Gothic" w:eastAsia="Calibri" w:hAnsi="Century Gothic" w:cs="Calibri"/>
          <w:sz w:val="22"/>
          <w:szCs w:val="22"/>
          <w:lang w:val="es-ES_tradnl" w:eastAsia="ar-SA"/>
        </w:rPr>
        <w:t>ha</w:t>
      </w:r>
      <w:r w:rsidRPr="00BA1FB0">
        <w:rPr>
          <w:rFonts w:ascii="Century Gothic" w:eastAsia="Calibri" w:hAnsi="Century Gothic" w:cs="Calibri"/>
          <w:sz w:val="22"/>
          <w:szCs w:val="22"/>
          <w:lang w:val="es-ES_tradnl" w:eastAsia="ar-SA"/>
        </w:rPr>
        <w:t xml:space="preserve"> determinado suministrar alimentos con una dieta diferencial para la próxima semana comprendida entre el </w:t>
      </w:r>
      <w:r w:rsidR="002617A4">
        <w:rPr>
          <w:rFonts w:ascii="Century Gothic" w:eastAsia="Calibri" w:hAnsi="Century Gothic" w:cs="Calibri"/>
          <w:sz w:val="22"/>
          <w:szCs w:val="22"/>
          <w:lang w:val="es-ES_tradnl" w:eastAsia="ar-SA"/>
        </w:rPr>
        <w:t>primero</w:t>
      </w:r>
      <w:r w:rsidRPr="00BA1FB0">
        <w:rPr>
          <w:rFonts w:ascii="Century Gothic" w:eastAsia="Calibri" w:hAnsi="Century Gothic" w:cs="Calibri"/>
          <w:sz w:val="22"/>
          <w:szCs w:val="22"/>
          <w:lang w:val="es-ES_tradnl" w:eastAsia="ar-SA"/>
        </w:rPr>
        <w:t xml:space="preserve"> y el 5 de abril</w:t>
      </w:r>
      <w:r w:rsidR="002617A4">
        <w:rPr>
          <w:rFonts w:ascii="Century Gothic" w:eastAsia="Calibri" w:hAnsi="Century Gothic" w:cs="Calibri"/>
          <w:sz w:val="22"/>
          <w:szCs w:val="22"/>
          <w:lang w:val="es-ES_tradnl" w:eastAsia="ar-SA"/>
        </w:rPr>
        <w:t xml:space="preserve">, </w:t>
      </w:r>
      <w:r w:rsidRPr="00BA1FB0">
        <w:rPr>
          <w:rFonts w:ascii="Century Gothic" w:eastAsia="Calibri" w:hAnsi="Century Gothic" w:cs="Calibri"/>
          <w:sz w:val="22"/>
          <w:szCs w:val="22"/>
          <w:lang w:val="es-ES_tradnl" w:eastAsia="ar-SA"/>
        </w:rPr>
        <w:t>por</w:t>
      </w:r>
      <w:r w:rsidR="002617A4">
        <w:rPr>
          <w:rFonts w:ascii="Century Gothic" w:eastAsia="Calibri" w:hAnsi="Century Gothic" w:cs="Calibri"/>
          <w:sz w:val="22"/>
          <w:szCs w:val="22"/>
          <w:lang w:val="es-ES_tradnl" w:eastAsia="ar-SA"/>
        </w:rPr>
        <w:t xml:space="preserve"> ello</w:t>
      </w:r>
      <w:r w:rsidRPr="00BA1FB0">
        <w:rPr>
          <w:rFonts w:ascii="Century Gothic" w:eastAsia="Calibri" w:hAnsi="Century Gothic" w:cs="Calibri"/>
          <w:sz w:val="22"/>
          <w:szCs w:val="22"/>
          <w:lang w:val="es-ES_tradnl" w:eastAsia="ar-SA"/>
        </w:rPr>
        <w:t>, mantenemos normalidad académica y garantizamos el suministro del PAE con algunas variables, manteniendo la dieta alimentaria, los lineamientos técnicos del Ministerio y el criterio de calidad”, manifestó el secretario de Educación Municipal, José Félix Solarte Martínez.</w:t>
      </w:r>
    </w:p>
    <w:p w:rsidR="000434BA" w:rsidRPr="000434BA" w:rsidRDefault="000434BA" w:rsidP="00043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3521">
        <w:rPr>
          <w:rFonts w:ascii="Century Gothic" w:hAnsi="Century Gothic" w:cs="Arial"/>
          <w:color w:val="212121"/>
          <w:sz w:val="22"/>
          <w:szCs w:val="22"/>
          <w:shd w:val="clear" w:color="auto" w:fill="FFFFFF"/>
          <w:lang w:val="es-AR"/>
        </w:rPr>
        <w:t>Han sido varias las medidas parciales que se han a</w:t>
      </w:r>
      <w:r>
        <w:rPr>
          <w:rFonts w:ascii="Century Gothic" w:hAnsi="Century Gothic" w:cs="Arial"/>
          <w:color w:val="212121"/>
          <w:sz w:val="22"/>
          <w:szCs w:val="22"/>
          <w:shd w:val="clear" w:color="auto" w:fill="FFFFFF"/>
          <w:lang w:val="es-AR"/>
        </w:rPr>
        <w:t>dop</w:t>
      </w:r>
      <w:r w:rsidRPr="00A83521">
        <w:rPr>
          <w:rFonts w:ascii="Century Gothic" w:hAnsi="Century Gothic" w:cs="Arial"/>
          <w:color w:val="212121"/>
          <w:sz w:val="22"/>
          <w:szCs w:val="22"/>
          <w:shd w:val="clear" w:color="auto" w:fill="FFFFFF"/>
          <w:lang w:val="es-AR"/>
        </w:rPr>
        <w:t xml:space="preserve">tado en torno a las situaciones presentadas por el paro, entre otras, </w:t>
      </w:r>
      <w:r>
        <w:rPr>
          <w:rFonts w:ascii="Century Gothic" w:hAnsi="Century Gothic" w:cs="Arial"/>
          <w:color w:val="212121"/>
          <w:sz w:val="22"/>
          <w:szCs w:val="22"/>
          <w:shd w:val="clear" w:color="auto" w:fill="FFFFFF"/>
          <w:lang w:val="es-AR"/>
        </w:rPr>
        <w:t xml:space="preserve">para </w:t>
      </w:r>
      <w:r w:rsidRPr="00A83521">
        <w:rPr>
          <w:rFonts w:ascii="Century Gothic" w:hAnsi="Century Gothic" w:cs="Arial"/>
          <w:color w:val="212121"/>
          <w:sz w:val="22"/>
          <w:szCs w:val="22"/>
          <w:shd w:val="clear" w:color="auto" w:fill="FFFFFF"/>
          <w:lang w:val="es-AR"/>
        </w:rPr>
        <w:t xml:space="preserve">el desplazamiento de los docentes y estudiantes </w:t>
      </w:r>
      <w:r>
        <w:rPr>
          <w:rFonts w:ascii="Century Gothic" w:hAnsi="Century Gothic" w:cs="Arial"/>
          <w:color w:val="212121"/>
          <w:sz w:val="22"/>
          <w:szCs w:val="22"/>
          <w:shd w:val="clear" w:color="auto" w:fill="FFFFFF"/>
          <w:lang w:val="es-AR"/>
        </w:rPr>
        <w:t>hacia</w:t>
      </w:r>
      <w:r w:rsidRPr="00A83521">
        <w:rPr>
          <w:rFonts w:ascii="Century Gothic" w:hAnsi="Century Gothic" w:cs="Arial"/>
          <w:color w:val="212121"/>
          <w:sz w:val="22"/>
          <w:szCs w:val="22"/>
          <w:shd w:val="clear" w:color="auto" w:fill="FFFFFF"/>
          <w:lang w:val="es-AR"/>
        </w:rPr>
        <w:t xml:space="preserve"> las distintas instituciones</w:t>
      </w:r>
      <w:r>
        <w:rPr>
          <w:rFonts w:ascii="Century Gothic" w:hAnsi="Century Gothic" w:cs="Arial"/>
          <w:color w:val="212121"/>
          <w:sz w:val="22"/>
          <w:szCs w:val="22"/>
          <w:shd w:val="clear" w:color="auto" w:fill="FFFFFF"/>
          <w:lang w:val="es-AR"/>
        </w:rPr>
        <w:t xml:space="preserve"> educativas, para optimizar </w:t>
      </w:r>
      <w:r>
        <w:rPr>
          <w:rFonts w:ascii="Century Gothic" w:hAnsi="Century Gothic" w:cs="Arial"/>
          <w:color w:val="212121"/>
          <w:sz w:val="22"/>
          <w:szCs w:val="22"/>
          <w:shd w:val="clear" w:color="auto" w:fill="FFFFFF"/>
          <w:lang w:val="es-AR"/>
        </w:rPr>
        <w:lastRenderedPageBreak/>
        <w:t xml:space="preserve">las pocas existencias de combustible y evitar que se presenten traumatismos en las clases.  </w:t>
      </w:r>
    </w:p>
    <w:p w:rsidR="000434BA" w:rsidRDefault="00BA1FB0" w:rsidP="00043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A1FB0">
        <w:rPr>
          <w:rFonts w:ascii="Century Gothic" w:eastAsia="Calibri" w:hAnsi="Century Gothic" w:cs="Calibri"/>
          <w:sz w:val="22"/>
          <w:szCs w:val="22"/>
          <w:lang w:val="es-ES_tradnl" w:eastAsia="ar-SA"/>
        </w:rPr>
        <w:t xml:space="preserve">“Llamamos a los padres de familia para mantener la normalidad académica, garantizando transporte escolar, garantizando el Plan de Alimentación Escolar y desde luego con la garantía de que nuestros docentes deben llegar oportunamente a sus sitios de trabajo para mantener la normalidad académica”, </w:t>
      </w:r>
      <w:r w:rsidR="002617A4">
        <w:rPr>
          <w:rFonts w:ascii="Century Gothic" w:eastAsia="Calibri" w:hAnsi="Century Gothic" w:cs="Calibri"/>
          <w:sz w:val="22"/>
          <w:szCs w:val="22"/>
          <w:lang w:val="es-ES_tradnl" w:eastAsia="ar-SA"/>
        </w:rPr>
        <w:t xml:space="preserve">puntualizó </w:t>
      </w:r>
      <w:r w:rsidRPr="00BA1FB0">
        <w:rPr>
          <w:rFonts w:ascii="Century Gothic" w:eastAsia="Calibri" w:hAnsi="Century Gothic" w:cs="Calibri"/>
          <w:sz w:val="22"/>
          <w:szCs w:val="22"/>
          <w:lang w:val="es-ES_tradnl" w:eastAsia="ar-SA"/>
        </w:rPr>
        <w:t>el</w:t>
      </w:r>
      <w:r w:rsidR="002617A4">
        <w:rPr>
          <w:rFonts w:ascii="Century Gothic" w:eastAsia="Calibri" w:hAnsi="Century Gothic" w:cs="Calibri"/>
          <w:sz w:val="22"/>
          <w:szCs w:val="22"/>
          <w:lang w:val="es-ES_tradnl" w:eastAsia="ar-SA"/>
        </w:rPr>
        <w:t xml:space="preserve"> s</w:t>
      </w:r>
      <w:r w:rsidRPr="00BA1FB0">
        <w:rPr>
          <w:rFonts w:ascii="Century Gothic" w:eastAsia="Calibri" w:hAnsi="Century Gothic" w:cs="Calibri"/>
          <w:sz w:val="22"/>
          <w:szCs w:val="22"/>
          <w:lang w:val="es-ES_tradnl" w:eastAsia="ar-SA"/>
        </w:rPr>
        <w:t>ecretario.</w:t>
      </w:r>
    </w:p>
    <w:p w:rsidR="009F3B27" w:rsidRPr="000434BA" w:rsidRDefault="009F3B27" w:rsidP="00043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434BA">
        <w:rPr>
          <w:rFonts w:ascii="Century Gothic" w:eastAsia="Calibri" w:hAnsi="Century Gothic" w:cs="Calibri"/>
          <w:b/>
          <w:sz w:val="18"/>
          <w:szCs w:val="18"/>
          <w:lang w:val="es-ES_tradnl" w:eastAsia="ar-SA"/>
        </w:rPr>
        <w:t>Información: Secretario de Educación José Félix Solarte. Celular: 3173651796</w:t>
      </w:r>
      <w:r w:rsidRPr="000434BA">
        <w:rPr>
          <w:rFonts w:ascii="Tahoma" w:hAnsi="Tahoma" w:cs="Tahoma"/>
          <w:b/>
          <w:bCs/>
          <w:color w:val="222222"/>
          <w:sz w:val="18"/>
          <w:szCs w:val="18"/>
          <w:lang w:val="es-MX"/>
        </w:rPr>
        <w:t xml:space="preserve"> </w:t>
      </w:r>
    </w:p>
    <w:p w:rsidR="00A118B5" w:rsidRPr="00793733" w:rsidRDefault="009F3B27" w:rsidP="0089558F">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9F3B27" w:rsidRPr="006A159D" w:rsidRDefault="009F3B27" w:rsidP="006A159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A159D">
        <w:rPr>
          <w:rFonts w:ascii="Century Gothic" w:eastAsia="Calibri" w:hAnsi="Century Gothic" w:cs="Calibri"/>
          <w:b/>
          <w:sz w:val="22"/>
          <w:szCs w:val="22"/>
          <w:lang w:val="es-ES_tradnl" w:eastAsia="ar-SA"/>
        </w:rPr>
        <w:t>1.200 ESTABLECIMIENTOS DE COMERCIO FUERON SENSIBILIZADOS POR PARTE DE LA SUBSECRETAR</w:t>
      </w:r>
      <w:r w:rsidR="008738F8">
        <w:rPr>
          <w:rFonts w:ascii="Century Gothic" w:eastAsia="Calibri" w:hAnsi="Century Gothic" w:cs="Calibri"/>
          <w:b/>
          <w:sz w:val="22"/>
          <w:szCs w:val="22"/>
          <w:lang w:val="es-ES_tradnl" w:eastAsia="ar-SA"/>
        </w:rPr>
        <w:t>Í</w:t>
      </w:r>
      <w:r w:rsidRPr="006A159D">
        <w:rPr>
          <w:rFonts w:ascii="Century Gothic" w:eastAsia="Calibri" w:hAnsi="Century Gothic" w:cs="Calibri"/>
          <w:b/>
          <w:sz w:val="22"/>
          <w:szCs w:val="22"/>
          <w:lang w:val="es-ES_tradnl" w:eastAsia="ar-SA"/>
        </w:rPr>
        <w:t>A DE CONTROL SOBRE DOCUMENTACIÓN PARA SU FUNCIONAMIENTO</w:t>
      </w:r>
    </w:p>
    <w:p w:rsidR="00465CCB" w:rsidRPr="009F3B27" w:rsidRDefault="009F3B27" w:rsidP="009F3B27">
      <w:pPr>
        <w:shd w:val="clear" w:color="auto" w:fill="FFFFFF"/>
        <w:jc w:val="center"/>
        <w:rPr>
          <w:rFonts w:ascii="Tahoma" w:hAnsi="Tahoma" w:cs="Tahoma"/>
          <w:b/>
          <w:bCs/>
          <w:color w:val="222222"/>
          <w:sz w:val="18"/>
          <w:szCs w:val="18"/>
        </w:rPr>
      </w:pPr>
      <w:r>
        <w:rPr>
          <w:rFonts w:ascii="Tahoma" w:hAnsi="Tahoma" w:cs="Tahoma"/>
          <w:b/>
          <w:bCs/>
          <w:noProof/>
          <w:color w:val="222222"/>
          <w:sz w:val="18"/>
          <w:szCs w:val="18"/>
          <w:lang w:eastAsia="es-CO"/>
        </w:rPr>
        <w:drawing>
          <wp:inline distT="0" distB="0" distL="0" distR="0">
            <wp:extent cx="3073154" cy="409765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nsibilizaición establecimientos comercial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78569" cy="4104875"/>
                    </a:xfrm>
                    <a:prstGeom prst="rect">
                      <a:avLst/>
                    </a:prstGeom>
                  </pic:spPr>
                </pic:pic>
              </a:graphicData>
            </a:graphic>
          </wp:inline>
        </w:drawing>
      </w:r>
    </w:p>
    <w:p w:rsidR="009F3B27" w:rsidRPr="009F3B27" w:rsidRDefault="00465CCB" w:rsidP="009F3B2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 </w:t>
      </w:r>
      <w:r w:rsidR="009F3B27" w:rsidRPr="009F3B27">
        <w:rPr>
          <w:rFonts w:ascii="Century Gothic" w:eastAsia="Calibri" w:hAnsi="Century Gothic" w:cs="Calibri"/>
          <w:sz w:val="22"/>
          <w:szCs w:val="22"/>
          <w:lang w:val="es-ES_tradnl" w:eastAsia="ar-SA"/>
        </w:rPr>
        <w:t>La Alcaldía de Pasto, a través de la Secretaría de Gobierno realizó diferentes jornadas de sensibilización y pedagogía a establecimientos de comercio del municipio, con el fin de que estos tengan claridad sobre los requisitos principales para el funcionamiento de esta actividad comercial. Así mismo se brindó la información de la fecha límite para la actualización de la documentación y evitar sanciones bajo la normatividad del Código Nacional de Policía y Convivencia ley 1801 de 2016.</w:t>
      </w:r>
    </w:p>
    <w:p w:rsidR="009F3B27" w:rsidRPr="009F3B27" w:rsidRDefault="009F3B27" w:rsidP="009F3B2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lastRenderedPageBreak/>
        <w:t>El subsecretario de Control, Diego Hidalgo Erazo manifestó que en este primer trimestre del año en curso ha realizado unas jornadas de sensibilización donde se ha visitado a diferentes establecimientos de comercio y se les ha brindado información en cuanto a los requisitos para su funcionamiento. “Se han llevado a cabo aproximadamente 1.200 visitas en diferentes sectores del municipio donde se les recordó los requerimientos para poder funcionar” recalcó.</w:t>
      </w:r>
    </w:p>
    <w:p w:rsidR="009F3B27" w:rsidRPr="009F3B27" w:rsidRDefault="009F3B27" w:rsidP="009F3B2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La documentación que tiene cada establecimiento debe ser renovada hasta el 30 de marzo de este año, por lo cual informamos cuales son los requisitos:</w:t>
      </w:r>
    </w:p>
    <w:p w:rsidR="009F3B27" w:rsidRP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El establecimiento debe verificar la actividad económica de acuerdo a su ubicación, para saber si es permitido debe solicitar el concepto de uso de suelos ante la secretaría de planeación municipal.</w:t>
      </w:r>
    </w:p>
    <w:p w:rsidR="009F3B27" w:rsidRP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Solicitar la matricula mercantil vigente ubicada en la calle 18 con carrera 21 edificio Cámara de comercio, cabe anotar que esta matricula es la que debe ser renovada hasta el 30 de marzo si ya estaba funcionando con anterioridad en esta actividad comercial.</w:t>
      </w:r>
    </w:p>
    <w:p w:rsidR="009F3B27" w:rsidRP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 xml:space="preserve">Si el establecimiento tiene uso de música debe solicitar el permiso de derechos de autor por lo cual se debe hacer la solicitud a </w:t>
      </w:r>
      <w:proofErr w:type="spellStart"/>
      <w:r w:rsidRPr="009F3B27">
        <w:rPr>
          <w:rFonts w:ascii="Century Gothic" w:eastAsia="Calibri" w:hAnsi="Century Gothic" w:cs="Calibri"/>
          <w:sz w:val="22"/>
          <w:szCs w:val="22"/>
          <w:lang w:val="es-ES_tradnl" w:eastAsia="ar-SA"/>
        </w:rPr>
        <w:t>Saico&amp;Acinpro</w:t>
      </w:r>
      <w:proofErr w:type="spellEnd"/>
    </w:p>
    <w:p w:rsidR="009F3B27" w:rsidRP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Cuando el establecimiento está relacionado con turismo, hoteles, hostales y similares se debe solicitar el Registro Nacional de Turismo ante Cámara de Comercio.</w:t>
      </w:r>
    </w:p>
    <w:p w:rsid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El establecimiento debe cumplir con todas las condiciones sanitarias especificas según lo establecido en zonas o establecimientos industriales comerciales y relacionados con alimentos este certificado lo emite la Secretaría de Salud Municipal</w:t>
      </w:r>
      <w:r>
        <w:rPr>
          <w:rFonts w:ascii="Century Gothic" w:eastAsia="Calibri" w:hAnsi="Century Gothic" w:cs="Calibri"/>
          <w:sz w:val="22"/>
          <w:szCs w:val="22"/>
          <w:lang w:val="es-ES_tradnl" w:eastAsia="ar-SA"/>
        </w:rPr>
        <w:t xml:space="preserve"> </w:t>
      </w:r>
    </w:p>
    <w:p w:rsidR="009F3B27" w:rsidRP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Todo establecimiento de comercio debe contar con el concepto de seguridad y protección contra incendios emitido por el Cuerpo de Bomberos Voluntarios de Pasto.</w:t>
      </w:r>
    </w:p>
    <w:p w:rsidR="009F3B27" w:rsidRDefault="009F3B27" w:rsidP="009F3B2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 xml:space="preserve">Desde la Secretaría de Gobierno se hizo un llamado a todos los propietarios y administradores de los establecimientos de comercio a ponerse al día en todos los requisitos para el funcionamiento. “A partir del primero de abril todo establecimiento debe tener en regla su documentación para evitar multas y sanciones” puntualizó Diego Hidalgo Erazo. </w:t>
      </w:r>
    </w:p>
    <w:p w:rsidR="009F3B27" w:rsidRPr="00454306" w:rsidRDefault="009F3B27" w:rsidP="009F3B27">
      <w:pPr>
        <w:shd w:val="clear" w:color="auto" w:fill="FFFFFF"/>
        <w:jc w:val="both"/>
        <w:rPr>
          <w:rFonts w:ascii="Century Gothic" w:eastAsia="Calibri" w:hAnsi="Century Gothic" w:cs="Calibri"/>
          <w:b/>
          <w:sz w:val="18"/>
          <w:szCs w:val="18"/>
          <w:lang w:val="es-ES_tradnl" w:eastAsia="ar-SA"/>
        </w:rPr>
      </w:pPr>
      <w:r w:rsidRPr="00454306">
        <w:rPr>
          <w:rFonts w:ascii="Century Gothic" w:eastAsia="Calibri" w:hAnsi="Century Gothic" w:cs="Calibri"/>
          <w:b/>
          <w:sz w:val="18"/>
          <w:szCs w:val="18"/>
          <w:lang w:val="es-ES_tradnl" w:eastAsia="ar-SA"/>
        </w:rPr>
        <w:t>Información: Subsecretario de Control, Diego Hidalgo Celular: 3016835212</w:t>
      </w:r>
    </w:p>
    <w:p w:rsidR="00D63A5F" w:rsidRDefault="009F3B27" w:rsidP="00D63A5F">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bookmarkEnd w:id="0"/>
    </w:p>
    <w:p w:rsidR="00242102" w:rsidRDefault="00242102" w:rsidP="00D63A5F">
      <w:pPr>
        <w:shd w:val="clear" w:color="auto" w:fill="FFFFFF"/>
        <w:jc w:val="center"/>
        <w:rPr>
          <w:rFonts w:ascii="Century Gothic" w:hAnsi="Century Gothic" w:cs="Tahoma"/>
          <w:i/>
          <w:sz w:val="22"/>
          <w:szCs w:val="22"/>
        </w:rPr>
      </w:pPr>
    </w:p>
    <w:p w:rsidR="00242102" w:rsidRDefault="00242102" w:rsidP="00D63A5F">
      <w:pPr>
        <w:shd w:val="clear" w:color="auto" w:fill="FFFFFF"/>
        <w:jc w:val="center"/>
        <w:rPr>
          <w:rFonts w:ascii="Century Gothic" w:hAnsi="Century Gothic" w:cs="Tahoma"/>
          <w:i/>
          <w:sz w:val="22"/>
          <w:szCs w:val="22"/>
        </w:rPr>
      </w:pPr>
    </w:p>
    <w:p w:rsidR="00242102" w:rsidRDefault="00242102" w:rsidP="00D63A5F">
      <w:pPr>
        <w:shd w:val="clear" w:color="auto" w:fill="FFFFFF"/>
        <w:jc w:val="center"/>
        <w:rPr>
          <w:rFonts w:ascii="Century Gothic" w:hAnsi="Century Gothic" w:cs="Tahoma"/>
          <w:i/>
          <w:sz w:val="22"/>
          <w:szCs w:val="22"/>
        </w:rPr>
      </w:pPr>
    </w:p>
    <w:p w:rsidR="00242102" w:rsidRDefault="00242102" w:rsidP="00D63A5F">
      <w:pPr>
        <w:shd w:val="clear" w:color="auto" w:fill="FFFFFF"/>
        <w:jc w:val="center"/>
        <w:rPr>
          <w:rFonts w:ascii="Century Gothic" w:hAnsi="Century Gothic" w:cs="Tahoma"/>
          <w:i/>
          <w:sz w:val="22"/>
          <w:szCs w:val="22"/>
        </w:rPr>
      </w:pPr>
    </w:p>
    <w:p w:rsidR="009A0B9A" w:rsidRPr="00D63A5F" w:rsidRDefault="009A0B9A" w:rsidP="00D63A5F">
      <w:pPr>
        <w:shd w:val="clear" w:color="auto" w:fill="FFFFFF"/>
        <w:jc w:val="center"/>
        <w:rPr>
          <w:rFonts w:ascii="Century Gothic" w:hAnsi="Century Gothic" w:cs="Tahoma"/>
          <w:i/>
          <w:sz w:val="22"/>
          <w:szCs w:val="22"/>
        </w:rPr>
      </w:pPr>
      <w:r w:rsidRPr="009A0B9A">
        <w:rPr>
          <w:rFonts w:ascii="Century Gothic" w:eastAsia="Calibri" w:hAnsi="Century Gothic" w:cs="Calibri"/>
          <w:b/>
          <w:sz w:val="22"/>
          <w:szCs w:val="22"/>
          <w:lang w:val="es-ES_tradnl" w:eastAsia="ar-SA"/>
        </w:rPr>
        <w:lastRenderedPageBreak/>
        <w:t>SE MODIFICA TEMPORALMENTE LA JORNADA LABORAL EN LA ALCALDÍA DE PASTO</w:t>
      </w:r>
    </w:p>
    <w:p w:rsidR="009A0B9A" w:rsidRPr="009A0B9A" w:rsidRDefault="009A0B9A" w:rsidP="009A0B9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181600" cy="3081636"/>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ahada alcaldía San André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09965" cy="3098505"/>
                    </a:xfrm>
                    <a:prstGeom prst="rect">
                      <a:avLst/>
                    </a:prstGeom>
                  </pic:spPr>
                </pic:pic>
              </a:graphicData>
            </a:graphic>
          </wp:inline>
        </w:drawing>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La Alcaldía de Pasto informa a la comunidad, que desde el día jueves veintiocho (28) de marzo hasta el dos (2) de abril de 2019, se modifica temporalmente la jornada laboral de atención al ciudadano que se realizará entre las 7:00 de la mañana y hasta las 3:00 de la tarde, como se establece en la resolución 080 del 27 de marzo de 2019.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Lo anterior en aras de garantizar el acceso, traslado y movilidad de los funcionarios públicos de la Alcaldía de Pasto hacia sus puestos de trabajo, ubicados en las distintas sedes; teniendo en cuenta que actualmente el Municipio está atravesando una serie de contingencias que han afectado de forma considerable el normal desarrollo de las actividades cotidianas de la comunidad en general.</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Se exceptúa para el cumplimiento de este acto administrativo a la Unidad de Correspondencia, Dirección de Espacio Público, personal que labora en las Instituciones Educativas del Municipio de Pasto, personal operativo de las siguientes dependencias: Secretarías de Tránsito y Transporte, Gobierno, Dirección de Plazas de Mercado y el personal operativo de disponibilidad según cronogramas establecidos en la Secretaría de Salud Municipal.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En el caso de la Secretaría de Hacienda Municipal, la jornada laboral será desde las 8:00 de la mañana y hasta las 4:00 de la tarde, atendiendo las labores de recaudo que realiza y los horarios de atención de las entidades bancarias con las cuales lleva a cabo distintos trámites. </w:t>
      </w:r>
    </w:p>
    <w:p w:rsid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Más información: </w:t>
      </w:r>
    </w:p>
    <w:p w:rsidR="009A0B9A" w:rsidRPr="009A0B9A" w:rsidRDefault="00F91943"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15" w:history="1">
        <w:r w:rsidR="009A0B9A" w:rsidRPr="009A0B9A">
          <w:rPr>
            <w:rFonts w:ascii="Century Gothic" w:eastAsia="Calibri" w:hAnsi="Century Gothic" w:cs="Calibri"/>
            <w:sz w:val="22"/>
            <w:szCs w:val="22"/>
            <w:lang w:val="es-ES_tradnl" w:eastAsia="ar-SA"/>
          </w:rPr>
          <w:t>https://www.pasto.gov.co/index.php/resoluciones/resoluciones-2019?download=13944</w:t>
        </w:r>
      </w:hyperlink>
      <w:r w:rsidR="009A0B9A" w:rsidRPr="009A0B9A">
        <w:rPr>
          <w:rFonts w:ascii="Century Gothic" w:eastAsia="Calibri" w:hAnsi="Century Gothic" w:cs="Calibri"/>
          <w:sz w:val="22"/>
          <w:szCs w:val="22"/>
          <w:lang w:val="es-ES_tradnl" w:eastAsia="ar-SA"/>
        </w:rPr>
        <w:t xml:space="preserve"> </w:t>
      </w:r>
    </w:p>
    <w:p w:rsidR="0045381E" w:rsidRPr="000434BA" w:rsidRDefault="009A0B9A" w:rsidP="000434BA">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lastRenderedPageBreak/>
        <w:t>Somos constructores paz</w:t>
      </w:r>
    </w:p>
    <w:p w:rsidR="0045381E" w:rsidRDefault="00433040" w:rsidP="002C6D84">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HASTA EL 8 DE MAYO SE LLEVARÁ A CABO VII MUESTRA DE CINE ESPAÑOL EN PASTO </w:t>
      </w:r>
    </w:p>
    <w:p w:rsidR="0045381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080000" cy="2860086"/>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UESTRA DE CINE.jpeg"/>
                    <pic:cNvPicPr/>
                  </pic:nvPicPr>
                  <pic:blipFill>
                    <a:blip r:embed="rId16">
                      <a:extLst>
                        <a:ext uri="{28A0092B-C50C-407E-A947-70E740481C1C}">
                          <a14:useLocalDpi xmlns:a14="http://schemas.microsoft.com/office/drawing/2010/main" val="0"/>
                        </a:ext>
                      </a:extLst>
                    </a:blip>
                    <a:stretch>
                      <a:fillRect/>
                    </a:stretch>
                  </pic:blipFill>
                  <pic:spPr>
                    <a:xfrm>
                      <a:off x="0" y="0"/>
                      <a:ext cx="5085304" cy="2863072"/>
                    </a:xfrm>
                    <a:prstGeom prst="rect">
                      <a:avLst/>
                    </a:prstGeom>
                  </pic:spPr>
                </pic:pic>
              </a:graphicData>
            </a:graphic>
          </wp:inline>
        </w:drawing>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w:t>
      </w:r>
      <w:r w:rsidR="00433040">
        <w:rPr>
          <w:rFonts w:ascii="Century Gothic" w:eastAsia="Calibri" w:hAnsi="Century Gothic" w:cs="Calibri"/>
          <w:sz w:val="22"/>
          <w:szCs w:val="22"/>
          <w:lang w:val="es-ES_tradnl" w:eastAsia="ar-SA"/>
        </w:rPr>
        <w:t>Al</w:t>
      </w:r>
      <w:r w:rsidRPr="0045381E">
        <w:rPr>
          <w:rFonts w:ascii="Century Gothic" w:eastAsia="Calibri" w:hAnsi="Century Gothic" w:cs="Calibri"/>
          <w:sz w:val="22"/>
          <w:szCs w:val="22"/>
          <w:lang w:val="es-ES_tradnl" w:eastAsia="ar-SA"/>
        </w:rPr>
        <w:t xml:space="preserve">caldía de Pasto a través de la Consejería Cultural de </w:t>
      </w:r>
      <w:r w:rsidR="002C6D84">
        <w:rPr>
          <w:rFonts w:ascii="Century Gothic" w:eastAsia="Calibri" w:hAnsi="Century Gothic" w:cs="Calibri"/>
          <w:sz w:val="22"/>
          <w:szCs w:val="22"/>
          <w:lang w:val="es-ES_tradnl" w:eastAsia="ar-SA"/>
        </w:rPr>
        <w:t>la Embajada de España, presenta</w:t>
      </w:r>
      <w:r w:rsidRPr="0045381E">
        <w:rPr>
          <w:rFonts w:ascii="Century Gothic" w:eastAsia="Calibri" w:hAnsi="Century Gothic" w:cs="Calibri"/>
          <w:sz w:val="22"/>
          <w:szCs w:val="22"/>
          <w:lang w:val="es-ES_tradnl" w:eastAsia="ar-SA"/>
        </w:rPr>
        <w:t xml:space="preserve"> la VII Muestra de Cine Español, que </w:t>
      </w:r>
      <w:r>
        <w:rPr>
          <w:rFonts w:ascii="Century Gothic" w:eastAsia="Calibri" w:hAnsi="Century Gothic" w:cs="Calibri"/>
          <w:sz w:val="22"/>
          <w:szCs w:val="22"/>
          <w:lang w:val="es-ES_tradnl" w:eastAsia="ar-SA"/>
        </w:rPr>
        <w:t>irá hasta el</w:t>
      </w:r>
      <w:r w:rsidRPr="0045381E">
        <w:rPr>
          <w:rFonts w:ascii="Century Gothic" w:eastAsia="Calibri" w:hAnsi="Century Gothic" w:cs="Calibri"/>
          <w:sz w:val="22"/>
          <w:szCs w:val="22"/>
          <w:lang w:val="es-ES_tradnl" w:eastAsia="ar-SA"/>
        </w:rPr>
        <w:t xml:space="preserve"> 8 de mayo</w:t>
      </w:r>
      <w:r>
        <w:rPr>
          <w:rFonts w:ascii="Century Gothic" w:eastAsia="Calibri" w:hAnsi="Century Gothic" w:cs="Calibri"/>
          <w:sz w:val="22"/>
          <w:szCs w:val="22"/>
          <w:lang w:val="es-ES_tradnl" w:eastAsia="ar-SA"/>
        </w:rPr>
        <w:t>. E</w:t>
      </w:r>
      <w:r w:rsidRPr="0045381E">
        <w:rPr>
          <w:rFonts w:ascii="Century Gothic" w:eastAsia="Calibri" w:hAnsi="Century Gothic" w:cs="Calibri"/>
          <w:sz w:val="22"/>
          <w:szCs w:val="22"/>
          <w:lang w:val="es-ES_tradnl" w:eastAsia="ar-SA"/>
        </w:rPr>
        <w:t xml:space="preserve">sta muestra contará con 12 películas, entre ellas las principales ganadoras de los Premios Goya 2019. </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Muestra llegará hasta 14 ciudades de Colombia: Bogotá, Medellín, Cali, Cartagena de Indias, Bucaramanga, Barranquilla, Riohacha, Manizales, Pereira, Pasto, Villa de Leyva, </w:t>
      </w:r>
      <w:proofErr w:type="spellStart"/>
      <w:r w:rsidRPr="0045381E">
        <w:rPr>
          <w:rFonts w:ascii="Century Gothic" w:eastAsia="Calibri" w:hAnsi="Century Gothic" w:cs="Calibri"/>
          <w:sz w:val="22"/>
          <w:szCs w:val="22"/>
          <w:lang w:val="es-ES_tradnl" w:eastAsia="ar-SA"/>
        </w:rPr>
        <w:t>Guatapé</w:t>
      </w:r>
      <w:proofErr w:type="spellEnd"/>
      <w:r w:rsidRPr="0045381E">
        <w:rPr>
          <w:rFonts w:ascii="Century Gothic" w:eastAsia="Calibri" w:hAnsi="Century Gothic" w:cs="Calibri"/>
          <w:sz w:val="22"/>
          <w:szCs w:val="22"/>
          <w:lang w:val="es-ES_tradnl" w:eastAsia="ar-SA"/>
        </w:rPr>
        <w:t>, Neiva y Fusagasugá y por primera vez la incorporación a la ciudad de Pasto, el cual tendrá disponible para el público la apertura en dos espacios de la ciudad</w:t>
      </w:r>
      <w:r>
        <w:rPr>
          <w:rFonts w:ascii="Century Gothic" w:eastAsia="Calibri" w:hAnsi="Century Gothic" w:cs="Calibri"/>
          <w:sz w:val="22"/>
          <w:szCs w:val="22"/>
          <w:lang w:val="es-ES_tradnl" w:eastAsia="ar-SA"/>
        </w:rPr>
        <w:t xml:space="preserve"> como </w:t>
      </w:r>
      <w:r w:rsidRPr="0045381E">
        <w:rPr>
          <w:rFonts w:ascii="Century Gothic" w:eastAsia="Calibri" w:hAnsi="Century Gothic" w:cs="Calibri"/>
          <w:sz w:val="22"/>
          <w:szCs w:val="22"/>
          <w:lang w:val="es-ES_tradnl" w:eastAsia="ar-SA"/>
        </w:rPr>
        <w:t xml:space="preserve">la “Casa  Obra Abierta”, ubicada en la carrera 23 A No 4 sur-8 en el barrio </w:t>
      </w:r>
      <w:proofErr w:type="spellStart"/>
      <w:r w:rsidRPr="0045381E">
        <w:rPr>
          <w:rFonts w:ascii="Century Gothic" w:eastAsia="Calibri" w:hAnsi="Century Gothic" w:cs="Calibri"/>
          <w:sz w:val="22"/>
          <w:szCs w:val="22"/>
          <w:lang w:val="es-ES_tradnl" w:eastAsia="ar-SA"/>
        </w:rPr>
        <w:t>Mijitayo</w:t>
      </w:r>
      <w:proofErr w:type="spellEnd"/>
      <w:r w:rsidRPr="0045381E">
        <w:rPr>
          <w:rFonts w:ascii="Century Gothic" w:eastAsia="Calibri" w:hAnsi="Century Gothic" w:cs="Calibri"/>
          <w:sz w:val="22"/>
          <w:szCs w:val="22"/>
          <w:lang w:val="es-ES_tradnl" w:eastAsia="ar-SA"/>
        </w:rPr>
        <w:t xml:space="preserve"> y en el  hotel Villa Viciosa, ubicado en la carrera 35 A No 18-128 barrio Palermo. </w:t>
      </w:r>
    </w:p>
    <w:p w:rsidR="0045381E" w:rsidRP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La Consejería Cultural de la Embajada de España en Colombia presenta oficialmente la séptima edición de la Muestra de Cine Español con el eslogan “13 Goyas 2019 llegan a Colombia”, donde el público pastuso podrá disfrutar de la fiesta del cine español, con el fin de acercar aún más la muestra a Colombia.</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Muestra de Cine Español es posible gracias al apoyo de múltiples entidades, instituciones y personas, especialmente a </w:t>
      </w:r>
      <w:r w:rsidR="00433040" w:rsidRPr="0045381E">
        <w:rPr>
          <w:rFonts w:ascii="Century Gothic" w:eastAsia="Calibri" w:hAnsi="Century Gothic" w:cs="Calibri"/>
          <w:sz w:val="22"/>
          <w:szCs w:val="22"/>
          <w:lang w:val="es-ES_tradnl" w:eastAsia="ar-SA"/>
        </w:rPr>
        <w:t>los patrocinadores</w:t>
      </w:r>
      <w:r w:rsidRPr="0045381E">
        <w:rPr>
          <w:rFonts w:ascii="Century Gothic" w:eastAsia="Calibri" w:hAnsi="Century Gothic" w:cs="Calibri"/>
          <w:sz w:val="22"/>
          <w:szCs w:val="22"/>
          <w:lang w:val="es-ES_tradnl" w:eastAsia="ar-SA"/>
        </w:rPr>
        <w:t xml:space="preserve">, por su compromiso con la cultura y el mejor cine: </w:t>
      </w:r>
      <w:proofErr w:type="spellStart"/>
      <w:r w:rsidRPr="0045381E">
        <w:rPr>
          <w:rFonts w:ascii="Century Gothic" w:eastAsia="Calibri" w:hAnsi="Century Gothic" w:cs="Calibri"/>
          <w:sz w:val="22"/>
          <w:szCs w:val="22"/>
          <w:lang w:val="es-ES_tradnl" w:eastAsia="ar-SA"/>
        </w:rPr>
        <w:t>Colsanitas</w:t>
      </w:r>
      <w:proofErr w:type="spellEnd"/>
      <w:r w:rsidRPr="0045381E">
        <w:rPr>
          <w:rFonts w:ascii="Century Gothic" w:eastAsia="Calibri" w:hAnsi="Century Gothic" w:cs="Calibri"/>
          <w:sz w:val="22"/>
          <w:szCs w:val="22"/>
          <w:lang w:val="es-ES_tradnl" w:eastAsia="ar-SA"/>
        </w:rPr>
        <w:t xml:space="preserve">, BBVA, Organización de Estados Iberoamericanos OEI, Repsol, Cámara de Comercio Hispano Colombiana, NH Hotel </w:t>
      </w:r>
      <w:proofErr w:type="spellStart"/>
      <w:r w:rsidRPr="0045381E">
        <w:rPr>
          <w:rFonts w:ascii="Century Gothic" w:eastAsia="Calibri" w:hAnsi="Century Gothic" w:cs="Calibri"/>
          <w:sz w:val="22"/>
          <w:szCs w:val="22"/>
          <w:lang w:val="es-ES_tradnl" w:eastAsia="ar-SA"/>
        </w:rPr>
        <w:t>Group</w:t>
      </w:r>
      <w:proofErr w:type="spellEnd"/>
      <w:r w:rsidRPr="0045381E">
        <w:rPr>
          <w:rFonts w:ascii="Century Gothic" w:eastAsia="Calibri" w:hAnsi="Century Gothic" w:cs="Calibri"/>
          <w:sz w:val="22"/>
          <w:szCs w:val="22"/>
          <w:lang w:val="es-ES_tradnl" w:eastAsia="ar-SA"/>
        </w:rPr>
        <w:t xml:space="preserve"> y Air Europa. </w:t>
      </w:r>
      <w:r w:rsidR="00433040">
        <w:rPr>
          <w:rFonts w:ascii="Century Gothic" w:eastAsia="Calibri" w:hAnsi="Century Gothic" w:cs="Calibri"/>
          <w:sz w:val="22"/>
          <w:szCs w:val="22"/>
          <w:lang w:val="es-ES_tradnl" w:eastAsia="ar-SA"/>
        </w:rPr>
        <w:t xml:space="preserve">El evento es organizado por la </w:t>
      </w:r>
      <w:r w:rsidR="00433040" w:rsidRPr="0045381E">
        <w:rPr>
          <w:rFonts w:ascii="Century Gothic" w:eastAsia="Calibri" w:hAnsi="Century Gothic" w:cs="Calibri"/>
          <w:sz w:val="22"/>
          <w:szCs w:val="22"/>
          <w:lang w:val="es-ES_tradnl" w:eastAsia="ar-SA"/>
        </w:rPr>
        <w:t>Parroquia</w:t>
      </w:r>
      <w:r w:rsidRPr="0045381E">
        <w:rPr>
          <w:rFonts w:ascii="Century Gothic" w:eastAsia="Calibri" w:hAnsi="Century Gothic" w:cs="Calibri"/>
          <w:sz w:val="22"/>
          <w:szCs w:val="22"/>
          <w:lang w:val="es-ES_tradnl" w:eastAsia="ar-SA"/>
        </w:rPr>
        <w:t xml:space="preserve"> Cristo Redentor, Junta Administradora Local de Buesaquillo, la </w:t>
      </w:r>
      <w:proofErr w:type="spellStart"/>
      <w:r w:rsidRPr="0045381E">
        <w:rPr>
          <w:rFonts w:ascii="Century Gothic" w:eastAsia="Calibri" w:hAnsi="Century Gothic" w:cs="Calibri"/>
          <w:sz w:val="22"/>
          <w:szCs w:val="22"/>
          <w:lang w:val="es-ES_tradnl" w:eastAsia="ar-SA"/>
        </w:rPr>
        <w:t>corregiduría</w:t>
      </w:r>
      <w:proofErr w:type="spellEnd"/>
      <w:r w:rsidRPr="0045381E">
        <w:rPr>
          <w:rFonts w:ascii="Century Gothic" w:eastAsia="Calibri" w:hAnsi="Century Gothic" w:cs="Calibri"/>
          <w:sz w:val="22"/>
          <w:szCs w:val="22"/>
          <w:lang w:val="es-ES_tradnl" w:eastAsia="ar-SA"/>
        </w:rPr>
        <w:t xml:space="preserve"> y el apoyo de la Subsecretaría de Turismo de la Alcaldía de Pasto.</w:t>
      </w:r>
    </w:p>
    <w:p w:rsidR="0045381E" w:rsidRDefault="0045381E" w:rsidP="0045381E">
      <w:pPr>
        <w:spacing w:after="0"/>
        <w:rPr>
          <w:rFonts w:ascii="Century Gothic" w:eastAsia="Calibri" w:hAnsi="Century Gothic" w:cs="Calibri"/>
          <w:b/>
          <w:sz w:val="18"/>
          <w:szCs w:val="18"/>
          <w:lang w:val="es-ES_tradnl" w:eastAsia="ar-SA"/>
        </w:rPr>
      </w:pPr>
      <w:r>
        <w:rPr>
          <w:rFonts w:ascii="Century Gothic" w:eastAsia="Times New Roman" w:hAnsi="Century Gothic" w:cs="Times New Roman"/>
          <w:b/>
          <w:sz w:val="18"/>
          <w:szCs w:val="18"/>
          <w:lang w:eastAsia="es-CO"/>
        </w:rPr>
        <w:t xml:space="preserve">Información: Subsecretaria Turismo, Amelia </w:t>
      </w:r>
      <w:proofErr w:type="spellStart"/>
      <w:r>
        <w:rPr>
          <w:rFonts w:ascii="Century Gothic" w:eastAsia="Times New Roman" w:hAnsi="Century Gothic" w:cs="Times New Roman"/>
          <w:b/>
          <w:sz w:val="18"/>
          <w:szCs w:val="18"/>
          <w:lang w:eastAsia="es-CO"/>
        </w:rPr>
        <w:t>Basante</w:t>
      </w:r>
      <w:proofErr w:type="spellEnd"/>
      <w:r>
        <w:rPr>
          <w:rFonts w:ascii="Century Gothic" w:eastAsia="Times New Roman" w:hAnsi="Century Gothic" w:cs="Times New Roman"/>
          <w:b/>
          <w:sz w:val="18"/>
          <w:szCs w:val="18"/>
          <w:lang w:eastAsia="es-CO"/>
        </w:rPr>
        <w:t>. Celular: 3177544066</w:t>
      </w:r>
    </w:p>
    <w:p w:rsidR="0045381E" w:rsidRPr="00883B26" w:rsidRDefault="0045381E" w:rsidP="00883B26">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B793C58" wp14:editId="650CC52C">
            <wp:extent cx="4498975" cy="3004745"/>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17">
                      <a:extLst>
                        <a:ext uri="{28A0092B-C50C-407E-A947-70E740481C1C}">
                          <a14:useLocalDpi xmlns:a14="http://schemas.microsoft.com/office/drawing/2010/main" val="0"/>
                        </a:ext>
                      </a:extLst>
                    </a:blip>
                    <a:stretch>
                      <a:fillRect/>
                    </a:stretch>
                  </pic:blipFill>
                  <pic:spPr>
                    <a:xfrm>
                      <a:off x="0" y="0"/>
                      <a:ext cx="4502379" cy="3007018"/>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4075130"/>
      <w:r w:rsidRPr="009A15B8">
        <w:rPr>
          <w:rFonts w:ascii="Century Gothic" w:eastAsia="Calibri" w:hAnsi="Century Gothic" w:cs="Calibri"/>
          <w:sz w:val="22"/>
          <w:szCs w:val="22"/>
          <w:lang w:val="es-ES_tradnl" w:eastAsia="ar-SA"/>
        </w:rPr>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w:t>
      </w:r>
      <w:proofErr w:type="spellStart"/>
      <w:r w:rsidRPr="009A15B8">
        <w:rPr>
          <w:rFonts w:ascii="Century Gothic" w:eastAsia="Calibri" w:hAnsi="Century Gothic" w:cs="Calibri"/>
          <w:sz w:val="22"/>
          <w:szCs w:val="22"/>
          <w:lang w:val="es-ES_tradnl" w:eastAsia="ar-SA"/>
        </w:rPr>
        <w:t>Charmorro</w:t>
      </w:r>
      <w:proofErr w:type="spellEnd"/>
      <w:r w:rsidRPr="009A15B8">
        <w:rPr>
          <w:rFonts w:ascii="Century Gothic" w:eastAsia="Calibri" w:hAnsi="Century Gothic" w:cs="Calibri"/>
          <w:sz w:val="22"/>
          <w:szCs w:val="22"/>
          <w:lang w:val="es-ES_tradnl" w:eastAsia="ar-SA"/>
        </w:rPr>
        <w:t xml:space="preserve">,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18"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los ciudadanos 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curso investigaciones sobre denuncias impuestas por usuarios </w:t>
      </w:r>
      <w:r w:rsidR="00B66B97">
        <w:rPr>
          <w:rFonts w:ascii="Century Gothic" w:eastAsia="Calibri" w:hAnsi="Century Gothic" w:cs="Calibri"/>
          <w:sz w:val="22"/>
          <w:szCs w:val="22"/>
          <w:lang w:val="es-ES_tradnl" w:eastAsia="ar-SA"/>
        </w:rPr>
        <w:t>del municipio de Pasto.</w:t>
      </w:r>
    </w:p>
    <w:bookmarkEnd w:id="4"/>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decreto puede ser consultado en el siguiente link: </w:t>
      </w:r>
      <w:hyperlink r:id="rId19"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Default="00B66B97" w:rsidP="00B66B9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BF050E" w:rsidRDefault="00BF050E" w:rsidP="004370ED">
      <w:pPr>
        <w:pStyle w:val="NormalWeb"/>
        <w:shd w:val="clear" w:color="auto" w:fill="FFFFFF"/>
        <w:spacing w:before="0" w:beforeAutospacing="0" w:after="90" w:afterAutospacing="0" w:line="240" w:lineRule="auto"/>
        <w:rPr>
          <w:rFonts w:ascii="Century Gothic" w:hAnsi="Century Gothic"/>
          <w:b/>
          <w:sz w:val="18"/>
          <w:szCs w:val="18"/>
        </w:rPr>
      </w:pPr>
    </w:p>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242102" w:rsidRPr="008C39E6"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48472B" w:rsidRPr="006A159D" w:rsidRDefault="0048472B" w:rsidP="006A159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A159D">
        <w:rPr>
          <w:rFonts w:ascii="Century Gothic" w:eastAsia="Calibri" w:hAnsi="Century Gothic" w:cs="Calibri"/>
          <w:b/>
          <w:sz w:val="22"/>
          <w:szCs w:val="22"/>
          <w:lang w:val="es-ES_tradnl" w:eastAsia="ar-SA"/>
        </w:rPr>
        <w:t>A PARTIR DE ABRIL, LOS PROCESOS DE SELECCIÓN DE CONTRATISTAS EN MODALIDAD MÍNIMA CUANTÍA SE REALIZARÁN EN EL SECOP II</w:t>
      </w:r>
    </w:p>
    <w:p w:rsidR="00303FB5" w:rsidRDefault="00303FB5" w:rsidP="0048472B">
      <w:pPr>
        <w:jc w:val="center"/>
        <w:rPr>
          <w:rFonts w:ascii="Century Gothic" w:hAnsi="Century Gothic"/>
          <w:b/>
        </w:rPr>
      </w:pPr>
      <w:r>
        <w:rPr>
          <w:rFonts w:ascii="Century Gothic" w:hAnsi="Century Gothic"/>
          <w:b/>
          <w:noProof/>
          <w:lang w:eastAsia="es-CO"/>
        </w:rPr>
        <w:lastRenderedPageBreak/>
        <w:drawing>
          <wp:inline distT="0" distB="0" distL="0" distR="0" wp14:anchorId="35F51495" wp14:editId="16236BAD">
            <wp:extent cx="5124955" cy="2214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p.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30305" cy="2216361"/>
                    </a:xfrm>
                    <a:prstGeom prst="rect">
                      <a:avLst/>
                    </a:prstGeom>
                  </pic:spPr>
                </pic:pic>
              </a:graphicData>
            </a:graphic>
          </wp:inline>
        </w:drawing>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4162778"/>
      <w:r w:rsidRPr="0048472B">
        <w:rPr>
          <w:rFonts w:ascii="Century Gothic" w:eastAsia="Calibri" w:hAnsi="Century Gothic" w:cs="Calibri"/>
          <w:sz w:val="22"/>
          <w:szCs w:val="22"/>
          <w:lang w:val="es-ES_tradnl" w:eastAsia="ar-SA"/>
        </w:rPr>
        <w:t>A partir del 01 de abril de 2019, el nivel central del municipio de Pasto adelantará los procesos de selección de contratistas bajo la modalidad MÍNIMA CUANTÍA, en la plataforma SECOP II.  Por esta razón, se invita a todos los proveedores, a efectuar su registro en la mencionada plataforma.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El proceso de contratación para las demás modalidades de selección se continuará realizando en la plataforma SECOP I y se informará oportunamente el inicio de procesos de contratación en el SECOP II.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Para el caso de los procesos de selección a cargo de las secretarías de Salud, Tránsito y Transporte y Gobierno, se continuará utilizando la Plataforma SECOP I, considerando la delegación para contratar que tienen dichas dependencias.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 acuerdo con la circular única externa expedida por la Agencia Nacional de Contratación Pública, Colombia Compra Eficiente; el SECOP II es una plataforma transaccional para gestionar en línea todos los procesos de contratación, con cuentas para entidades y proveedores; y vista pública para cualquier tercero interesado en hacer seguimiento a la contratación pública.</w:t>
      </w:r>
    </w:p>
    <w:bookmarkEnd w:id="5"/>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Desde sus cuentas las Entidades Estatales crean, evalúan y adjudican procesos de contratación, los proveedores pueden hacer comentarios a los documentos del proceso, presentar ofertas y seguir el proceso de selección en línea; razón por la cual es necesario ser usuario y tener una contraseña.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La plataforma genera un expediente electrónico siempre que una Entidad Estatal crea un proceso de contratación. El expediente electrónico del SECOP II cumple con los criterios para crear, conformar, organizar, controlar, y consultar los expedientes del archivo del proceso de contratación.</w:t>
      </w:r>
    </w:p>
    <w:p w:rsidR="0048472B" w:rsidRDefault="0048472B" w:rsidP="0048472B">
      <w:pPr>
        <w:spacing w:after="0" w:line="240" w:lineRule="auto"/>
        <w:jc w:val="both"/>
        <w:rPr>
          <w:rFonts w:ascii="Century Gothic" w:hAnsi="Century Gothic"/>
        </w:rPr>
      </w:pPr>
      <w:r>
        <w:rPr>
          <w:rFonts w:ascii="Century Gothic" w:hAnsi="Century Gothic"/>
        </w:rPr>
        <w:t xml:space="preserve">Para ampliar información sobre el proceso, consulte los siguientes enlaces: </w:t>
      </w:r>
    </w:p>
    <w:p w:rsidR="0048472B" w:rsidRDefault="00F91943" w:rsidP="008C39E6">
      <w:pPr>
        <w:spacing w:after="0" w:line="240" w:lineRule="auto"/>
        <w:jc w:val="both"/>
        <w:rPr>
          <w:rFonts w:ascii="Century Gothic" w:hAnsi="Century Gothic"/>
        </w:rPr>
      </w:pPr>
      <w:hyperlink r:id="rId21" w:history="1">
        <w:r w:rsidR="0048472B">
          <w:rPr>
            <w:rStyle w:val="Hipervnculo"/>
            <w:rFonts w:ascii="Century Gothic" w:hAnsi="Century Gothic"/>
          </w:rPr>
          <w:t>https://www.colombiacompra.gov.co/soporte/publicacion-en-el-secop</w:t>
        </w:r>
      </w:hyperlink>
      <w:r w:rsidR="0048472B">
        <w:rPr>
          <w:rFonts w:ascii="Century Gothic" w:hAnsi="Century Gothic"/>
        </w:rPr>
        <w:t xml:space="preserve">  </w:t>
      </w:r>
    </w:p>
    <w:p w:rsidR="008C39E6" w:rsidRPr="008C39E6" w:rsidRDefault="008C39E6" w:rsidP="008C39E6">
      <w:pPr>
        <w:spacing w:after="0" w:line="240" w:lineRule="auto"/>
        <w:jc w:val="both"/>
        <w:rPr>
          <w:rFonts w:ascii="Century Gothic" w:hAnsi="Century Gothic"/>
        </w:rPr>
      </w:pPr>
    </w:p>
    <w:p w:rsidR="0048472B" w:rsidRDefault="00F91943" w:rsidP="0048472B">
      <w:pPr>
        <w:tabs>
          <w:tab w:val="left" w:pos="2310"/>
        </w:tabs>
        <w:ind w:left="2310" w:hanging="2310"/>
        <w:jc w:val="both"/>
        <w:rPr>
          <w:rFonts w:ascii="Century Gothic" w:hAnsi="Century Gothic" w:cs="Arial"/>
          <w:sz w:val="20"/>
          <w:szCs w:val="20"/>
        </w:rPr>
      </w:pPr>
      <w:hyperlink r:id="rId22" w:history="1">
        <w:r w:rsidR="0048472B">
          <w:rPr>
            <w:rStyle w:val="Hipervnculo"/>
            <w:rFonts w:ascii="Century Gothic" w:hAnsi="Century Gothic" w:cs="Arial"/>
            <w:sz w:val="20"/>
            <w:szCs w:val="20"/>
          </w:rPr>
          <w:t>https://www.colombiacompra.gov.co/sites/cce_public/files/cce_documentos/20181123_guia_pp_registro_proveedor_v4.pdf</w:t>
        </w:r>
      </w:hyperlink>
      <w:r w:rsidR="0048472B">
        <w:rPr>
          <w:rFonts w:ascii="Century Gothic" w:hAnsi="Century Gothic" w:cs="Arial"/>
          <w:sz w:val="20"/>
          <w:szCs w:val="20"/>
        </w:rPr>
        <w:t xml:space="preserve"> </w:t>
      </w:r>
    </w:p>
    <w:p w:rsidR="0048472B" w:rsidRDefault="00303FB5"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6E470B" w:rsidRDefault="006E470B" w:rsidP="006E470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 xml:space="preserve">OFICINA DE ASUNTOS INTERNACONALES INVITA A ORGANIZACIÓN ES SOCIALES PARA PARTICIPAR EN CONVOCATORIAS </w:t>
      </w:r>
    </w:p>
    <w:p w:rsidR="006E470B" w:rsidRDefault="006E470B" w:rsidP="006E470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14D067E5" wp14:editId="1A2E7238">
            <wp:extent cx="4730840" cy="28278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OFICINA DE ASUNTOS INTERNACIONALE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31509" cy="2828201"/>
                    </a:xfrm>
                    <a:prstGeom prst="rect">
                      <a:avLst/>
                    </a:prstGeom>
                  </pic:spPr>
                </pic:pic>
              </a:graphicData>
            </a:graphic>
          </wp:inline>
        </w:drawing>
      </w: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Oficina de Asuntos Internacionales invitó a las agencias, instituciones y organizaciones del sector privado sin fines de lucro y/o instituciones nacionales de derechos humanos para que hagan parte de las siguientes convocatorias:</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t>Convocatoria</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Programa de participación laboral femenina</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t>Entidad oferente</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Departamento de Estado de los Estados Unidos</w:t>
      </w:r>
    </w:p>
    <w:p w:rsidR="006E470B" w:rsidRDefault="006E470B" w:rsidP="006E470B">
      <w:pPr>
        <w:pStyle w:val="NormalWeb"/>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u w:val="single"/>
          <w:lang w:val="es-ES_tradnl" w:eastAsia="ar-SA"/>
        </w:rPr>
        <w:t xml:space="preserve">Características: </w:t>
      </w:r>
      <w:r w:rsidRPr="00433040">
        <w:rPr>
          <w:rFonts w:ascii="Century Gothic" w:eastAsia="Calibri" w:hAnsi="Century Gothic" w:cs="Calibri"/>
          <w:sz w:val="22"/>
          <w:szCs w:val="22"/>
          <w:lang w:val="es-ES_tradnl" w:eastAsia="ar-SA"/>
        </w:rPr>
        <w:t>El Departamento de Estado de los EE. UU., y su Oficina de Democracia, Derechos Humanos y Trabajo, ha anunciado un concurso abierto para organizaciones interesadas en presentar solicitudes para proyectos que promuevan las normas internacionales del trabajo y el derecho de las mujeres a una participación igualitaria, segura y completa en la fuerza laboral.</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DRL acepta solicitudes de organizaciones sin fines de lucro / organizaciones no gubernamentales (ONG) con sede en los EE. UU. Y en el extranjero y organizaciones públicas internacionales; Instituciones privadas, públicas o estatales de educación superior; y organizaciones o negocios con fines de lucro.</w:t>
      </w:r>
    </w:p>
    <w:p w:rsidR="006E470B" w:rsidRPr="00433040" w:rsidRDefault="006E470B" w:rsidP="006E470B">
      <w:pPr>
        <w:pStyle w:val="NormalWeb"/>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u w:val="single"/>
          <w:lang w:val="es-ES_tradnl" w:eastAsia="ar-SA"/>
        </w:rPr>
        <w:t>Fecha de cierre</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23 de abril 2019</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433040">
        <w:rPr>
          <w:rFonts w:ascii="Century Gothic" w:eastAsia="Calibri" w:hAnsi="Century Gothic" w:cs="Calibri"/>
          <w:sz w:val="22"/>
          <w:szCs w:val="22"/>
          <w:u w:val="single"/>
          <w:lang w:val="en-US" w:eastAsia="ar-SA"/>
        </w:rPr>
        <w:t>Link</w:t>
      </w:r>
      <w:r w:rsidRPr="00433040">
        <w:rPr>
          <w:rFonts w:ascii="Century Gothic" w:eastAsia="Calibri" w:hAnsi="Century Gothic" w:cs="Calibri"/>
          <w:sz w:val="22"/>
          <w:szCs w:val="22"/>
          <w:lang w:val="en-US" w:eastAsia="ar-SA"/>
        </w:rPr>
        <w:t>: https://www.grants.gov/web/grants/view-opportunity.html?oppId=313100</w:t>
      </w:r>
    </w:p>
    <w:p w:rsidR="006E470B" w:rsidRP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n-US" w:eastAsia="ar-SA"/>
        </w:rPr>
      </w:pP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u w:val="single"/>
          <w:lang w:val="es-ES_tradnl" w:eastAsia="ar-SA"/>
        </w:rPr>
        <w:t>Convocatoria</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 xml:space="preserve">International </w:t>
      </w:r>
      <w:proofErr w:type="spellStart"/>
      <w:r w:rsidRPr="00433040">
        <w:rPr>
          <w:rFonts w:ascii="Century Gothic" w:eastAsia="Calibri" w:hAnsi="Century Gothic" w:cs="Calibri"/>
          <w:sz w:val="22"/>
          <w:szCs w:val="22"/>
          <w:lang w:val="es-ES_tradnl" w:eastAsia="ar-SA"/>
        </w:rPr>
        <w:t>Trade</w:t>
      </w:r>
      <w:proofErr w:type="spellEnd"/>
      <w:r w:rsidRPr="00433040">
        <w:rPr>
          <w:rFonts w:ascii="Century Gothic" w:eastAsia="Calibri" w:hAnsi="Century Gothic" w:cs="Calibri"/>
          <w:sz w:val="22"/>
          <w:szCs w:val="22"/>
          <w:lang w:val="es-ES_tradnl" w:eastAsia="ar-SA"/>
        </w:rPr>
        <w:t xml:space="preserve"> </w:t>
      </w:r>
      <w:proofErr w:type="spellStart"/>
      <w:r w:rsidRPr="00433040">
        <w:rPr>
          <w:rFonts w:ascii="Century Gothic" w:eastAsia="Calibri" w:hAnsi="Century Gothic" w:cs="Calibri"/>
          <w:sz w:val="22"/>
          <w:szCs w:val="22"/>
          <w:lang w:val="es-ES_tradnl" w:eastAsia="ar-SA"/>
        </w:rPr>
        <w:t>Law</w:t>
      </w:r>
      <w:proofErr w:type="spellEnd"/>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t>Entidad oferente</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Gobierno de Singapur</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t xml:space="preserve">Fecha de cierre: </w:t>
      </w:r>
      <w:r w:rsidRPr="00433040">
        <w:rPr>
          <w:rFonts w:ascii="Century Gothic" w:eastAsia="Calibri" w:hAnsi="Century Gothic" w:cs="Calibri"/>
          <w:sz w:val="22"/>
          <w:szCs w:val="22"/>
          <w:lang w:val="es-ES_tradnl" w:eastAsia="ar-SA"/>
        </w:rPr>
        <w:t>29 DE marzo de 2019</w:t>
      </w:r>
    </w:p>
    <w:p w:rsidR="006E470B" w:rsidRPr="00433040" w:rsidRDefault="006E470B" w:rsidP="006E470B">
      <w:pPr>
        <w:pStyle w:val="NormalWeb"/>
        <w:shd w:val="clear" w:color="auto" w:fill="FFFFFF"/>
        <w:spacing w:before="0" w:beforeAutospacing="0" w:after="90" w:afterAutospacing="0" w:line="240" w:lineRule="auto"/>
        <w:jc w:val="both"/>
        <w:rPr>
          <w:lang w:val="en-US"/>
        </w:rPr>
      </w:pPr>
      <w:r w:rsidRPr="00433040">
        <w:rPr>
          <w:rFonts w:ascii="Century Gothic" w:eastAsia="Calibri" w:hAnsi="Century Gothic" w:cs="Calibri"/>
          <w:sz w:val="22"/>
          <w:szCs w:val="22"/>
          <w:u w:val="single"/>
          <w:lang w:val="en-US" w:eastAsia="ar-SA"/>
        </w:rPr>
        <w:lastRenderedPageBreak/>
        <w:t>Link</w:t>
      </w:r>
      <w:r w:rsidRPr="00433040">
        <w:rPr>
          <w:rFonts w:ascii="Century Gothic" w:eastAsia="Calibri" w:hAnsi="Century Gothic" w:cs="Calibri"/>
          <w:sz w:val="22"/>
          <w:szCs w:val="22"/>
          <w:lang w:val="en-US" w:eastAsia="ar-SA"/>
        </w:rPr>
        <w:t>: https://portal.icetex.gov.co/Portal/Home/HomeEstudiante/becas/becas-para-estudios-en-el-exterior/becas-vigentes/</w:t>
      </w: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más información puede comunicarse a la Oficina de Asuntos Internacionales, a través del correo electrónico asuntosinternacionales@pasto.gov.co o al teléfono 7236157.</w:t>
      </w:r>
    </w:p>
    <w:p w:rsidR="006E470B" w:rsidRDefault="006E470B" w:rsidP="006E470B">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Botero. Celular: 3132943022</w:t>
      </w:r>
    </w:p>
    <w:p w:rsidR="00D31178" w:rsidRDefault="0089558F" w:rsidP="0089558F">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2C6D84" w:rsidRDefault="002C6D84"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Pr="003C48AA" w:rsidRDefault="008207B1" w:rsidP="008207B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bookmarkEnd w:id="1"/>
    <w:bookmarkEnd w:id="2"/>
    <w:p w:rsidR="008207B1" w:rsidRDefault="008207B1"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sectPr w:rsidR="008207B1" w:rsidSect="008363C6">
      <w:headerReference w:type="default" r:id="rId24"/>
      <w:foot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943" w:rsidRDefault="00F91943">
      <w:pPr>
        <w:spacing w:after="0" w:line="240" w:lineRule="auto"/>
      </w:pPr>
      <w:r>
        <w:separator/>
      </w:r>
    </w:p>
  </w:endnote>
  <w:endnote w:type="continuationSeparator" w:id="0">
    <w:p w:rsidR="00F91943" w:rsidRDefault="00F91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DE3B53" w:rsidRPr="00DE3B53">
          <w:rPr>
            <w:noProof/>
            <w:lang w:val="es-ES"/>
          </w:rPr>
          <w:t>14</w:t>
        </w:r>
        <w:r>
          <w:fldChar w:fldCharType="end"/>
        </w:r>
      </w:p>
    </w:sdtContent>
  </w:sdt>
  <w:p w:rsidR="00DD0390" w:rsidRDefault="00DD03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943" w:rsidRDefault="00F91943">
      <w:pPr>
        <w:spacing w:after="0" w:line="240" w:lineRule="auto"/>
      </w:pPr>
      <w:r>
        <w:separator/>
      </w:r>
    </w:p>
  </w:footnote>
  <w:footnote w:type="continuationSeparator" w:id="0">
    <w:p w:rsidR="00F91943" w:rsidRDefault="00F91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w:t>
                          </w:r>
                          <w:r w:rsidR="00D63A5F">
                            <w:rPr>
                              <w:rFonts w:cs="Tahoma"/>
                              <w:b/>
                              <w:sz w:val="20"/>
                              <w:szCs w:val="20"/>
                            </w:rPr>
                            <w:t>5</w:t>
                          </w:r>
                        </w:p>
                        <w:p w:rsidR="003969CF" w:rsidRPr="00895C86" w:rsidRDefault="00D63A5F" w:rsidP="008363C6">
                          <w:pPr>
                            <w:spacing w:after="0"/>
                            <w:rPr>
                              <w:b/>
                              <w:sz w:val="20"/>
                              <w:szCs w:val="20"/>
                            </w:rPr>
                          </w:pPr>
                          <w:r>
                            <w:rPr>
                              <w:b/>
                              <w:sz w:val="20"/>
                              <w:szCs w:val="20"/>
                            </w:rPr>
                            <w:t>30</w:t>
                          </w:r>
                          <w:r w:rsidR="0045381E">
                            <w:rPr>
                              <w:b/>
                              <w:sz w:val="20"/>
                              <w:szCs w:val="20"/>
                            </w:rPr>
                            <w:t>/</w:t>
                          </w:r>
                          <w:r w:rsidR="003969CF">
                            <w:rPr>
                              <w:b/>
                              <w:sz w:val="20"/>
                              <w:szCs w:val="20"/>
                            </w:rPr>
                            <w:t>marzo</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63335B">
                      <w:rPr>
                        <w:rFonts w:cs="Tahoma"/>
                        <w:b/>
                        <w:sz w:val="20"/>
                        <w:szCs w:val="20"/>
                      </w:rPr>
                      <w:t>7</w:t>
                    </w:r>
                    <w:r w:rsidR="00D63A5F">
                      <w:rPr>
                        <w:rFonts w:cs="Tahoma"/>
                        <w:b/>
                        <w:sz w:val="20"/>
                        <w:szCs w:val="20"/>
                      </w:rPr>
                      <w:t>5</w:t>
                    </w:r>
                  </w:p>
                  <w:p w:rsidR="003969CF" w:rsidRPr="00895C86" w:rsidRDefault="00D63A5F" w:rsidP="008363C6">
                    <w:pPr>
                      <w:spacing w:after="0"/>
                      <w:rPr>
                        <w:b/>
                        <w:sz w:val="20"/>
                        <w:szCs w:val="20"/>
                      </w:rPr>
                    </w:pPr>
                    <w:r>
                      <w:rPr>
                        <w:b/>
                        <w:sz w:val="20"/>
                        <w:szCs w:val="20"/>
                      </w:rPr>
                      <w:t>30</w:t>
                    </w:r>
                    <w:r w:rsidR="0045381E">
                      <w:rPr>
                        <w:b/>
                        <w:sz w:val="20"/>
                        <w:szCs w:val="20"/>
                      </w:rPr>
                      <w:t>/</w:t>
                    </w:r>
                    <w:r w:rsidR="003969CF">
                      <w:rPr>
                        <w:b/>
                        <w:sz w:val="20"/>
                        <w:szCs w:val="20"/>
                      </w:rPr>
                      <w:t>marzo</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210E2"/>
    <w:rsid w:val="000355C6"/>
    <w:rsid w:val="00036B6E"/>
    <w:rsid w:val="00041070"/>
    <w:rsid w:val="0004290E"/>
    <w:rsid w:val="000434BA"/>
    <w:rsid w:val="00051EB1"/>
    <w:rsid w:val="00056322"/>
    <w:rsid w:val="00061D70"/>
    <w:rsid w:val="0007546E"/>
    <w:rsid w:val="00077470"/>
    <w:rsid w:val="00077F3B"/>
    <w:rsid w:val="000A176B"/>
    <w:rsid w:val="000B6CA0"/>
    <w:rsid w:val="000C44EA"/>
    <w:rsid w:val="000D2251"/>
    <w:rsid w:val="000D5FF7"/>
    <w:rsid w:val="000D6510"/>
    <w:rsid w:val="000E30C8"/>
    <w:rsid w:val="000E4DE2"/>
    <w:rsid w:val="001210F2"/>
    <w:rsid w:val="0012147D"/>
    <w:rsid w:val="00122779"/>
    <w:rsid w:val="0013368E"/>
    <w:rsid w:val="00147F80"/>
    <w:rsid w:val="00153F21"/>
    <w:rsid w:val="0016286B"/>
    <w:rsid w:val="00165764"/>
    <w:rsid w:val="0017184A"/>
    <w:rsid w:val="001773CE"/>
    <w:rsid w:val="00177B42"/>
    <w:rsid w:val="001833A0"/>
    <w:rsid w:val="00191C32"/>
    <w:rsid w:val="001934AD"/>
    <w:rsid w:val="001A7CC5"/>
    <w:rsid w:val="001C5FB6"/>
    <w:rsid w:val="001F190F"/>
    <w:rsid w:val="001F4D5E"/>
    <w:rsid w:val="00203815"/>
    <w:rsid w:val="00203A8B"/>
    <w:rsid w:val="00204958"/>
    <w:rsid w:val="00210B62"/>
    <w:rsid w:val="002119FE"/>
    <w:rsid w:val="0021512E"/>
    <w:rsid w:val="0021767A"/>
    <w:rsid w:val="00223A6B"/>
    <w:rsid w:val="00231961"/>
    <w:rsid w:val="00234DC3"/>
    <w:rsid w:val="00242102"/>
    <w:rsid w:val="00247269"/>
    <w:rsid w:val="0025363E"/>
    <w:rsid w:val="00261525"/>
    <w:rsid w:val="002617A4"/>
    <w:rsid w:val="00262B29"/>
    <w:rsid w:val="002652CD"/>
    <w:rsid w:val="00266897"/>
    <w:rsid w:val="00271989"/>
    <w:rsid w:val="002752C0"/>
    <w:rsid w:val="00283DF7"/>
    <w:rsid w:val="002909C1"/>
    <w:rsid w:val="0029153A"/>
    <w:rsid w:val="00291ED3"/>
    <w:rsid w:val="002B4C0C"/>
    <w:rsid w:val="002B5D37"/>
    <w:rsid w:val="002C0135"/>
    <w:rsid w:val="002C3611"/>
    <w:rsid w:val="002C6D84"/>
    <w:rsid w:val="002D1B6F"/>
    <w:rsid w:val="002D4B2A"/>
    <w:rsid w:val="002E312D"/>
    <w:rsid w:val="002E51AA"/>
    <w:rsid w:val="002E732C"/>
    <w:rsid w:val="002F3068"/>
    <w:rsid w:val="00303FB5"/>
    <w:rsid w:val="003071F3"/>
    <w:rsid w:val="00335951"/>
    <w:rsid w:val="0033736F"/>
    <w:rsid w:val="00346E94"/>
    <w:rsid w:val="00351ACA"/>
    <w:rsid w:val="00352F60"/>
    <w:rsid w:val="00353748"/>
    <w:rsid w:val="0035517E"/>
    <w:rsid w:val="00363FEA"/>
    <w:rsid w:val="00364267"/>
    <w:rsid w:val="003664B1"/>
    <w:rsid w:val="003739A1"/>
    <w:rsid w:val="00375014"/>
    <w:rsid w:val="00375490"/>
    <w:rsid w:val="00384029"/>
    <w:rsid w:val="00387E1D"/>
    <w:rsid w:val="00390438"/>
    <w:rsid w:val="003969CF"/>
    <w:rsid w:val="003B2261"/>
    <w:rsid w:val="003B5036"/>
    <w:rsid w:val="003C13A5"/>
    <w:rsid w:val="003C1E98"/>
    <w:rsid w:val="003C22B9"/>
    <w:rsid w:val="003C416F"/>
    <w:rsid w:val="003D3173"/>
    <w:rsid w:val="003E2E55"/>
    <w:rsid w:val="003E543A"/>
    <w:rsid w:val="003F56C6"/>
    <w:rsid w:val="004014F5"/>
    <w:rsid w:val="00403D81"/>
    <w:rsid w:val="00415EF3"/>
    <w:rsid w:val="00431092"/>
    <w:rsid w:val="00431A03"/>
    <w:rsid w:val="00433040"/>
    <w:rsid w:val="004370ED"/>
    <w:rsid w:val="0045032C"/>
    <w:rsid w:val="0045381E"/>
    <w:rsid w:val="00454306"/>
    <w:rsid w:val="00457CC3"/>
    <w:rsid w:val="00464471"/>
    <w:rsid w:val="00465CCB"/>
    <w:rsid w:val="00467183"/>
    <w:rsid w:val="0048472B"/>
    <w:rsid w:val="00485F61"/>
    <w:rsid w:val="004A2121"/>
    <w:rsid w:val="004A66AF"/>
    <w:rsid w:val="004B1924"/>
    <w:rsid w:val="004B60DB"/>
    <w:rsid w:val="004C74E5"/>
    <w:rsid w:val="004E4E3C"/>
    <w:rsid w:val="004F5702"/>
    <w:rsid w:val="004F69ED"/>
    <w:rsid w:val="005035E4"/>
    <w:rsid w:val="00515BB9"/>
    <w:rsid w:val="005224D4"/>
    <w:rsid w:val="0053207E"/>
    <w:rsid w:val="005427DD"/>
    <w:rsid w:val="0055059C"/>
    <w:rsid w:val="00551825"/>
    <w:rsid w:val="00565A79"/>
    <w:rsid w:val="00572401"/>
    <w:rsid w:val="005840F1"/>
    <w:rsid w:val="005870CC"/>
    <w:rsid w:val="005C5551"/>
    <w:rsid w:val="005E6E0F"/>
    <w:rsid w:val="00620969"/>
    <w:rsid w:val="006314AC"/>
    <w:rsid w:val="0063335B"/>
    <w:rsid w:val="00636CAF"/>
    <w:rsid w:val="0065740E"/>
    <w:rsid w:val="006622D8"/>
    <w:rsid w:val="00666367"/>
    <w:rsid w:val="00670CF7"/>
    <w:rsid w:val="006776A6"/>
    <w:rsid w:val="00690D90"/>
    <w:rsid w:val="0069368A"/>
    <w:rsid w:val="0069764F"/>
    <w:rsid w:val="006A159D"/>
    <w:rsid w:val="006A4A7B"/>
    <w:rsid w:val="006B20FD"/>
    <w:rsid w:val="006C026E"/>
    <w:rsid w:val="006C1B2B"/>
    <w:rsid w:val="006C27DC"/>
    <w:rsid w:val="006D2827"/>
    <w:rsid w:val="006E470B"/>
    <w:rsid w:val="006F2469"/>
    <w:rsid w:val="00707508"/>
    <w:rsid w:val="007202ED"/>
    <w:rsid w:val="00720B54"/>
    <w:rsid w:val="00733295"/>
    <w:rsid w:val="00746C4E"/>
    <w:rsid w:val="00750529"/>
    <w:rsid w:val="007527EC"/>
    <w:rsid w:val="00757311"/>
    <w:rsid w:val="007576BB"/>
    <w:rsid w:val="00767E0E"/>
    <w:rsid w:val="00767F9F"/>
    <w:rsid w:val="0077267B"/>
    <w:rsid w:val="00780B72"/>
    <w:rsid w:val="00793733"/>
    <w:rsid w:val="007A0ED3"/>
    <w:rsid w:val="007A7DC5"/>
    <w:rsid w:val="007B3F37"/>
    <w:rsid w:val="007C2420"/>
    <w:rsid w:val="007D5F51"/>
    <w:rsid w:val="007E2F89"/>
    <w:rsid w:val="008007E0"/>
    <w:rsid w:val="00813F20"/>
    <w:rsid w:val="008207B1"/>
    <w:rsid w:val="008363C6"/>
    <w:rsid w:val="008419AE"/>
    <w:rsid w:val="008507F4"/>
    <w:rsid w:val="0086741A"/>
    <w:rsid w:val="0087100F"/>
    <w:rsid w:val="008738F8"/>
    <w:rsid w:val="008739F2"/>
    <w:rsid w:val="00874434"/>
    <w:rsid w:val="00874699"/>
    <w:rsid w:val="00883B26"/>
    <w:rsid w:val="008874BA"/>
    <w:rsid w:val="0089256F"/>
    <w:rsid w:val="00892588"/>
    <w:rsid w:val="0089558F"/>
    <w:rsid w:val="00895F09"/>
    <w:rsid w:val="008B5579"/>
    <w:rsid w:val="008C39E6"/>
    <w:rsid w:val="008D0750"/>
    <w:rsid w:val="008E4C75"/>
    <w:rsid w:val="008E56AE"/>
    <w:rsid w:val="008F327F"/>
    <w:rsid w:val="00900F54"/>
    <w:rsid w:val="00906B2C"/>
    <w:rsid w:val="00910EE7"/>
    <w:rsid w:val="00913F61"/>
    <w:rsid w:val="0093570E"/>
    <w:rsid w:val="00956C6C"/>
    <w:rsid w:val="00956D45"/>
    <w:rsid w:val="0097233F"/>
    <w:rsid w:val="00981862"/>
    <w:rsid w:val="0098770E"/>
    <w:rsid w:val="009A0B9A"/>
    <w:rsid w:val="009A1571"/>
    <w:rsid w:val="009A15B8"/>
    <w:rsid w:val="009B0B15"/>
    <w:rsid w:val="009B2408"/>
    <w:rsid w:val="009B3D15"/>
    <w:rsid w:val="009C37E3"/>
    <w:rsid w:val="009D4284"/>
    <w:rsid w:val="009D4A57"/>
    <w:rsid w:val="009E3E8F"/>
    <w:rsid w:val="009F3B27"/>
    <w:rsid w:val="00A012C3"/>
    <w:rsid w:val="00A047B2"/>
    <w:rsid w:val="00A05B0A"/>
    <w:rsid w:val="00A118B5"/>
    <w:rsid w:val="00A12C1E"/>
    <w:rsid w:val="00A152C3"/>
    <w:rsid w:val="00A17416"/>
    <w:rsid w:val="00A220B7"/>
    <w:rsid w:val="00A23840"/>
    <w:rsid w:val="00A255F0"/>
    <w:rsid w:val="00A31C99"/>
    <w:rsid w:val="00A43A9A"/>
    <w:rsid w:val="00A45CD6"/>
    <w:rsid w:val="00A47269"/>
    <w:rsid w:val="00A4753B"/>
    <w:rsid w:val="00A52CC9"/>
    <w:rsid w:val="00A53CAC"/>
    <w:rsid w:val="00A54D87"/>
    <w:rsid w:val="00A55399"/>
    <w:rsid w:val="00A75A7C"/>
    <w:rsid w:val="00A81E60"/>
    <w:rsid w:val="00A94F9E"/>
    <w:rsid w:val="00AA248A"/>
    <w:rsid w:val="00AA27C4"/>
    <w:rsid w:val="00AC171F"/>
    <w:rsid w:val="00AC2872"/>
    <w:rsid w:val="00AC4314"/>
    <w:rsid w:val="00AC73B5"/>
    <w:rsid w:val="00AD38CD"/>
    <w:rsid w:val="00AD3981"/>
    <w:rsid w:val="00AE296F"/>
    <w:rsid w:val="00AE53A6"/>
    <w:rsid w:val="00AE7C70"/>
    <w:rsid w:val="00AF69E1"/>
    <w:rsid w:val="00B17511"/>
    <w:rsid w:val="00B1789D"/>
    <w:rsid w:val="00B223AD"/>
    <w:rsid w:val="00B24931"/>
    <w:rsid w:val="00B3049E"/>
    <w:rsid w:val="00B418D0"/>
    <w:rsid w:val="00B52447"/>
    <w:rsid w:val="00B61A93"/>
    <w:rsid w:val="00B66B97"/>
    <w:rsid w:val="00B73042"/>
    <w:rsid w:val="00B732E0"/>
    <w:rsid w:val="00B752AA"/>
    <w:rsid w:val="00B76EFC"/>
    <w:rsid w:val="00B902F5"/>
    <w:rsid w:val="00B974D0"/>
    <w:rsid w:val="00BA1FB0"/>
    <w:rsid w:val="00BA7045"/>
    <w:rsid w:val="00BB74BD"/>
    <w:rsid w:val="00BC10DB"/>
    <w:rsid w:val="00BC1D1B"/>
    <w:rsid w:val="00BC4599"/>
    <w:rsid w:val="00BD08EC"/>
    <w:rsid w:val="00BD16F2"/>
    <w:rsid w:val="00BE2076"/>
    <w:rsid w:val="00BE4DCB"/>
    <w:rsid w:val="00BE7939"/>
    <w:rsid w:val="00BF050E"/>
    <w:rsid w:val="00BF0CD9"/>
    <w:rsid w:val="00C05261"/>
    <w:rsid w:val="00C17083"/>
    <w:rsid w:val="00C21D10"/>
    <w:rsid w:val="00C3709F"/>
    <w:rsid w:val="00C42AA3"/>
    <w:rsid w:val="00C42C0E"/>
    <w:rsid w:val="00C43B3A"/>
    <w:rsid w:val="00C50504"/>
    <w:rsid w:val="00C526DF"/>
    <w:rsid w:val="00C527B7"/>
    <w:rsid w:val="00C6352A"/>
    <w:rsid w:val="00C6729F"/>
    <w:rsid w:val="00C711BD"/>
    <w:rsid w:val="00C85D12"/>
    <w:rsid w:val="00C870A6"/>
    <w:rsid w:val="00C87B59"/>
    <w:rsid w:val="00C909D3"/>
    <w:rsid w:val="00CA2DAA"/>
    <w:rsid w:val="00CB0C08"/>
    <w:rsid w:val="00CC41B3"/>
    <w:rsid w:val="00CC4DE7"/>
    <w:rsid w:val="00CD27FC"/>
    <w:rsid w:val="00CD3EEF"/>
    <w:rsid w:val="00CE2EB4"/>
    <w:rsid w:val="00CE7F42"/>
    <w:rsid w:val="00CF1101"/>
    <w:rsid w:val="00CF5DD2"/>
    <w:rsid w:val="00CF7DF6"/>
    <w:rsid w:val="00D0090C"/>
    <w:rsid w:val="00D1207A"/>
    <w:rsid w:val="00D23EB6"/>
    <w:rsid w:val="00D25301"/>
    <w:rsid w:val="00D31178"/>
    <w:rsid w:val="00D316B9"/>
    <w:rsid w:val="00D415A4"/>
    <w:rsid w:val="00D41E5C"/>
    <w:rsid w:val="00D547D6"/>
    <w:rsid w:val="00D63A5F"/>
    <w:rsid w:val="00D72C66"/>
    <w:rsid w:val="00D75D79"/>
    <w:rsid w:val="00D76E94"/>
    <w:rsid w:val="00D830D1"/>
    <w:rsid w:val="00D84737"/>
    <w:rsid w:val="00D8487E"/>
    <w:rsid w:val="00DA643D"/>
    <w:rsid w:val="00DA6AE7"/>
    <w:rsid w:val="00DC6418"/>
    <w:rsid w:val="00DD0390"/>
    <w:rsid w:val="00DD23AA"/>
    <w:rsid w:val="00DE3B53"/>
    <w:rsid w:val="00DE5B81"/>
    <w:rsid w:val="00DF0C34"/>
    <w:rsid w:val="00DF72C7"/>
    <w:rsid w:val="00E00BEA"/>
    <w:rsid w:val="00E06660"/>
    <w:rsid w:val="00E11D0D"/>
    <w:rsid w:val="00E3758E"/>
    <w:rsid w:val="00E452E7"/>
    <w:rsid w:val="00E47C2D"/>
    <w:rsid w:val="00E52978"/>
    <w:rsid w:val="00E62620"/>
    <w:rsid w:val="00E7592D"/>
    <w:rsid w:val="00E77B0C"/>
    <w:rsid w:val="00E9288C"/>
    <w:rsid w:val="00EA059B"/>
    <w:rsid w:val="00EA3782"/>
    <w:rsid w:val="00EA4269"/>
    <w:rsid w:val="00EB618C"/>
    <w:rsid w:val="00ED15F2"/>
    <w:rsid w:val="00ED1881"/>
    <w:rsid w:val="00EF5EEA"/>
    <w:rsid w:val="00EF6D77"/>
    <w:rsid w:val="00F00E77"/>
    <w:rsid w:val="00F1506C"/>
    <w:rsid w:val="00F271A5"/>
    <w:rsid w:val="00F36ED1"/>
    <w:rsid w:val="00F40E6C"/>
    <w:rsid w:val="00F73609"/>
    <w:rsid w:val="00F751F0"/>
    <w:rsid w:val="00F811E8"/>
    <w:rsid w:val="00F82F40"/>
    <w:rsid w:val="00F8694D"/>
    <w:rsid w:val="00F900FD"/>
    <w:rsid w:val="00F91943"/>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C9A58"/>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hyperlink" Target="mailto:transito@pasto.gov.c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olombiacompra.gov.co/soporte/publicacion-en-el-secop" TargetMode="Externa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pasto.gov.co/index.php/resoluciones/resoluciones-2019?download=13944" TargetMode="External"/><Relationship Id="rId23" Type="http://schemas.openxmlformats.org/officeDocument/2006/relationships/image" Target="media/image12.png"/><Relationship Id="rId10" Type="http://schemas.openxmlformats.org/officeDocument/2006/relationships/image" Target="media/image4.png"/><Relationship Id="rId19" Type="http://schemas.openxmlformats.org/officeDocument/2006/relationships/hyperlink" Target="https://www.pasto.gov.co/index.php/buscar?searchword=Decreto%200463&amp;ordering=newest&amp;searchphrase=al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colombiacompra.gov.co/sites/cce_public/files/cce_documentos/20181123_guia_pp_registro_proveedor_v4.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14</Pages>
  <Words>3509</Words>
  <Characters>19303</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Marc</cp:lastModifiedBy>
  <cp:revision>3</cp:revision>
  <cp:lastPrinted>2019-03-29T00:14:00Z</cp:lastPrinted>
  <dcterms:created xsi:type="dcterms:W3CDTF">2019-03-30T02:03:00Z</dcterms:created>
  <dcterms:modified xsi:type="dcterms:W3CDTF">2019-03-30T13:26:00Z</dcterms:modified>
</cp:coreProperties>
</file>