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D452A" w:rsidRDefault="008D452A" w:rsidP="008D452A">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bookmarkStart w:id="0" w:name="_Hlk5981333"/>
      <w:bookmarkStart w:id="1" w:name="_Hlk5981318"/>
      <w:bookmarkStart w:id="2" w:name="_Hlk4518008"/>
      <w:bookmarkStart w:id="3" w:name="_Hlk970156"/>
      <w:bookmarkStart w:id="4" w:name="_Hlk520907147"/>
      <w:r w:rsidRPr="008D452A">
        <w:rPr>
          <w:rFonts w:ascii="Century Gothic" w:eastAsia="Calibri" w:hAnsi="Century Gothic" w:cs="Calibri"/>
          <w:b/>
          <w:sz w:val="22"/>
          <w:szCs w:val="22"/>
          <w:lang w:val="es-ES_tradnl" w:eastAsia="ar-SA"/>
        </w:rPr>
        <w:t xml:space="preserve">ALCALDÍA DE PASTO </w:t>
      </w:r>
      <w:r>
        <w:rPr>
          <w:rFonts w:ascii="Century Gothic" w:eastAsia="Calibri" w:hAnsi="Century Gothic" w:cs="Calibri"/>
          <w:b/>
          <w:sz w:val="22"/>
          <w:szCs w:val="22"/>
          <w:lang w:val="es-ES_tradnl" w:eastAsia="ar-SA"/>
        </w:rPr>
        <w:t>INSTA A LA</w:t>
      </w:r>
      <w:r w:rsidRPr="008D452A">
        <w:rPr>
          <w:rFonts w:ascii="Century Gothic" w:eastAsia="Calibri" w:hAnsi="Century Gothic" w:cs="Calibri"/>
          <w:b/>
          <w:sz w:val="22"/>
          <w:szCs w:val="22"/>
          <w:lang w:val="es-ES_tradnl" w:eastAsia="ar-SA"/>
        </w:rPr>
        <w:t xml:space="preserve"> PREVENCIÓN ANTE INCREMENTO DE LLUVIAS</w:t>
      </w:r>
    </w:p>
    <w:p w:rsidR="008D452A" w:rsidRPr="008D452A" w:rsidRDefault="008D452A" w:rsidP="008D452A">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r>
        <w:rPr>
          <w:rFonts w:ascii="Century Gothic" w:eastAsia="Calibri" w:hAnsi="Century Gothic" w:cs="Calibri"/>
          <w:b/>
          <w:noProof/>
          <w:sz w:val="22"/>
          <w:szCs w:val="22"/>
        </w:rPr>
        <w:drawing>
          <wp:inline distT="0" distB="0" distL="0" distR="0">
            <wp:extent cx="5486400" cy="2958551"/>
            <wp:effectExtent l="0" t="0" r="0" b="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RIO PASTO.JPG"/>
                    <pic:cNvPicPr/>
                  </pic:nvPicPr>
                  <pic:blipFill rotWithShape="1">
                    <a:blip r:embed="rId7" cstate="print">
                      <a:extLst>
                        <a:ext uri="{28A0092B-C50C-407E-A947-70E740481C1C}">
                          <a14:useLocalDpi xmlns:a14="http://schemas.microsoft.com/office/drawing/2010/main" val="0"/>
                        </a:ext>
                      </a:extLst>
                    </a:blip>
                    <a:srcRect t="4609" b="14718"/>
                    <a:stretch/>
                  </pic:blipFill>
                  <pic:spPr bwMode="auto">
                    <a:xfrm>
                      <a:off x="0" y="0"/>
                      <a:ext cx="5514427" cy="2973664"/>
                    </a:xfrm>
                    <a:prstGeom prst="rect">
                      <a:avLst/>
                    </a:prstGeom>
                    <a:ln>
                      <a:noFill/>
                    </a:ln>
                    <a:extLst>
                      <a:ext uri="{53640926-AAD7-44D8-BBD7-CCE9431645EC}">
                        <a14:shadowObscured xmlns:a14="http://schemas.microsoft.com/office/drawing/2010/main"/>
                      </a:ext>
                    </a:extLst>
                  </pic:spPr>
                </pic:pic>
              </a:graphicData>
            </a:graphic>
          </wp:inline>
        </w:drawing>
      </w:r>
    </w:p>
    <w:p w:rsidR="008D452A" w:rsidRPr="008D452A" w:rsidRDefault="008D452A" w:rsidP="008D452A">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8D452A">
        <w:rPr>
          <w:rFonts w:ascii="Century Gothic" w:eastAsia="Calibri" w:hAnsi="Century Gothic" w:cs="Calibri"/>
          <w:sz w:val="22"/>
          <w:szCs w:val="22"/>
          <w:lang w:val="es-ES_tradnl" w:eastAsia="ar-SA"/>
        </w:rPr>
        <w:t>Ante la temporada de lluvias que se presentan en la región del suroccidente colombiano, la Alcaldía de Pasto, a través de la Dirección de Gestión de Riesgo y Desastres hizo un llamado a la prevención para evitar emergencias en el municipio.</w:t>
      </w:r>
    </w:p>
    <w:p w:rsidR="008D452A" w:rsidRPr="008D452A" w:rsidRDefault="008D452A" w:rsidP="008D452A">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8D452A">
        <w:rPr>
          <w:rFonts w:ascii="Century Gothic" w:eastAsia="Calibri" w:hAnsi="Century Gothic" w:cs="Calibri"/>
          <w:sz w:val="22"/>
          <w:szCs w:val="22"/>
          <w:lang w:val="es-ES_tradnl" w:eastAsia="ar-SA"/>
        </w:rPr>
        <w:t xml:space="preserve">Según el </w:t>
      </w:r>
      <w:proofErr w:type="spellStart"/>
      <w:r w:rsidRPr="008D452A">
        <w:rPr>
          <w:rFonts w:ascii="Century Gothic" w:eastAsia="Calibri" w:hAnsi="Century Gothic" w:cs="Calibri"/>
          <w:sz w:val="22"/>
          <w:szCs w:val="22"/>
          <w:lang w:val="es-ES_tradnl" w:eastAsia="ar-SA"/>
        </w:rPr>
        <w:t>Ideam</w:t>
      </w:r>
      <w:proofErr w:type="spellEnd"/>
      <w:r w:rsidRPr="008D452A">
        <w:rPr>
          <w:rFonts w:ascii="Century Gothic" w:eastAsia="Calibri" w:hAnsi="Century Gothic" w:cs="Calibri"/>
          <w:sz w:val="22"/>
          <w:szCs w:val="22"/>
          <w:lang w:val="es-ES_tradnl" w:eastAsia="ar-SA"/>
        </w:rPr>
        <w:t xml:space="preserve">, el incremento sustancial de las lluvias se mantendrá hasta el mes de junio, para lo cual el municipio cuenta con un sistema de monitoreo 24 horas que vigila el comportamiento del río Pasto. </w:t>
      </w:r>
    </w:p>
    <w:p w:rsidR="008D452A" w:rsidRPr="008D452A" w:rsidRDefault="008D452A" w:rsidP="008D452A">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8D452A">
        <w:rPr>
          <w:rFonts w:ascii="Century Gothic" w:eastAsia="Calibri" w:hAnsi="Century Gothic" w:cs="Calibri"/>
          <w:sz w:val="22"/>
          <w:szCs w:val="22"/>
          <w:lang w:val="es-ES_tradnl" w:eastAsia="ar-SA"/>
        </w:rPr>
        <w:t>El director de la D</w:t>
      </w:r>
      <w:r w:rsidR="004F1F84">
        <w:rPr>
          <w:rFonts w:ascii="Century Gothic" w:eastAsia="Calibri" w:hAnsi="Century Gothic" w:cs="Calibri"/>
          <w:sz w:val="22"/>
          <w:szCs w:val="22"/>
          <w:lang w:val="es-ES_tradnl" w:eastAsia="ar-SA"/>
        </w:rPr>
        <w:t>RGD</w:t>
      </w:r>
      <w:r w:rsidRPr="008D452A">
        <w:rPr>
          <w:rFonts w:ascii="Century Gothic" w:eastAsia="Calibri" w:hAnsi="Century Gothic" w:cs="Calibri"/>
          <w:sz w:val="22"/>
          <w:szCs w:val="22"/>
          <w:lang w:val="es-ES_tradnl" w:eastAsia="ar-SA"/>
        </w:rPr>
        <w:t xml:space="preserve"> municipal Darío Gómez sostuvo que hasta la fecha no se ha registrado un incremento en los afluentes, sin embargo, instó a la comunidad para tomar las precauciones y evitar situaciones de riesgo.  “No hay que bajar la guardia en ningún momento y es importante que la gente nos informe sobre cambios que se puede presentar, por ejemplo, la disminución en el cauce que puede ser síntoma de un taponamiento, o también el incremento del nivel de las aguas.”, precisó.</w:t>
      </w:r>
    </w:p>
    <w:p w:rsidR="008D452A" w:rsidRPr="008D452A" w:rsidRDefault="008D452A" w:rsidP="008D452A">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8D452A">
        <w:rPr>
          <w:rFonts w:ascii="Century Gothic" w:eastAsia="Calibri" w:hAnsi="Century Gothic" w:cs="Calibri"/>
          <w:sz w:val="22"/>
          <w:szCs w:val="22"/>
          <w:lang w:val="es-ES_tradnl" w:eastAsia="ar-SA"/>
        </w:rPr>
        <w:t xml:space="preserve">De igual forma Gómez manifestó que la comunidad debe estar pendiente del mantenimiento de canales, bajantes, marquesinas y todos los elementos que puedan ocasionar obstrucción. Además, se informó que es indispensable que se atienda el horario establecido para la recolección de basura, pues si se la saca con mucha antelación se ocasionarán situaciones de taponamiento en el alcantarillado. </w:t>
      </w:r>
    </w:p>
    <w:p w:rsidR="008D452A" w:rsidRPr="008D452A" w:rsidRDefault="008D452A" w:rsidP="008D452A">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8D452A">
        <w:rPr>
          <w:rFonts w:ascii="Century Gothic" w:eastAsia="Calibri" w:hAnsi="Century Gothic" w:cs="Calibri"/>
          <w:sz w:val="22"/>
          <w:szCs w:val="22"/>
          <w:lang w:val="es-ES_tradnl" w:eastAsia="ar-SA"/>
        </w:rPr>
        <w:t xml:space="preserve">“El Municipio ha hecho una labor de limpieza en los sumideros, a través de las entidades como </w:t>
      </w:r>
      <w:proofErr w:type="spellStart"/>
      <w:r w:rsidRPr="008D452A">
        <w:rPr>
          <w:rFonts w:ascii="Century Gothic" w:eastAsia="Calibri" w:hAnsi="Century Gothic" w:cs="Calibri"/>
          <w:sz w:val="22"/>
          <w:szCs w:val="22"/>
          <w:lang w:val="es-ES_tradnl" w:eastAsia="ar-SA"/>
        </w:rPr>
        <w:t>Empopasto</w:t>
      </w:r>
      <w:proofErr w:type="spellEnd"/>
      <w:r w:rsidRPr="008D452A">
        <w:rPr>
          <w:rFonts w:ascii="Century Gothic" w:eastAsia="Calibri" w:hAnsi="Century Gothic" w:cs="Calibri"/>
          <w:sz w:val="22"/>
          <w:szCs w:val="22"/>
          <w:lang w:val="es-ES_tradnl" w:eastAsia="ar-SA"/>
        </w:rPr>
        <w:t xml:space="preserve">, Secretaría de Gestión Ambiental y </w:t>
      </w:r>
      <w:proofErr w:type="spellStart"/>
      <w:r w:rsidRPr="008D452A">
        <w:rPr>
          <w:rFonts w:ascii="Century Gothic" w:eastAsia="Calibri" w:hAnsi="Century Gothic" w:cs="Calibri"/>
          <w:sz w:val="22"/>
          <w:szCs w:val="22"/>
          <w:lang w:val="es-ES_tradnl" w:eastAsia="ar-SA"/>
        </w:rPr>
        <w:t>Emas</w:t>
      </w:r>
      <w:proofErr w:type="spellEnd"/>
      <w:r w:rsidRPr="008D452A">
        <w:rPr>
          <w:rFonts w:ascii="Century Gothic" w:eastAsia="Calibri" w:hAnsi="Century Gothic" w:cs="Calibri"/>
          <w:sz w:val="22"/>
          <w:szCs w:val="22"/>
          <w:lang w:val="es-ES_tradnl" w:eastAsia="ar-SA"/>
        </w:rPr>
        <w:t xml:space="preserve">, que han realizado una labor muy acertada en las compuertas y rejillas de algunas quebradas en las que, desafortunadamente, la gente vierte residuos lo que ocasiona taponamientos y posibles desbordamientos”, agregó el director de la </w:t>
      </w:r>
      <w:proofErr w:type="spellStart"/>
      <w:r w:rsidRPr="008D452A">
        <w:rPr>
          <w:rFonts w:ascii="Century Gothic" w:eastAsia="Calibri" w:hAnsi="Century Gothic" w:cs="Calibri"/>
          <w:sz w:val="22"/>
          <w:szCs w:val="22"/>
          <w:lang w:val="es-ES_tradnl" w:eastAsia="ar-SA"/>
        </w:rPr>
        <w:t>Drgd</w:t>
      </w:r>
      <w:proofErr w:type="spellEnd"/>
      <w:r w:rsidRPr="008D452A">
        <w:rPr>
          <w:rFonts w:ascii="Century Gothic" w:eastAsia="Calibri" w:hAnsi="Century Gothic" w:cs="Calibri"/>
          <w:sz w:val="22"/>
          <w:szCs w:val="22"/>
          <w:lang w:val="es-ES_tradnl" w:eastAsia="ar-SA"/>
        </w:rPr>
        <w:t xml:space="preserve"> Darío Gómez. </w:t>
      </w:r>
    </w:p>
    <w:p w:rsidR="008D452A" w:rsidRDefault="008D452A" w:rsidP="008D452A">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8D452A">
        <w:rPr>
          <w:rFonts w:ascii="Century Gothic" w:eastAsia="Calibri" w:hAnsi="Century Gothic" w:cs="Calibri"/>
          <w:sz w:val="22"/>
          <w:szCs w:val="22"/>
          <w:lang w:val="es-ES_tradnl" w:eastAsia="ar-SA"/>
        </w:rPr>
        <w:lastRenderedPageBreak/>
        <w:t xml:space="preserve">La comunidad puede comunicarse las 24 horas a las líneas 123, 119 y 3202400756 para informar sobre los cambios que puedan generarse en el río Pasto y afluentes aledaños. </w:t>
      </w:r>
    </w:p>
    <w:p w:rsidR="008D452A" w:rsidRDefault="008D452A" w:rsidP="008D452A">
      <w:pPr>
        <w:pStyle w:val="NormalWeb"/>
        <w:shd w:val="clear" w:color="auto" w:fill="FFFFFF"/>
        <w:spacing w:before="0" w:beforeAutospacing="0" w:after="90" w:afterAutospacing="0" w:line="240" w:lineRule="auto"/>
        <w:jc w:val="both"/>
        <w:rPr>
          <w:rFonts w:ascii="Century Gothic" w:eastAsia="Calibri" w:hAnsi="Century Gothic" w:cs="Calibri"/>
          <w:b/>
          <w:sz w:val="18"/>
          <w:szCs w:val="18"/>
          <w:lang w:val="es-ES_tradnl" w:eastAsia="ar-SA"/>
        </w:rPr>
      </w:pPr>
      <w:r w:rsidRPr="004111E1">
        <w:rPr>
          <w:rFonts w:ascii="Century Gothic" w:eastAsia="Calibri" w:hAnsi="Century Gothic" w:cs="Calibri"/>
          <w:b/>
          <w:sz w:val="18"/>
          <w:szCs w:val="18"/>
          <w:lang w:val="es-ES_tradnl" w:eastAsia="ar-SA"/>
        </w:rPr>
        <w:t>Información: Director Gestión del Riesgo Darío Andrés Gómez. Celular: 3137082503</w:t>
      </w:r>
    </w:p>
    <w:p w:rsidR="008D452A" w:rsidRPr="004111E1" w:rsidRDefault="008D452A" w:rsidP="008D452A">
      <w:pPr>
        <w:pStyle w:val="NormalWeb"/>
        <w:shd w:val="clear" w:color="auto" w:fill="FFFFFF"/>
        <w:spacing w:before="0" w:beforeAutospacing="0" w:after="90" w:afterAutospacing="0" w:line="240" w:lineRule="auto"/>
        <w:jc w:val="center"/>
        <w:rPr>
          <w:rFonts w:ascii="Century Gothic" w:eastAsia="Calibri" w:hAnsi="Century Gothic" w:cs="Calibri"/>
          <w:i/>
          <w:sz w:val="22"/>
          <w:szCs w:val="22"/>
          <w:lang w:val="es-ES_tradnl" w:eastAsia="ar-SA"/>
        </w:rPr>
      </w:pPr>
      <w:r w:rsidRPr="00C33E67">
        <w:rPr>
          <w:rFonts w:ascii="Century Gothic" w:eastAsia="Calibri" w:hAnsi="Century Gothic" w:cs="Calibri"/>
          <w:i/>
          <w:sz w:val="22"/>
          <w:szCs w:val="22"/>
          <w:lang w:val="es-ES_tradnl" w:eastAsia="ar-SA"/>
        </w:rPr>
        <w:t>Somos constructores de paz</w:t>
      </w:r>
    </w:p>
    <w:p w:rsidR="008D452A" w:rsidRDefault="008D452A" w:rsidP="004111E1">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p>
    <w:p w:rsidR="00B073F5" w:rsidRDefault="00B073F5" w:rsidP="00B073F5">
      <w:pPr>
        <w:jc w:val="center"/>
        <w:rPr>
          <w:rFonts w:ascii="Century Gothic" w:eastAsia="Calibri" w:hAnsi="Century Gothic" w:cs="Calibri"/>
          <w:b/>
          <w:sz w:val="22"/>
          <w:szCs w:val="22"/>
          <w:lang w:val="es-ES_tradnl" w:eastAsia="ar-SA"/>
        </w:rPr>
      </w:pPr>
      <w:r w:rsidRPr="00B073F5">
        <w:rPr>
          <w:rFonts w:ascii="Century Gothic" w:eastAsia="Calibri" w:hAnsi="Century Gothic" w:cs="Calibri"/>
          <w:b/>
          <w:sz w:val="22"/>
          <w:szCs w:val="22"/>
          <w:lang w:val="es-ES_tradnl" w:eastAsia="ar-SA"/>
        </w:rPr>
        <w:t>SECRETARÍA DE GOBIERNO REPORTA UN BALANCE POSITIVO EN MATERIA DE SEGURIDAD Y CONVIVENCIA EN LA CELBERACI</w:t>
      </w:r>
      <w:r w:rsidR="00F8256E">
        <w:rPr>
          <w:rFonts w:ascii="Century Gothic" w:eastAsia="Calibri" w:hAnsi="Century Gothic" w:cs="Calibri"/>
          <w:b/>
          <w:sz w:val="22"/>
          <w:szCs w:val="22"/>
          <w:lang w:val="es-ES_tradnl" w:eastAsia="ar-SA"/>
        </w:rPr>
        <w:t>Ó</w:t>
      </w:r>
      <w:r w:rsidRPr="00B073F5">
        <w:rPr>
          <w:rFonts w:ascii="Century Gothic" w:eastAsia="Calibri" w:hAnsi="Century Gothic" w:cs="Calibri"/>
          <w:b/>
          <w:sz w:val="22"/>
          <w:szCs w:val="22"/>
          <w:lang w:val="es-ES_tradnl" w:eastAsia="ar-SA"/>
        </w:rPr>
        <w:t>N DE SEMANA SANTA 2019</w:t>
      </w:r>
    </w:p>
    <w:p w:rsidR="00B073F5" w:rsidRPr="00B073F5" w:rsidRDefault="00B073F5" w:rsidP="00B073F5">
      <w:pPr>
        <w:jc w:val="center"/>
        <w:rPr>
          <w:rFonts w:ascii="Century Gothic" w:eastAsia="Calibri" w:hAnsi="Century Gothic" w:cs="Calibri"/>
          <w:b/>
          <w:sz w:val="22"/>
          <w:szCs w:val="22"/>
          <w:lang w:val="es-ES_tradnl" w:eastAsia="ar-SA"/>
        </w:rPr>
      </w:pPr>
      <w:r>
        <w:rPr>
          <w:rFonts w:ascii="Century Gothic" w:eastAsia="Calibri" w:hAnsi="Century Gothic" w:cs="Calibri"/>
          <w:b/>
          <w:noProof/>
          <w:sz w:val="22"/>
          <w:szCs w:val="22"/>
          <w:lang w:eastAsia="es-CO"/>
        </w:rPr>
        <w:drawing>
          <wp:inline distT="0" distB="0" distL="0" distR="0">
            <wp:extent cx="5002836" cy="2787126"/>
            <wp:effectExtent l="0" t="0" r="7620" b="0"/>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equipo de gobierno.JPG"/>
                    <pic:cNvPicPr/>
                  </pic:nvPicPr>
                  <pic:blipFill rotWithShape="1">
                    <a:blip r:embed="rId8">
                      <a:extLst>
                        <a:ext uri="{28A0092B-C50C-407E-A947-70E740481C1C}">
                          <a14:useLocalDpi xmlns:a14="http://schemas.microsoft.com/office/drawing/2010/main" val="0"/>
                        </a:ext>
                      </a:extLst>
                    </a:blip>
                    <a:srcRect t="17429" b="8289"/>
                    <a:stretch/>
                  </pic:blipFill>
                  <pic:spPr bwMode="auto">
                    <a:xfrm>
                      <a:off x="0" y="0"/>
                      <a:ext cx="5006853" cy="2789364"/>
                    </a:xfrm>
                    <a:prstGeom prst="rect">
                      <a:avLst/>
                    </a:prstGeom>
                    <a:ln>
                      <a:noFill/>
                    </a:ln>
                    <a:extLst>
                      <a:ext uri="{53640926-AAD7-44D8-BBD7-CCE9431645EC}">
                        <a14:shadowObscured xmlns:a14="http://schemas.microsoft.com/office/drawing/2010/main"/>
                      </a:ext>
                    </a:extLst>
                  </pic:spPr>
                </pic:pic>
              </a:graphicData>
            </a:graphic>
          </wp:inline>
        </w:drawing>
      </w:r>
    </w:p>
    <w:p w:rsidR="00B073F5" w:rsidRPr="00B073F5" w:rsidRDefault="00B073F5" w:rsidP="00B073F5">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B073F5">
        <w:rPr>
          <w:rFonts w:ascii="Century Gothic" w:eastAsia="Calibri" w:hAnsi="Century Gothic" w:cs="Calibri"/>
          <w:sz w:val="22"/>
          <w:szCs w:val="22"/>
          <w:lang w:val="es-ES_tradnl" w:eastAsia="ar-SA"/>
        </w:rPr>
        <w:t xml:space="preserve">Balance positivo en materia de seguridad y convivencia dejó la celebración de Semana Santa </w:t>
      </w:r>
      <w:r>
        <w:rPr>
          <w:rFonts w:ascii="Century Gothic" w:eastAsia="Calibri" w:hAnsi="Century Gothic" w:cs="Calibri"/>
          <w:sz w:val="22"/>
          <w:szCs w:val="22"/>
          <w:lang w:val="es-ES_tradnl" w:eastAsia="ar-SA"/>
        </w:rPr>
        <w:t>en el municipio de Pasto</w:t>
      </w:r>
      <w:r w:rsidRPr="00B073F5">
        <w:rPr>
          <w:rFonts w:ascii="Century Gothic" w:eastAsia="Calibri" w:hAnsi="Century Gothic" w:cs="Calibri"/>
          <w:sz w:val="22"/>
          <w:szCs w:val="22"/>
          <w:lang w:val="es-ES_tradnl" w:eastAsia="ar-SA"/>
        </w:rPr>
        <w:t xml:space="preserve">, así lo indicó Carolina Rueda Noguera Secretaria de Gobierno quien manifestó que hubo una </w:t>
      </w:r>
      <w:r>
        <w:rPr>
          <w:rFonts w:ascii="Century Gothic" w:eastAsia="Calibri" w:hAnsi="Century Gothic" w:cs="Calibri"/>
          <w:sz w:val="22"/>
          <w:szCs w:val="22"/>
          <w:lang w:val="es-ES_tradnl" w:eastAsia="ar-SA"/>
        </w:rPr>
        <w:t>importante</w:t>
      </w:r>
      <w:r w:rsidRPr="00B073F5">
        <w:rPr>
          <w:rFonts w:ascii="Century Gothic" w:eastAsia="Calibri" w:hAnsi="Century Gothic" w:cs="Calibri"/>
          <w:sz w:val="22"/>
          <w:szCs w:val="22"/>
          <w:lang w:val="es-ES_tradnl" w:eastAsia="ar-SA"/>
        </w:rPr>
        <w:t xml:space="preserve"> reducción en delitos de alto impacto en comparación con el año pasado.</w:t>
      </w:r>
    </w:p>
    <w:p w:rsidR="00B073F5" w:rsidRPr="00B073F5" w:rsidRDefault="00B073F5" w:rsidP="00B073F5">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B073F5">
        <w:rPr>
          <w:rFonts w:ascii="Century Gothic" w:eastAsia="Calibri" w:hAnsi="Century Gothic" w:cs="Calibri"/>
          <w:sz w:val="22"/>
          <w:szCs w:val="22"/>
          <w:lang w:val="es-ES_tradnl" w:eastAsia="ar-SA"/>
        </w:rPr>
        <w:t xml:space="preserve">La Secretaria de Gobierno, Carolina Rueda Noguera manifestó que desde su cartera se realizó un trabajo articulado con las diferentes dependencias de la </w:t>
      </w:r>
      <w:r>
        <w:rPr>
          <w:rFonts w:ascii="Century Gothic" w:eastAsia="Calibri" w:hAnsi="Century Gothic" w:cs="Calibri"/>
          <w:sz w:val="22"/>
          <w:szCs w:val="22"/>
          <w:lang w:val="es-ES_tradnl" w:eastAsia="ar-SA"/>
        </w:rPr>
        <w:t>A</w:t>
      </w:r>
      <w:r w:rsidRPr="00B073F5">
        <w:rPr>
          <w:rFonts w:ascii="Century Gothic" w:eastAsia="Calibri" w:hAnsi="Century Gothic" w:cs="Calibri"/>
          <w:sz w:val="22"/>
          <w:szCs w:val="22"/>
          <w:lang w:val="es-ES_tradnl" w:eastAsia="ar-SA"/>
        </w:rPr>
        <w:t xml:space="preserve">dministración </w:t>
      </w:r>
      <w:r>
        <w:rPr>
          <w:rFonts w:ascii="Century Gothic" w:eastAsia="Calibri" w:hAnsi="Century Gothic" w:cs="Calibri"/>
          <w:sz w:val="22"/>
          <w:szCs w:val="22"/>
          <w:lang w:val="es-ES_tradnl" w:eastAsia="ar-SA"/>
        </w:rPr>
        <w:t>como las</w:t>
      </w:r>
      <w:r w:rsidRPr="00B073F5">
        <w:rPr>
          <w:rFonts w:ascii="Century Gothic" w:eastAsia="Calibri" w:hAnsi="Century Gothic" w:cs="Calibri"/>
          <w:sz w:val="22"/>
          <w:szCs w:val="22"/>
          <w:lang w:val="es-ES_tradnl" w:eastAsia="ar-SA"/>
        </w:rPr>
        <w:t xml:space="preserve"> </w:t>
      </w:r>
      <w:r>
        <w:rPr>
          <w:rFonts w:ascii="Century Gothic" w:eastAsia="Calibri" w:hAnsi="Century Gothic" w:cs="Calibri"/>
          <w:sz w:val="22"/>
          <w:szCs w:val="22"/>
          <w:lang w:val="es-ES_tradnl" w:eastAsia="ar-SA"/>
        </w:rPr>
        <w:t>s</w:t>
      </w:r>
      <w:r w:rsidRPr="00B073F5">
        <w:rPr>
          <w:rFonts w:ascii="Century Gothic" w:eastAsia="Calibri" w:hAnsi="Century Gothic" w:cs="Calibri"/>
          <w:sz w:val="22"/>
          <w:szCs w:val="22"/>
          <w:lang w:val="es-ES_tradnl" w:eastAsia="ar-SA"/>
        </w:rPr>
        <w:t>ecretarías de Tr</w:t>
      </w:r>
      <w:r>
        <w:rPr>
          <w:rFonts w:ascii="Century Gothic" w:eastAsia="Calibri" w:hAnsi="Century Gothic" w:cs="Calibri"/>
          <w:sz w:val="22"/>
          <w:szCs w:val="22"/>
          <w:lang w:val="es-ES_tradnl" w:eastAsia="ar-SA"/>
        </w:rPr>
        <w:t>á</w:t>
      </w:r>
      <w:r w:rsidRPr="00B073F5">
        <w:rPr>
          <w:rFonts w:ascii="Century Gothic" w:eastAsia="Calibri" w:hAnsi="Century Gothic" w:cs="Calibri"/>
          <w:sz w:val="22"/>
          <w:szCs w:val="22"/>
          <w:lang w:val="es-ES_tradnl" w:eastAsia="ar-SA"/>
        </w:rPr>
        <w:t>nsito y Salud, Dirección de Espacio Público, Dirección de Plazas de Mercado, Policía Metropolitana y Ej</w:t>
      </w:r>
      <w:r>
        <w:rPr>
          <w:rFonts w:ascii="Century Gothic" w:eastAsia="Calibri" w:hAnsi="Century Gothic" w:cs="Calibri"/>
          <w:sz w:val="22"/>
          <w:szCs w:val="22"/>
          <w:lang w:val="es-ES_tradnl" w:eastAsia="ar-SA"/>
        </w:rPr>
        <w:t>é</w:t>
      </w:r>
      <w:r w:rsidRPr="00B073F5">
        <w:rPr>
          <w:rFonts w:ascii="Century Gothic" w:eastAsia="Calibri" w:hAnsi="Century Gothic" w:cs="Calibri"/>
          <w:sz w:val="22"/>
          <w:szCs w:val="22"/>
          <w:lang w:val="es-ES_tradnl" w:eastAsia="ar-SA"/>
        </w:rPr>
        <w:t>rcito Nacional con quienes se hizo todo el acompañamiento para cumplir con el debido control y vigilancia a las actividades programadas en la semana mayor.</w:t>
      </w:r>
    </w:p>
    <w:p w:rsidR="00B073F5" w:rsidRPr="00B073F5" w:rsidRDefault="00B073F5" w:rsidP="00B073F5">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B073F5">
        <w:rPr>
          <w:rFonts w:ascii="Century Gothic" w:eastAsia="Calibri" w:hAnsi="Century Gothic" w:cs="Calibri"/>
          <w:sz w:val="22"/>
          <w:szCs w:val="22"/>
          <w:lang w:val="es-ES_tradnl" w:eastAsia="ar-SA"/>
        </w:rPr>
        <w:t xml:space="preserve">“Podemos reportar que esta Semana Santa nos arrojó un balance positivo en materia de seguridad y convivencia en comparación con el año anterior, según el informe presentado por el Observatorio del Delito del municipio, en Pasto no se presentaron homicidios, esto para una reducción del 100%, en temas de hurto a personas 54%, hurto a residencias 36%, hurto a comercio 100%, hurto a motocicletas 62% y en lesiones comunes </w:t>
      </w:r>
      <w:r>
        <w:rPr>
          <w:rFonts w:ascii="Century Gothic" w:eastAsia="Calibri" w:hAnsi="Century Gothic" w:cs="Calibri"/>
          <w:sz w:val="22"/>
          <w:szCs w:val="22"/>
          <w:lang w:val="es-ES_tradnl" w:eastAsia="ar-SA"/>
        </w:rPr>
        <w:t xml:space="preserve">se tuvo </w:t>
      </w:r>
      <w:r w:rsidRPr="00B073F5">
        <w:rPr>
          <w:rFonts w:ascii="Century Gothic" w:eastAsia="Calibri" w:hAnsi="Century Gothic" w:cs="Calibri"/>
          <w:sz w:val="22"/>
          <w:szCs w:val="22"/>
          <w:lang w:val="es-ES_tradnl" w:eastAsia="ar-SA"/>
        </w:rPr>
        <w:t>una reducción del 63%” puntualizó Rueda Noguera</w:t>
      </w:r>
      <w:r>
        <w:rPr>
          <w:rFonts w:ascii="Century Gothic" w:eastAsia="Calibri" w:hAnsi="Century Gothic" w:cs="Calibri"/>
          <w:sz w:val="22"/>
          <w:szCs w:val="22"/>
          <w:lang w:val="es-ES_tradnl" w:eastAsia="ar-SA"/>
        </w:rPr>
        <w:t>.</w:t>
      </w:r>
    </w:p>
    <w:p w:rsidR="00B073F5" w:rsidRPr="00B073F5" w:rsidRDefault="00B073F5" w:rsidP="00B073F5">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B073F5">
        <w:rPr>
          <w:rFonts w:ascii="Century Gothic" w:eastAsia="Calibri" w:hAnsi="Century Gothic" w:cs="Calibri"/>
          <w:sz w:val="22"/>
          <w:szCs w:val="22"/>
          <w:lang w:val="es-ES_tradnl" w:eastAsia="ar-SA"/>
        </w:rPr>
        <w:lastRenderedPageBreak/>
        <w:t>Así mismo, la funcionaria indicó que desde la Secretaría de Gobierno se participó en toda la logística que se implement</w:t>
      </w:r>
      <w:r>
        <w:rPr>
          <w:rFonts w:ascii="Century Gothic" w:eastAsia="Calibri" w:hAnsi="Century Gothic" w:cs="Calibri"/>
          <w:sz w:val="22"/>
          <w:szCs w:val="22"/>
          <w:lang w:val="es-ES_tradnl" w:eastAsia="ar-SA"/>
        </w:rPr>
        <w:t>ó</w:t>
      </w:r>
      <w:r w:rsidRPr="00B073F5">
        <w:rPr>
          <w:rFonts w:ascii="Century Gothic" w:eastAsia="Calibri" w:hAnsi="Century Gothic" w:cs="Calibri"/>
          <w:sz w:val="22"/>
          <w:szCs w:val="22"/>
          <w:lang w:val="es-ES_tradnl" w:eastAsia="ar-SA"/>
        </w:rPr>
        <w:t xml:space="preserve"> para el tema de Semana Santa</w:t>
      </w:r>
      <w:r>
        <w:rPr>
          <w:rFonts w:ascii="Century Gothic" w:eastAsia="Calibri" w:hAnsi="Century Gothic" w:cs="Calibri"/>
          <w:sz w:val="22"/>
          <w:szCs w:val="22"/>
          <w:lang w:val="es-ES_tradnl" w:eastAsia="ar-SA"/>
        </w:rPr>
        <w:t>.</w:t>
      </w:r>
      <w:r w:rsidRPr="00B073F5">
        <w:rPr>
          <w:rFonts w:ascii="Century Gothic" w:eastAsia="Calibri" w:hAnsi="Century Gothic" w:cs="Calibri"/>
          <w:sz w:val="22"/>
          <w:szCs w:val="22"/>
          <w:lang w:val="es-ES_tradnl" w:eastAsia="ar-SA"/>
        </w:rPr>
        <w:t xml:space="preserve"> “</w:t>
      </w:r>
      <w:r>
        <w:rPr>
          <w:rFonts w:ascii="Century Gothic" w:eastAsia="Calibri" w:hAnsi="Century Gothic" w:cs="Calibri"/>
          <w:sz w:val="22"/>
          <w:szCs w:val="22"/>
          <w:lang w:val="es-ES_tradnl" w:eastAsia="ar-SA"/>
        </w:rPr>
        <w:t>E</w:t>
      </w:r>
      <w:r w:rsidRPr="00B073F5">
        <w:rPr>
          <w:rFonts w:ascii="Century Gothic" w:eastAsia="Calibri" w:hAnsi="Century Gothic" w:cs="Calibri"/>
          <w:sz w:val="22"/>
          <w:szCs w:val="22"/>
          <w:lang w:val="es-ES_tradnl" w:eastAsia="ar-SA"/>
        </w:rPr>
        <w:t>l equipo operativo estuvo presente haciendo el acompañamiento en los cerros de los corregimientos de Cabrera y San Fernando donde hubo gran participación de los feligreses, igualmente se acompañó todo lo correspondiente en plazas de mercado haciendo una tarea de revisión de todo lo que tenía que ver con precios, pesas y medidas con respecto a la venta de pescado” recalcó</w:t>
      </w:r>
      <w:r>
        <w:rPr>
          <w:rFonts w:ascii="Century Gothic" w:eastAsia="Calibri" w:hAnsi="Century Gothic" w:cs="Calibri"/>
          <w:sz w:val="22"/>
          <w:szCs w:val="22"/>
          <w:lang w:val="es-ES_tradnl" w:eastAsia="ar-SA"/>
        </w:rPr>
        <w:t>.</w:t>
      </w:r>
    </w:p>
    <w:p w:rsidR="00B073F5" w:rsidRDefault="00B073F5" w:rsidP="00B073F5">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B073F5">
        <w:rPr>
          <w:rFonts w:ascii="Century Gothic" w:eastAsia="Calibri" w:hAnsi="Century Gothic" w:cs="Calibri"/>
          <w:sz w:val="22"/>
          <w:szCs w:val="22"/>
          <w:lang w:val="es-ES_tradnl" w:eastAsia="ar-SA"/>
        </w:rPr>
        <w:t>Finalmente, la Secretaria de Gobierno dijo que se realizó un trabajo importante con la Policía Metropolitana en el tema de seguridad</w:t>
      </w:r>
      <w:r>
        <w:rPr>
          <w:rFonts w:ascii="Century Gothic" w:eastAsia="Calibri" w:hAnsi="Century Gothic" w:cs="Calibri"/>
          <w:sz w:val="22"/>
          <w:szCs w:val="22"/>
          <w:lang w:val="es-ES_tradnl" w:eastAsia="ar-SA"/>
        </w:rPr>
        <w:t>.</w:t>
      </w:r>
      <w:r w:rsidRPr="00B073F5">
        <w:rPr>
          <w:rFonts w:ascii="Century Gothic" w:eastAsia="Calibri" w:hAnsi="Century Gothic" w:cs="Calibri"/>
          <w:sz w:val="22"/>
          <w:szCs w:val="22"/>
          <w:lang w:val="es-ES_tradnl" w:eastAsia="ar-SA"/>
        </w:rPr>
        <w:t xml:space="preserve"> “</w:t>
      </w:r>
      <w:r>
        <w:rPr>
          <w:rFonts w:ascii="Century Gothic" w:eastAsia="Calibri" w:hAnsi="Century Gothic" w:cs="Calibri"/>
          <w:sz w:val="22"/>
          <w:szCs w:val="22"/>
          <w:lang w:val="es-ES_tradnl" w:eastAsia="ar-SA"/>
        </w:rPr>
        <w:t>G</w:t>
      </w:r>
      <w:r w:rsidRPr="00B073F5">
        <w:rPr>
          <w:rFonts w:ascii="Century Gothic" w:eastAsia="Calibri" w:hAnsi="Century Gothic" w:cs="Calibri"/>
          <w:sz w:val="22"/>
          <w:szCs w:val="22"/>
          <w:lang w:val="es-ES_tradnl" w:eastAsia="ar-SA"/>
        </w:rPr>
        <w:t>racias al trabajo mancomunado que se hizo en todo el tema de seguridad, en los diferentes recorridos y visitas a los templos se logró conseguir estos resultados”</w:t>
      </w:r>
      <w:r>
        <w:rPr>
          <w:rFonts w:ascii="Century Gothic" w:eastAsia="Calibri" w:hAnsi="Century Gothic" w:cs="Calibri"/>
          <w:sz w:val="22"/>
          <w:szCs w:val="22"/>
          <w:lang w:val="es-ES_tradnl" w:eastAsia="ar-SA"/>
        </w:rPr>
        <w:t>, explicó.</w:t>
      </w:r>
    </w:p>
    <w:p w:rsidR="00B073F5" w:rsidRDefault="00B073F5" w:rsidP="00B073F5">
      <w:pPr>
        <w:pStyle w:val="NormalWeb"/>
        <w:shd w:val="clear" w:color="auto" w:fill="FFFFFF"/>
        <w:spacing w:before="0" w:beforeAutospacing="0" w:after="90" w:afterAutospacing="0" w:line="240" w:lineRule="auto"/>
        <w:jc w:val="both"/>
        <w:rPr>
          <w:rFonts w:ascii="Century Gothic" w:eastAsia="Calibri" w:hAnsi="Century Gothic" w:cs="Calibri"/>
          <w:b/>
          <w:sz w:val="18"/>
          <w:szCs w:val="18"/>
          <w:lang w:val="es-ES_tradnl" w:eastAsia="ar-SA"/>
        </w:rPr>
      </w:pPr>
      <w:r w:rsidRPr="00B073F5">
        <w:rPr>
          <w:rFonts w:ascii="Century Gothic" w:eastAsia="Calibri" w:hAnsi="Century Gothic" w:cs="Calibri"/>
          <w:b/>
          <w:sz w:val="18"/>
          <w:szCs w:val="18"/>
          <w:lang w:val="es-ES_tradnl" w:eastAsia="ar-SA"/>
        </w:rPr>
        <w:t xml:space="preserve">Información: Secretario de Gobierno Carolina Rueda Noguera. Celular: 3137652534 </w:t>
      </w:r>
    </w:p>
    <w:p w:rsidR="00B073F5" w:rsidRPr="004111E1" w:rsidRDefault="00B073F5" w:rsidP="00B073F5">
      <w:pPr>
        <w:pStyle w:val="NormalWeb"/>
        <w:shd w:val="clear" w:color="auto" w:fill="FFFFFF"/>
        <w:spacing w:before="0" w:beforeAutospacing="0" w:after="90" w:afterAutospacing="0" w:line="240" w:lineRule="auto"/>
        <w:jc w:val="center"/>
        <w:rPr>
          <w:rFonts w:ascii="Century Gothic" w:eastAsia="Calibri" w:hAnsi="Century Gothic" w:cs="Calibri"/>
          <w:i/>
          <w:sz w:val="22"/>
          <w:szCs w:val="22"/>
          <w:lang w:val="es-ES_tradnl" w:eastAsia="ar-SA"/>
        </w:rPr>
      </w:pPr>
      <w:r w:rsidRPr="00C33E67">
        <w:rPr>
          <w:rFonts w:ascii="Century Gothic" w:eastAsia="Calibri" w:hAnsi="Century Gothic" w:cs="Calibri"/>
          <w:i/>
          <w:sz w:val="22"/>
          <w:szCs w:val="22"/>
          <w:lang w:val="es-ES_tradnl" w:eastAsia="ar-SA"/>
        </w:rPr>
        <w:t>Somos constructores de paz</w:t>
      </w:r>
    </w:p>
    <w:p w:rsidR="00B073F5" w:rsidRDefault="00B073F5" w:rsidP="00B073F5">
      <w:pPr>
        <w:pStyle w:val="NormalWeb"/>
        <w:shd w:val="clear" w:color="auto" w:fill="FFFFFF"/>
        <w:spacing w:before="0" w:beforeAutospacing="0" w:after="90" w:afterAutospacing="0" w:line="240" w:lineRule="auto"/>
        <w:rPr>
          <w:rFonts w:ascii="Century Gothic" w:eastAsia="Calibri" w:hAnsi="Century Gothic" w:cs="Calibri"/>
          <w:b/>
          <w:sz w:val="22"/>
          <w:szCs w:val="22"/>
          <w:lang w:val="es-ES_tradnl" w:eastAsia="ar-SA"/>
        </w:rPr>
      </w:pPr>
    </w:p>
    <w:p w:rsidR="004111E1" w:rsidRDefault="004111E1" w:rsidP="004111E1">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r w:rsidRPr="004111E1">
        <w:rPr>
          <w:rFonts w:ascii="Century Gothic" w:eastAsia="Calibri" w:hAnsi="Century Gothic" w:cs="Calibri"/>
          <w:b/>
          <w:sz w:val="22"/>
          <w:szCs w:val="22"/>
          <w:lang w:val="es-ES_tradnl" w:eastAsia="ar-SA"/>
        </w:rPr>
        <w:t>GESTIÓN DE RIESGO Y DESASTRES MUNICIPAL ENTREGÓ POSITIVO BALANCE SOBRE PLAN DE CONTINGENCIA DURANTE LA SEMANA SANTA EN PASTO</w:t>
      </w:r>
    </w:p>
    <w:p w:rsidR="008D452A" w:rsidRPr="004111E1" w:rsidRDefault="008D452A" w:rsidP="004111E1">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r>
        <w:rPr>
          <w:rFonts w:ascii="Century Gothic" w:eastAsia="Calibri" w:hAnsi="Century Gothic" w:cs="Calibri"/>
          <w:b/>
          <w:noProof/>
          <w:sz w:val="22"/>
          <w:szCs w:val="22"/>
        </w:rPr>
        <w:drawing>
          <wp:inline distT="0" distB="0" distL="0" distR="0">
            <wp:extent cx="4792307" cy="3594230"/>
            <wp:effectExtent l="0" t="0" r="8890" b="635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ASENSO SEMANA SANTA.jpeg"/>
                    <pic:cNvPicPr/>
                  </pic:nvPicPr>
                  <pic:blipFill>
                    <a:blip r:embed="rId9">
                      <a:extLst>
                        <a:ext uri="{28A0092B-C50C-407E-A947-70E740481C1C}">
                          <a14:useLocalDpi xmlns:a14="http://schemas.microsoft.com/office/drawing/2010/main" val="0"/>
                        </a:ext>
                      </a:extLst>
                    </a:blip>
                    <a:stretch>
                      <a:fillRect/>
                    </a:stretch>
                  </pic:blipFill>
                  <pic:spPr>
                    <a:xfrm>
                      <a:off x="0" y="0"/>
                      <a:ext cx="4797044" cy="3597782"/>
                    </a:xfrm>
                    <a:prstGeom prst="rect">
                      <a:avLst/>
                    </a:prstGeom>
                  </pic:spPr>
                </pic:pic>
              </a:graphicData>
            </a:graphic>
          </wp:inline>
        </w:drawing>
      </w:r>
    </w:p>
    <w:p w:rsidR="004111E1" w:rsidRPr="004111E1" w:rsidRDefault="004111E1" w:rsidP="004111E1">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4111E1">
        <w:rPr>
          <w:rFonts w:ascii="Century Gothic" w:eastAsia="Calibri" w:hAnsi="Century Gothic" w:cs="Calibri"/>
          <w:sz w:val="22"/>
          <w:szCs w:val="22"/>
          <w:lang w:val="es-ES_tradnl" w:eastAsia="ar-SA"/>
        </w:rPr>
        <w:t xml:space="preserve">El director de Gestión de Riesgo de Desastres Municipal Darío Gómez, entregó un balance positivo de los planes y acciones que se desarrollaron en la Semana Santa en Pasto.  Durante los días santos, la </w:t>
      </w:r>
      <w:proofErr w:type="spellStart"/>
      <w:r w:rsidRPr="004111E1">
        <w:rPr>
          <w:rFonts w:ascii="Century Gothic" w:eastAsia="Calibri" w:hAnsi="Century Gothic" w:cs="Calibri"/>
          <w:sz w:val="22"/>
          <w:szCs w:val="22"/>
          <w:lang w:val="es-ES_tradnl" w:eastAsia="ar-SA"/>
        </w:rPr>
        <w:t>Drgd</w:t>
      </w:r>
      <w:proofErr w:type="spellEnd"/>
      <w:r w:rsidRPr="004111E1">
        <w:rPr>
          <w:rFonts w:ascii="Century Gothic" w:eastAsia="Calibri" w:hAnsi="Century Gothic" w:cs="Calibri"/>
          <w:sz w:val="22"/>
          <w:szCs w:val="22"/>
          <w:lang w:val="es-ES_tradnl" w:eastAsia="ar-SA"/>
        </w:rPr>
        <w:t xml:space="preserve">, implementó un plan de contingencia con el fin de prevenir, mitigar y atender emergencias en los sitios de alta concurrencia como los sitios de peregrinación y templos. </w:t>
      </w:r>
    </w:p>
    <w:p w:rsidR="004111E1" w:rsidRPr="004111E1" w:rsidRDefault="004111E1" w:rsidP="004111E1">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4111E1">
        <w:rPr>
          <w:rFonts w:ascii="Century Gothic" w:eastAsia="Calibri" w:hAnsi="Century Gothic" w:cs="Calibri"/>
          <w:sz w:val="22"/>
          <w:szCs w:val="22"/>
          <w:lang w:val="es-ES_tradnl" w:eastAsia="ar-SA"/>
        </w:rPr>
        <w:lastRenderedPageBreak/>
        <w:t xml:space="preserve">Fueron 300 atenciones que se registraron en lugares como la Cruz de San Fernando, Cruz de </w:t>
      </w:r>
      <w:proofErr w:type="spellStart"/>
      <w:r w:rsidRPr="004111E1">
        <w:rPr>
          <w:rFonts w:ascii="Century Gothic" w:eastAsia="Calibri" w:hAnsi="Century Gothic" w:cs="Calibri"/>
          <w:sz w:val="22"/>
          <w:szCs w:val="22"/>
          <w:lang w:val="es-ES_tradnl" w:eastAsia="ar-SA"/>
        </w:rPr>
        <w:t>Morasurco</w:t>
      </w:r>
      <w:proofErr w:type="spellEnd"/>
      <w:r w:rsidRPr="004111E1">
        <w:rPr>
          <w:rFonts w:ascii="Century Gothic" w:eastAsia="Calibri" w:hAnsi="Century Gothic" w:cs="Calibri"/>
          <w:sz w:val="22"/>
          <w:szCs w:val="22"/>
          <w:lang w:val="es-ES_tradnl" w:eastAsia="ar-SA"/>
        </w:rPr>
        <w:t xml:space="preserve">, Cruz de Cabrera, en la salida al sur y occidente, hacia donde se desplazaron cientos de feligreses durante la Semana Santa.  “Fueron casos menores de personas que durante el trayecto requirieron atención por descompensación, torceduras de tobillo, entre otras situaciones que están dentro de los parámetros normales sin ninguna afectación grave”, indicó Darío Gómez. </w:t>
      </w:r>
    </w:p>
    <w:p w:rsidR="004111E1" w:rsidRDefault="004111E1" w:rsidP="004111E1">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4111E1">
        <w:rPr>
          <w:rFonts w:ascii="Century Gothic" w:eastAsia="Calibri" w:hAnsi="Century Gothic" w:cs="Calibri"/>
          <w:sz w:val="22"/>
          <w:szCs w:val="22"/>
          <w:lang w:val="es-ES_tradnl" w:eastAsia="ar-SA"/>
        </w:rPr>
        <w:t>Fueron más de 100 unidades las que estuvieron disponibles durante las jornadas de peregrinación, además se contó con el apoyo del personal de la Secretaría de Gobierno, Secretaría de Tránsito, Policía, Ejército y la ESE Pasto Salud. “Fue un trabajo muy coordinado, que adicionalmente se contó con los operativos en las plazas de mercado, especialmente en El Potrerillo, con el fin de vigilar la venta de pescado, donde tampoco se presentaron complicaciones”, agregó el funcionario.</w:t>
      </w:r>
    </w:p>
    <w:p w:rsidR="004111E1" w:rsidRDefault="004111E1" w:rsidP="004111E1">
      <w:pPr>
        <w:pStyle w:val="NormalWeb"/>
        <w:shd w:val="clear" w:color="auto" w:fill="FFFFFF"/>
        <w:spacing w:before="0" w:beforeAutospacing="0" w:after="90" w:afterAutospacing="0" w:line="240" w:lineRule="auto"/>
        <w:jc w:val="both"/>
        <w:rPr>
          <w:rFonts w:ascii="Century Gothic" w:eastAsia="Calibri" w:hAnsi="Century Gothic" w:cs="Calibri"/>
          <w:b/>
          <w:sz w:val="18"/>
          <w:szCs w:val="18"/>
          <w:lang w:val="es-ES_tradnl" w:eastAsia="ar-SA"/>
        </w:rPr>
      </w:pPr>
      <w:r w:rsidRPr="004111E1">
        <w:rPr>
          <w:rFonts w:ascii="Century Gothic" w:eastAsia="Calibri" w:hAnsi="Century Gothic" w:cs="Calibri"/>
          <w:b/>
          <w:sz w:val="18"/>
          <w:szCs w:val="18"/>
          <w:lang w:val="es-ES_tradnl" w:eastAsia="ar-SA"/>
        </w:rPr>
        <w:t>Información: Director Gestión del Riesgo Darío Andrés Gómez. Celular: 3137082503</w:t>
      </w:r>
    </w:p>
    <w:p w:rsidR="004111E1" w:rsidRPr="004111E1" w:rsidRDefault="004111E1" w:rsidP="004111E1">
      <w:pPr>
        <w:pStyle w:val="NormalWeb"/>
        <w:shd w:val="clear" w:color="auto" w:fill="FFFFFF"/>
        <w:spacing w:before="0" w:beforeAutospacing="0" w:after="90" w:afterAutospacing="0" w:line="240" w:lineRule="auto"/>
        <w:jc w:val="center"/>
        <w:rPr>
          <w:rFonts w:ascii="Century Gothic" w:eastAsia="Calibri" w:hAnsi="Century Gothic" w:cs="Calibri"/>
          <w:i/>
          <w:sz w:val="22"/>
          <w:szCs w:val="22"/>
          <w:lang w:val="es-ES_tradnl" w:eastAsia="ar-SA"/>
        </w:rPr>
      </w:pPr>
      <w:r w:rsidRPr="00C33E67">
        <w:rPr>
          <w:rFonts w:ascii="Century Gothic" w:eastAsia="Calibri" w:hAnsi="Century Gothic" w:cs="Calibri"/>
          <w:i/>
          <w:sz w:val="22"/>
          <w:szCs w:val="22"/>
          <w:lang w:val="es-ES_tradnl" w:eastAsia="ar-SA"/>
        </w:rPr>
        <w:t>Somos constructores de paz</w:t>
      </w:r>
    </w:p>
    <w:p w:rsidR="004111E1" w:rsidRDefault="004111E1" w:rsidP="004111E1">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p>
    <w:p w:rsidR="00F33A24" w:rsidRDefault="00F33A24" w:rsidP="00F33A24">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bookmarkStart w:id="5" w:name="_GoBack"/>
      <w:bookmarkEnd w:id="5"/>
      <w:r w:rsidRPr="00F33A24">
        <w:rPr>
          <w:rFonts w:ascii="Century Gothic" w:eastAsia="Calibri" w:hAnsi="Century Gothic" w:cs="Calibri"/>
          <w:b/>
          <w:sz w:val="22"/>
          <w:szCs w:val="22"/>
          <w:lang w:val="es-ES_tradnl" w:eastAsia="ar-SA"/>
        </w:rPr>
        <w:t>CON EL PROYECTO UN MILLÓN DE ÁRBOLES PARA LA VIDA, ALCALDÍA DE PASTO SE VINCULA A LA CELEBRACIÓN DEL DÍA INTERNACIONAL DE LA MADRE TIERRA</w:t>
      </w:r>
    </w:p>
    <w:p w:rsidR="00F33A24" w:rsidRPr="00F33A24" w:rsidRDefault="00F33A24" w:rsidP="00F33A24">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r>
        <w:rPr>
          <w:rFonts w:ascii="Century Gothic" w:eastAsia="Calibri" w:hAnsi="Century Gothic" w:cs="Calibri"/>
          <w:b/>
          <w:noProof/>
          <w:sz w:val="22"/>
          <w:szCs w:val="22"/>
        </w:rPr>
        <w:drawing>
          <wp:inline distT="0" distB="0" distL="0" distR="0">
            <wp:extent cx="4817533" cy="3613150"/>
            <wp:effectExtent l="0" t="0" r="2540" b="6350"/>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día internacional de la madre tierra.jpe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4820394" cy="3615296"/>
                    </a:xfrm>
                    <a:prstGeom prst="rect">
                      <a:avLst/>
                    </a:prstGeom>
                  </pic:spPr>
                </pic:pic>
              </a:graphicData>
            </a:graphic>
          </wp:inline>
        </w:drawing>
      </w:r>
    </w:p>
    <w:p w:rsidR="00F33A24" w:rsidRDefault="00F33A24" w:rsidP="00F33A24">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bookmarkStart w:id="6" w:name="_Hlk6844384"/>
      <w:r w:rsidRPr="00F33A24">
        <w:rPr>
          <w:rFonts w:ascii="Century Gothic" w:eastAsia="Calibri" w:hAnsi="Century Gothic" w:cs="Calibri"/>
          <w:sz w:val="22"/>
          <w:szCs w:val="22"/>
          <w:lang w:val="es-ES_tradnl" w:eastAsia="ar-SA"/>
        </w:rPr>
        <w:t xml:space="preserve">Con motivo de la celebración del Día de la Madre Tierra promovido por la ONU y en el ejercicio de promover el desarrollo sostenible, la erradicación de la pobreza y la justicia climática, la Alcaldía de Pasto a través de la Secretaría de Gestión Ambiental, se vinculan </w:t>
      </w:r>
      <w:r>
        <w:rPr>
          <w:rFonts w:ascii="Century Gothic" w:eastAsia="Calibri" w:hAnsi="Century Gothic" w:cs="Calibri"/>
          <w:sz w:val="22"/>
          <w:szCs w:val="22"/>
          <w:lang w:val="es-ES_tradnl" w:eastAsia="ar-SA"/>
        </w:rPr>
        <w:t>a esta fecha con e</w:t>
      </w:r>
      <w:r w:rsidRPr="00F33A24">
        <w:rPr>
          <w:rFonts w:ascii="Century Gothic" w:eastAsia="Calibri" w:hAnsi="Century Gothic" w:cs="Calibri"/>
          <w:sz w:val="22"/>
          <w:szCs w:val="22"/>
          <w:lang w:val="es-ES_tradnl" w:eastAsia="ar-SA"/>
        </w:rPr>
        <w:t>l proyecto estratégico Un Millón de Árboles para la Vida</w:t>
      </w:r>
      <w:r>
        <w:rPr>
          <w:rFonts w:ascii="Century Gothic" w:eastAsia="Calibri" w:hAnsi="Century Gothic" w:cs="Calibri"/>
          <w:sz w:val="22"/>
          <w:szCs w:val="22"/>
          <w:lang w:val="es-ES_tradnl" w:eastAsia="ar-SA"/>
        </w:rPr>
        <w:t xml:space="preserve">. </w:t>
      </w:r>
    </w:p>
    <w:p w:rsidR="00F33A24" w:rsidRPr="00F33A24" w:rsidRDefault="00F33A24" w:rsidP="00F33A24">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Pr>
          <w:rFonts w:ascii="Century Gothic" w:eastAsia="Calibri" w:hAnsi="Century Gothic" w:cs="Calibri"/>
          <w:sz w:val="22"/>
          <w:szCs w:val="22"/>
          <w:lang w:val="es-ES_tradnl" w:eastAsia="ar-SA"/>
        </w:rPr>
        <w:lastRenderedPageBreak/>
        <w:t>Esta iniciativa liderada por el gobierno local en cabeza del alcalde Pedro Vicente Obando, se desataca por su import</w:t>
      </w:r>
      <w:r w:rsidRPr="00F33A24">
        <w:rPr>
          <w:rFonts w:ascii="Century Gothic" w:eastAsia="Calibri" w:hAnsi="Century Gothic" w:cs="Calibri"/>
          <w:sz w:val="22"/>
          <w:szCs w:val="22"/>
          <w:lang w:val="es-ES_tradnl" w:eastAsia="ar-SA"/>
        </w:rPr>
        <w:t>ancia frente a la gestión sostenible de las zonas forestales, avanzando significativamente en la conservación de la biodiversidad mediante la siembra hasta el momento de 750.181 árboles en el municipio de Pasto.</w:t>
      </w:r>
    </w:p>
    <w:bookmarkEnd w:id="6"/>
    <w:p w:rsidR="00F33A24" w:rsidRDefault="00F33A24" w:rsidP="00F33A24">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F33A24">
        <w:rPr>
          <w:rFonts w:ascii="Century Gothic" w:eastAsia="Calibri" w:hAnsi="Century Gothic" w:cs="Calibri"/>
          <w:sz w:val="22"/>
          <w:szCs w:val="22"/>
          <w:lang w:val="es-ES_tradnl" w:eastAsia="ar-SA"/>
        </w:rPr>
        <w:t xml:space="preserve">El día Internacional de la Madre Tierra es una expresión que demuestra la interdependencia existente entre los seres humanos, las demás especies vivas y el planeta, por lo </w:t>
      </w:r>
      <w:r w:rsidR="008C430C" w:rsidRPr="00F33A24">
        <w:rPr>
          <w:rFonts w:ascii="Century Gothic" w:eastAsia="Calibri" w:hAnsi="Century Gothic" w:cs="Calibri"/>
          <w:sz w:val="22"/>
          <w:szCs w:val="22"/>
          <w:lang w:val="es-ES_tradnl" w:eastAsia="ar-SA"/>
        </w:rPr>
        <w:t>tanto,</w:t>
      </w:r>
      <w:r w:rsidRPr="00F33A24">
        <w:rPr>
          <w:rFonts w:ascii="Century Gothic" w:eastAsia="Calibri" w:hAnsi="Century Gothic" w:cs="Calibri"/>
          <w:sz w:val="22"/>
          <w:szCs w:val="22"/>
          <w:lang w:val="es-ES_tradnl" w:eastAsia="ar-SA"/>
        </w:rPr>
        <w:t xml:space="preserve"> para alcanzar un justo equilibrio entre las necesidades económicas, sociales y ambientales de las generaciones presentes y futuras, es necesario promover la armonía con la naturaleza y el planeta.</w:t>
      </w:r>
    </w:p>
    <w:p w:rsidR="00F33A24" w:rsidRDefault="00F33A24" w:rsidP="00F33A24">
      <w:pPr>
        <w:pStyle w:val="NormalWeb"/>
        <w:shd w:val="clear" w:color="auto" w:fill="FFFFFF"/>
        <w:spacing w:before="0" w:beforeAutospacing="0" w:after="90" w:afterAutospacing="0" w:line="240" w:lineRule="auto"/>
        <w:jc w:val="both"/>
        <w:rPr>
          <w:rFonts w:ascii="Century Gothic" w:eastAsia="Calibri" w:hAnsi="Century Gothic" w:cs="Calibri"/>
          <w:b/>
          <w:sz w:val="18"/>
          <w:szCs w:val="18"/>
          <w:lang w:val="es-ES_tradnl" w:eastAsia="ar-SA"/>
        </w:rPr>
      </w:pPr>
      <w:r w:rsidRPr="00F33A24">
        <w:rPr>
          <w:rFonts w:ascii="Century Gothic" w:eastAsia="Calibri" w:hAnsi="Century Gothic" w:cs="Calibri"/>
          <w:b/>
          <w:sz w:val="18"/>
          <w:szCs w:val="18"/>
          <w:lang w:val="es-ES_tradnl" w:eastAsia="ar-SA"/>
        </w:rPr>
        <w:t>Información: Secretario Gestión Ambiental Jairo Burbano Narváez. Celular: 3016250635</w:t>
      </w:r>
    </w:p>
    <w:p w:rsidR="00F33A24" w:rsidRPr="004111E1" w:rsidRDefault="00F33A24" w:rsidP="00F33A24">
      <w:pPr>
        <w:pStyle w:val="NormalWeb"/>
        <w:shd w:val="clear" w:color="auto" w:fill="FFFFFF"/>
        <w:spacing w:before="0" w:beforeAutospacing="0" w:after="90" w:afterAutospacing="0" w:line="240" w:lineRule="auto"/>
        <w:jc w:val="center"/>
        <w:rPr>
          <w:rFonts w:ascii="Century Gothic" w:eastAsia="Calibri" w:hAnsi="Century Gothic" w:cs="Calibri"/>
          <w:i/>
          <w:sz w:val="22"/>
          <w:szCs w:val="22"/>
          <w:lang w:val="es-ES_tradnl" w:eastAsia="ar-SA"/>
        </w:rPr>
      </w:pPr>
      <w:r w:rsidRPr="00C33E67">
        <w:rPr>
          <w:rFonts w:ascii="Century Gothic" w:eastAsia="Calibri" w:hAnsi="Century Gothic" w:cs="Calibri"/>
          <w:i/>
          <w:sz w:val="22"/>
          <w:szCs w:val="22"/>
          <w:lang w:val="es-ES_tradnl" w:eastAsia="ar-SA"/>
        </w:rPr>
        <w:t>Somos constructores de paz</w:t>
      </w:r>
    </w:p>
    <w:p w:rsidR="00F33A24" w:rsidRPr="00F33A24" w:rsidRDefault="00F33A24" w:rsidP="00F33A24">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p>
    <w:p w:rsidR="000F4D38" w:rsidRDefault="000F4D38" w:rsidP="004111E1">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r w:rsidRPr="000F4D38">
        <w:rPr>
          <w:rFonts w:ascii="Century Gothic" w:eastAsia="Calibri" w:hAnsi="Century Gothic" w:cs="Calibri"/>
          <w:b/>
          <w:sz w:val="22"/>
          <w:szCs w:val="22"/>
          <w:lang w:val="es-ES_tradnl" w:eastAsia="ar-SA"/>
        </w:rPr>
        <w:t>EMAS PASTO ATENDIÓ A TRAVÉS DEL SERVICIO DE ASEO LAS PROCESIONES, ROMERÍAS Y ACTOS DURANTE LA SEMANA SANTA 2019</w:t>
      </w:r>
    </w:p>
    <w:p w:rsidR="004111E1" w:rsidRDefault="004111E1" w:rsidP="004111E1">
      <w:pPr>
        <w:pStyle w:val="NormalWeb"/>
        <w:shd w:val="clear" w:color="auto" w:fill="FFFFFF"/>
        <w:spacing w:before="0" w:beforeAutospacing="0" w:after="90" w:afterAutospacing="0" w:line="240" w:lineRule="auto"/>
        <w:jc w:val="center"/>
        <w:rPr>
          <w:rFonts w:ascii="Century Gothic" w:eastAsia="Calibri" w:hAnsi="Century Gothic" w:cs="Calibri"/>
          <w:b/>
          <w:noProof/>
          <w:sz w:val="22"/>
          <w:szCs w:val="22"/>
          <w:lang w:val="es-ES_tradnl" w:eastAsia="ar-SA"/>
        </w:rPr>
      </w:pPr>
    </w:p>
    <w:p w:rsidR="004111E1" w:rsidRDefault="004111E1" w:rsidP="008D452A">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r>
        <w:rPr>
          <w:rFonts w:ascii="Century Gothic" w:eastAsia="Calibri" w:hAnsi="Century Gothic" w:cs="Calibri"/>
          <w:b/>
          <w:noProof/>
          <w:sz w:val="22"/>
          <w:szCs w:val="22"/>
        </w:rPr>
        <w:drawing>
          <wp:inline distT="0" distB="0" distL="0" distR="0">
            <wp:extent cx="5034902" cy="3157855"/>
            <wp:effectExtent l="0" t="0" r="0" b="4445"/>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EMANA SANTA EMAS.jpeg"/>
                    <pic:cNvPicPr/>
                  </pic:nvPicPr>
                  <pic:blipFill rotWithShape="1">
                    <a:blip r:embed="rId11">
                      <a:extLst>
                        <a:ext uri="{28A0092B-C50C-407E-A947-70E740481C1C}">
                          <a14:useLocalDpi xmlns:a14="http://schemas.microsoft.com/office/drawing/2010/main" val="0"/>
                        </a:ext>
                      </a:extLst>
                    </a:blip>
                    <a:srcRect l="10306"/>
                    <a:stretch/>
                  </pic:blipFill>
                  <pic:spPr bwMode="auto">
                    <a:xfrm>
                      <a:off x="0" y="0"/>
                      <a:ext cx="5034902" cy="3157855"/>
                    </a:xfrm>
                    <a:prstGeom prst="rect">
                      <a:avLst/>
                    </a:prstGeom>
                    <a:ln>
                      <a:noFill/>
                    </a:ln>
                    <a:extLst>
                      <a:ext uri="{53640926-AAD7-44D8-BBD7-CCE9431645EC}">
                        <a14:shadowObscured xmlns:a14="http://schemas.microsoft.com/office/drawing/2010/main"/>
                      </a:ext>
                    </a:extLst>
                  </pic:spPr>
                </pic:pic>
              </a:graphicData>
            </a:graphic>
          </wp:inline>
        </w:drawing>
      </w:r>
    </w:p>
    <w:p w:rsidR="000F4D38" w:rsidRPr="000F4D38" w:rsidRDefault="000F4D38" w:rsidP="004111E1">
      <w:pPr>
        <w:pStyle w:val="NormalWeb"/>
        <w:shd w:val="clear" w:color="auto" w:fill="FFFFFF"/>
        <w:spacing w:before="0" w:beforeAutospacing="0" w:after="90" w:afterAutospacing="0" w:line="240" w:lineRule="auto"/>
        <w:jc w:val="both"/>
        <w:rPr>
          <w:rFonts w:ascii="Century Gothic" w:eastAsia="Calibri" w:hAnsi="Century Gothic" w:cs="Calibri"/>
          <w:b/>
          <w:sz w:val="22"/>
          <w:szCs w:val="22"/>
          <w:lang w:val="es-ES_tradnl" w:eastAsia="ar-SA"/>
        </w:rPr>
      </w:pPr>
      <w:r w:rsidRPr="000F4D38">
        <w:rPr>
          <w:rFonts w:ascii="Century Gothic" w:eastAsia="Calibri" w:hAnsi="Century Gothic" w:cs="Calibri"/>
          <w:sz w:val="22"/>
          <w:szCs w:val="22"/>
          <w:lang w:val="es-ES_tradnl" w:eastAsia="ar-SA"/>
        </w:rPr>
        <w:t xml:space="preserve">Las labores de limpieza estuvieron presentes en las diferentes entradas de la capital de Nariño debido al incremento de turistas y salida de vehículos en la Semana Mayor. De igual manera, se realizó brigadas de aseo en los ascensos a la Cruz de San Fernando salida oriente, y en la Cruz de </w:t>
      </w:r>
      <w:proofErr w:type="spellStart"/>
      <w:r w:rsidRPr="000F4D38">
        <w:rPr>
          <w:rFonts w:ascii="Century Gothic" w:eastAsia="Calibri" w:hAnsi="Century Gothic" w:cs="Calibri"/>
          <w:sz w:val="22"/>
          <w:szCs w:val="22"/>
          <w:lang w:val="es-ES_tradnl" w:eastAsia="ar-SA"/>
        </w:rPr>
        <w:t>Pinasaco</w:t>
      </w:r>
      <w:proofErr w:type="spellEnd"/>
      <w:r w:rsidRPr="000F4D38">
        <w:rPr>
          <w:rFonts w:ascii="Century Gothic" w:eastAsia="Calibri" w:hAnsi="Century Gothic" w:cs="Calibri"/>
          <w:sz w:val="22"/>
          <w:szCs w:val="22"/>
          <w:lang w:val="es-ES_tradnl" w:eastAsia="ar-SA"/>
        </w:rPr>
        <w:t xml:space="preserve"> al norte de la ciudad. </w:t>
      </w:r>
    </w:p>
    <w:p w:rsidR="000F4D38" w:rsidRPr="000F4D38" w:rsidRDefault="000F4D38" w:rsidP="004111E1">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0F4D38">
        <w:rPr>
          <w:rFonts w:ascii="Century Gothic" w:eastAsia="Calibri" w:hAnsi="Century Gothic" w:cs="Calibri"/>
          <w:sz w:val="22"/>
          <w:szCs w:val="22"/>
          <w:lang w:val="es-ES_tradnl" w:eastAsia="ar-SA"/>
        </w:rPr>
        <w:t>Así mismo, se priorizó lugares de mayor concurrencia como los parques de las iglesias para brindar a los feligreses una buena imagen durante sus visitas a los templos sagrados. Y también se apoyó la 15° Feria del Pescado que se realizó en las Plazas del Potrerillo, Tejar y Los Dos Puentes.</w:t>
      </w:r>
    </w:p>
    <w:p w:rsidR="000F4D38" w:rsidRPr="000F4D38" w:rsidRDefault="000F4D38" w:rsidP="004111E1">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0F4D38">
        <w:rPr>
          <w:rFonts w:ascii="Century Gothic" w:eastAsia="Calibri" w:hAnsi="Century Gothic" w:cs="Calibri"/>
          <w:sz w:val="22"/>
          <w:szCs w:val="22"/>
          <w:lang w:val="es-ES_tradnl" w:eastAsia="ar-SA"/>
        </w:rPr>
        <w:lastRenderedPageBreak/>
        <w:t xml:space="preserve">En la zona centro, avenidas y barrios se cumplió la operación de recolección de residuos normalmente. Y el Grupo Élite de barrido de la Empresa </w:t>
      </w:r>
      <w:proofErr w:type="spellStart"/>
      <w:r w:rsidRPr="000F4D38">
        <w:rPr>
          <w:rFonts w:ascii="Century Gothic" w:eastAsia="Calibri" w:hAnsi="Century Gothic" w:cs="Calibri"/>
          <w:sz w:val="22"/>
          <w:szCs w:val="22"/>
          <w:lang w:val="es-ES_tradnl" w:eastAsia="ar-SA"/>
        </w:rPr>
        <w:t>Emas</w:t>
      </w:r>
      <w:proofErr w:type="spellEnd"/>
      <w:r w:rsidRPr="000F4D38">
        <w:rPr>
          <w:rFonts w:ascii="Century Gothic" w:eastAsia="Calibri" w:hAnsi="Century Gothic" w:cs="Calibri"/>
          <w:sz w:val="22"/>
          <w:szCs w:val="22"/>
          <w:lang w:val="es-ES_tradnl" w:eastAsia="ar-SA"/>
        </w:rPr>
        <w:t xml:space="preserve"> atendió las procesiones de </w:t>
      </w:r>
      <w:r w:rsidR="004111E1" w:rsidRPr="000F4D38">
        <w:rPr>
          <w:rFonts w:ascii="Century Gothic" w:eastAsia="Calibri" w:hAnsi="Century Gothic" w:cs="Calibri"/>
          <w:sz w:val="22"/>
          <w:szCs w:val="22"/>
          <w:lang w:val="es-ES_tradnl" w:eastAsia="ar-SA"/>
        </w:rPr>
        <w:t>martes</w:t>
      </w:r>
      <w:r w:rsidRPr="000F4D38">
        <w:rPr>
          <w:rFonts w:ascii="Century Gothic" w:eastAsia="Calibri" w:hAnsi="Century Gothic" w:cs="Calibri"/>
          <w:sz w:val="22"/>
          <w:szCs w:val="22"/>
          <w:lang w:val="es-ES_tradnl" w:eastAsia="ar-SA"/>
        </w:rPr>
        <w:t xml:space="preserve"> y Viernes Santo. En total fueron 70 operarios de barrido incluidos supervisores que atendieron las jornadas nocturnas antes, durante y al finalizar.</w:t>
      </w:r>
    </w:p>
    <w:p w:rsidR="000F4D38" w:rsidRPr="004111E1" w:rsidRDefault="000F4D38" w:rsidP="004111E1">
      <w:pPr>
        <w:pStyle w:val="NormalWeb"/>
        <w:shd w:val="clear" w:color="auto" w:fill="FFFFFF"/>
        <w:spacing w:before="0" w:beforeAutospacing="0" w:after="90" w:afterAutospacing="0" w:line="240" w:lineRule="auto"/>
        <w:jc w:val="both"/>
        <w:rPr>
          <w:rFonts w:ascii="Century Gothic" w:eastAsia="Calibri" w:hAnsi="Century Gothic" w:cs="Calibri"/>
          <w:b/>
          <w:sz w:val="18"/>
          <w:szCs w:val="18"/>
          <w:lang w:val="es-ES_tradnl" w:eastAsia="ar-SA"/>
        </w:rPr>
      </w:pPr>
      <w:proofErr w:type="spellStart"/>
      <w:r w:rsidRPr="000F4D38">
        <w:rPr>
          <w:rFonts w:ascii="Century Gothic" w:eastAsia="Calibri" w:hAnsi="Century Gothic" w:cs="Calibri"/>
          <w:sz w:val="22"/>
          <w:szCs w:val="22"/>
          <w:lang w:val="es-ES_tradnl" w:eastAsia="ar-SA"/>
        </w:rPr>
        <w:t>Emas</w:t>
      </w:r>
      <w:proofErr w:type="spellEnd"/>
      <w:r w:rsidRPr="000F4D38">
        <w:rPr>
          <w:rFonts w:ascii="Century Gothic" w:eastAsia="Calibri" w:hAnsi="Century Gothic" w:cs="Calibri"/>
          <w:sz w:val="22"/>
          <w:szCs w:val="22"/>
          <w:lang w:val="es-ES_tradnl" w:eastAsia="ar-SA"/>
        </w:rPr>
        <w:t xml:space="preserve"> Pasto una vez más acompañó las actividades que se desarrollan en nuestra ciudad con la mejor disposición de nuestro personal operativo, equipos de trabajo y vehículos en las mejores condiciones para garantizar un servicio de calidad y una ciudad cada día más limpia.</w:t>
      </w:r>
    </w:p>
    <w:p w:rsidR="004111E1" w:rsidRPr="004111E1" w:rsidRDefault="004111E1" w:rsidP="004111E1">
      <w:pPr>
        <w:pStyle w:val="NormalWeb"/>
        <w:shd w:val="clear" w:color="auto" w:fill="FFFFFF"/>
        <w:spacing w:before="0" w:beforeAutospacing="0" w:after="90" w:afterAutospacing="0" w:line="240" w:lineRule="auto"/>
        <w:jc w:val="both"/>
        <w:rPr>
          <w:rFonts w:ascii="Century Gothic" w:eastAsia="Calibri" w:hAnsi="Century Gothic" w:cs="Calibri"/>
          <w:b/>
          <w:sz w:val="18"/>
          <w:szCs w:val="18"/>
          <w:lang w:val="es-ES_tradnl" w:eastAsia="ar-SA"/>
        </w:rPr>
      </w:pPr>
      <w:r w:rsidRPr="004111E1">
        <w:rPr>
          <w:rFonts w:ascii="Century Gothic" w:eastAsia="Calibri" w:hAnsi="Century Gothic" w:cs="Calibri"/>
          <w:b/>
          <w:sz w:val="18"/>
          <w:szCs w:val="18"/>
          <w:lang w:val="es-ES_tradnl" w:eastAsia="ar-SA"/>
        </w:rPr>
        <w:t>Información: Gerente EMAS S.A.</w:t>
      </w:r>
      <w:r w:rsidRPr="004111E1">
        <w:rPr>
          <w:rFonts w:ascii="Century Gothic" w:eastAsia="Calibri" w:hAnsi="Century Gothic" w:cs="Calibri"/>
          <w:b/>
          <w:sz w:val="18"/>
          <w:szCs w:val="18"/>
          <w:lang w:val="es-ES_tradnl" w:eastAsia="ar-SA"/>
        </w:rPr>
        <w:tab/>
        <w:t xml:space="preserve"> Ángela Marcela Paz Romero. Celular: 3146828640</w:t>
      </w:r>
    </w:p>
    <w:p w:rsidR="004111E1" w:rsidRPr="004111E1" w:rsidRDefault="004111E1" w:rsidP="004111E1">
      <w:pPr>
        <w:pStyle w:val="NormalWeb"/>
        <w:shd w:val="clear" w:color="auto" w:fill="FFFFFF"/>
        <w:spacing w:before="0" w:beforeAutospacing="0" w:after="90" w:afterAutospacing="0" w:line="240" w:lineRule="auto"/>
        <w:jc w:val="center"/>
        <w:rPr>
          <w:rFonts w:ascii="Century Gothic" w:eastAsia="Calibri" w:hAnsi="Century Gothic" w:cs="Calibri"/>
          <w:i/>
          <w:sz w:val="22"/>
          <w:szCs w:val="22"/>
          <w:lang w:val="es-ES_tradnl" w:eastAsia="ar-SA"/>
        </w:rPr>
      </w:pPr>
      <w:r w:rsidRPr="00C33E67">
        <w:rPr>
          <w:rFonts w:ascii="Century Gothic" w:eastAsia="Calibri" w:hAnsi="Century Gothic" w:cs="Calibri"/>
          <w:i/>
          <w:sz w:val="22"/>
          <w:szCs w:val="22"/>
          <w:lang w:val="es-ES_tradnl" w:eastAsia="ar-SA"/>
        </w:rPr>
        <w:t>Somos constructores de paz</w:t>
      </w:r>
    </w:p>
    <w:p w:rsidR="000F4D38" w:rsidRDefault="000F4D38" w:rsidP="00371F7A">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p>
    <w:p w:rsidR="000178D2" w:rsidRPr="00371F7A" w:rsidRDefault="000178D2" w:rsidP="00371F7A">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r w:rsidRPr="000178D2">
        <w:rPr>
          <w:rFonts w:ascii="Century Gothic" w:eastAsia="Calibri" w:hAnsi="Century Gothic" w:cs="Calibri"/>
          <w:b/>
          <w:sz w:val="22"/>
          <w:szCs w:val="22"/>
          <w:lang w:val="es-ES_tradnl" w:eastAsia="ar-SA"/>
        </w:rPr>
        <w:t>ALCALDE DE PASTO AMPLIÓ PLAZO PARA EL PAGO DE IMPUESTOS PREDIAL Y DE INDUSTRIA Y COMERCIO</w:t>
      </w:r>
    </w:p>
    <w:p w:rsidR="00371F7A" w:rsidRPr="000178D2" w:rsidRDefault="00371F7A" w:rsidP="00371F7A">
      <w:pPr>
        <w:pStyle w:val="NormalWeb"/>
        <w:shd w:val="clear" w:color="auto" w:fill="FFFFFF"/>
        <w:spacing w:before="0" w:beforeAutospacing="0" w:after="90" w:afterAutospacing="0" w:line="240" w:lineRule="auto"/>
        <w:jc w:val="center"/>
        <w:rPr>
          <w:rFonts w:ascii="Century Gothic" w:eastAsia="Calibri" w:hAnsi="Century Gothic" w:cs="Calibri"/>
          <w:sz w:val="22"/>
          <w:szCs w:val="22"/>
          <w:lang w:val="es-ES_tradnl" w:eastAsia="ar-SA"/>
        </w:rPr>
      </w:pPr>
      <w:r>
        <w:rPr>
          <w:rFonts w:ascii="Century Gothic" w:eastAsia="Calibri" w:hAnsi="Century Gothic" w:cs="Calibri"/>
          <w:noProof/>
          <w:sz w:val="22"/>
          <w:szCs w:val="22"/>
        </w:rPr>
        <w:drawing>
          <wp:inline distT="0" distB="0" distL="0" distR="0">
            <wp:extent cx="5613400" cy="3777615"/>
            <wp:effectExtent l="0" t="0" r="635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redial.jpg"/>
                    <pic:cNvPicPr/>
                  </pic:nvPicPr>
                  <pic:blipFill>
                    <a:blip r:embed="rId12">
                      <a:extLst>
                        <a:ext uri="{28A0092B-C50C-407E-A947-70E740481C1C}">
                          <a14:useLocalDpi xmlns:a14="http://schemas.microsoft.com/office/drawing/2010/main" val="0"/>
                        </a:ext>
                      </a:extLst>
                    </a:blip>
                    <a:stretch>
                      <a:fillRect/>
                    </a:stretch>
                  </pic:blipFill>
                  <pic:spPr>
                    <a:xfrm>
                      <a:off x="0" y="0"/>
                      <a:ext cx="5613400" cy="3777615"/>
                    </a:xfrm>
                    <a:prstGeom prst="rect">
                      <a:avLst/>
                    </a:prstGeom>
                  </pic:spPr>
                </pic:pic>
              </a:graphicData>
            </a:graphic>
          </wp:inline>
        </w:drawing>
      </w:r>
    </w:p>
    <w:p w:rsidR="000178D2" w:rsidRPr="000178D2" w:rsidRDefault="000178D2" w:rsidP="00371F7A">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0178D2">
        <w:rPr>
          <w:rFonts w:ascii="Century Gothic" w:eastAsia="Calibri" w:hAnsi="Century Gothic" w:cs="Calibri"/>
          <w:sz w:val="22"/>
          <w:szCs w:val="22"/>
          <w:lang w:val="es-ES_tradnl" w:eastAsia="ar-SA"/>
        </w:rPr>
        <w:t>“Una propuesta que le presentamos al Concejo Municipal fue tratar de mitigar los efectos negativos del paro y una forma de ayudarle al contribuyente, fue extendiéndole los plazos del beneficio que se da por pronto pago del impuesto de industria y comercio, y el predial”, indicó el mandatario Pedro Vicente Obando Ordóñez, al confirmar la aprobación por parte del Concejo de Pasto, a esta</w:t>
      </w:r>
      <w:r w:rsidRPr="00371F7A">
        <w:rPr>
          <w:rFonts w:ascii="Century Gothic" w:eastAsia="Calibri" w:hAnsi="Century Gothic" w:cs="Calibri"/>
          <w:sz w:val="22"/>
          <w:szCs w:val="22"/>
          <w:lang w:val="es-ES_tradnl" w:eastAsia="ar-SA"/>
        </w:rPr>
        <w:t xml:space="preserve"> iniciativa que permite una prórroga de dos meses, para el pago oportuno de los tributos municipales.</w:t>
      </w:r>
    </w:p>
    <w:p w:rsidR="00371F7A" w:rsidRDefault="000178D2" w:rsidP="00371F7A">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0178D2">
        <w:rPr>
          <w:rFonts w:ascii="Century Gothic" w:eastAsia="Calibri" w:hAnsi="Century Gothic" w:cs="Calibri"/>
          <w:sz w:val="22"/>
          <w:szCs w:val="22"/>
          <w:lang w:val="es-ES_tradnl" w:eastAsia="ar-SA"/>
        </w:rPr>
        <w:lastRenderedPageBreak/>
        <w:t xml:space="preserve">El mandatario explicó que la medida obedece ante la difícil situación derivada del bloqueo de la vía Panamericana, el mes anterior. </w:t>
      </w:r>
    </w:p>
    <w:p w:rsidR="000178D2" w:rsidRPr="000178D2" w:rsidRDefault="000178D2" w:rsidP="00371F7A">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0178D2">
        <w:rPr>
          <w:rFonts w:ascii="Century Gothic" w:eastAsia="Calibri" w:hAnsi="Century Gothic" w:cs="Calibri"/>
          <w:sz w:val="22"/>
          <w:szCs w:val="22"/>
          <w:lang w:val="es-ES_tradnl" w:eastAsia="ar-SA"/>
        </w:rPr>
        <w:t>Por su parte, la Secretaria encargada de Hacienda Betty Bastidas Arteaga, precisó que para la declaración y pago del impuesto de Industria y Comercio y su complementario de avisos y tableros, correspondiente al año gravable 2018, cuyo plazo finalizaba en abril de este año, ahora podrá cancelarse hasta el 2 de julio de 2019, con el descuento del 5% del valor total del impuesto, cuando este sea menor a 10 salarios mínimos legales vigentes y con un descuento del 10% del valor total del impuesto, cuando este sea superior a 10 salarios mínimos legales vigentes.</w:t>
      </w:r>
    </w:p>
    <w:p w:rsidR="000178D2" w:rsidRPr="000178D2" w:rsidRDefault="000178D2" w:rsidP="00371F7A">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0178D2">
        <w:rPr>
          <w:rFonts w:ascii="Century Gothic" w:eastAsia="Calibri" w:hAnsi="Century Gothic" w:cs="Calibri"/>
          <w:sz w:val="22"/>
          <w:szCs w:val="22"/>
          <w:lang w:val="es-ES_tradnl" w:eastAsia="ar-SA"/>
        </w:rPr>
        <w:t>Así mismo, la funcionaria indicó que el pago del impuesto predial, correspondiente al año gravable 2019, con el descuento del 12%, podrá realizarse hasta el 31 de julio de 2019.</w:t>
      </w:r>
    </w:p>
    <w:p w:rsidR="000178D2" w:rsidRPr="000178D2" w:rsidRDefault="000178D2" w:rsidP="00371F7A">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0178D2">
        <w:rPr>
          <w:rFonts w:ascii="Century Gothic" w:eastAsia="Calibri" w:hAnsi="Century Gothic" w:cs="Calibri"/>
          <w:sz w:val="22"/>
          <w:szCs w:val="22"/>
          <w:lang w:val="es-ES_tradnl" w:eastAsia="ar-SA"/>
        </w:rPr>
        <w:t>Finalmente, el mandatario local destacó la cultura de pago de los impuestos, por parte de la ciudadanía pastusa, ante la confianza institucional soportada en la gestión transparente y efectiva de los recursos públicos.</w:t>
      </w:r>
    </w:p>
    <w:p w:rsidR="000178D2" w:rsidRDefault="00371F7A" w:rsidP="00EC195E">
      <w:pPr>
        <w:tabs>
          <w:tab w:val="left" w:pos="2562"/>
        </w:tabs>
        <w:spacing w:after="0" w:line="240" w:lineRule="auto"/>
        <w:jc w:val="center"/>
        <w:rPr>
          <w:rFonts w:ascii="Century Gothic" w:hAnsi="Century Gothic"/>
          <w:b/>
          <w:bCs/>
          <w:sz w:val="22"/>
          <w:szCs w:val="22"/>
        </w:rPr>
      </w:pPr>
      <w:r w:rsidRPr="00C33E67">
        <w:rPr>
          <w:rFonts w:ascii="Century Gothic" w:eastAsia="Calibri" w:hAnsi="Century Gothic" w:cs="Calibri"/>
          <w:i/>
          <w:sz w:val="22"/>
          <w:szCs w:val="22"/>
          <w:lang w:val="es-ES_tradnl" w:eastAsia="ar-SA"/>
        </w:rPr>
        <w:t>Somos constructores de paz</w:t>
      </w:r>
    </w:p>
    <w:p w:rsidR="000178D2" w:rsidRDefault="000178D2" w:rsidP="00EC195E">
      <w:pPr>
        <w:tabs>
          <w:tab w:val="left" w:pos="2562"/>
        </w:tabs>
        <w:spacing w:after="0" w:line="240" w:lineRule="auto"/>
        <w:jc w:val="center"/>
        <w:rPr>
          <w:rFonts w:ascii="Century Gothic" w:hAnsi="Century Gothic"/>
          <w:b/>
          <w:bCs/>
          <w:sz w:val="22"/>
          <w:szCs w:val="22"/>
        </w:rPr>
      </w:pPr>
    </w:p>
    <w:p w:rsidR="00B073F5" w:rsidRDefault="00B073F5" w:rsidP="00B073F5">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p>
    <w:p w:rsidR="00B073F5" w:rsidRPr="001A7831" w:rsidRDefault="00B073F5" w:rsidP="00B073F5">
      <w:pPr>
        <w:tabs>
          <w:tab w:val="left" w:pos="2310"/>
        </w:tabs>
        <w:jc w:val="center"/>
        <w:rPr>
          <w:rFonts w:ascii="Century Gothic" w:hAnsi="Century Gothic" w:cs="Arial"/>
          <w:b/>
          <w:sz w:val="22"/>
          <w:szCs w:val="22"/>
        </w:rPr>
      </w:pPr>
      <w:r w:rsidRPr="001A7831">
        <w:rPr>
          <w:rFonts w:ascii="Century Gothic" w:hAnsi="Century Gothic" w:cs="Arial"/>
          <w:b/>
          <w:sz w:val="22"/>
          <w:szCs w:val="22"/>
        </w:rPr>
        <w:t>ALCALDÍA DE PASTO INVITAN A LA POBLACIÓN LGBTI DEL MUNICIPIO A PARTICIPAR DEL EVENTO ‘REINA GUANEÑA TRANS 2019’</w:t>
      </w:r>
    </w:p>
    <w:p w:rsidR="00B073F5" w:rsidRPr="00B073F5" w:rsidRDefault="00B073F5" w:rsidP="00B073F5">
      <w:pPr>
        <w:tabs>
          <w:tab w:val="left" w:pos="2310"/>
        </w:tabs>
        <w:jc w:val="center"/>
        <w:rPr>
          <w:rFonts w:ascii="Century Gothic" w:hAnsi="Century Gothic" w:cs="Arial"/>
          <w:b/>
          <w:sz w:val="20"/>
          <w:szCs w:val="20"/>
        </w:rPr>
      </w:pPr>
      <w:r>
        <w:rPr>
          <w:rFonts w:ascii="Century Gothic" w:hAnsi="Century Gothic" w:cs="Arial"/>
          <w:b/>
          <w:noProof/>
          <w:sz w:val="20"/>
          <w:szCs w:val="20"/>
          <w:lang w:eastAsia="es-CO"/>
        </w:rPr>
        <w:drawing>
          <wp:inline distT="0" distB="0" distL="0" distR="0">
            <wp:extent cx="4783885" cy="2856088"/>
            <wp:effectExtent l="0" t="0" r="0" b="1905"/>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Ñapanga Trans 2.png"/>
                    <pic:cNvPicPr/>
                  </pic:nvPicPr>
                  <pic:blipFill>
                    <a:blip r:embed="rId13">
                      <a:extLst>
                        <a:ext uri="{28A0092B-C50C-407E-A947-70E740481C1C}">
                          <a14:useLocalDpi xmlns:a14="http://schemas.microsoft.com/office/drawing/2010/main" val="0"/>
                        </a:ext>
                      </a:extLst>
                    </a:blip>
                    <a:stretch>
                      <a:fillRect/>
                    </a:stretch>
                  </pic:blipFill>
                  <pic:spPr>
                    <a:xfrm>
                      <a:off x="0" y="0"/>
                      <a:ext cx="4812579" cy="2873219"/>
                    </a:xfrm>
                    <a:prstGeom prst="rect">
                      <a:avLst/>
                    </a:prstGeom>
                  </pic:spPr>
                </pic:pic>
              </a:graphicData>
            </a:graphic>
          </wp:inline>
        </w:drawing>
      </w:r>
    </w:p>
    <w:p w:rsidR="00B073F5" w:rsidRPr="00B073F5" w:rsidRDefault="00B073F5" w:rsidP="00B073F5">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B073F5">
        <w:rPr>
          <w:rFonts w:ascii="Century Gothic" w:eastAsia="Calibri" w:hAnsi="Century Gothic" w:cs="Calibri"/>
          <w:sz w:val="22"/>
          <w:szCs w:val="22"/>
          <w:lang w:val="es-ES_tradnl" w:eastAsia="ar-SA"/>
        </w:rPr>
        <w:t xml:space="preserve">La Mesa de Participación LGBTI del municipio de Pasto y la Alcaldía de Pasto a través de la Secretaría de las Mujeres, Orientaciones Sexuales e Identidades de Género, invitan a la Población LGBTI de la capital nariñense a participar del evento ‘Reina </w:t>
      </w:r>
      <w:proofErr w:type="spellStart"/>
      <w:r w:rsidRPr="00B073F5">
        <w:rPr>
          <w:rFonts w:ascii="Century Gothic" w:eastAsia="Calibri" w:hAnsi="Century Gothic" w:cs="Calibri"/>
          <w:sz w:val="22"/>
          <w:szCs w:val="22"/>
          <w:lang w:val="es-ES_tradnl" w:eastAsia="ar-SA"/>
        </w:rPr>
        <w:t>Guaneña</w:t>
      </w:r>
      <w:proofErr w:type="spellEnd"/>
      <w:r w:rsidRPr="00B073F5">
        <w:rPr>
          <w:rFonts w:ascii="Century Gothic" w:eastAsia="Calibri" w:hAnsi="Century Gothic" w:cs="Calibri"/>
          <w:sz w:val="22"/>
          <w:szCs w:val="22"/>
          <w:lang w:val="es-ES_tradnl" w:eastAsia="ar-SA"/>
        </w:rPr>
        <w:t xml:space="preserve"> TRANS 2019’.</w:t>
      </w:r>
    </w:p>
    <w:p w:rsidR="00B073F5" w:rsidRDefault="00B073F5" w:rsidP="00B073F5">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B073F5">
        <w:rPr>
          <w:rFonts w:ascii="Century Gothic" w:eastAsia="Calibri" w:hAnsi="Century Gothic" w:cs="Calibri"/>
          <w:sz w:val="22"/>
          <w:szCs w:val="22"/>
          <w:lang w:val="es-ES_tradnl" w:eastAsia="ar-SA"/>
        </w:rPr>
        <w:lastRenderedPageBreak/>
        <w:t xml:space="preserve">Las personas interesadas en participar de este espacio político - cultural, deben presentar la fotocopia de cédula de ciudadanía, en la Secretaría de las Mujeres, Orientaciones Sexuales e Identidades de Género, de la Alcaldía de Pasto sede San Andrés – </w:t>
      </w:r>
      <w:proofErr w:type="spellStart"/>
      <w:r w:rsidRPr="00B073F5">
        <w:rPr>
          <w:rFonts w:ascii="Century Gothic" w:eastAsia="Calibri" w:hAnsi="Century Gothic" w:cs="Calibri"/>
          <w:sz w:val="22"/>
          <w:szCs w:val="22"/>
          <w:lang w:val="es-ES_tradnl" w:eastAsia="ar-SA"/>
        </w:rPr>
        <w:t>Rumipamba</w:t>
      </w:r>
      <w:proofErr w:type="spellEnd"/>
      <w:r w:rsidRPr="00B073F5">
        <w:rPr>
          <w:rFonts w:ascii="Century Gothic" w:eastAsia="Calibri" w:hAnsi="Century Gothic" w:cs="Calibri"/>
          <w:sz w:val="22"/>
          <w:szCs w:val="22"/>
          <w:lang w:val="es-ES_tradnl" w:eastAsia="ar-SA"/>
        </w:rPr>
        <w:t xml:space="preserve"> carrera 28 # 16-05, en los horarios comprendidos entre las 8:00 am a 12:00 m y 2:00 pm a 6:00 p.m., hasta el próximo 10 de mayo de 2019 fecha límite de inscripción.</w:t>
      </w:r>
    </w:p>
    <w:p w:rsidR="00B073F5" w:rsidRPr="00B073F5" w:rsidRDefault="00B073F5" w:rsidP="00B073F5">
      <w:pPr>
        <w:pStyle w:val="NormalWeb"/>
        <w:shd w:val="clear" w:color="auto" w:fill="FFFFFF"/>
        <w:spacing w:before="0" w:beforeAutospacing="0" w:after="90" w:afterAutospacing="0" w:line="240" w:lineRule="auto"/>
        <w:jc w:val="both"/>
        <w:rPr>
          <w:rFonts w:ascii="Century Gothic" w:eastAsia="Calibri" w:hAnsi="Century Gothic" w:cs="Calibri"/>
          <w:b/>
          <w:sz w:val="18"/>
          <w:szCs w:val="18"/>
          <w:lang w:val="es-ES_tradnl" w:eastAsia="ar-SA"/>
        </w:rPr>
      </w:pPr>
      <w:r w:rsidRPr="00B073F5">
        <w:rPr>
          <w:rFonts w:ascii="Century Gothic" w:eastAsia="Calibri" w:hAnsi="Century Gothic" w:cs="Calibri"/>
          <w:b/>
          <w:sz w:val="18"/>
          <w:szCs w:val="18"/>
          <w:lang w:val="es-ES_tradnl" w:eastAsia="ar-SA"/>
        </w:rPr>
        <w:t xml:space="preserve">Información: Secretaria de las Mujeres e Identidades de Género, Ingrid </w:t>
      </w:r>
      <w:proofErr w:type="spellStart"/>
      <w:r w:rsidRPr="00B073F5">
        <w:rPr>
          <w:rFonts w:ascii="Century Gothic" w:eastAsia="Calibri" w:hAnsi="Century Gothic" w:cs="Calibri"/>
          <w:b/>
          <w:sz w:val="18"/>
          <w:szCs w:val="18"/>
          <w:lang w:val="es-ES_tradnl" w:eastAsia="ar-SA"/>
        </w:rPr>
        <w:t>Legarda</w:t>
      </w:r>
      <w:proofErr w:type="spellEnd"/>
      <w:r w:rsidR="0064592D">
        <w:rPr>
          <w:rFonts w:ascii="Century Gothic" w:eastAsia="Calibri" w:hAnsi="Century Gothic" w:cs="Calibri"/>
          <w:b/>
          <w:sz w:val="18"/>
          <w:szCs w:val="18"/>
          <w:lang w:val="es-ES_tradnl" w:eastAsia="ar-SA"/>
        </w:rPr>
        <w:t xml:space="preserve">. </w:t>
      </w:r>
      <w:r w:rsidRPr="00B073F5">
        <w:rPr>
          <w:rFonts w:ascii="Century Gothic" w:eastAsia="Calibri" w:hAnsi="Century Gothic" w:cs="Calibri"/>
          <w:b/>
          <w:sz w:val="18"/>
          <w:szCs w:val="18"/>
          <w:lang w:val="es-ES_tradnl" w:eastAsia="ar-SA"/>
        </w:rPr>
        <w:t>Celular: 3216473438</w:t>
      </w:r>
    </w:p>
    <w:p w:rsidR="00B073F5" w:rsidRDefault="00B073F5" w:rsidP="00B073F5">
      <w:pPr>
        <w:tabs>
          <w:tab w:val="left" w:pos="2562"/>
        </w:tabs>
        <w:spacing w:after="0" w:line="240" w:lineRule="auto"/>
        <w:jc w:val="center"/>
        <w:rPr>
          <w:rFonts w:ascii="Century Gothic" w:hAnsi="Century Gothic"/>
          <w:b/>
          <w:bCs/>
          <w:sz w:val="22"/>
          <w:szCs w:val="22"/>
        </w:rPr>
      </w:pPr>
      <w:r w:rsidRPr="00C33E67">
        <w:rPr>
          <w:rFonts w:ascii="Century Gothic" w:eastAsia="Calibri" w:hAnsi="Century Gothic" w:cs="Calibri"/>
          <w:i/>
          <w:sz w:val="22"/>
          <w:szCs w:val="22"/>
          <w:lang w:val="es-ES_tradnl" w:eastAsia="ar-SA"/>
        </w:rPr>
        <w:t>Somos constructores de paz</w:t>
      </w:r>
    </w:p>
    <w:p w:rsidR="00B073F5" w:rsidRDefault="00B073F5" w:rsidP="0064592D">
      <w:pPr>
        <w:tabs>
          <w:tab w:val="left" w:pos="2562"/>
        </w:tabs>
        <w:spacing w:after="0" w:line="240" w:lineRule="auto"/>
        <w:rPr>
          <w:rFonts w:ascii="Century Gothic" w:hAnsi="Century Gothic"/>
          <w:b/>
          <w:bCs/>
          <w:sz w:val="22"/>
          <w:szCs w:val="22"/>
        </w:rPr>
      </w:pPr>
    </w:p>
    <w:p w:rsidR="00B073F5" w:rsidRDefault="00B073F5" w:rsidP="00EC195E">
      <w:pPr>
        <w:tabs>
          <w:tab w:val="left" w:pos="2562"/>
        </w:tabs>
        <w:spacing w:after="0" w:line="240" w:lineRule="auto"/>
        <w:jc w:val="center"/>
        <w:rPr>
          <w:rFonts w:ascii="Century Gothic" w:hAnsi="Century Gothic"/>
          <w:b/>
          <w:bCs/>
          <w:sz w:val="22"/>
          <w:szCs w:val="22"/>
        </w:rPr>
      </w:pPr>
    </w:p>
    <w:p w:rsidR="00EC195E" w:rsidRDefault="00EC195E" w:rsidP="00EC195E">
      <w:pPr>
        <w:tabs>
          <w:tab w:val="left" w:pos="2562"/>
        </w:tabs>
        <w:spacing w:after="0" w:line="240" w:lineRule="auto"/>
        <w:jc w:val="center"/>
        <w:rPr>
          <w:rFonts w:ascii="Century Gothic" w:hAnsi="Century Gothic"/>
          <w:b/>
          <w:bCs/>
          <w:sz w:val="22"/>
          <w:szCs w:val="22"/>
        </w:rPr>
      </w:pPr>
      <w:r w:rsidRPr="00B4138C">
        <w:rPr>
          <w:rFonts w:ascii="Century Gothic" w:hAnsi="Century Gothic"/>
          <w:b/>
          <w:bCs/>
          <w:sz w:val="22"/>
          <w:szCs w:val="22"/>
        </w:rPr>
        <w:t>SECRETARÍA DE AGRICULTURA MUNICIPAL CONVOCA A ENTIDADES SIN ÁNIMO DE LUCRO PARA CELEBRAR CONVENIO DE ASOCIACIÓN</w:t>
      </w:r>
    </w:p>
    <w:p w:rsidR="00EC195E" w:rsidRDefault="00EC195E" w:rsidP="00EC195E">
      <w:pPr>
        <w:tabs>
          <w:tab w:val="left" w:pos="2562"/>
        </w:tabs>
        <w:spacing w:after="0" w:line="240" w:lineRule="auto"/>
        <w:jc w:val="center"/>
        <w:rPr>
          <w:rFonts w:ascii="Century Gothic" w:hAnsi="Century Gothic"/>
          <w:b/>
          <w:bCs/>
          <w:sz w:val="22"/>
          <w:szCs w:val="22"/>
        </w:rPr>
      </w:pPr>
      <w:r>
        <w:rPr>
          <w:rFonts w:ascii="Century Gothic" w:hAnsi="Century Gothic"/>
          <w:b/>
          <w:bCs/>
          <w:noProof/>
          <w:sz w:val="22"/>
          <w:szCs w:val="22"/>
          <w:lang w:eastAsia="es-CO"/>
        </w:rPr>
        <w:drawing>
          <wp:inline distT="0" distB="0" distL="0" distR="0" wp14:anchorId="4B528FF0" wp14:editId="3968CB25">
            <wp:extent cx="4494530" cy="2466975"/>
            <wp:effectExtent l="0" t="0" r="1270" b="9525"/>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gricultura.JPG"/>
                    <pic:cNvPicPr/>
                  </pic:nvPicPr>
                  <pic:blipFill rotWithShape="1">
                    <a:blip r:embed="rId14" cstate="print">
                      <a:extLst>
                        <a:ext uri="{28A0092B-C50C-407E-A947-70E740481C1C}">
                          <a14:useLocalDpi xmlns:a14="http://schemas.microsoft.com/office/drawing/2010/main" val="0"/>
                        </a:ext>
                      </a:extLst>
                    </a:blip>
                    <a:srcRect t="9536" b="8127"/>
                    <a:stretch/>
                  </pic:blipFill>
                  <pic:spPr bwMode="auto">
                    <a:xfrm>
                      <a:off x="0" y="0"/>
                      <a:ext cx="4498019" cy="2468890"/>
                    </a:xfrm>
                    <a:prstGeom prst="rect">
                      <a:avLst/>
                    </a:prstGeom>
                    <a:ln>
                      <a:noFill/>
                    </a:ln>
                    <a:extLst>
                      <a:ext uri="{53640926-AAD7-44D8-BBD7-CCE9431645EC}">
                        <a14:shadowObscured xmlns:a14="http://schemas.microsoft.com/office/drawing/2010/main"/>
                      </a:ext>
                    </a:extLst>
                  </pic:spPr>
                </pic:pic>
              </a:graphicData>
            </a:graphic>
          </wp:inline>
        </w:drawing>
      </w:r>
    </w:p>
    <w:p w:rsidR="00371F7A" w:rsidRDefault="00371F7A" w:rsidP="00EC195E">
      <w:pPr>
        <w:pStyle w:val="NormalWeb"/>
        <w:shd w:val="clear" w:color="auto" w:fill="FFFFFF"/>
        <w:spacing w:before="0" w:beforeAutospacing="0" w:after="90" w:afterAutospacing="0" w:line="240" w:lineRule="auto"/>
        <w:jc w:val="both"/>
        <w:rPr>
          <w:rFonts w:ascii="Century Gothic" w:eastAsiaTheme="minorEastAsia" w:hAnsi="Century Gothic" w:cstheme="minorBidi"/>
          <w:b/>
          <w:bCs/>
          <w:sz w:val="22"/>
          <w:szCs w:val="22"/>
          <w:lang w:eastAsia="en-US"/>
        </w:rPr>
      </w:pPr>
    </w:p>
    <w:p w:rsidR="000178D2" w:rsidRDefault="00EC195E" w:rsidP="00EC195E">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bookmarkStart w:id="7" w:name="_Hlk6844086"/>
      <w:r w:rsidRPr="00B4138C">
        <w:rPr>
          <w:rFonts w:ascii="Century Gothic" w:eastAsia="Calibri" w:hAnsi="Century Gothic" w:cs="Calibri"/>
          <w:sz w:val="22"/>
          <w:szCs w:val="22"/>
          <w:lang w:val="es-ES_tradnl" w:eastAsia="ar-SA"/>
        </w:rPr>
        <w:t>Con el fin de unir esfuerzos administrativos técnicos y financieros, profesionales y humanos, para fortalecer la productividad, transformación y comercialización de los grupos asociativos, priorizando a las mujeres de Pasto, la Alcaldía de Pasto a través de la Secretaría de Agricultura municipal convoca a las entidades sin ánimo de lucro para que hagan parte de un convenio de asociación, bajo la modalidad del decreto 092 de 2017.</w:t>
      </w:r>
    </w:p>
    <w:p w:rsidR="00EC195E" w:rsidRPr="00B4138C" w:rsidRDefault="00EC195E" w:rsidP="00EC195E">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B4138C">
        <w:rPr>
          <w:rFonts w:ascii="Century Gothic" w:eastAsia="Calibri" w:hAnsi="Century Gothic" w:cs="Calibri"/>
          <w:sz w:val="22"/>
          <w:szCs w:val="22"/>
          <w:lang w:val="es-ES_tradnl" w:eastAsia="ar-SA"/>
        </w:rPr>
        <w:t>Esta iniciativa pretende realizar transferencia tecnológica en los 17 corregimientos del municipio con el objetivo de aplicar mejores prácticas agropecuarias que conlleven al mejoramiento en calidad y cantidad de su producción, teniendo en cuenta que la Secretaría de Agricultura brinda asistencia técnica agropecuaria a pequeños y medianos productores de Pasto.</w:t>
      </w:r>
    </w:p>
    <w:bookmarkEnd w:id="7"/>
    <w:p w:rsidR="00EC195E" w:rsidRPr="00B4138C" w:rsidRDefault="00EC195E" w:rsidP="00EC195E">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B4138C">
        <w:rPr>
          <w:rFonts w:ascii="Century Gothic" w:eastAsia="Calibri" w:hAnsi="Century Gothic" w:cs="Calibri"/>
          <w:sz w:val="22"/>
          <w:szCs w:val="22"/>
          <w:lang w:val="es-ES_tradnl" w:eastAsia="ar-SA"/>
        </w:rPr>
        <w:t xml:space="preserve">A través de este convenio de asociación también se busca formar a líderes que representen al sector rural y que sirvan de referentes para evitar que los jóvenes abandonen el campo.  Por medio de la ejecución de estas acciones se avanza en el cumplimiento del programa por una ruralidad, sostenible y agroecológica, incluido en el Pacto cuatro del Plan de desarrollo Pasto Educado Constructor de Paz. </w:t>
      </w:r>
    </w:p>
    <w:p w:rsidR="00EC195E" w:rsidRDefault="00EC195E" w:rsidP="00EC195E">
      <w:pPr>
        <w:pStyle w:val="NormalWeb"/>
        <w:shd w:val="clear" w:color="auto" w:fill="FFFFFF"/>
        <w:spacing w:before="0" w:beforeAutospacing="0" w:after="90" w:afterAutospacing="0" w:line="240" w:lineRule="auto"/>
        <w:jc w:val="both"/>
        <w:rPr>
          <w:rFonts w:ascii="Century Gothic" w:eastAsia="Calibri" w:hAnsi="Century Gothic" w:cs="Calibri"/>
          <w:b/>
          <w:sz w:val="18"/>
          <w:szCs w:val="18"/>
          <w:lang w:val="es-ES_tradnl" w:eastAsia="ar-SA"/>
        </w:rPr>
      </w:pPr>
      <w:r w:rsidRPr="00B4138C">
        <w:rPr>
          <w:rFonts w:ascii="Century Gothic" w:eastAsia="Calibri" w:hAnsi="Century Gothic" w:cs="Calibri"/>
          <w:b/>
          <w:sz w:val="18"/>
          <w:szCs w:val="18"/>
          <w:lang w:val="es-ES_tradnl" w:eastAsia="ar-SA"/>
        </w:rPr>
        <w:lastRenderedPageBreak/>
        <w:t>Información: Secretario de Agricultura - Luis Felipe Bastidas. Celular: 3146184635</w:t>
      </w:r>
    </w:p>
    <w:p w:rsidR="00EC195E" w:rsidRPr="008647FA" w:rsidRDefault="00EC195E" w:rsidP="00EC195E">
      <w:pPr>
        <w:pStyle w:val="NormalWeb"/>
        <w:shd w:val="clear" w:color="auto" w:fill="FFFFFF"/>
        <w:spacing w:before="0" w:beforeAutospacing="0" w:after="90" w:afterAutospacing="0" w:line="240" w:lineRule="auto"/>
        <w:jc w:val="center"/>
        <w:rPr>
          <w:rFonts w:ascii="Century Gothic" w:eastAsia="Calibri" w:hAnsi="Century Gothic" w:cs="Calibri"/>
          <w:i/>
          <w:sz w:val="22"/>
          <w:szCs w:val="22"/>
          <w:lang w:val="es-ES_tradnl" w:eastAsia="ar-SA"/>
        </w:rPr>
      </w:pPr>
      <w:r w:rsidRPr="00C33E67">
        <w:rPr>
          <w:rFonts w:ascii="Century Gothic" w:eastAsia="Calibri" w:hAnsi="Century Gothic" w:cs="Calibri"/>
          <w:i/>
          <w:sz w:val="22"/>
          <w:szCs w:val="22"/>
          <w:lang w:val="es-ES_tradnl" w:eastAsia="ar-SA"/>
        </w:rPr>
        <w:t>Somos constructores de paz</w:t>
      </w:r>
    </w:p>
    <w:p w:rsidR="00EC195E" w:rsidRDefault="00EC195E" w:rsidP="00371F7A">
      <w:pPr>
        <w:pStyle w:val="NormalWeb"/>
        <w:shd w:val="clear" w:color="auto" w:fill="FFFFFF"/>
        <w:spacing w:before="0" w:beforeAutospacing="0" w:after="90" w:afterAutospacing="0" w:line="240" w:lineRule="auto"/>
        <w:rPr>
          <w:rFonts w:ascii="Century Gothic" w:eastAsia="Calibri" w:hAnsi="Century Gothic" w:cs="Calibri"/>
          <w:b/>
          <w:sz w:val="22"/>
          <w:szCs w:val="22"/>
          <w:lang w:val="es-ES_tradnl" w:eastAsia="ar-SA"/>
        </w:rPr>
      </w:pPr>
    </w:p>
    <w:p w:rsidR="005B2728" w:rsidRDefault="005B2728" w:rsidP="005B2728">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r>
        <w:rPr>
          <w:rFonts w:ascii="Century Gothic" w:eastAsia="Calibri" w:hAnsi="Century Gothic" w:cs="Calibri"/>
          <w:b/>
          <w:sz w:val="22"/>
          <w:szCs w:val="22"/>
          <w:lang w:val="es-ES_tradnl" w:eastAsia="ar-SA"/>
        </w:rPr>
        <w:t>ESTE VIERNES 26 DE ABRIL SE PRESENTARÁ LA MARCA TUMACOCO EN EL PUNTO DE INFORMACIÓN TURÍSTICA</w:t>
      </w:r>
    </w:p>
    <w:p w:rsidR="005B2728" w:rsidRDefault="005B2728" w:rsidP="005B2728">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r>
        <w:rPr>
          <w:rFonts w:ascii="Century Gothic" w:eastAsia="Calibri" w:hAnsi="Century Gothic" w:cs="Calibri"/>
          <w:b/>
          <w:noProof/>
          <w:sz w:val="22"/>
          <w:szCs w:val="22"/>
        </w:rPr>
        <w:drawing>
          <wp:inline distT="0" distB="0" distL="0" distR="0">
            <wp:extent cx="5613400" cy="3169920"/>
            <wp:effectExtent l="0" t="0" r="6350" b="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TUMACOCO twitter c.jpg"/>
                    <pic:cNvPicPr/>
                  </pic:nvPicPr>
                  <pic:blipFill>
                    <a:blip r:embed="rId15">
                      <a:extLst>
                        <a:ext uri="{28A0092B-C50C-407E-A947-70E740481C1C}">
                          <a14:useLocalDpi xmlns:a14="http://schemas.microsoft.com/office/drawing/2010/main" val="0"/>
                        </a:ext>
                      </a:extLst>
                    </a:blip>
                    <a:stretch>
                      <a:fillRect/>
                    </a:stretch>
                  </pic:blipFill>
                  <pic:spPr>
                    <a:xfrm>
                      <a:off x="0" y="0"/>
                      <a:ext cx="5613400" cy="3169920"/>
                    </a:xfrm>
                    <a:prstGeom prst="rect">
                      <a:avLst/>
                    </a:prstGeom>
                  </pic:spPr>
                </pic:pic>
              </a:graphicData>
            </a:graphic>
          </wp:inline>
        </w:drawing>
      </w:r>
    </w:p>
    <w:p w:rsidR="005B2728" w:rsidRDefault="005B2728" w:rsidP="005B2728">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bookmarkStart w:id="8" w:name="_Hlk6844100"/>
      <w:r w:rsidRPr="005B2728">
        <w:rPr>
          <w:rFonts w:ascii="Century Gothic" w:eastAsia="Calibri" w:hAnsi="Century Gothic" w:cs="Calibri"/>
          <w:sz w:val="22"/>
          <w:szCs w:val="22"/>
          <w:lang w:val="es-ES_tradnl" w:eastAsia="ar-SA"/>
        </w:rPr>
        <w:t xml:space="preserve">Este viernes 26 de abril en el Punto de Información Turística de Pasto se tendrá la presentación de la marca </w:t>
      </w:r>
      <w:proofErr w:type="spellStart"/>
      <w:r w:rsidRPr="005B2728">
        <w:rPr>
          <w:rFonts w:ascii="Century Gothic" w:eastAsia="Calibri" w:hAnsi="Century Gothic" w:cs="Calibri"/>
          <w:sz w:val="22"/>
          <w:szCs w:val="22"/>
          <w:lang w:val="es-ES_tradnl" w:eastAsia="ar-SA"/>
        </w:rPr>
        <w:t>Tumacoco</w:t>
      </w:r>
      <w:proofErr w:type="spellEnd"/>
      <w:r w:rsidRPr="005B2728">
        <w:rPr>
          <w:rFonts w:ascii="Century Gothic" w:eastAsia="Calibri" w:hAnsi="Century Gothic" w:cs="Calibri"/>
          <w:sz w:val="22"/>
          <w:szCs w:val="22"/>
          <w:lang w:val="es-ES_tradnl" w:eastAsia="ar-SA"/>
        </w:rPr>
        <w:t xml:space="preserve">, una </w:t>
      </w:r>
      <w:r w:rsidR="008D452A" w:rsidRPr="008D452A">
        <w:rPr>
          <w:rFonts w:ascii="Century Gothic" w:eastAsia="Calibri" w:hAnsi="Century Gothic" w:cs="Calibri"/>
          <w:sz w:val="22"/>
          <w:szCs w:val="22"/>
          <w:lang w:val="es-ES_tradnl" w:eastAsia="ar-SA"/>
        </w:rPr>
        <w:t>empresa dedicada a la elaboración de productos 100% naturales, puros y orgánicos a base de coco</w:t>
      </w:r>
      <w:r>
        <w:rPr>
          <w:rFonts w:ascii="Century Gothic" w:eastAsia="Calibri" w:hAnsi="Century Gothic" w:cs="Calibri"/>
          <w:sz w:val="22"/>
          <w:szCs w:val="22"/>
          <w:lang w:val="es-ES_tradnl" w:eastAsia="ar-SA"/>
        </w:rPr>
        <w:t>.</w:t>
      </w:r>
    </w:p>
    <w:p w:rsidR="008D452A" w:rsidRPr="005B2728" w:rsidRDefault="005B2728" w:rsidP="005B2728">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Pr>
          <w:rFonts w:ascii="Century Gothic" w:eastAsia="Calibri" w:hAnsi="Century Gothic" w:cs="Calibri"/>
          <w:sz w:val="22"/>
          <w:szCs w:val="22"/>
          <w:lang w:val="es-ES_tradnl" w:eastAsia="ar-SA"/>
        </w:rPr>
        <w:t>Los productos de esta marca son de uso</w:t>
      </w:r>
      <w:r w:rsidR="008D452A" w:rsidRPr="008D452A">
        <w:rPr>
          <w:rFonts w:ascii="Century Gothic" w:eastAsia="Calibri" w:hAnsi="Century Gothic" w:cs="Calibri"/>
          <w:sz w:val="22"/>
          <w:szCs w:val="22"/>
          <w:lang w:val="es-ES_tradnl" w:eastAsia="ar-SA"/>
        </w:rPr>
        <w:t xml:space="preserve"> variado, </w:t>
      </w:r>
      <w:r w:rsidRPr="008D452A">
        <w:rPr>
          <w:rFonts w:ascii="Century Gothic" w:eastAsia="Calibri" w:hAnsi="Century Gothic" w:cs="Calibri"/>
          <w:sz w:val="22"/>
          <w:szCs w:val="22"/>
          <w:lang w:val="es-ES_tradnl" w:eastAsia="ar-SA"/>
        </w:rPr>
        <w:t>que van</w:t>
      </w:r>
      <w:r w:rsidR="008D452A" w:rsidRPr="008D452A">
        <w:rPr>
          <w:rFonts w:ascii="Century Gothic" w:eastAsia="Calibri" w:hAnsi="Century Gothic" w:cs="Calibri"/>
          <w:sz w:val="22"/>
          <w:szCs w:val="22"/>
          <w:lang w:val="es-ES_tradnl" w:eastAsia="ar-SA"/>
        </w:rPr>
        <w:t xml:space="preserve"> desde el cuidado de la salud, la piel, el pelo y un importante alimento lleno de vitaminas, una marca </w:t>
      </w:r>
      <w:r w:rsidRPr="008D452A">
        <w:rPr>
          <w:rFonts w:ascii="Century Gothic" w:eastAsia="Calibri" w:hAnsi="Century Gothic" w:cs="Calibri"/>
          <w:sz w:val="22"/>
          <w:szCs w:val="22"/>
          <w:lang w:val="es-ES_tradnl" w:eastAsia="ar-SA"/>
        </w:rPr>
        <w:t>que presenta</w:t>
      </w:r>
      <w:r w:rsidR="008D452A" w:rsidRPr="008D452A">
        <w:rPr>
          <w:rFonts w:ascii="Century Gothic" w:eastAsia="Calibri" w:hAnsi="Century Gothic" w:cs="Calibri"/>
          <w:sz w:val="22"/>
          <w:szCs w:val="22"/>
          <w:lang w:val="es-ES_tradnl" w:eastAsia="ar-SA"/>
        </w:rPr>
        <w:t xml:space="preserve"> una </w:t>
      </w:r>
      <w:r w:rsidRPr="008D452A">
        <w:rPr>
          <w:rFonts w:ascii="Century Gothic" w:eastAsia="Calibri" w:hAnsi="Century Gothic" w:cs="Calibri"/>
          <w:sz w:val="22"/>
          <w:szCs w:val="22"/>
          <w:lang w:val="es-ES_tradnl" w:eastAsia="ar-SA"/>
        </w:rPr>
        <w:t>variada línea</w:t>
      </w:r>
      <w:r w:rsidR="008D452A" w:rsidRPr="008D452A">
        <w:rPr>
          <w:rFonts w:ascii="Century Gothic" w:eastAsia="Calibri" w:hAnsi="Century Gothic" w:cs="Calibri"/>
          <w:sz w:val="22"/>
          <w:szCs w:val="22"/>
          <w:lang w:val="es-ES_tradnl" w:eastAsia="ar-SA"/>
        </w:rPr>
        <w:t xml:space="preserve"> de productos tales </w:t>
      </w:r>
      <w:r w:rsidRPr="008D452A">
        <w:rPr>
          <w:rFonts w:ascii="Century Gothic" w:eastAsia="Calibri" w:hAnsi="Century Gothic" w:cs="Calibri"/>
          <w:sz w:val="22"/>
          <w:szCs w:val="22"/>
          <w:lang w:val="es-ES_tradnl" w:eastAsia="ar-SA"/>
        </w:rPr>
        <w:t>como el</w:t>
      </w:r>
      <w:r w:rsidR="008D452A" w:rsidRPr="008D452A">
        <w:rPr>
          <w:rFonts w:ascii="Century Gothic" w:eastAsia="Calibri" w:hAnsi="Century Gothic" w:cs="Calibri"/>
          <w:sz w:val="22"/>
          <w:szCs w:val="22"/>
          <w:lang w:val="es-ES_tradnl" w:eastAsia="ar-SA"/>
        </w:rPr>
        <w:t xml:space="preserve"> aceite de coco (cosmético y comestible), jabón vegetal, humectante labial entre otros.</w:t>
      </w:r>
    </w:p>
    <w:bookmarkEnd w:id="8"/>
    <w:p w:rsidR="008D452A" w:rsidRDefault="005B2728" w:rsidP="005B2728">
      <w:pPr>
        <w:shd w:val="clear" w:color="auto" w:fill="FFFFFF"/>
        <w:spacing w:after="150" w:line="240" w:lineRule="auto"/>
        <w:jc w:val="both"/>
        <w:rPr>
          <w:rFonts w:ascii="Century Gothic" w:eastAsia="Calibri" w:hAnsi="Century Gothic" w:cs="Calibri"/>
          <w:sz w:val="22"/>
          <w:szCs w:val="22"/>
          <w:lang w:val="es-ES_tradnl" w:eastAsia="ar-SA"/>
        </w:rPr>
      </w:pPr>
      <w:r>
        <w:rPr>
          <w:rFonts w:ascii="Century Gothic" w:eastAsia="Calibri" w:hAnsi="Century Gothic" w:cs="Calibri"/>
          <w:sz w:val="22"/>
          <w:szCs w:val="22"/>
          <w:lang w:val="es-ES_tradnl" w:eastAsia="ar-SA"/>
        </w:rPr>
        <w:t>Además, los p</w:t>
      </w:r>
      <w:r w:rsidR="008D452A" w:rsidRPr="008D452A">
        <w:rPr>
          <w:rFonts w:ascii="Century Gothic" w:eastAsia="Calibri" w:hAnsi="Century Gothic" w:cs="Calibri"/>
          <w:sz w:val="22"/>
          <w:szCs w:val="22"/>
          <w:lang w:val="es-ES_tradnl" w:eastAsia="ar-SA"/>
        </w:rPr>
        <w:t>roductos</w:t>
      </w:r>
      <w:r>
        <w:rPr>
          <w:rFonts w:ascii="Century Gothic" w:eastAsia="Calibri" w:hAnsi="Century Gothic" w:cs="Calibri"/>
          <w:sz w:val="22"/>
          <w:szCs w:val="22"/>
          <w:lang w:val="es-ES_tradnl" w:eastAsia="ar-SA"/>
        </w:rPr>
        <w:t xml:space="preserve"> que expondrá </w:t>
      </w:r>
      <w:proofErr w:type="spellStart"/>
      <w:r>
        <w:rPr>
          <w:rFonts w:ascii="Century Gothic" w:eastAsia="Calibri" w:hAnsi="Century Gothic" w:cs="Calibri"/>
          <w:sz w:val="22"/>
          <w:szCs w:val="22"/>
          <w:lang w:val="es-ES_tradnl" w:eastAsia="ar-SA"/>
        </w:rPr>
        <w:t>Tumacoco</w:t>
      </w:r>
      <w:proofErr w:type="spellEnd"/>
      <w:r>
        <w:rPr>
          <w:rFonts w:ascii="Century Gothic" w:eastAsia="Calibri" w:hAnsi="Century Gothic" w:cs="Calibri"/>
          <w:sz w:val="22"/>
          <w:szCs w:val="22"/>
          <w:lang w:val="es-ES_tradnl" w:eastAsia="ar-SA"/>
        </w:rPr>
        <w:t xml:space="preserve"> son</w:t>
      </w:r>
      <w:r w:rsidR="008D452A" w:rsidRPr="008D452A">
        <w:rPr>
          <w:rFonts w:ascii="Century Gothic" w:eastAsia="Calibri" w:hAnsi="Century Gothic" w:cs="Calibri"/>
          <w:sz w:val="22"/>
          <w:szCs w:val="22"/>
          <w:lang w:val="es-ES_tradnl" w:eastAsia="ar-SA"/>
        </w:rPr>
        <w:t xml:space="preserve"> amigables con el medio ambiente, no contaminantes y totalmente biodegradables.</w:t>
      </w:r>
    </w:p>
    <w:p w:rsidR="005B2728" w:rsidRPr="005B2728" w:rsidRDefault="005B2728" w:rsidP="005B2728">
      <w:pPr>
        <w:jc w:val="both"/>
        <w:rPr>
          <w:rFonts w:ascii="Century Gothic" w:eastAsia="Times New Roman" w:hAnsi="Century Gothic"/>
          <w:b/>
          <w:sz w:val="18"/>
          <w:szCs w:val="18"/>
          <w:lang w:eastAsia="es-CO"/>
        </w:rPr>
      </w:pPr>
      <w:r w:rsidRPr="008647FA">
        <w:rPr>
          <w:rFonts w:ascii="Century Gothic" w:eastAsia="Times New Roman" w:hAnsi="Century Gothic"/>
          <w:b/>
          <w:sz w:val="18"/>
          <w:szCs w:val="18"/>
          <w:lang w:eastAsia="es-CO"/>
        </w:rPr>
        <w:t xml:space="preserve">Información: Subsecretaria Turismo, Amelia </w:t>
      </w:r>
      <w:proofErr w:type="spellStart"/>
      <w:r w:rsidRPr="008647FA">
        <w:rPr>
          <w:rFonts w:ascii="Century Gothic" w:eastAsia="Times New Roman" w:hAnsi="Century Gothic"/>
          <w:b/>
          <w:sz w:val="18"/>
          <w:szCs w:val="18"/>
          <w:lang w:eastAsia="es-CO"/>
        </w:rPr>
        <w:t>Basante</w:t>
      </w:r>
      <w:proofErr w:type="spellEnd"/>
      <w:r w:rsidRPr="008647FA">
        <w:rPr>
          <w:rFonts w:ascii="Century Gothic" w:eastAsia="Times New Roman" w:hAnsi="Century Gothic"/>
          <w:b/>
          <w:sz w:val="18"/>
          <w:szCs w:val="18"/>
          <w:lang w:eastAsia="es-CO"/>
        </w:rPr>
        <w:t>. Celular: 3177544066</w:t>
      </w:r>
    </w:p>
    <w:p w:rsidR="005B2728" w:rsidRPr="008647FA" w:rsidRDefault="005B2728" w:rsidP="005B2728">
      <w:pPr>
        <w:pStyle w:val="NormalWeb"/>
        <w:shd w:val="clear" w:color="auto" w:fill="FFFFFF"/>
        <w:spacing w:before="0" w:beforeAutospacing="0" w:after="90" w:afterAutospacing="0" w:line="240" w:lineRule="auto"/>
        <w:jc w:val="center"/>
        <w:rPr>
          <w:rFonts w:ascii="Century Gothic" w:eastAsia="Calibri" w:hAnsi="Century Gothic" w:cs="Calibri"/>
          <w:i/>
          <w:sz w:val="22"/>
          <w:szCs w:val="22"/>
          <w:lang w:val="es-ES_tradnl" w:eastAsia="ar-SA"/>
        </w:rPr>
      </w:pPr>
      <w:r w:rsidRPr="00C33E67">
        <w:rPr>
          <w:rFonts w:ascii="Century Gothic" w:eastAsia="Calibri" w:hAnsi="Century Gothic" w:cs="Calibri"/>
          <w:i/>
          <w:sz w:val="22"/>
          <w:szCs w:val="22"/>
          <w:lang w:val="es-ES_tradnl" w:eastAsia="ar-SA"/>
        </w:rPr>
        <w:t>Somos constructores de paz</w:t>
      </w:r>
    </w:p>
    <w:p w:rsidR="00371F7A" w:rsidRDefault="00371F7A" w:rsidP="005B2728">
      <w:pPr>
        <w:pStyle w:val="NormalWeb"/>
        <w:shd w:val="clear" w:color="auto" w:fill="FFFFFF"/>
        <w:spacing w:before="0" w:beforeAutospacing="0" w:after="90" w:afterAutospacing="0" w:line="240" w:lineRule="auto"/>
        <w:rPr>
          <w:rFonts w:ascii="Century Gothic" w:eastAsia="Calibri" w:hAnsi="Century Gothic" w:cs="Calibri"/>
          <w:i/>
          <w:sz w:val="22"/>
          <w:szCs w:val="22"/>
          <w:lang w:val="es-ES_tradnl" w:eastAsia="ar-SA"/>
        </w:rPr>
      </w:pPr>
    </w:p>
    <w:p w:rsidR="0064592D" w:rsidRDefault="0064592D" w:rsidP="005B2728">
      <w:pPr>
        <w:pStyle w:val="NormalWeb"/>
        <w:shd w:val="clear" w:color="auto" w:fill="FFFFFF"/>
        <w:spacing w:before="0" w:beforeAutospacing="0" w:after="90" w:afterAutospacing="0" w:line="240" w:lineRule="auto"/>
        <w:rPr>
          <w:rFonts w:ascii="Century Gothic" w:eastAsia="Calibri" w:hAnsi="Century Gothic" w:cs="Calibri"/>
          <w:i/>
          <w:sz w:val="22"/>
          <w:szCs w:val="22"/>
          <w:lang w:val="es-ES_tradnl" w:eastAsia="ar-SA"/>
        </w:rPr>
      </w:pPr>
    </w:p>
    <w:p w:rsidR="0064592D" w:rsidRPr="00371F7A" w:rsidRDefault="0064592D" w:rsidP="005B2728">
      <w:pPr>
        <w:pStyle w:val="NormalWeb"/>
        <w:shd w:val="clear" w:color="auto" w:fill="FFFFFF"/>
        <w:spacing w:before="0" w:beforeAutospacing="0" w:after="90" w:afterAutospacing="0" w:line="240" w:lineRule="auto"/>
        <w:rPr>
          <w:rFonts w:ascii="Century Gothic" w:eastAsia="Calibri" w:hAnsi="Century Gothic" w:cs="Calibri"/>
          <w:i/>
          <w:sz w:val="22"/>
          <w:szCs w:val="22"/>
          <w:lang w:val="es-ES_tradnl" w:eastAsia="ar-SA"/>
        </w:rPr>
      </w:pPr>
    </w:p>
    <w:p w:rsidR="00E22AE4" w:rsidRDefault="00E22AE4" w:rsidP="00E22AE4">
      <w:pPr>
        <w:jc w:val="center"/>
        <w:rPr>
          <w:rFonts w:ascii="Century Gothic" w:hAnsi="Century Gothic"/>
          <w:b/>
        </w:rPr>
      </w:pPr>
      <w:r>
        <w:rPr>
          <w:rFonts w:ascii="Century Gothic" w:hAnsi="Century Gothic"/>
          <w:b/>
        </w:rPr>
        <w:t>EN PASTO SE REALIZARÁ EL PRIMER CONGRESO INTERNACIONAL DE CIBERSEGURIDAD</w:t>
      </w:r>
    </w:p>
    <w:p w:rsidR="00E22AE4" w:rsidRPr="00E22AE4" w:rsidRDefault="00E22AE4" w:rsidP="00735F34">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eastAsia="ar-SA"/>
        </w:rPr>
      </w:pPr>
      <w:r>
        <w:rPr>
          <w:rFonts w:ascii="Century Gothic" w:eastAsia="Calibri" w:hAnsi="Century Gothic" w:cs="Calibri"/>
          <w:b/>
          <w:noProof/>
          <w:sz w:val="22"/>
          <w:szCs w:val="22"/>
        </w:rPr>
        <w:lastRenderedPageBreak/>
        <w:drawing>
          <wp:inline distT="0" distB="0" distL="0" distR="0">
            <wp:extent cx="4765453" cy="3176789"/>
            <wp:effectExtent l="0" t="0" r="0" b="5080"/>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ciberseguridad.jpg"/>
                    <pic:cNvPicPr/>
                  </pic:nvPicPr>
                  <pic:blipFill>
                    <a:blip r:embed="rId16">
                      <a:extLst>
                        <a:ext uri="{28A0092B-C50C-407E-A947-70E740481C1C}">
                          <a14:useLocalDpi xmlns:a14="http://schemas.microsoft.com/office/drawing/2010/main" val="0"/>
                        </a:ext>
                      </a:extLst>
                    </a:blip>
                    <a:stretch>
                      <a:fillRect/>
                    </a:stretch>
                  </pic:blipFill>
                  <pic:spPr>
                    <a:xfrm>
                      <a:off x="0" y="0"/>
                      <a:ext cx="4770008" cy="3179825"/>
                    </a:xfrm>
                    <a:prstGeom prst="rect">
                      <a:avLst/>
                    </a:prstGeom>
                  </pic:spPr>
                </pic:pic>
              </a:graphicData>
            </a:graphic>
          </wp:inline>
        </w:drawing>
      </w:r>
    </w:p>
    <w:p w:rsidR="00E22AE4" w:rsidRDefault="00E22AE4" w:rsidP="00E22AE4">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Pr>
          <w:rFonts w:ascii="Century Gothic" w:eastAsia="Calibri" w:hAnsi="Century Gothic" w:cs="Calibri"/>
          <w:sz w:val="22"/>
          <w:szCs w:val="22"/>
          <w:lang w:val="es-ES_tradnl" w:eastAsia="ar-SA"/>
        </w:rPr>
        <w:t xml:space="preserve">El jueves 25 y viernes 26 de abril se llevará a cabo en Pasto el Primer Congreso Internacional de Ciberseguridad, que contará con la participación de conferencistas de España, México, Panamá, Ecuador, Uruguay y Colombia. El evento es organizado por los programas de ingeniería de sistemas de la Corporación Universitaria Autónoma de Nariño, Institución Universitaria CESMAG y en la Universidad Mariana y es patrocinado entre otras entidades por la Alcaldía de Pasto. </w:t>
      </w:r>
    </w:p>
    <w:p w:rsidR="00E22AE4" w:rsidRDefault="00E22AE4" w:rsidP="00E22AE4">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Pr>
          <w:rFonts w:ascii="Century Gothic" w:eastAsia="Calibri" w:hAnsi="Century Gothic" w:cs="Calibri"/>
          <w:sz w:val="22"/>
          <w:szCs w:val="22"/>
          <w:lang w:val="es-ES_tradnl" w:eastAsia="ar-SA"/>
        </w:rPr>
        <w:t>Mauricio Chávez, Docente investigador de la Corporación Universitaria Autónoma de Nariño, aseguró que hoy la seguridad informática se ha convertido en una prioridad para las organizaciones y empresas en todo el mundo; que ven en sus datos uno de sus principales activos. “La gestión y administración de la información requiere de la implementación de estrategias en conocimiento y equipamiento tecnológico, que den seguridad a los datos de manera coherente con las necesidades transaccionales que presenta el día a día organizacional”, destacó el profesional.</w:t>
      </w:r>
    </w:p>
    <w:p w:rsidR="00E22AE4" w:rsidRDefault="00E22AE4" w:rsidP="00E22AE4">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Pr>
          <w:rFonts w:ascii="Century Gothic" w:eastAsia="Calibri" w:hAnsi="Century Gothic" w:cs="Calibri"/>
          <w:sz w:val="22"/>
          <w:szCs w:val="22"/>
          <w:lang w:val="es-ES_tradnl" w:eastAsia="ar-SA"/>
        </w:rPr>
        <w:t xml:space="preserve">Entre los conferencistas internacionales para este Congreso están: Cristian Lima (Panamá), César Guevara Maldonado (Ecuador), </w:t>
      </w:r>
      <w:r>
        <w:rPr>
          <w:rFonts w:ascii="Century Gothic" w:eastAsia="Calibri" w:hAnsi="Century Gothic" w:cs="Calibri"/>
          <w:sz w:val="22"/>
          <w:szCs w:val="22"/>
          <w:lang w:val="es-ES_tradnl" w:eastAsia="ar-SA"/>
        </w:rPr>
        <w:tab/>
      </w:r>
      <w:proofErr w:type="spellStart"/>
      <w:r>
        <w:rPr>
          <w:rFonts w:ascii="Century Gothic" w:eastAsia="Calibri" w:hAnsi="Century Gothic" w:cs="Calibri"/>
          <w:sz w:val="22"/>
          <w:szCs w:val="22"/>
          <w:lang w:val="es-ES_tradnl" w:eastAsia="ar-SA"/>
        </w:rPr>
        <w:t>Jocsan</w:t>
      </w:r>
      <w:proofErr w:type="spellEnd"/>
      <w:r>
        <w:rPr>
          <w:rFonts w:ascii="Century Gothic" w:eastAsia="Calibri" w:hAnsi="Century Gothic" w:cs="Calibri"/>
          <w:sz w:val="22"/>
          <w:szCs w:val="22"/>
          <w:lang w:val="es-ES_tradnl" w:eastAsia="ar-SA"/>
        </w:rPr>
        <w:t xml:space="preserve"> Laguna (México), Mateo Martínez (Uruguay) y Pablo Gonzáles Pérez (España). Los conferencistas nacionales serán: Leonardo Huertas Calle, Edgar Mauricio Chaves, Edgar Roberto Dulce, Rafael Llerena </w:t>
      </w:r>
      <w:proofErr w:type="spellStart"/>
      <w:r>
        <w:rPr>
          <w:rFonts w:ascii="Century Gothic" w:eastAsia="Calibri" w:hAnsi="Century Gothic" w:cs="Calibri"/>
          <w:sz w:val="22"/>
          <w:szCs w:val="22"/>
          <w:lang w:val="es-ES_tradnl" w:eastAsia="ar-SA"/>
        </w:rPr>
        <w:t>Riascos</w:t>
      </w:r>
      <w:proofErr w:type="spellEnd"/>
      <w:r>
        <w:rPr>
          <w:rFonts w:ascii="Century Gothic" w:eastAsia="Calibri" w:hAnsi="Century Gothic" w:cs="Calibri"/>
          <w:sz w:val="22"/>
          <w:szCs w:val="22"/>
          <w:lang w:val="es-ES_tradnl" w:eastAsia="ar-SA"/>
        </w:rPr>
        <w:t xml:space="preserve"> y Mario Ramos.</w:t>
      </w:r>
    </w:p>
    <w:p w:rsidR="00E22AE4" w:rsidRDefault="00E22AE4" w:rsidP="00E22AE4">
      <w:pPr>
        <w:pStyle w:val="NormalWeb"/>
        <w:shd w:val="clear" w:color="auto" w:fill="FFFFFF"/>
        <w:spacing w:before="0" w:beforeAutospacing="0" w:after="90" w:afterAutospacing="0" w:line="240" w:lineRule="auto"/>
        <w:jc w:val="both"/>
        <w:rPr>
          <w:rFonts w:eastAsia="Calibri" w:cs="Calibri"/>
          <w:sz w:val="22"/>
          <w:szCs w:val="22"/>
          <w:lang w:val="es-ES_tradnl" w:eastAsia="ar-SA"/>
        </w:rPr>
      </w:pPr>
      <w:r>
        <w:rPr>
          <w:rFonts w:ascii="Century Gothic" w:eastAsia="Calibri" w:hAnsi="Century Gothic" w:cs="Calibri"/>
          <w:sz w:val="22"/>
          <w:szCs w:val="22"/>
          <w:lang w:val="es-ES_tradnl" w:eastAsia="ar-SA"/>
        </w:rPr>
        <w:t xml:space="preserve">Para ampliar información sobre el evento y realizar la inscripción, visite la página: </w:t>
      </w:r>
      <w:hyperlink r:id="rId17" w:history="1">
        <w:r>
          <w:rPr>
            <w:rStyle w:val="Hipervnculo"/>
            <w:rFonts w:eastAsia="Calibri" w:cs="Calibri"/>
            <w:sz w:val="22"/>
            <w:szCs w:val="22"/>
            <w:lang w:val="es-ES_tradnl" w:eastAsia="ar-SA"/>
          </w:rPr>
          <w:t>http://isistemas.umariana.edu.co/cic/</w:t>
        </w:r>
      </w:hyperlink>
    </w:p>
    <w:p w:rsidR="00E22AE4" w:rsidRPr="00E22AE4" w:rsidRDefault="00E22AE4" w:rsidP="00E22AE4">
      <w:pPr>
        <w:spacing w:after="0"/>
        <w:jc w:val="center"/>
        <w:rPr>
          <w:rFonts w:ascii="Century Gothic" w:eastAsia="Calibri" w:hAnsi="Century Gothic" w:cs="Calibri"/>
          <w:i/>
          <w:sz w:val="22"/>
          <w:szCs w:val="22"/>
          <w:lang w:val="es-ES_tradnl" w:eastAsia="ar-SA"/>
        </w:rPr>
      </w:pPr>
      <w:r>
        <w:rPr>
          <w:rFonts w:ascii="Century Gothic" w:eastAsia="Calibri" w:hAnsi="Century Gothic" w:cs="Calibri"/>
          <w:i/>
          <w:sz w:val="22"/>
          <w:szCs w:val="22"/>
          <w:lang w:val="es-ES_tradnl" w:eastAsia="ar-SA"/>
        </w:rPr>
        <w:t>Somos constructores de paz</w:t>
      </w:r>
    </w:p>
    <w:p w:rsidR="00F2368E" w:rsidRPr="008647FA" w:rsidRDefault="00F2368E" w:rsidP="008647FA">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r w:rsidRPr="008647FA">
        <w:rPr>
          <w:rFonts w:ascii="Century Gothic" w:eastAsia="Calibri" w:hAnsi="Century Gothic" w:cs="Calibri"/>
          <w:b/>
          <w:sz w:val="22"/>
          <w:szCs w:val="22"/>
          <w:lang w:val="es-ES_tradnl" w:eastAsia="ar-SA"/>
        </w:rPr>
        <w:t>EN EL CORREGIMIENTO DE LA LAGUNA SE REALIZARÁ EL PRIMER CAMPEONATO CAR AUDIO</w:t>
      </w:r>
    </w:p>
    <w:p w:rsidR="008647FA" w:rsidRPr="00710B19" w:rsidRDefault="008647FA" w:rsidP="008647FA">
      <w:pPr>
        <w:tabs>
          <w:tab w:val="left" w:pos="2562"/>
        </w:tabs>
        <w:spacing w:after="0" w:line="240" w:lineRule="auto"/>
        <w:jc w:val="center"/>
        <w:rPr>
          <w:rFonts w:ascii="Century Gothic" w:hAnsi="Century Gothic"/>
          <w:b/>
          <w:bCs/>
        </w:rPr>
      </w:pPr>
      <w:r>
        <w:rPr>
          <w:rFonts w:ascii="Century Gothic" w:hAnsi="Century Gothic"/>
          <w:b/>
          <w:bCs/>
          <w:noProof/>
          <w:lang w:eastAsia="es-CO"/>
        </w:rPr>
        <w:lastRenderedPageBreak/>
        <w:drawing>
          <wp:inline distT="0" distB="0" distL="0" distR="0" wp14:anchorId="6D754AFF" wp14:editId="47CB1578">
            <wp:extent cx="4375150" cy="2463249"/>
            <wp:effectExtent l="0" t="0" r="635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car audio.jpe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4384392" cy="2468452"/>
                    </a:xfrm>
                    <a:prstGeom prst="rect">
                      <a:avLst/>
                    </a:prstGeom>
                  </pic:spPr>
                </pic:pic>
              </a:graphicData>
            </a:graphic>
          </wp:inline>
        </w:drawing>
      </w:r>
    </w:p>
    <w:p w:rsidR="008647FA" w:rsidRDefault="008647FA" w:rsidP="00F2368E">
      <w:pPr>
        <w:shd w:val="clear" w:color="auto" w:fill="FFFFFF"/>
        <w:spacing w:after="150" w:line="240" w:lineRule="auto"/>
        <w:jc w:val="both"/>
        <w:rPr>
          <w:rFonts w:ascii="Century Gothic" w:hAnsi="Century Gothic"/>
          <w:b/>
          <w:bCs/>
        </w:rPr>
      </w:pPr>
    </w:p>
    <w:p w:rsidR="008647FA" w:rsidRDefault="00F2368E" w:rsidP="00F2368E">
      <w:pPr>
        <w:shd w:val="clear" w:color="auto" w:fill="FFFFFF"/>
        <w:spacing w:after="150" w:line="240" w:lineRule="auto"/>
        <w:jc w:val="both"/>
        <w:rPr>
          <w:rFonts w:ascii="Century Gothic" w:eastAsia="Calibri" w:hAnsi="Century Gothic" w:cs="Calibri"/>
          <w:sz w:val="22"/>
          <w:szCs w:val="22"/>
          <w:lang w:val="es-ES_tradnl" w:eastAsia="ar-SA"/>
        </w:rPr>
      </w:pPr>
      <w:bookmarkStart w:id="9" w:name="_Hlk6844202"/>
      <w:r w:rsidRPr="00F2368E">
        <w:rPr>
          <w:rFonts w:ascii="Century Gothic" w:eastAsia="Calibri" w:hAnsi="Century Gothic" w:cs="Calibri"/>
          <w:sz w:val="22"/>
          <w:szCs w:val="22"/>
          <w:lang w:val="es-ES_tradnl" w:eastAsia="ar-SA"/>
        </w:rPr>
        <w:t xml:space="preserve">La Subsecretaría de Turismo de la </w:t>
      </w:r>
      <w:r w:rsidR="008647FA">
        <w:rPr>
          <w:rFonts w:ascii="Century Gothic" w:eastAsia="Calibri" w:hAnsi="Century Gothic" w:cs="Calibri"/>
          <w:sz w:val="22"/>
          <w:szCs w:val="22"/>
          <w:lang w:val="es-ES_tradnl" w:eastAsia="ar-SA"/>
        </w:rPr>
        <w:t>A</w:t>
      </w:r>
      <w:r w:rsidRPr="00F2368E">
        <w:rPr>
          <w:rFonts w:ascii="Century Gothic" w:eastAsia="Calibri" w:hAnsi="Century Gothic" w:cs="Calibri"/>
          <w:sz w:val="22"/>
          <w:szCs w:val="22"/>
          <w:lang w:val="es-ES_tradnl" w:eastAsia="ar-SA"/>
        </w:rPr>
        <w:t>lcaldía de Pasto en articulación con el corregimiento de La Laguna, invita este 28 de abril a participar del Primer Campeonato de Car Audio</w:t>
      </w:r>
      <w:r w:rsidR="008647FA">
        <w:rPr>
          <w:rFonts w:ascii="Century Gothic" w:eastAsia="Calibri" w:hAnsi="Century Gothic" w:cs="Calibri"/>
          <w:sz w:val="22"/>
          <w:szCs w:val="22"/>
          <w:lang w:val="es-ES_tradnl" w:eastAsia="ar-SA"/>
        </w:rPr>
        <w:t>.</w:t>
      </w:r>
    </w:p>
    <w:p w:rsidR="008647FA" w:rsidRDefault="008647FA" w:rsidP="00F2368E">
      <w:pPr>
        <w:shd w:val="clear" w:color="auto" w:fill="FFFFFF"/>
        <w:spacing w:after="150" w:line="240" w:lineRule="auto"/>
        <w:jc w:val="both"/>
        <w:rPr>
          <w:rFonts w:ascii="Century Gothic" w:eastAsia="Calibri" w:hAnsi="Century Gothic" w:cs="Calibri"/>
          <w:sz w:val="22"/>
          <w:szCs w:val="22"/>
          <w:lang w:val="es-ES_tradnl" w:eastAsia="ar-SA"/>
        </w:rPr>
      </w:pPr>
      <w:r>
        <w:rPr>
          <w:rFonts w:ascii="Century Gothic" w:eastAsia="Calibri" w:hAnsi="Century Gothic" w:cs="Calibri"/>
          <w:sz w:val="22"/>
          <w:szCs w:val="22"/>
          <w:lang w:val="es-ES_tradnl" w:eastAsia="ar-SA"/>
        </w:rPr>
        <w:t xml:space="preserve">Esta será una </w:t>
      </w:r>
      <w:r w:rsidR="00F2368E" w:rsidRPr="00F2368E">
        <w:rPr>
          <w:rFonts w:ascii="Century Gothic" w:eastAsia="Calibri" w:hAnsi="Century Gothic" w:cs="Calibri"/>
          <w:sz w:val="22"/>
          <w:szCs w:val="22"/>
          <w:lang w:val="es-ES_tradnl" w:eastAsia="ar-SA"/>
        </w:rPr>
        <w:t>cita con los mejores exponentes del sonido sobre ruedas</w:t>
      </w:r>
      <w:r>
        <w:rPr>
          <w:rFonts w:ascii="Century Gothic" w:eastAsia="Calibri" w:hAnsi="Century Gothic" w:cs="Calibri"/>
          <w:sz w:val="22"/>
          <w:szCs w:val="22"/>
          <w:lang w:val="es-ES_tradnl" w:eastAsia="ar-SA"/>
        </w:rPr>
        <w:t xml:space="preserve">, donde se entregará </w:t>
      </w:r>
      <w:r w:rsidRPr="00F2368E">
        <w:rPr>
          <w:rFonts w:ascii="Century Gothic" w:eastAsia="Calibri" w:hAnsi="Century Gothic" w:cs="Calibri"/>
          <w:sz w:val="22"/>
          <w:szCs w:val="22"/>
          <w:lang w:val="es-ES_tradnl" w:eastAsia="ar-SA"/>
        </w:rPr>
        <w:t>premiación</w:t>
      </w:r>
      <w:r w:rsidR="00F2368E" w:rsidRPr="00F2368E">
        <w:rPr>
          <w:rFonts w:ascii="Century Gothic" w:eastAsia="Calibri" w:hAnsi="Century Gothic" w:cs="Calibri"/>
          <w:sz w:val="22"/>
          <w:szCs w:val="22"/>
          <w:lang w:val="es-ES_tradnl" w:eastAsia="ar-SA"/>
        </w:rPr>
        <w:t xml:space="preserve"> en trofeos y premios para sus participantes </w:t>
      </w:r>
      <w:r>
        <w:rPr>
          <w:rFonts w:ascii="Century Gothic" w:eastAsia="Calibri" w:hAnsi="Century Gothic" w:cs="Calibri"/>
          <w:sz w:val="22"/>
          <w:szCs w:val="22"/>
          <w:lang w:val="es-ES_tradnl" w:eastAsia="ar-SA"/>
        </w:rPr>
        <w:t>e</w:t>
      </w:r>
      <w:r w:rsidR="00F2368E" w:rsidRPr="00F2368E">
        <w:rPr>
          <w:rFonts w:ascii="Century Gothic" w:eastAsia="Calibri" w:hAnsi="Century Gothic" w:cs="Calibri"/>
          <w:sz w:val="22"/>
          <w:szCs w:val="22"/>
          <w:lang w:val="es-ES_tradnl" w:eastAsia="ar-SA"/>
        </w:rPr>
        <w:t xml:space="preserve"> invitados</w:t>
      </w:r>
      <w:r>
        <w:rPr>
          <w:rFonts w:ascii="Century Gothic" w:eastAsia="Calibri" w:hAnsi="Century Gothic" w:cs="Calibri"/>
          <w:sz w:val="22"/>
          <w:szCs w:val="22"/>
          <w:lang w:val="es-ES_tradnl" w:eastAsia="ar-SA"/>
        </w:rPr>
        <w:t>. De esta manera, a través de la Administración Municipal se busca fomentar la visita de propios y turistas al corregimiento de La Laguna, ubicado a 10 kilómetros del casco urbano de la capital nariñense. El transporte para llegar hasta este sitio es la ruta C16.</w:t>
      </w:r>
    </w:p>
    <w:bookmarkEnd w:id="9"/>
    <w:p w:rsidR="00F2368E" w:rsidRPr="00F2368E" w:rsidRDefault="008647FA" w:rsidP="00F2368E">
      <w:pPr>
        <w:shd w:val="clear" w:color="auto" w:fill="FFFFFF"/>
        <w:spacing w:after="150" w:line="240" w:lineRule="auto"/>
        <w:jc w:val="both"/>
        <w:rPr>
          <w:rFonts w:ascii="Century Gothic" w:eastAsia="Calibri" w:hAnsi="Century Gothic" w:cs="Calibri"/>
          <w:sz w:val="22"/>
          <w:szCs w:val="22"/>
          <w:lang w:val="es-ES_tradnl" w:eastAsia="ar-SA"/>
        </w:rPr>
      </w:pPr>
      <w:r w:rsidRPr="00F2368E">
        <w:rPr>
          <w:rFonts w:ascii="Century Gothic" w:eastAsia="Calibri" w:hAnsi="Century Gothic" w:cs="Calibri"/>
          <w:sz w:val="22"/>
          <w:szCs w:val="22"/>
          <w:lang w:val="es-ES_tradnl" w:eastAsia="ar-SA"/>
        </w:rPr>
        <w:t>Además</w:t>
      </w:r>
      <w:r>
        <w:rPr>
          <w:rFonts w:ascii="Century Gothic" w:eastAsia="Calibri" w:hAnsi="Century Gothic" w:cs="Calibri"/>
          <w:sz w:val="22"/>
          <w:szCs w:val="22"/>
          <w:lang w:val="es-ES_tradnl" w:eastAsia="ar-SA"/>
        </w:rPr>
        <w:t xml:space="preserve"> de participar del Campeonato Car Audio, los asistentes podrán visitar</w:t>
      </w:r>
      <w:r w:rsidR="00F2368E" w:rsidRPr="00F2368E">
        <w:rPr>
          <w:rFonts w:ascii="Century Gothic" w:eastAsia="Calibri" w:hAnsi="Century Gothic" w:cs="Calibri"/>
          <w:sz w:val="22"/>
          <w:szCs w:val="22"/>
          <w:lang w:val="es-ES_tradnl" w:eastAsia="ar-SA"/>
        </w:rPr>
        <w:t xml:space="preserve"> otros lugares de interés como:</w:t>
      </w:r>
    </w:p>
    <w:p w:rsidR="00F2368E" w:rsidRPr="00F2368E" w:rsidRDefault="00F2368E" w:rsidP="00F2368E">
      <w:pPr>
        <w:pStyle w:val="Prrafodelista"/>
        <w:numPr>
          <w:ilvl w:val="0"/>
          <w:numId w:val="13"/>
        </w:numPr>
        <w:shd w:val="clear" w:color="auto" w:fill="FFFFFF"/>
        <w:spacing w:after="150" w:line="240" w:lineRule="auto"/>
        <w:jc w:val="both"/>
        <w:rPr>
          <w:rFonts w:ascii="Century Gothic" w:hAnsi="Century Gothic" w:cs="Calibri"/>
          <w:lang w:val="es-ES_tradnl" w:eastAsia="ar-SA"/>
        </w:rPr>
      </w:pPr>
      <w:r w:rsidRPr="00F2368E">
        <w:rPr>
          <w:rFonts w:ascii="Century Gothic" w:hAnsi="Century Gothic" w:cs="Calibri"/>
          <w:lang w:val="es-ES_tradnl" w:eastAsia="ar-SA"/>
        </w:rPr>
        <w:t>Templo de San Pedro Apóstol</w:t>
      </w:r>
    </w:p>
    <w:p w:rsidR="00F2368E" w:rsidRPr="00F2368E" w:rsidRDefault="00F2368E" w:rsidP="00F2368E">
      <w:pPr>
        <w:pStyle w:val="Prrafodelista"/>
        <w:numPr>
          <w:ilvl w:val="0"/>
          <w:numId w:val="13"/>
        </w:numPr>
        <w:shd w:val="clear" w:color="auto" w:fill="FFFFFF"/>
        <w:spacing w:after="150" w:line="240" w:lineRule="auto"/>
        <w:jc w:val="both"/>
        <w:rPr>
          <w:rFonts w:ascii="Century Gothic" w:hAnsi="Century Gothic" w:cs="Calibri"/>
          <w:lang w:val="es-ES_tradnl" w:eastAsia="ar-SA"/>
        </w:rPr>
      </w:pPr>
      <w:r w:rsidRPr="00F2368E">
        <w:rPr>
          <w:rFonts w:ascii="Century Gothic" w:hAnsi="Century Gothic" w:cs="Calibri"/>
          <w:lang w:val="es-ES_tradnl" w:eastAsia="ar-SA"/>
        </w:rPr>
        <w:t>Páramo Bordoncillo</w:t>
      </w:r>
    </w:p>
    <w:p w:rsidR="00F2368E" w:rsidRPr="00F2368E" w:rsidRDefault="00F2368E" w:rsidP="00F2368E">
      <w:pPr>
        <w:pStyle w:val="Prrafodelista"/>
        <w:numPr>
          <w:ilvl w:val="0"/>
          <w:numId w:val="13"/>
        </w:numPr>
        <w:shd w:val="clear" w:color="auto" w:fill="FFFFFF"/>
        <w:spacing w:after="150" w:line="240" w:lineRule="auto"/>
        <w:jc w:val="both"/>
        <w:rPr>
          <w:rFonts w:ascii="Century Gothic" w:hAnsi="Century Gothic" w:cs="Calibri"/>
          <w:lang w:val="es-ES_tradnl" w:eastAsia="ar-SA"/>
        </w:rPr>
      </w:pPr>
      <w:r w:rsidRPr="00F2368E">
        <w:rPr>
          <w:rFonts w:ascii="Century Gothic" w:hAnsi="Century Gothic" w:cs="Calibri"/>
          <w:lang w:val="es-ES_tradnl" w:eastAsia="ar-SA"/>
        </w:rPr>
        <w:t>Casa Parroquial</w:t>
      </w:r>
    </w:p>
    <w:p w:rsidR="00F2368E" w:rsidRDefault="00F2368E" w:rsidP="00F2368E">
      <w:pPr>
        <w:pStyle w:val="Prrafodelista"/>
        <w:numPr>
          <w:ilvl w:val="0"/>
          <w:numId w:val="13"/>
        </w:numPr>
        <w:shd w:val="clear" w:color="auto" w:fill="FFFFFF"/>
        <w:spacing w:after="150" w:line="240" w:lineRule="auto"/>
        <w:jc w:val="both"/>
        <w:rPr>
          <w:rFonts w:ascii="Century Gothic" w:hAnsi="Century Gothic" w:cs="Calibri"/>
          <w:lang w:val="es-ES_tradnl" w:eastAsia="ar-SA"/>
        </w:rPr>
      </w:pPr>
      <w:r w:rsidRPr="00F2368E">
        <w:rPr>
          <w:rFonts w:ascii="Century Gothic" w:hAnsi="Century Gothic" w:cs="Calibri"/>
          <w:lang w:val="es-ES_tradnl" w:eastAsia="ar-SA"/>
        </w:rPr>
        <w:t>Capillas de la Virgen de Fátima y la Virgen de la Playa</w:t>
      </w:r>
    </w:p>
    <w:p w:rsidR="008647FA" w:rsidRPr="008647FA" w:rsidRDefault="008647FA" w:rsidP="008647FA">
      <w:pPr>
        <w:ind w:left="360"/>
        <w:jc w:val="both"/>
        <w:rPr>
          <w:rFonts w:ascii="Century Gothic" w:eastAsia="Times New Roman" w:hAnsi="Century Gothic"/>
          <w:b/>
          <w:sz w:val="18"/>
          <w:szCs w:val="18"/>
          <w:lang w:eastAsia="es-CO"/>
        </w:rPr>
      </w:pPr>
      <w:r w:rsidRPr="008647FA">
        <w:rPr>
          <w:rFonts w:ascii="Century Gothic" w:eastAsia="Times New Roman" w:hAnsi="Century Gothic"/>
          <w:b/>
          <w:sz w:val="18"/>
          <w:szCs w:val="18"/>
          <w:lang w:eastAsia="es-CO"/>
        </w:rPr>
        <w:t xml:space="preserve">Información: Subsecretaria Turismo, Amelia </w:t>
      </w:r>
      <w:proofErr w:type="spellStart"/>
      <w:r w:rsidRPr="008647FA">
        <w:rPr>
          <w:rFonts w:ascii="Century Gothic" w:eastAsia="Times New Roman" w:hAnsi="Century Gothic"/>
          <w:b/>
          <w:sz w:val="18"/>
          <w:szCs w:val="18"/>
          <w:lang w:eastAsia="es-CO"/>
        </w:rPr>
        <w:t>Basante</w:t>
      </w:r>
      <w:proofErr w:type="spellEnd"/>
      <w:r w:rsidRPr="008647FA">
        <w:rPr>
          <w:rFonts w:ascii="Century Gothic" w:eastAsia="Times New Roman" w:hAnsi="Century Gothic"/>
          <w:b/>
          <w:sz w:val="18"/>
          <w:szCs w:val="18"/>
          <w:lang w:eastAsia="es-CO"/>
        </w:rPr>
        <w:t>. Celular: 3177544066</w:t>
      </w:r>
    </w:p>
    <w:p w:rsidR="008647FA" w:rsidRDefault="008647FA" w:rsidP="008647FA">
      <w:pPr>
        <w:jc w:val="center"/>
        <w:rPr>
          <w:rFonts w:ascii="Century Gothic" w:hAnsi="Century Gothic" w:cs="Tahoma"/>
          <w:i/>
        </w:rPr>
      </w:pPr>
      <w:r w:rsidRPr="008647FA">
        <w:rPr>
          <w:rFonts w:ascii="Century Gothic" w:hAnsi="Century Gothic" w:cs="Tahoma"/>
          <w:i/>
        </w:rPr>
        <w:t>Somos constructores paz</w:t>
      </w:r>
    </w:p>
    <w:p w:rsidR="00E22AE4" w:rsidRDefault="00E22AE4" w:rsidP="008647FA">
      <w:pPr>
        <w:jc w:val="center"/>
        <w:rPr>
          <w:rFonts w:ascii="Century Gothic" w:hAnsi="Century Gothic" w:cs="Tahoma"/>
          <w:i/>
        </w:rPr>
      </w:pPr>
    </w:p>
    <w:p w:rsidR="00E22AE4" w:rsidRDefault="00E22AE4" w:rsidP="008647FA">
      <w:pPr>
        <w:jc w:val="center"/>
        <w:rPr>
          <w:rFonts w:ascii="Century Gothic" w:hAnsi="Century Gothic" w:cs="Tahoma"/>
          <w:i/>
        </w:rPr>
      </w:pPr>
    </w:p>
    <w:p w:rsidR="00E22AE4" w:rsidRDefault="00E22AE4" w:rsidP="008647FA">
      <w:pPr>
        <w:jc w:val="center"/>
        <w:rPr>
          <w:rFonts w:ascii="Century Gothic" w:hAnsi="Century Gothic" w:cs="Tahoma"/>
          <w:i/>
        </w:rPr>
      </w:pPr>
    </w:p>
    <w:p w:rsidR="00BB5E91" w:rsidRPr="008A242C" w:rsidRDefault="00CF0D20" w:rsidP="00CF0D20">
      <w:pPr>
        <w:tabs>
          <w:tab w:val="left" w:pos="2562"/>
        </w:tabs>
        <w:spacing w:after="0" w:line="240" w:lineRule="auto"/>
        <w:jc w:val="center"/>
        <w:rPr>
          <w:rFonts w:ascii="Century Gothic" w:hAnsi="Century Gothic"/>
          <w:b/>
          <w:bCs/>
          <w:sz w:val="22"/>
          <w:szCs w:val="22"/>
        </w:rPr>
      </w:pPr>
      <w:r w:rsidRPr="008A242C">
        <w:rPr>
          <w:rFonts w:ascii="Century Gothic" w:hAnsi="Century Gothic"/>
          <w:b/>
          <w:bCs/>
          <w:sz w:val="22"/>
          <w:szCs w:val="22"/>
        </w:rPr>
        <w:t>ESTE 5 DE MAYO SE REALIZARÁ LA PRIMERA CARAVANA CICLÍSTICA CASCADA QUILINZAYACO</w:t>
      </w:r>
    </w:p>
    <w:p w:rsidR="00CF0D20" w:rsidRDefault="00CF0D20" w:rsidP="00CF0D20">
      <w:pPr>
        <w:tabs>
          <w:tab w:val="left" w:pos="2562"/>
        </w:tabs>
        <w:spacing w:after="0" w:line="240" w:lineRule="auto"/>
        <w:jc w:val="center"/>
        <w:rPr>
          <w:rFonts w:ascii="Century Gothic" w:hAnsi="Century Gothic"/>
          <w:b/>
          <w:bCs/>
        </w:rPr>
      </w:pPr>
      <w:r>
        <w:rPr>
          <w:rFonts w:ascii="Century Gothic" w:hAnsi="Century Gothic"/>
          <w:b/>
          <w:bCs/>
          <w:noProof/>
          <w:lang w:eastAsia="es-CO"/>
        </w:rPr>
        <w:lastRenderedPageBreak/>
        <w:drawing>
          <wp:inline distT="0" distB="0" distL="0" distR="0" wp14:anchorId="3DE46A75" wp14:editId="7ED4DC19">
            <wp:extent cx="4777407" cy="2699991"/>
            <wp:effectExtent l="0" t="0" r="4445" b="5715"/>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ARAVANA QUILINZAYACO.jpe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4788470" cy="2706243"/>
                    </a:xfrm>
                    <a:prstGeom prst="rect">
                      <a:avLst/>
                    </a:prstGeom>
                  </pic:spPr>
                </pic:pic>
              </a:graphicData>
            </a:graphic>
          </wp:inline>
        </w:drawing>
      </w:r>
    </w:p>
    <w:p w:rsidR="00BB5E91" w:rsidRPr="00BB5E91" w:rsidRDefault="00BB5E91" w:rsidP="00BB5E91">
      <w:pPr>
        <w:tabs>
          <w:tab w:val="left" w:pos="2562"/>
        </w:tabs>
        <w:spacing w:after="120" w:line="240" w:lineRule="auto"/>
        <w:jc w:val="both"/>
        <w:rPr>
          <w:rFonts w:ascii="Century Gothic" w:eastAsia="Calibri" w:hAnsi="Century Gothic" w:cs="Calibri"/>
          <w:sz w:val="22"/>
          <w:szCs w:val="22"/>
          <w:lang w:val="es-ES_tradnl" w:eastAsia="ar-SA"/>
        </w:rPr>
      </w:pPr>
      <w:r w:rsidRPr="00BB5E91">
        <w:rPr>
          <w:rFonts w:ascii="Century Gothic" w:eastAsia="Calibri" w:hAnsi="Century Gothic" w:cs="Calibri"/>
          <w:sz w:val="22"/>
          <w:szCs w:val="22"/>
          <w:lang w:val="es-ES_tradnl" w:eastAsia="ar-SA"/>
        </w:rPr>
        <w:t xml:space="preserve">La Alcaldía de Pasto a través de la Subsecretaría de Turismo en articulación con la Asociación de Turismo Comunitario </w:t>
      </w:r>
      <w:proofErr w:type="spellStart"/>
      <w:r w:rsidRPr="00BB5E91">
        <w:rPr>
          <w:rFonts w:ascii="Century Gothic" w:eastAsia="Calibri" w:hAnsi="Century Gothic" w:cs="Calibri"/>
          <w:sz w:val="22"/>
          <w:szCs w:val="22"/>
          <w:lang w:val="es-ES_tradnl" w:eastAsia="ar-SA"/>
        </w:rPr>
        <w:t>Quilinzayaco</w:t>
      </w:r>
      <w:proofErr w:type="spellEnd"/>
      <w:r w:rsidRPr="00BB5E91">
        <w:rPr>
          <w:rFonts w:ascii="Century Gothic" w:eastAsia="Calibri" w:hAnsi="Century Gothic" w:cs="Calibri"/>
          <w:sz w:val="22"/>
          <w:szCs w:val="22"/>
          <w:lang w:val="es-ES_tradnl" w:eastAsia="ar-SA"/>
        </w:rPr>
        <w:t xml:space="preserve">, </w:t>
      </w:r>
      <w:proofErr w:type="spellStart"/>
      <w:r w:rsidRPr="00BB5E91">
        <w:rPr>
          <w:rFonts w:ascii="Century Gothic" w:eastAsia="Calibri" w:hAnsi="Century Gothic" w:cs="Calibri"/>
          <w:sz w:val="22"/>
          <w:szCs w:val="22"/>
          <w:lang w:val="es-ES_tradnl" w:eastAsia="ar-SA"/>
        </w:rPr>
        <w:t>Enbiciclate</w:t>
      </w:r>
      <w:proofErr w:type="spellEnd"/>
      <w:r w:rsidRPr="00BB5E91">
        <w:rPr>
          <w:rFonts w:ascii="Century Gothic" w:eastAsia="Calibri" w:hAnsi="Century Gothic" w:cs="Calibri"/>
          <w:sz w:val="22"/>
          <w:szCs w:val="22"/>
          <w:lang w:val="es-ES_tradnl" w:eastAsia="ar-SA"/>
        </w:rPr>
        <w:t xml:space="preserve"> y el Club Saltamontes MTB, invitan a hacer parte de la Primera Caravana Ciclística Cascada </w:t>
      </w:r>
      <w:proofErr w:type="spellStart"/>
      <w:r w:rsidRPr="00BB5E91">
        <w:rPr>
          <w:rFonts w:ascii="Century Gothic" w:eastAsia="Calibri" w:hAnsi="Century Gothic" w:cs="Calibri"/>
          <w:sz w:val="22"/>
          <w:szCs w:val="22"/>
          <w:lang w:val="es-ES_tradnl" w:eastAsia="ar-SA"/>
        </w:rPr>
        <w:t>Quilinzayaco</w:t>
      </w:r>
      <w:proofErr w:type="spellEnd"/>
      <w:r w:rsidRPr="00BB5E91">
        <w:rPr>
          <w:rFonts w:ascii="Century Gothic" w:eastAsia="Calibri" w:hAnsi="Century Gothic" w:cs="Calibri"/>
          <w:sz w:val="22"/>
          <w:szCs w:val="22"/>
          <w:lang w:val="es-ES_tradnl" w:eastAsia="ar-SA"/>
        </w:rPr>
        <w:t>, vereda Santa Clara del corregimiento de El Encano.</w:t>
      </w:r>
    </w:p>
    <w:p w:rsidR="00BB5E91" w:rsidRDefault="00BB5E91" w:rsidP="00BB5E91">
      <w:pPr>
        <w:tabs>
          <w:tab w:val="left" w:pos="2562"/>
        </w:tabs>
        <w:spacing w:after="120" w:line="240" w:lineRule="auto"/>
        <w:jc w:val="both"/>
        <w:rPr>
          <w:rFonts w:ascii="Century Gothic" w:eastAsia="Calibri" w:hAnsi="Century Gothic" w:cs="Calibri"/>
          <w:sz w:val="22"/>
          <w:szCs w:val="22"/>
          <w:lang w:val="es-ES_tradnl" w:eastAsia="ar-SA"/>
        </w:rPr>
      </w:pPr>
      <w:r w:rsidRPr="00BB5E91">
        <w:rPr>
          <w:rFonts w:ascii="Century Gothic" w:eastAsia="Calibri" w:hAnsi="Century Gothic" w:cs="Calibri"/>
          <w:sz w:val="22"/>
          <w:szCs w:val="22"/>
          <w:lang w:val="es-ES_tradnl" w:eastAsia="ar-SA"/>
        </w:rPr>
        <w:t xml:space="preserve">El objetivo de este evento es poder promover esta vereda como destino turístico del municipio de Pasto, donde sus visitantes y turistas puedan conocer todos los atractivos que ofrece, partiendo desde la gastronomía, sus reservas naturales y su gente. Este recorrido </w:t>
      </w:r>
      <w:r>
        <w:rPr>
          <w:rFonts w:ascii="Century Gothic" w:eastAsia="Calibri" w:hAnsi="Century Gothic" w:cs="Calibri"/>
          <w:sz w:val="22"/>
          <w:szCs w:val="22"/>
          <w:lang w:val="es-ES_tradnl" w:eastAsia="ar-SA"/>
        </w:rPr>
        <w:t xml:space="preserve">que </w:t>
      </w:r>
      <w:r w:rsidRPr="00BB5E91">
        <w:rPr>
          <w:rFonts w:ascii="Century Gothic" w:eastAsia="Calibri" w:hAnsi="Century Gothic" w:cs="Calibri"/>
          <w:sz w:val="22"/>
          <w:szCs w:val="22"/>
          <w:lang w:val="es-ES_tradnl" w:eastAsia="ar-SA"/>
        </w:rPr>
        <w:t xml:space="preserve">tiene una trayectoria de 30 </w:t>
      </w:r>
      <w:r w:rsidR="00CF0D20" w:rsidRPr="00BB5E91">
        <w:rPr>
          <w:rFonts w:ascii="Century Gothic" w:eastAsia="Calibri" w:hAnsi="Century Gothic" w:cs="Calibri"/>
          <w:sz w:val="22"/>
          <w:szCs w:val="22"/>
          <w:lang w:val="es-ES_tradnl" w:eastAsia="ar-SA"/>
        </w:rPr>
        <w:t>k</w:t>
      </w:r>
      <w:r w:rsidR="00CF0D20">
        <w:rPr>
          <w:rFonts w:ascii="Century Gothic" w:eastAsia="Calibri" w:hAnsi="Century Gothic" w:cs="Calibri"/>
          <w:sz w:val="22"/>
          <w:szCs w:val="22"/>
          <w:lang w:val="es-ES_tradnl" w:eastAsia="ar-SA"/>
        </w:rPr>
        <w:t>ilómetros,</w:t>
      </w:r>
      <w:r>
        <w:rPr>
          <w:rFonts w:ascii="Century Gothic" w:eastAsia="Calibri" w:hAnsi="Century Gothic" w:cs="Calibri"/>
          <w:sz w:val="22"/>
          <w:szCs w:val="22"/>
          <w:lang w:val="es-ES_tradnl" w:eastAsia="ar-SA"/>
        </w:rPr>
        <w:t xml:space="preserve"> </w:t>
      </w:r>
      <w:r w:rsidRPr="00BB5E91">
        <w:rPr>
          <w:rFonts w:ascii="Century Gothic" w:eastAsia="Calibri" w:hAnsi="Century Gothic" w:cs="Calibri"/>
          <w:sz w:val="22"/>
          <w:szCs w:val="22"/>
          <w:lang w:val="es-ES_tradnl" w:eastAsia="ar-SA"/>
        </w:rPr>
        <w:t>se llevar</w:t>
      </w:r>
      <w:r>
        <w:rPr>
          <w:rFonts w:ascii="Century Gothic" w:eastAsia="Calibri" w:hAnsi="Century Gothic" w:cs="Calibri"/>
          <w:sz w:val="22"/>
          <w:szCs w:val="22"/>
          <w:lang w:val="es-ES_tradnl" w:eastAsia="ar-SA"/>
        </w:rPr>
        <w:t>á</w:t>
      </w:r>
      <w:r w:rsidRPr="00BB5E91">
        <w:rPr>
          <w:rFonts w:ascii="Century Gothic" w:eastAsia="Calibri" w:hAnsi="Century Gothic" w:cs="Calibri"/>
          <w:sz w:val="22"/>
          <w:szCs w:val="22"/>
          <w:lang w:val="es-ES_tradnl" w:eastAsia="ar-SA"/>
        </w:rPr>
        <w:t xml:space="preserve"> a cabo el día 5 de mayo y tendrá su concentración en la Plaza de Nariño a las 7:00 </w:t>
      </w:r>
      <w:proofErr w:type="spellStart"/>
      <w:r w:rsidRPr="00BB5E91">
        <w:rPr>
          <w:rFonts w:ascii="Century Gothic" w:eastAsia="Calibri" w:hAnsi="Century Gothic" w:cs="Calibri"/>
          <w:sz w:val="22"/>
          <w:szCs w:val="22"/>
          <w:lang w:val="es-ES_tradnl" w:eastAsia="ar-SA"/>
        </w:rPr>
        <w:t>a</w:t>
      </w:r>
      <w:r w:rsidR="00CF0D20">
        <w:rPr>
          <w:rFonts w:ascii="Century Gothic" w:eastAsia="Calibri" w:hAnsi="Century Gothic" w:cs="Calibri"/>
          <w:sz w:val="22"/>
          <w:szCs w:val="22"/>
          <w:lang w:val="es-ES_tradnl" w:eastAsia="ar-SA"/>
        </w:rPr>
        <w:t>.</w:t>
      </w:r>
      <w:r w:rsidRPr="00BB5E91">
        <w:rPr>
          <w:rFonts w:ascii="Century Gothic" w:eastAsia="Calibri" w:hAnsi="Century Gothic" w:cs="Calibri"/>
          <w:sz w:val="22"/>
          <w:szCs w:val="22"/>
          <w:lang w:val="es-ES_tradnl" w:eastAsia="ar-SA"/>
        </w:rPr>
        <w:t>m</w:t>
      </w:r>
      <w:proofErr w:type="spellEnd"/>
      <w:r w:rsidRPr="00BB5E91">
        <w:rPr>
          <w:rFonts w:ascii="Century Gothic" w:eastAsia="Calibri" w:hAnsi="Century Gothic" w:cs="Calibri"/>
          <w:sz w:val="22"/>
          <w:szCs w:val="22"/>
          <w:lang w:val="es-ES_tradnl" w:eastAsia="ar-SA"/>
        </w:rPr>
        <w:t xml:space="preserve"> con destino </w:t>
      </w:r>
      <w:r w:rsidR="00CF0D20" w:rsidRPr="00BB5E91">
        <w:rPr>
          <w:rFonts w:ascii="Century Gothic" w:eastAsia="Calibri" w:hAnsi="Century Gothic" w:cs="Calibri"/>
          <w:sz w:val="22"/>
          <w:szCs w:val="22"/>
          <w:lang w:val="es-ES_tradnl" w:eastAsia="ar-SA"/>
        </w:rPr>
        <w:t>hacia la</w:t>
      </w:r>
      <w:r w:rsidRPr="00BB5E91">
        <w:rPr>
          <w:rFonts w:ascii="Century Gothic" w:eastAsia="Calibri" w:hAnsi="Century Gothic" w:cs="Calibri"/>
          <w:sz w:val="22"/>
          <w:szCs w:val="22"/>
          <w:lang w:val="es-ES_tradnl" w:eastAsia="ar-SA"/>
        </w:rPr>
        <w:t xml:space="preserve"> Cascada </w:t>
      </w:r>
      <w:proofErr w:type="spellStart"/>
      <w:r w:rsidRPr="00BB5E91">
        <w:rPr>
          <w:rFonts w:ascii="Century Gothic" w:eastAsia="Calibri" w:hAnsi="Century Gothic" w:cs="Calibri"/>
          <w:sz w:val="22"/>
          <w:szCs w:val="22"/>
          <w:lang w:val="es-ES_tradnl" w:eastAsia="ar-SA"/>
        </w:rPr>
        <w:t>Quilinzayaco</w:t>
      </w:r>
      <w:proofErr w:type="spellEnd"/>
      <w:r w:rsidRPr="00BB5E91">
        <w:rPr>
          <w:rFonts w:ascii="Century Gothic" w:eastAsia="Calibri" w:hAnsi="Century Gothic" w:cs="Calibri"/>
          <w:sz w:val="22"/>
          <w:szCs w:val="22"/>
          <w:lang w:val="es-ES_tradnl" w:eastAsia="ar-SA"/>
        </w:rPr>
        <w:t xml:space="preserve"> de la vereda Santa Clara.</w:t>
      </w:r>
    </w:p>
    <w:p w:rsidR="00BB5E91" w:rsidRPr="00BB5E91" w:rsidRDefault="00BB5E91" w:rsidP="00BB5E91">
      <w:pPr>
        <w:tabs>
          <w:tab w:val="left" w:pos="2562"/>
        </w:tabs>
        <w:spacing w:after="120" w:line="240" w:lineRule="auto"/>
        <w:jc w:val="both"/>
        <w:rPr>
          <w:rFonts w:ascii="Century Gothic" w:eastAsia="Calibri" w:hAnsi="Century Gothic" w:cs="Calibri"/>
          <w:sz w:val="22"/>
          <w:szCs w:val="22"/>
          <w:lang w:val="es-ES_tradnl" w:eastAsia="ar-SA"/>
        </w:rPr>
      </w:pPr>
      <w:r w:rsidRPr="00BB5E91">
        <w:rPr>
          <w:rFonts w:ascii="Century Gothic" w:eastAsia="Calibri" w:hAnsi="Century Gothic" w:cs="Calibri"/>
          <w:sz w:val="22"/>
          <w:szCs w:val="22"/>
          <w:lang w:val="es-ES_tradnl" w:eastAsia="ar-SA"/>
        </w:rPr>
        <w:t>Los participantes en la caravana contarán con hidratación, rifa de artículos deportivos y guías turísticos disponibles para conocer lugares de interés en la vereda</w:t>
      </w:r>
      <w:r w:rsidR="00CF0D20">
        <w:rPr>
          <w:rFonts w:ascii="Century Gothic" w:eastAsia="Calibri" w:hAnsi="Century Gothic" w:cs="Calibri"/>
          <w:sz w:val="22"/>
          <w:szCs w:val="22"/>
          <w:lang w:val="es-ES_tradnl" w:eastAsia="ar-SA"/>
        </w:rPr>
        <w:t>. L</w:t>
      </w:r>
      <w:r w:rsidRPr="00BB5E91">
        <w:rPr>
          <w:rFonts w:ascii="Century Gothic" w:eastAsia="Calibri" w:hAnsi="Century Gothic" w:cs="Calibri"/>
          <w:sz w:val="22"/>
          <w:szCs w:val="22"/>
          <w:lang w:val="es-ES_tradnl" w:eastAsia="ar-SA"/>
        </w:rPr>
        <w:t>a inscripción incluye almuerzo, hidratación, trasporte de retorno, visita guiada a la cascada y acompañamiento logístico.</w:t>
      </w:r>
    </w:p>
    <w:p w:rsidR="00BB5E91" w:rsidRPr="00BB5E91" w:rsidRDefault="00BB5E91" w:rsidP="00BB5E91">
      <w:pPr>
        <w:tabs>
          <w:tab w:val="left" w:pos="2562"/>
        </w:tabs>
        <w:spacing w:after="120" w:line="240" w:lineRule="auto"/>
        <w:jc w:val="both"/>
        <w:rPr>
          <w:rFonts w:ascii="Century Gothic" w:eastAsia="Calibri" w:hAnsi="Century Gothic" w:cs="Calibri"/>
          <w:sz w:val="22"/>
          <w:szCs w:val="22"/>
          <w:lang w:val="es-ES_tradnl" w:eastAsia="ar-SA"/>
        </w:rPr>
      </w:pPr>
      <w:r w:rsidRPr="00BB5E91">
        <w:rPr>
          <w:rFonts w:ascii="Century Gothic" w:eastAsia="Calibri" w:hAnsi="Century Gothic" w:cs="Calibri"/>
          <w:sz w:val="22"/>
          <w:szCs w:val="22"/>
          <w:lang w:val="es-ES_tradnl" w:eastAsia="ar-SA"/>
        </w:rPr>
        <w:t>Además de poder apreciar</w:t>
      </w:r>
      <w:r w:rsidR="00CF0D20">
        <w:rPr>
          <w:rFonts w:ascii="Century Gothic" w:eastAsia="Calibri" w:hAnsi="Century Gothic" w:cs="Calibri"/>
          <w:sz w:val="22"/>
          <w:szCs w:val="22"/>
          <w:lang w:val="es-ES_tradnl" w:eastAsia="ar-SA"/>
        </w:rPr>
        <w:t xml:space="preserve"> </w:t>
      </w:r>
      <w:r w:rsidRPr="00BB5E91">
        <w:rPr>
          <w:rFonts w:ascii="Century Gothic" w:eastAsia="Calibri" w:hAnsi="Century Gothic" w:cs="Calibri"/>
          <w:sz w:val="22"/>
          <w:szCs w:val="22"/>
          <w:lang w:val="es-ES_tradnl" w:eastAsia="ar-SA"/>
        </w:rPr>
        <w:t xml:space="preserve">los bellos paisajes durante el recorrido se podrá disfrutar de festival gastronómico y de grupos </w:t>
      </w:r>
      <w:r w:rsidR="00CF0D20" w:rsidRPr="00BB5E91">
        <w:rPr>
          <w:rFonts w:ascii="Century Gothic" w:eastAsia="Calibri" w:hAnsi="Century Gothic" w:cs="Calibri"/>
          <w:sz w:val="22"/>
          <w:szCs w:val="22"/>
          <w:lang w:val="es-ES_tradnl" w:eastAsia="ar-SA"/>
        </w:rPr>
        <w:t>musicales invitados</w:t>
      </w:r>
      <w:r w:rsidRPr="00BB5E91">
        <w:rPr>
          <w:rFonts w:ascii="Century Gothic" w:eastAsia="Calibri" w:hAnsi="Century Gothic" w:cs="Calibri"/>
          <w:sz w:val="22"/>
          <w:szCs w:val="22"/>
          <w:lang w:val="es-ES_tradnl" w:eastAsia="ar-SA"/>
        </w:rPr>
        <w:t xml:space="preserve">. </w:t>
      </w:r>
    </w:p>
    <w:p w:rsidR="00BB5E91" w:rsidRPr="00BB5E91" w:rsidRDefault="00BB5E91" w:rsidP="00BB5E91">
      <w:pPr>
        <w:jc w:val="both"/>
        <w:rPr>
          <w:rFonts w:ascii="Century Gothic" w:eastAsia="Calibri" w:hAnsi="Century Gothic" w:cs="Calibri"/>
          <w:sz w:val="22"/>
          <w:szCs w:val="22"/>
          <w:lang w:val="es-ES_tradnl" w:eastAsia="ar-SA"/>
        </w:rPr>
      </w:pPr>
      <w:r w:rsidRPr="00BB5E91">
        <w:rPr>
          <w:rFonts w:ascii="Century Gothic" w:eastAsia="Calibri" w:hAnsi="Century Gothic" w:cs="Calibri"/>
          <w:sz w:val="22"/>
          <w:szCs w:val="22"/>
          <w:lang w:val="es-ES_tradnl" w:eastAsia="ar-SA"/>
        </w:rPr>
        <w:t>Puntos de inscripción:</w:t>
      </w:r>
    </w:p>
    <w:p w:rsidR="00BB5E91" w:rsidRPr="00BB5E91" w:rsidRDefault="00BB5E91" w:rsidP="00CF0D20">
      <w:pPr>
        <w:pStyle w:val="Prrafodelista"/>
        <w:numPr>
          <w:ilvl w:val="0"/>
          <w:numId w:val="12"/>
        </w:numPr>
        <w:spacing w:after="0" w:line="240" w:lineRule="auto"/>
        <w:jc w:val="both"/>
        <w:rPr>
          <w:rFonts w:ascii="Century Gothic" w:hAnsi="Century Gothic" w:cs="Calibri"/>
          <w:lang w:val="es-ES_tradnl" w:eastAsia="ar-SA"/>
        </w:rPr>
      </w:pPr>
      <w:r w:rsidRPr="00BB5E91">
        <w:rPr>
          <w:rFonts w:ascii="Century Gothic" w:hAnsi="Century Gothic" w:cs="Calibri"/>
          <w:lang w:val="es-ES_tradnl" w:eastAsia="ar-SA"/>
        </w:rPr>
        <w:t>Casa Bici Pasto, carrera 20 A No 22-44 barrio San José</w:t>
      </w:r>
    </w:p>
    <w:p w:rsidR="00BB5E91" w:rsidRPr="00BB5E91" w:rsidRDefault="00BB5E91" w:rsidP="00CF0D20">
      <w:pPr>
        <w:pStyle w:val="Prrafodelista"/>
        <w:numPr>
          <w:ilvl w:val="0"/>
          <w:numId w:val="12"/>
        </w:numPr>
        <w:spacing w:after="0" w:line="240" w:lineRule="auto"/>
        <w:jc w:val="both"/>
        <w:rPr>
          <w:rFonts w:ascii="Century Gothic" w:hAnsi="Century Gothic" w:cs="Calibri"/>
          <w:lang w:val="es-ES_tradnl" w:eastAsia="ar-SA"/>
        </w:rPr>
      </w:pPr>
      <w:r w:rsidRPr="00BB5E91">
        <w:rPr>
          <w:rFonts w:ascii="Century Gothic" w:hAnsi="Century Gothic" w:cs="Calibri"/>
          <w:lang w:val="es-ES_tradnl" w:eastAsia="ar-SA"/>
        </w:rPr>
        <w:t xml:space="preserve">Centro </w:t>
      </w:r>
      <w:proofErr w:type="spellStart"/>
      <w:r w:rsidRPr="00BB5E91">
        <w:rPr>
          <w:rFonts w:ascii="Century Gothic" w:hAnsi="Century Gothic" w:cs="Calibri"/>
          <w:lang w:val="es-ES_tradnl" w:eastAsia="ar-SA"/>
        </w:rPr>
        <w:t>Parktool</w:t>
      </w:r>
      <w:proofErr w:type="spellEnd"/>
      <w:r w:rsidRPr="00BB5E91">
        <w:rPr>
          <w:rFonts w:ascii="Century Gothic" w:hAnsi="Century Gothic" w:cs="Calibri"/>
          <w:lang w:val="es-ES_tradnl" w:eastAsia="ar-SA"/>
        </w:rPr>
        <w:t xml:space="preserve">, carrera 32 No 16-36 barrio </w:t>
      </w:r>
      <w:proofErr w:type="spellStart"/>
      <w:r w:rsidRPr="00BB5E91">
        <w:rPr>
          <w:rFonts w:ascii="Century Gothic" w:hAnsi="Century Gothic" w:cs="Calibri"/>
          <w:lang w:val="es-ES_tradnl" w:eastAsia="ar-SA"/>
        </w:rPr>
        <w:t>Maridiaz</w:t>
      </w:r>
      <w:proofErr w:type="spellEnd"/>
      <w:r w:rsidRPr="00BB5E91">
        <w:rPr>
          <w:rFonts w:ascii="Century Gothic" w:hAnsi="Century Gothic" w:cs="Calibri"/>
          <w:lang w:val="es-ES_tradnl" w:eastAsia="ar-SA"/>
        </w:rPr>
        <w:t>.</w:t>
      </w:r>
    </w:p>
    <w:p w:rsidR="00CF0D20" w:rsidRDefault="00BB5E91" w:rsidP="00CF0D20">
      <w:pPr>
        <w:pStyle w:val="Prrafodelista"/>
        <w:numPr>
          <w:ilvl w:val="0"/>
          <w:numId w:val="12"/>
        </w:numPr>
        <w:spacing w:after="0" w:line="240" w:lineRule="auto"/>
        <w:jc w:val="both"/>
        <w:rPr>
          <w:rFonts w:ascii="Century Gothic" w:hAnsi="Century Gothic" w:cs="Calibri"/>
          <w:lang w:val="es-ES_tradnl" w:eastAsia="ar-SA"/>
        </w:rPr>
      </w:pPr>
      <w:proofErr w:type="spellStart"/>
      <w:r w:rsidRPr="00BB5E91">
        <w:rPr>
          <w:rFonts w:ascii="Century Gothic" w:hAnsi="Century Gothic" w:cs="Calibri"/>
          <w:lang w:val="es-ES_tradnl" w:eastAsia="ar-SA"/>
        </w:rPr>
        <w:t>Bike</w:t>
      </w:r>
      <w:proofErr w:type="spellEnd"/>
      <w:r w:rsidRPr="00BB5E91">
        <w:rPr>
          <w:rFonts w:ascii="Century Gothic" w:hAnsi="Century Gothic" w:cs="Calibri"/>
          <w:lang w:val="es-ES_tradnl" w:eastAsia="ar-SA"/>
        </w:rPr>
        <w:t xml:space="preserve"> </w:t>
      </w:r>
      <w:proofErr w:type="spellStart"/>
      <w:r w:rsidRPr="00BB5E91">
        <w:rPr>
          <w:rFonts w:ascii="Century Gothic" w:hAnsi="Century Gothic" w:cs="Calibri"/>
          <w:lang w:val="es-ES_tradnl" w:eastAsia="ar-SA"/>
        </w:rPr>
        <w:t>Planet</w:t>
      </w:r>
      <w:proofErr w:type="spellEnd"/>
      <w:r w:rsidRPr="00BB5E91">
        <w:rPr>
          <w:rFonts w:ascii="Century Gothic" w:hAnsi="Century Gothic" w:cs="Calibri"/>
          <w:lang w:val="es-ES_tradnl" w:eastAsia="ar-SA"/>
        </w:rPr>
        <w:t>, calle 13 No 25, barrio Santiago</w:t>
      </w:r>
    </w:p>
    <w:p w:rsidR="00CF0D20" w:rsidRDefault="00CF0D20" w:rsidP="00CF0D20">
      <w:pPr>
        <w:pStyle w:val="Prrafodelista"/>
        <w:spacing w:after="0" w:line="240" w:lineRule="auto"/>
        <w:jc w:val="both"/>
        <w:rPr>
          <w:rFonts w:ascii="Century Gothic" w:hAnsi="Century Gothic" w:cs="Calibri"/>
          <w:lang w:val="es-ES_tradnl" w:eastAsia="ar-SA"/>
        </w:rPr>
      </w:pPr>
    </w:p>
    <w:p w:rsidR="00CF0D20" w:rsidRDefault="00CF0D20" w:rsidP="00CF0D20">
      <w:pPr>
        <w:jc w:val="both"/>
        <w:rPr>
          <w:rFonts w:ascii="Century Gothic" w:eastAsia="Times New Roman" w:hAnsi="Century Gothic"/>
          <w:b/>
          <w:sz w:val="18"/>
          <w:szCs w:val="18"/>
          <w:lang w:eastAsia="es-CO"/>
        </w:rPr>
      </w:pPr>
      <w:r>
        <w:rPr>
          <w:rFonts w:ascii="Century Gothic" w:eastAsia="Times New Roman" w:hAnsi="Century Gothic"/>
          <w:b/>
          <w:sz w:val="18"/>
          <w:szCs w:val="18"/>
          <w:lang w:eastAsia="es-CO"/>
        </w:rPr>
        <w:t>I</w:t>
      </w:r>
      <w:r w:rsidRPr="00CF0D20">
        <w:rPr>
          <w:rFonts w:ascii="Century Gothic" w:eastAsia="Times New Roman" w:hAnsi="Century Gothic"/>
          <w:b/>
          <w:sz w:val="18"/>
          <w:szCs w:val="18"/>
          <w:lang w:eastAsia="es-CO"/>
        </w:rPr>
        <w:t xml:space="preserve">nformación: Subsecretaria Turismo, Amelia </w:t>
      </w:r>
      <w:proofErr w:type="spellStart"/>
      <w:r w:rsidRPr="00CF0D20">
        <w:rPr>
          <w:rFonts w:ascii="Century Gothic" w:eastAsia="Times New Roman" w:hAnsi="Century Gothic"/>
          <w:b/>
          <w:sz w:val="18"/>
          <w:szCs w:val="18"/>
          <w:lang w:eastAsia="es-CO"/>
        </w:rPr>
        <w:t>Basante</w:t>
      </w:r>
      <w:proofErr w:type="spellEnd"/>
      <w:r w:rsidRPr="00CF0D20">
        <w:rPr>
          <w:rFonts w:ascii="Century Gothic" w:eastAsia="Times New Roman" w:hAnsi="Century Gothic"/>
          <w:b/>
          <w:sz w:val="18"/>
          <w:szCs w:val="18"/>
          <w:lang w:eastAsia="es-CO"/>
        </w:rPr>
        <w:t>. Celular: 3177544066</w:t>
      </w:r>
    </w:p>
    <w:p w:rsidR="0009720A" w:rsidRDefault="00CF0D20" w:rsidP="00EC195E">
      <w:pPr>
        <w:ind w:left="360"/>
        <w:jc w:val="center"/>
        <w:rPr>
          <w:rFonts w:ascii="Century Gothic" w:hAnsi="Century Gothic" w:cs="Tahoma"/>
          <w:i/>
          <w:sz w:val="22"/>
          <w:szCs w:val="22"/>
        </w:rPr>
      </w:pPr>
      <w:r>
        <w:rPr>
          <w:rFonts w:ascii="Century Gothic" w:hAnsi="Century Gothic" w:cs="Tahoma"/>
          <w:i/>
          <w:sz w:val="22"/>
          <w:szCs w:val="22"/>
        </w:rPr>
        <w:t>Somos constructores paz</w:t>
      </w:r>
    </w:p>
    <w:bookmarkEnd w:id="0"/>
    <w:bookmarkEnd w:id="1"/>
    <w:bookmarkEnd w:id="2"/>
    <w:p w:rsidR="00242102" w:rsidRDefault="00FF0147" w:rsidP="0067692B">
      <w:pPr>
        <w:pStyle w:val="NormalWeb"/>
        <w:shd w:val="clear" w:color="auto" w:fill="FFFFFF"/>
        <w:spacing w:before="0" w:beforeAutospacing="0" w:after="90" w:afterAutospacing="0" w:line="240" w:lineRule="auto"/>
        <w:jc w:val="center"/>
        <w:rPr>
          <w:rFonts w:ascii="Century Gothic" w:hAnsi="Century Gothic" w:cs="Arial"/>
          <w:b/>
          <w:color w:val="222222"/>
          <w:szCs w:val="20"/>
          <w:shd w:val="clear" w:color="auto" w:fill="FFFFFF"/>
        </w:rPr>
      </w:pPr>
      <w:r>
        <w:rPr>
          <w:rFonts w:ascii="Century Gothic" w:hAnsi="Century Gothic" w:cs="Helvetica"/>
          <w:b/>
          <w:color w:val="1D2129"/>
          <w:shd w:val="clear" w:color="auto" w:fill="FFFFFF"/>
          <w:lang w:val="es-ES_tradnl"/>
        </w:rPr>
        <w:t xml:space="preserve">EL 29 Y 30 DE ABRIL SE </w:t>
      </w:r>
      <w:r>
        <w:rPr>
          <w:rFonts w:ascii="Century Gothic" w:hAnsi="Century Gothic" w:cs="Helvetica"/>
          <w:b/>
          <w:color w:val="1D2129"/>
          <w:shd w:val="clear" w:color="auto" w:fill="FFFFFF"/>
        </w:rPr>
        <w:t xml:space="preserve">REALIZARÁ NUEVA JORNADA </w:t>
      </w:r>
      <w:r w:rsidRPr="001519CF">
        <w:rPr>
          <w:rFonts w:ascii="Century Gothic" w:hAnsi="Century Gothic" w:cs="Arial"/>
          <w:b/>
          <w:color w:val="222222"/>
          <w:szCs w:val="20"/>
          <w:shd w:val="clear" w:color="auto" w:fill="FFFFFF"/>
        </w:rPr>
        <w:t xml:space="preserve">MASIVA DE </w:t>
      </w:r>
      <w:r w:rsidR="008647FA" w:rsidRPr="001519CF">
        <w:rPr>
          <w:rFonts w:ascii="Century Gothic" w:hAnsi="Century Gothic" w:cs="Arial"/>
          <w:b/>
          <w:color w:val="222222"/>
          <w:szCs w:val="20"/>
          <w:shd w:val="clear" w:color="auto" w:fill="FFFFFF"/>
        </w:rPr>
        <w:t>PRE-REGISTROS</w:t>
      </w:r>
      <w:r w:rsidRPr="001519CF">
        <w:rPr>
          <w:rFonts w:ascii="Century Gothic" w:hAnsi="Century Gothic" w:cs="Arial"/>
          <w:b/>
          <w:color w:val="222222"/>
          <w:szCs w:val="20"/>
          <w:shd w:val="clear" w:color="auto" w:fill="FFFFFF"/>
        </w:rPr>
        <w:t xml:space="preserve"> </w:t>
      </w:r>
      <w:r>
        <w:rPr>
          <w:rFonts w:ascii="Century Gothic" w:hAnsi="Century Gothic" w:cs="Arial"/>
          <w:b/>
          <w:color w:val="222222"/>
          <w:szCs w:val="20"/>
          <w:shd w:val="clear" w:color="auto" w:fill="FFFFFF"/>
        </w:rPr>
        <w:t xml:space="preserve">AL </w:t>
      </w:r>
      <w:r w:rsidRPr="001519CF">
        <w:rPr>
          <w:rFonts w:ascii="Century Gothic" w:hAnsi="Century Gothic" w:cs="Arial"/>
          <w:b/>
          <w:color w:val="222222"/>
          <w:szCs w:val="20"/>
          <w:shd w:val="clear" w:color="auto" w:fill="FFFFFF"/>
        </w:rPr>
        <w:t>PROGRAMA JÓVENES EN ACCIÓN</w:t>
      </w:r>
    </w:p>
    <w:p w:rsidR="00FF0147" w:rsidRDefault="00FF0147" w:rsidP="00FF0147">
      <w:pPr>
        <w:pStyle w:val="NormalWeb"/>
        <w:shd w:val="clear" w:color="auto" w:fill="FFFFFF"/>
        <w:spacing w:before="0" w:beforeAutospacing="0" w:after="90" w:afterAutospacing="0" w:line="240" w:lineRule="auto"/>
        <w:jc w:val="center"/>
        <w:rPr>
          <w:rFonts w:ascii="Century Gothic" w:hAnsi="Century Gothic"/>
          <w:b/>
          <w:sz w:val="18"/>
          <w:szCs w:val="18"/>
        </w:rPr>
      </w:pPr>
      <w:r>
        <w:rPr>
          <w:rFonts w:ascii="Century Gothic" w:hAnsi="Century Gothic"/>
          <w:b/>
          <w:noProof/>
          <w:sz w:val="18"/>
          <w:szCs w:val="18"/>
        </w:rPr>
        <w:lastRenderedPageBreak/>
        <w:drawing>
          <wp:inline distT="0" distB="0" distL="0" distR="0">
            <wp:extent cx="3916560" cy="3379584"/>
            <wp:effectExtent l="0" t="0" r="8255"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JOVENES EN ACCION O.pn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3953836" cy="3411749"/>
                    </a:xfrm>
                    <a:prstGeom prst="rect">
                      <a:avLst/>
                    </a:prstGeom>
                  </pic:spPr>
                </pic:pic>
              </a:graphicData>
            </a:graphic>
          </wp:inline>
        </w:drawing>
      </w:r>
    </w:p>
    <w:p w:rsidR="00C14B70" w:rsidRPr="00C14B70" w:rsidRDefault="00C14B70" w:rsidP="00C14B70">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14B70">
        <w:rPr>
          <w:rFonts w:ascii="Century Gothic" w:eastAsia="Calibri" w:hAnsi="Century Gothic" w:cs="Calibri"/>
          <w:sz w:val="22"/>
          <w:szCs w:val="22"/>
          <w:lang w:val="es-ES_tradnl" w:eastAsia="ar-SA"/>
        </w:rPr>
        <w:t>La Alcaldía de Pasto a través de la Secretaría de Bienestar Social y el programa Jóvenes en Acción de Prosperidad Social, se permite comunicar que a partir del 29 Y 30 de abril de 2019 se realizar</w:t>
      </w:r>
      <w:r>
        <w:rPr>
          <w:rFonts w:ascii="Century Gothic" w:eastAsia="Calibri" w:hAnsi="Century Gothic" w:cs="Calibri"/>
          <w:sz w:val="22"/>
          <w:szCs w:val="22"/>
          <w:lang w:val="es-ES_tradnl" w:eastAsia="ar-SA"/>
        </w:rPr>
        <w:t>á</w:t>
      </w:r>
      <w:r w:rsidRPr="00C14B70">
        <w:rPr>
          <w:rFonts w:ascii="Century Gothic" w:eastAsia="Calibri" w:hAnsi="Century Gothic" w:cs="Calibri"/>
          <w:sz w:val="22"/>
          <w:szCs w:val="22"/>
          <w:lang w:val="es-ES_tradnl" w:eastAsia="ar-SA"/>
        </w:rPr>
        <w:t xml:space="preserve"> </w:t>
      </w:r>
      <w:r w:rsidR="00FF0147" w:rsidRPr="00C14B70">
        <w:rPr>
          <w:rFonts w:ascii="Century Gothic" w:eastAsia="Calibri" w:hAnsi="Century Gothic" w:cs="Calibri"/>
          <w:sz w:val="22"/>
          <w:szCs w:val="22"/>
          <w:lang w:val="es-ES_tradnl" w:eastAsia="ar-SA"/>
        </w:rPr>
        <w:t>una jornada</w:t>
      </w:r>
      <w:r w:rsidRPr="00C14B70">
        <w:rPr>
          <w:rFonts w:ascii="Century Gothic" w:eastAsia="Calibri" w:hAnsi="Century Gothic" w:cs="Calibri"/>
          <w:sz w:val="22"/>
          <w:szCs w:val="22"/>
          <w:lang w:val="es-ES_tradnl" w:eastAsia="ar-SA"/>
        </w:rPr>
        <w:t xml:space="preserve"> masiva de </w:t>
      </w:r>
      <w:r w:rsidR="00FF0147" w:rsidRPr="00C14B70">
        <w:rPr>
          <w:rFonts w:ascii="Century Gothic" w:eastAsia="Calibri" w:hAnsi="Century Gothic" w:cs="Calibri"/>
          <w:sz w:val="22"/>
          <w:szCs w:val="22"/>
          <w:lang w:val="es-ES_tradnl" w:eastAsia="ar-SA"/>
        </w:rPr>
        <w:t>pre-registros</w:t>
      </w:r>
      <w:r w:rsidRPr="00C14B70">
        <w:rPr>
          <w:rFonts w:ascii="Century Gothic" w:eastAsia="Calibri" w:hAnsi="Century Gothic" w:cs="Calibri"/>
          <w:sz w:val="22"/>
          <w:szCs w:val="22"/>
          <w:lang w:val="es-ES_tradnl" w:eastAsia="ar-SA"/>
        </w:rPr>
        <w:t xml:space="preserve"> al programa, en las instalaciones del Sena (agropecuario - calle 22 no.11e-05 vía oriente Centro Internacional </w:t>
      </w:r>
      <w:r>
        <w:rPr>
          <w:rFonts w:ascii="Century Gothic" w:eastAsia="Calibri" w:hAnsi="Century Gothic" w:cs="Calibri"/>
          <w:sz w:val="22"/>
          <w:szCs w:val="22"/>
          <w:lang w:val="es-ES_tradnl" w:eastAsia="ar-SA"/>
        </w:rPr>
        <w:t>d</w:t>
      </w:r>
      <w:r w:rsidRPr="00C14B70">
        <w:rPr>
          <w:rFonts w:ascii="Century Gothic" w:eastAsia="Calibri" w:hAnsi="Century Gothic" w:cs="Calibri"/>
          <w:sz w:val="22"/>
          <w:szCs w:val="22"/>
          <w:lang w:val="es-ES_tradnl" w:eastAsia="ar-SA"/>
        </w:rPr>
        <w:t>e Producción Limpia Lope</w:t>
      </w:r>
      <w:r w:rsidR="00FF0147" w:rsidRPr="00C14B70">
        <w:rPr>
          <w:rFonts w:ascii="Century Gothic" w:eastAsia="Calibri" w:hAnsi="Century Gothic" w:cs="Calibri"/>
          <w:sz w:val="22"/>
          <w:szCs w:val="22"/>
          <w:lang w:val="es-ES_tradnl" w:eastAsia="ar-SA"/>
        </w:rPr>
        <w:t>), dirigida</w:t>
      </w:r>
      <w:r w:rsidRPr="00C14B70">
        <w:rPr>
          <w:rFonts w:ascii="Century Gothic" w:eastAsia="Calibri" w:hAnsi="Century Gothic" w:cs="Calibri"/>
          <w:sz w:val="22"/>
          <w:szCs w:val="22"/>
          <w:lang w:val="es-ES_tradnl" w:eastAsia="ar-SA"/>
        </w:rPr>
        <w:t xml:space="preserve"> a estudiantes activos del Sena.</w:t>
      </w:r>
    </w:p>
    <w:p w:rsidR="00C14B70" w:rsidRPr="00C14B70" w:rsidRDefault="00C14B70" w:rsidP="00C14B70">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14B70">
        <w:rPr>
          <w:rFonts w:ascii="Century Gothic" w:eastAsia="Calibri" w:hAnsi="Century Gothic" w:cs="Calibri"/>
          <w:sz w:val="22"/>
          <w:szCs w:val="22"/>
          <w:lang w:val="es-ES_tradnl" w:eastAsia="ar-SA"/>
        </w:rPr>
        <w:t xml:space="preserve">Los jóvenes potenciales deben de pertenecer alguna de las listas censales como: </w:t>
      </w:r>
    </w:p>
    <w:p w:rsidR="00C14B70" w:rsidRPr="00C14B70" w:rsidRDefault="00C14B70" w:rsidP="00C14B70">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14B70">
        <w:rPr>
          <w:rFonts w:ascii="Century Gothic" w:eastAsia="Calibri" w:hAnsi="Century Gothic" w:cs="Calibri"/>
          <w:sz w:val="22"/>
          <w:szCs w:val="22"/>
          <w:lang w:val="es-ES_tradnl" w:eastAsia="ar-SA"/>
        </w:rPr>
        <w:t xml:space="preserve">1.- Estar en el SISBEN puntaje menor de 54.86.   </w:t>
      </w:r>
    </w:p>
    <w:p w:rsidR="00C14B70" w:rsidRPr="00C14B70" w:rsidRDefault="00C14B70" w:rsidP="00C14B70">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14B70">
        <w:rPr>
          <w:rFonts w:ascii="Century Gothic" w:eastAsia="Calibri" w:hAnsi="Century Gothic" w:cs="Calibri"/>
          <w:sz w:val="22"/>
          <w:szCs w:val="22"/>
          <w:lang w:val="es-ES_tradnl" w:eastAsia="ar-SA"/>
        </w:rPr>
        <w:t xml:space="preserve">2.- Estar registrado en la Red para la Superación de la Pobreza Extrema Red Unidos.                                                                                                                        3.- Estar registrado en el Registro Único de Víctimas -RUV en condición de desplazamiento en estado “INCLUIDO”.                                                                                                                                                      4. Estar registrado en las listas censales de población indígena.                                                                                                                                                                                                                                                                                       5.- Estar registrado en las listas censales para jóvenes con medida de adaptabilidad del Instituto Colombiano de Bienestar Familiar –ICBF. </w:t>
      </w:r>
    </w:p>
    <w:p w:rsidR="00C14B70" w:rsidRPr="00C14B70" w:rsidRDefault="00C14B70" w:rsidP="00C14B70">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14B70">
        <w:rPr>
          <w:rFonts w:ascii="Century Gothic" w:eastAsia="Calibri" w:hAnsi="Century Gothic" w:cs="Calibri"/>
          <w:sz w:val="22"/>
          <w:szCs w:val="22"/>
          <w:lang w:val="es-ES_tradnl" w:eastAsia="ar-SA"/>
        </w:rPr>
        <w:t xml:space="preserve">           El joven que realice su proceso de pre-registros debe de estar pendiente dé tres momentos:</w:t>
      </w:r>
    </w:p>
    <w:p w:rsidR="00C14B70" w:rsidRPr="00C14B70" w:rsidRDefault="00C14B70" w:rsidP="00C14B70">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14B70">
        <w:rPr>
          <w:rFonts w:ascii="Century Gothic" w:eastAsia="Calibri" w:hAnsi="Century Gothic" w:cs="Calibri"/>
          <w:sz w:val="22"/>
          <w:szCs w:val="22"/>
          <w:lang w:val="es-ES_tradnl" w:eastAsia="ar-SA"/>
        </w:rPr>
        <w:t>1.- Taller de Pre Registros: al inicio de la jornada Prosperidad Social, Regional Nariño realizará la socialización del Programa, objetivo, requisitos, deberes y derechos de los jóvenes, lo correspondiente a entrega de incentivos, tiempos, formación virtual talleres Habilidades para la Vida.</w:t>
      </w:r>
    </w:p>
    <w:p w:rsidR="00C14B70" w:rsidRPr="00C14B70" w:rsidRDefault="00C14B70" w:rsidP="00C14B70">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14B70">
        <w:rPr>
          <w:rFonts w:ascii="Century Gothic" w:eastAsia="Calibri" w:hAnsi="Century Gothic" w:cs="Calibri"/>
          <w:sz w:val="22"/>
          <w:szCs w:val="22"/>
          <w:lang w:val="es-ES_tradnl" w:eastAsia="ar-SA"/>
        </w:rPr>
        <w:t>2.- Pre registro: Se desarrolla  en línea al Sistema de Información Jóvenes en acción SIJA, incluyendo datos personales: nombre completo, número de identificación, número de teléfono celular el mismo debe de ser de uso exclusivo personal,  ya que éste número  será utilizado  como número de cuenta bancaria  (</w:t>
      </w:r>
      <w:proofErr w:type="spellStart"/>
      <w:r w:rsidRPr="00C14B70">
        <w:rPr>
          <w:rFonts w:ascii="Century Gothic" w:eastAsia="Calibri" w:hAnsi="Century Gothic" w:cs="Calibri"/>
          <w:sz w:val="22"/>
          <w:szCs w:val="22"/>
          <w:lang w:val="es-ES_tradnl" w:eastAsia="ar-SA"/>
        </w:rPr>
        <w:t>Daviplata</w:t>
      </w:r>
      <w:proofErr w:type="spellEnd"/>
      <w:r w:rsidRPr="00C14B70">
        <w:rPr>
          <w:rFonts w:ascii="Century Gothic" w:eastAsia="Calibri" w:hAnsi="Century Gothic" w:cs="Calibri"/>
          <w:sz w:val="22"/>
          <w:szCs w:val="22"/>
          <w:lang w:val="es-ES_tradnl" w:eastAsia="ar-SA"/>
        </w:rPr>
        <w:t xml:space="preserve">), en el mismo  le llegará toda la información para el cobro del incentivo, además se debe </w:t>
      </w:r>
      <w:r w:rsidRPr="00C14B70">
        <w:rPr>
          <w:rFonts w:ascii="Century Gothic" w:eastAsia="Calibri" w:hAnsi="Century Gothic" w:cs="Calibri"/>
          <w:sz w:val="22"/>
          <w:szCs w:val="22"/>
          <w:lang w:val="es-ES_tradnl" w:eastAsia="ar-SA"/>
        </w:rPr>
        <w:lastRenderedPageBreak/>
        <w:t xml:space="preserve">registrar un número de teléfono alterno,  el correo electrónico personal  y la dirección de residencia con   la nomenclatura correspondiente. </w:t>
      </w:r>
    </w:p>
    <w:p w:rsidR="00C14B70" w:rsidRPr="00C14B70" w:rsidRDefault="00C14B70" w:rsidP="00C14B70">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14B70">
        <w:rPr>
          <w:rFonts w:ascii="Century Gothic" w:eastAsia="Calibri" w:hAnsi="Century Gothic" w:cs="Calibri"/>
          <w:sz w:val="22"/>
          <w:szCs w:val="22"/>
          <w:lang w:val="es-ES_tradnl" w:eastAsia="ar-SA"/>
        </w:rPr>
        <w:t>3.- Diligenciamiento de encuesta y cargue de documento de identidad: Una vez realizado los anteriores momentos  se procede a diligenciar una encuesta; al correo electrónico le llega</w:t>
      </w:r>
      <w:r>
        <w:rPr>
          <w:rFonts w:ascii="Century Gothic" w:eastAsia="Calibri" w:hAnsi="Century Gothic" w:cs="Calibri"/>
          <w:sz w:val="22"/>
          <w:szCs w:val="22"/>
          <w:lang w:val="es-ES_tradnl" w:eastAsia="ar-SA"/>
        </w:rPr>
        <w:t>rá</w:t>
      </w:r>
      <w:r w:rsidRPr="00C14B70">
        <w:rPr>
          <w:rFonts w:ascii="Century Gothic" w:eastAsia="Calibri" w:hAnsi="Century Gothic" w:cs="Calibri"/>
          <w:sz w:val="22"/>
          <w:szCs w:val="22"/>
          <w:lang w:val="es-ES_tradnl" w:eastAsia="ar-SA"/>
        </w:rPr>
        <w:t xml:space="preserve"> un mensaje con un link, un usuario y una contraseña, el joven debe realizar  el cargue del documento de identidad actual, para ello  el estudiante debe  fotocopiar el documento  en blanco y negro  al 150%,  guardarlo o grabarlo  en formato </w:t>
      </w:r>
      <w:proofErr w:type="spellStart"/>
      <w:r w:rsidRPr="00C14B70">
        <w:rPr>
          <w:rFonts w:ascii="Century Gothic" w:eastAsia="Calibri" w:hAnsi="Century Gothic" w:cs="Calibri"/>
          <w:sz w:val="22"/>
          <w:szCs w:val="22"/>
          <w:lang w:val="es-ES_tradnl" w:eastAsia="ar-SA"/>
        </w:rPr>
        <w:t>pdf</w:t>
      </w:r>
      <w:proofErr w:type="spellEnd"/>
      <w:r w:rsidRPr="00C14B70">
        <w:rPr>
          <w:rFonts w:ascii="Century Gothic" w:eastAsia="Calibri" w:hAnsi="Century Gothic" w:cs="Calibri"/>
          <w:sz w:val="22"/>
          <w:szCs w:val="22"/>
          <w:lang w:val="es-ES_tradnl" w:eastAsia="ar-SA"/>
        </w:rPr>
        <w:t xml:space="preserve"> con un tamaño menor  512KB.                                                                          </w:t>
      </w:r>
    </w:p>
    <w:p w:rsidR="00C14B70" w:rsidRDefault="00C14B70" w:rsidP="00C14B70">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14B70">
        <w:rPr>
          <w:rFonts w:ascii="Century Gothic" w:eastAsia="Calibri" w:hAnsi="Century Gothic" w:cs="Calibri"/>
          <w:sz w:val="22"/>
          <w:szCs w:val="22"/>
          <w:lang w:val="es-ES_tradnl" w:eastAsia="ar-SA"/>
        </w:rPr>
        <w:t xml:space="preserve">El proceso se realizará en un horario de: </w:t>
      </w:r>
      <w:r w:rsidR="008D452A" w:rsidRPr="00C14B70">
        <w:rPr>
          <w:rFonts w:ascii="Century Gothic" w:eastAsia="Calibri" w:hAnsi="Century Gothic" w:cs="Calibri"/>
          <w:sz w:val="22"/>
          <w:szCs w:val="22"/>
          <w:lang w:val="es-ES_tradnl" w:eastAsia="ar-SA"/>
        </w:rPr>
        <w:t>7</w:t>
      </w:r>
      <w:r w:rsidR="008D452A">
        <w:rPr>
          <w:rFonts w:ascii="Century Gothic" w:eastAsia="Calibri" w:hAnsi="Century Gothic" w:cs="Calibri"/>
          <w:sz w:val="22"/>
          <w:szCs w:val="22"/>
          <w:lang w:val="es-ES_tradnl" w:eastAsia="ar-SA"/>
        </w:rPr>
        <w:t>:</w:t>
      </w:r>
      <w:r w:rsidR="008D452A" w:rsidRPr="00C14B70">
        <w:rPr>
          <w:rFonts w:ascii="Century Gothic" w:eastAsia="Calibri" w:hAnsi="Century Gothic" w:cs="Calibri"/>
          <w:sz w:val="22"/>
          <w:szCs w:val="22"/>
          <w:lang w:val="es-ES_tradnl" w:eastAsia="ar-SA"/>
        </w:rPr>
        <w:t xml:space="preserve"> 30.a.m</w:t>
      </w:r>
      <w:r w:rsidRPr="00C14B70">
        <w:rPr>
          <w:rFonts w:ascii="Century Gothic" w:eastAsia="Calibri" w:hAnsi="Century Gothic" w:cs="Calibri"/>
          <w:sz w:val="22"/>
          <w:szCs w:val="22"/>
          <w:lang w:val="es-ES_tradnl" w:eastAsia="ar-SA"/>
        </w:rPr>
        <w:t xml:space="preserve"> a 12</w:t>
      </w:r>
      <w:r>
        <w:rPr>
          <w:rFonts w:ascii="Century Gothic" w:eastAsia="Calibri" w:hAnsi="Century Gothic" w:cs="Calibri"/>
          <w:sz w:val="22"/>
          <w:szCs w:val="22"/>
          <w:lang w:val="es-ES_tradnl" w:eastAsia="ar-SA"/>
        </w:rPr>
        <w:t xml:space="preserve">:00 </w:t>
      </w:r>
      <w:r w:rsidRPr="00C14B70">
        <w:rPr>
          <w:rFonts w:ascii="Century Gothic" w:eastAsia="Calibri" w:hAnsi="Century Gothic" w:cs="Calibri"/>
          <w:sz w:val="22"/>
          <w:szCs w:val="22"/>
          <w:lang w:val="es-ES_tradnl" w:eastAsia="ar-SA"/>
        </w:rPr>
        <w:t xml:space="preserve">m y de 2:00 </w:t>
      </w:r>
      <w:proofErr w:type="spellStart"/>
      <w:r w:rsidRPr="00C14B70">
        <w:rPr>
          <w:rFonts w:ascii="Century Gothic" w:eastAsia="Calibri" w:hAnsi="Century Gothic" w:cs="Calibri"/>
          <w:sz w:val="22"/>
          <w:szCs w:val="22"/>
          <w:lang w:val="es-ES_tradnl" w:eastAsia="ar-SA"/>
        </w:rPr>
        <w:t>p</w:t>
      </w:r>
      <w:r>
        <w:rPr>
          <w:rFonts w:ascii="Century Gothic" w:eastAsia="Calibri" w:hAnsi="Century Gothic" w:cs="Calibri"/>
          <w:sz w:val="22"/>
          <w:szCs w:val="22"/>
          <w:lang w:val="es-ES_tradnl" w:eastAsia="ar-SA"/>
        </w:rPr>
        <w:t>.</w:t>
      </w:r>
      <w:r w:rsidRPr="00C14B70">
        <w:rPr>
          <w:rFonts w:ascii="Century Gothic" w:eastAsia="Calibri" w:hAnsi="Century Gothic" w:cs="Calibri"/>
          <w:sz w:val="22"/>
          <w:szCs w:val="22"/>
          <w:lang w:val="es-ES_tradnl" w:eastAsia="ar-SA"/>
        </w:rPr>
        <w:t>m</w:t>
      </w:r>
      <w:proofErr w:type="spellEnd"/>
      <w:r w:rsidRPr="00C14B70">
        <w:rPr>
          <w:rFonts w:ascii="Century Gothic" w:eastAsia="Calibri" w:hAnsi="Century Gothic" w:cs="Calibri"/>
          <w:sz w:val="22"/>
          <w:szCs w:val="22"/>
          <w:lang w:val="es-ES_tradnl" w:eastAsia="ar-SA"/>
        </w:rPr>
        <w:t xml:space="preserve"> a 5:00 p</w:t>
      </w:r>
      <w:r>
        <w:rPr>
          <w:rFonts w:ascii="Century Gothic" w:eastAsia="Calibri" w:hAnsi="Century Gothic" w:cs="Calibri"/>
          <w:sz w:val="22"/>
          <w:szCs w:val="22"/>
          <w:lang w:val="es-ES_tradnl" w:eastAsia="ar-SA"/>
        </w:rPr>
        <w:t>.</w:t>
      </w:r>
      <w:r w:rsidRPr="00C14B70">
        <w:rPr>
          <w:rFonts w:ascii="Century Gothic" w:eastAsia="Calibri" w:hAnsi="Century Gothic" w:cs="Calibri"/>
          <w:sz w:val="22"/>
          <w:szCs w:val="22"/>
          <w:lang w:val="es-ES_tradnl" w:eastAsia="ar-SA"/>
        </w:rPr>
        <w:t>m.</w:t>
      </w:r>
      <w:r>
        <w:rPr>
          <w:rFonts w:ascii="Century Gothic" w:eastAsia="Calibri" w:hAnsi="Century Gothic" w:cs="Calibri"/>
          <w:sz w:val="22"/>
          <w:szCs w:val="22"/>
          <w:lang w:val="es-ES_tradnl" w:eastAsia="ar-SA"/>
        </w:rPr>
        <w:t xml:space="preserve"> </w:t>
      </w:r>
      <w:r w:rsidR="00FF0147">
        <w:rPr>
          <w:rFonts w:ascii="Century Gothic" w:eastAsia="Calibri" w:hAnsi="Century Gothic" w:cs="Calibri"/>
          <w:sz w:val="22"/>
          <w:szCs w:val="22"/>
          <w:lang w:val="es-ES_tradnl" w:eastAsia="ar-SA"/>
        </w:rPr>
        <w:t>Los interesados en más</w:t>
      </w:r>
      <w:r w:rsidRPr="00C14B70">
        <w:rPr>
          <w:rFonts w:ascii="Century Gothic" w:eastAsia="Calibri" w:hAnsi="Century Gothic" w:cs="Calibri"/>
          <w:sz w:val="22"/>
          <w:szCs w:val="22"/>
          <w:lang w:val="es-ES_tradnl" w:eastAsia="ar-SA"/>
        </w:rPr>
        <w:t xml:space="preserve"> información </w:t>
      </w:r>
      <w:r w:rsidR="00FF0147">
        <w:rPr>
          <w:rFonts w:ascii="Century Gothic" w:eastAsia="Calibri" w:hAnsi="Century Gothic" w:cs="Calibri"/>
          <w:sz w:val="22"/>
          <w:szCs w:val="22"/>
          <w:lang w:val="es-ES_tradnl" w:eastAsia="ar-SA"/>
        </w:rPr>
        <w:t>podrán acercarse a</w:t>
      </w:r>
      <w:r w:rsidRPr="00C14B70">
        <w:rPr>
          <w:rFonts w:ascii="Century Gothic" w:eastAsia="Calibri" w:hAnsi="Century Gothic" w:cs="Calibri"/>
          <w:sz w:val="22"/>
          <w:szCs w:val="22"/>
          <w:lang w:val="es-ES_tradnl" w:eastAsia="ar-SA"/>
        </w:rPr>
        <w:t xml:space="preserve"> las instalaciones de la Secretaría de Bienestar Social – Programa Jóvenes en Acción, en horario de atención de 8:00 a 11.00 a.m. y de 2.00 a 5.00 pm - Antiguo INURBE Avenida </w:t>
      </w:r>
      <w:proofErr w:type="spellStart"/>
      <w:r w:rsidRPr="00C14B70">
        <w:rPr>
          <w:rFonts w:ascii="Century Gothic" w:eastAsia="Calibri" w:hAnsi="Century Gothic" w:cs="Calibri"/>
          <w:sz w:val="22"/>
          <w:szCs w:val="22"/>
          <w:lang w:val="es-ES_tradnl" w:eastAsia="ar-SA"/>
        </w:rPr>
        <w:t>Mijitayo</w:t>
      </w:r>
      <w:proofErr w:type="spellEnd"/>
      <w:r w:rsidRPr="00C14B70">
        <w:rPr>
          <w:rFonts w:ascii="Century Gothic" w:eastAsia="Calibri" w:hAnsi="Century Gothic" w:cs="Calibri"/>
          <w:sz w:val="22"/>
          <w:szCs w:val="22"/>
          <w:lang w:val="es-ES_tradnl" w:eastAsia="ar-SA"/>
        </w:rPr>
        <w:t xml:space="preserve">.  Teléfono 7244326 extensión 3012. </w:t>
      </w:r>
    </w:p>
    <w:p w:rsidR="00FF0147" w:rsidRPr="00FF0147" w:rsidRDefault="00FF0147" w:rsidP="00C14B70">
      <w:pPr>
        <w:pStyle w:val="NormalWeb"/>
        <w:shd w:val="clear" w:color="auto" w:fill="FFFFFF"/>
        <w:spacing w:before="0" w:beforeAutospacing="0" w:after="90" w:afterAutospacing="0" w:line="240" w:lineRule="auto"/>
        <w:jc w:val="both"/>
        <w:rPr>
          <w:rFonts w:ascii="Century Gothic" w:eastAsia="Calibri" w:hAnsi="Century Gothic" w:cs="Calibri"/>
          <w:b/>
          <w:sz w:val="18"/>
          <w:szCs w:val="18"/>
          <w:lang w:val="es-ES_tradnl" w:eastAsia="ar-SA"/>
        </w:rPr>
      </w:pPr>
      <w:r w:rsidRPr="00FF0147">
        <w:rPr>
          <w:rFonts w:ascii="Century Gothic" w:eastAsia="Calibri" w:hAnsi="Century Gothic" w:cs="Calibri"/>
          <w:b/>
          <w:sz w:val="18"/>
          <w:szCs w:val="18"/>
          <w:lang w:val="es-ES_tradnl" w:eastAsia="ar-SA"/>
        </w:rPr>
        <w:t xml:space="preserve">Información: Subsecretario Promoción y Asistencia Social, Álvaro </w:t>
      </w:r>
      <w:proofErr w:type="spellStart"/>
      <w:r w:rsidRPr="00FF0147">
        <w:rPr>
          <w:rFonts w:ascii="Century Gothic" w:eastAsia="Calibri" w:hAnsi="Century Gothic" w:cs="Calibri"/>
          <w:b/>
          <w:sz w:val="18"/>
          <w:szCs w:val="18"/>
          <w:lang w:val="es-ES_tradnl" w:eastAsia="ar-SA"/>
        </w:rPr>
        <w:t>Zarama</w:t>
      </w:r>
      <w:proofErr w:type="spellEnd"/>
      <w:r w:rsidRPr="00FF0147">
        <w:rPr>
          <w:rFonts w:ascii="Century Gothic" w:eastAsia="Calibri" w:hAnsi="Century Gothic" w:cs="Calibri"/>
          <w:b/>
          <w:sz w:val="18"/>
          <w:szCs w:val="18"/>
          <w:lang w:val="es-ES_tradnl" w:eastAsia="ar-SA"/>
        </w:rPr>
        <w:t>. Celular: 3188271220</w:t>
      </w:r>
    </w:p>
    <w:p w:rsidR="000F5D58" w:rsidRPr="0033397C" w:rsidRDefault="00FF0147" w:rsidP="0033397C">
      <w:pPr>
        <w:pStyle w:val="NormalWeb"/>
        <w:shd w:val="clear" w:color="auto" w:fill="FFFFFF"/>
        <w:spacing w:before="0" w:beforeAutospacing="0" w:after="90" w:afterAutospacing="0" w:line="240" w:lineRule="auto"/>
        <w:jc w:val="center"/>
        <w:rPr>
          <w:rFonts w:ascii="Century Gothic" w:eastAsia="Calibri" w:hAnsi="Century Gothic" w:cs="Calibri"/>
          <w:i/>
          <w:sz w:val="22"/>
          <w:szCs w:val="22"/>
          <w:lang w:val="es-ES_tradnl" w:eastAsia="ar-SA"/>
        </w:rPr>
      </w:pPr>
      <w:r w:rsidRPr="00C33E67">
        <w:rPr>
          <w:rFonts w:ascii="Century Gothic" w:eastAsia="Calibri" w:hAnsi="Century Gothic" w:cs="Calibri"/>
          <w:i/>
          <w:sz w:val="22"/>
          <w:szCs w:val="22"/>
          <w:lang w:val="es-ES_tradnl" w:eastAsia="ar-SA"/>
        </w:rPr>
        <w:t>Somos constructores de pa</w:t>
      </w:r>
      <w:r>
        <w:rPr>
          <w:rFonts w:ascii="Century Gothic" w:eastAsia="Calibri" w:hAnsi="Century Gothic" w:cs="Calibri"/>
          <w:i/>
          <w:sz w:val="22"/>
          <w:szCs w:val="22"/>
          <w:lang w:val="es-ES_tradnl" w:eastAsia="ar-SA"/>
        </w:rPr>
        <w:t>z</w:t>
      </w:r>
    </w:p>
    <w:p w:rsidR="000F5D58" w:rsidRDefault="000F5D58" w:rsidP="004370ED">
      <w:pPr>
        <w:pStyle w:val="NormalWeb"/>
        <w:shd w:val="clear" w:color="auto" w:fill="FFFFFF"/>
        <w:spacing w:before="0" w:beforeAutospacing="0" w:after="90" w:afterAutospacing="0" w:line="240" w:lineRule="auto"/>
        <w:rPr>
          <w:rFonts w:ascii="Century Gothic" w:hAnsi="Century Gothic"/>
          <w:b/>
          <w:sz w:val="18"/>
          <w:szCs w:val="18"/>
        </w:rPr>
      </w:pPr>
    </w:p>
    <w:p w:rsidR="000F5D58" w:rsidRDefault="000F5D58" w:rsidP="004370ED">
      <w:pPr>
        <w:pStyle w:val="NormalWeb"/>
        <w:shd w:val="clear" w:color="auto" w:fill="FFFFFF"/>
        <w:spacing w:before="0" w:beforeAutospacing="0" w:after="90" w:afterAutospacing="0" w:line="240" w:lineRule="auto"/>
        <w:rPr>
          <w:rFonts w:ascii="Century Gothic" w:hAnsi="Century Gothic"/>
          <w:b/>
          <w:sz w:val="18"/>
          <w:szCs w:val="18"/>
        </w:rPr>
      </w:pPr>
    </w:p>
    <w:p w:rsidR="008207B1" w:rsidRPr="003C48AA" w:rsidRDefault="008207B1" w:rsidP="008207B1">
      <w:pPr>
        <w:shd w:val="clear" w:color="auto" w:fill="FFFFFF"/>
        <w:spacing w:after="120" w:line="240" w:lineRule="auto"/>
        <w:jc w:val="center"/>
        <w:rPr>
          <w:rFonts w:ascii="Century Gothic" w:eastAsia="Calibri" w:hAnsi="Century Gothic" w:cs="Calibri"/>
          <w:b/>
          <w:sz w:val="22"/>
          <w:szCs w:val="22"/>
          <w:lang w:val="es-ES_tradnl" w:eastAsia="ar-SA"/>
        </w:rPr>
      </w:pPr>
      <w:r w:rsidRPr="003C48AA">
        <w:rPr>
          <w:rFonts w:ascii="Century Gothic" w:eastAsia="Calibri" w:hAnsi="Century Gothic" w:cs="Calibri"/>
          <w:b/>
          <w:sz w:val="22"/>
          <w:szCs w:val="22"/>
          <w:lang w:val="es-ES_tradnl" w:eastAsia="ar-SA"/>
        </w:rPr>
        <w:t>Oficina de Comunicación Social</w:t>
      </w:r>
    </w:p>
    <w:p w:rsidR="00C9361B" w:rsidRDefault="008207B1" w:rsidP="00822FD1">
      <w:pPr>
        <w:shd w:val="clear" w:color="auto" w:fill="FFFFFF"/>
        <w:spacing w:after="120"/>
        <w:jc w:val="center"/>
        <w:rPr>
          <w:rFonts w:ascii="Century Gothic" w:eastAsia="Calibri" w:hAnsi="Century Gothic" w:cs="Tahoma"/>
          <w:b/>
          <w:bCs/>
          <w:color w:val="222222"/>
          <w:sz w:val="22"/>
          <w:szCs w:val="22"/>
          <w:lang w:eastAsia="ar-SA"/>
        </w:rPr>
      </w:pPr>
      <w:r w:rsidRPr="003C48AA">
        <w:rPr>
          <w:rFonts w:ascii="Century Gothic" w:eastAsia="Calibri" w:hAnsi="Century Gothic" w:cs="Tahoma"/>
          <w:b/>
          <w:bCs/>
          <w:color w:val="222222"/>
          <w:sz w:val="22"/>
          <w:szCs w:val="22"/>
          <w:lang w:eastAsia="ar-SA"/>
        </w:rPr>
        <w:t>Alcaldía de Pasto</w:t>
      </w:r>
      <w:bookmarkEnd w:id="3"/>
      <w:bookmarkEnd w:id="4"/>
    </w:p>
    <w:sectPr w:rsidR="00C9361B" w:rsidSect="008363C6">
      <w:headerReference w:type="default" r:id="rId21"/>
      <w:footerReference w:type="default" r:id="rId22"/>
      <w:pgSz w:w="12242" w:h="15842" w:code="1"/>
      <w:pgMar w:top="1985" w:right="1701"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F21FE" w:rsidRDefault="00FF21FE">
      <w:pPr>
        <w:spacing w:after="0" w:line="240" w:lineRule="auto"/>
      </w:pPr>
      <w:r>
        <w:separator/>
      </w:r>
    </w:p>
  </w:endnote>
  <w:endnote w:type="continuationSeparator" w:id="0">
    <w:p w:rsidR="00FF21FE" w:rsidRDefault="00FF21F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Gothic">
    <w:panose1 w:val="020B0502020202020204"/>
    <w:charset w:val="00"/>
    <w:family w:val="swiss"/>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82770391"/>
      <w:docPartObj>
        <w:docPartGallery w:val="Page Numbers (Bottom of Page)"/>
        <w:docPartUnique/>
      </w:docPartObj>
    </w:sdtPr>
    <w:sdtEndPr/>
    <w:sdtContent>
      <w:p w:rsidR="00D74240" w:rsidRDefault="00D74240">
        <w:pPr>
          <w:pStyle w:val="Piedepgina"/>
          <w:jc w:val="right"/>
        </w:pPr>
        <w:r>
          <w:fldChar w:fldCharType="begin"/>
        </w:r>
        <w:r>
          <w:instrText>PAGE   \* MERGEFORMAT</w:instrText>
        </w:r>
        <w:r>
          <w:fldChar w:fldCharType="separate"/>
        </w:r>
        <w:r w:rsidR="00B8794D" w:rsidRPr="00B8794D">
          <w:rPr>
            <w:noProof/>
            <w:lang w:val="es-ES"/>
          </w:rPr>
          <w:t>9</w:t>
        </w:r>
        <w:r>
          <w:fldChar w:fldCharType="end"/>
        </w:r>
      </w:p>
    </w:sdtContent>
  </w:sdt>
  <w:p w:rsidR="00D74240" w:rsidRDefault="00D74240">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F21FE" w:rsidRDefault="00FF21FE">
      <w:pPr>
        <w:spacing w:after="0" w:line="240" w:lineRule="auto"/>
      </w:pPr>
      <w:r>
        <w:separator/>
      </w:r>
    </w:p>
  </w:footnote>
  <w:footnote w:type="continuationSeparator" w:id="0">
    <w:p w:rsidR="00FF21FE" w:rsidRDefault="00FF21F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74240" w:rsidRDefault="00D74240">
    <w:pPr>
      <w:pStyle w:val="Encabezado"/>
    </w:pPr>
    <w:r w:rsidRPr="00880269">
      <w:rPr>
        <w:noProof/>
        <w:lang w:val="es-CO" w:eastAsia="es-CO"/>
      </w:rPr>
      <mc:AlternateContent>
        <mc:Choice Requires="wps">
          <w:drawing>
            <wp:anchor distT="0" distB="0" distL="114300" distR="114300" simplePos="0" relativeHeight="251659264" behindDoc="0" locked="0" layoutInCell="1" allowOverlap="1" wp14:anchorId="70F3D9F0" wp14:editId="55FCBDC7">
              <wp:simplePos x="0" y="0"/>
              <wp:positionH relativeFrom="column">
                <wp:posOffset>5207000</wp:posOffset>
              </wp:positionH>
              <wp:positionV relativeFrom="paragraph">
                <wp:posOffset>-133350</wp:posOffset>
              </wp:positionV>
              <wp:extent cx="1537335" cy="441325"/>
              <wp:effectExtent l="0" t="0" r="0" b="0"/>
              <wp:wrapNone/>
              <wp:docPr id="18"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7335" cy="441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74240" w:rsidRPr="00895C86" w:rsidRDefault="00D74240" w:rsidP="008363C6">
                          <w:pPr>
                            <w:spacing w:after="0"/>
                            <w:rPr>
                              <w:rFonts w:cs="Tahoma"/>
                              <w:b/>
                              <w:sz w:val="20"/>
                              <w:szCs w:val="20"/>
                            </w:rPr>
                          </w:pPr>
                          <w:r w:rsidRPr="00895C86">
                            <w:rPr>
                              <w:rFonts w:cs="Tahoma"/>
                              <w:b/>
                              <w:sz w:val="20"/>
                              <w:szCs w:val="20"/>
                            </w:rPr>
                            <w:t>Nº 0</w:t>
                          </w:r>
                          <w:r w:rsidR="009E57D8">
                            <w:rPr>
                              <w:rFonts w:cs="Tahoma"/>
                              <w:b/>
                              <w:sz w:val="20"/>
                              <w:szCs w:val="20"/>
                            </w:rPr>
                            <w:t>9</w:t>
                          </w:r>
                          <w:r w:rsidR="000F4D38">
                            <w:rPr>
                              <w:rFonts w:cs="Tahoma"/>
                              <w:b/>
                              <w:sz w:val="20"/>
                              <w:szCs w:val="20"/>
                            </w:rPr>
                            <w:t>4</w:t>
                          </w:r>
                        </w:p>
                        <w:p w:rsidR="00D74240" w:rsidRPr="00895C86" w:rsidRDefault="00EC195E" w:rsidP="008363C6">
                          <w:pPr>
                            <w:spacing w:after="0"/>
                            <w:rPr>
                              <w:b/>
                              <w:sz w:val="20"/>
                              <w:szCs w:val="20"/>
                            </w:rPr>
                          </w:pPr>
                          <w:r>
                            <w:rPr>
                              <w:b/>
                              <w:sz w:val="20"/>
                              <w:szCs w:val="20"/>
                            </w:rPr>
                            <w:t>2</w:t>
                          </w:r>
                          <w:r w:rsidR="000F4D38">
                            <w:rPr>
                              <w:b/>
                              <w:sz w:val="20"/>
                              <w:szCs w:val="20"/>
                            </w:rPr>
                            <w:t>3</w:t>
                          </w:r>
                          <w:r w:rsidR="00D74240">
                            <w:rPr>
                              <w:b/>
                              <w:sz w:val="20"/>
                              <w:szCs w:val="20"/>
                            </w:rPr>
                            <w:t>/abril</w:t>
                          </w:r>
                          <w:r w:rsidR="00D74240" w:rsidRPr="00895C86">
                            <w:rPr>
                              <w:b/>
                              <w:sz w:val="20"/>
                              <w:szCs w:val="20"/>
                            </w:rPr>
                            <w:t>/2019</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type w14:anchorId="70F3D9F0" id="_x0000_t202" coordsize="21600,21600" o:spt="202" path="m,l,21600r21600,l21600,xe">
              <v:stroke joinstyle="miter"/>
              <v:path gradientshapeok="t" o:connecttype="rect"/>
            </v:shapetype>
            <v:shape id="Text Box 1" o:spid="_x0000_s1026" type="#_x0000_t202" style="position:absolute;margin-left:410pt;margin-top:-10.5pt;width:121.05pt;height:34.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" filled="f" stroked="f">
              <v:textbox>
                <w:txbxContent>
                  <w:p w:rsidR="00D74240" w:rsidRPr="00895C86" w:rsidRDefault="00D74240" w:rsidP="008363C6">
                    <w:pPr>
                      <w:spacing w:after="0"/>
                      <w:rPr>
                        <w:rFonts w:cs="Tahoma"/>
                        <w:b/>
                        <w:sz w:val="20"/>
                        <w:szCs w:val="20"/>
                      </w:rPr>
                    </w:pPr>
                    <w:proofErr w:type="spellStart"/>
                    <w:r w:rsidRPr="00895C86">
                      <w:rPr>
                        <w:rFonts w:cs="Tahoma"/>
                        <w:b/>
                        <w:sz w:val="20"/>
                        <w:szCs w:val="20"/>
                      </w:rPr>
                      <w:t>Nº</w:t>
                    </w:r>
                    <w:proofErr w:type="spellEnd"/>
                    <w:r w:rsidRPr="00895C86">
                      <w:rPr>
                        <w:rFonts w:cs="Tahoma"/>
                        <w:b/>
                        <w:sz w:val="20"/>
                        <w:szCs w:val="20"/>
                      </w:rPr>
                      <w:t xml:space="preserve"> 0</w:t>
                    </w:r>
                    <w:r w:rsidR="009E57D8">
                      <w:rPr>
                        <w:rFonts w:cs="Tahoma"/>
                        <w:b/>
                        <w:sz w:val="20"/>
                        <w:szCs w:val="20"/>
                      </w:rPr>
                      <w:t>9</w:t>
                    </w:r>
                    <w:r w:rsidR="000F4D38">
                      <w:rPr>
                        <w:rFonts w:cs="Tahoma"/>
                        <w:b/>
                        <w:sz w:val="20"/>
                        <w:szCs w:val="20"/>
                      </w:rPr>
                      <w:t>4</w:t>
                    </w:r>
                  </w:p>
                  <w:p w:rsidR="00D74240" w:rsidRPr="00895C86" w:rsidRDefault="00EC195E" w:rsidP="008363C6">
                    <w:pPr>
                      <w:spacing w:after="0"/>
                      <w:rPr>
                        <w:b/>
                        <w:sz w:val="20"/>
                        <w:szCs w:val="20"/>
                      </w:rPr>
                    </w:pPr>
                    <w:r>
                      <w:rPr>
                        <w:b/>
                        <w:sz w:val="20"/>
                        <w:szCs w:val="20"/>
                      </w:rPr>
                      <w:t>2</w:t>
                    </w:r>
                    <w:r w:rsidR="000F4D38">
                      <w:rPr>
                        <w:b/>
                        <w:sz w:val="20"/>
                        <w:szCs w:val="20"/>
                      </w:rPr>
                      <w:t>3</w:t>
                    </w:r>
                    <w:r w:rsidR="00D74240">
                      <w:rPr>
                        <w:b/>
                        <w:sz w:val="20"/>
                        <w:szCs w:val="20"/>
                      </w:rPr>
                      <w:t>/abril</w:t>
                    </w:r>
                    <w:r w:rsidR="00D74240" w:rsidRPr="00895C86">
                      <w:rPr>
                        <w:b/>
                        <w:sz w:val="20"/>
                        <w:szCs w:val="20"/>
                      </w:rPr>
                      <w:t>/2019</w:t>
                    </w:r>
                  </w:p>
                </w:txbxContent>
              </v:textbox>
            </v:shape>
          </w:pict>
        </mc:Fallback>
      </mc:AlternateContent>
    </w:r>
    <w:r>
      <w:rPr>
        <w:noProof/>
        <w:lang w:val="es-CO" w:eastAsia="es-CO"/>
      </w:rPr>
      <w:drawing>
        <wp:anchor distT="0" distB="0" distL="114300" distR="114300" simplePos="0" relativeHeight="251660288" behindDoc="1" locked="0" layoutInCell="1" allowOverlap="1" wp14:anchorId="5C096338" wp14:editId="6F3032B5">
          <wp:simplePos x="0" y="0"/>
          <wp:positionH relativeFrom="page">
            <wp:align>right</wp:align>
          </wp:positionH>
          <wp:positionV relativeFrom="paragraph">
            <wp:posOffset>-478790</wp:posOffset>
          </wp:positionV>
          <wp:extent cx="7767319" cy="10051825"/>
          <wp:effectExtent l="0" t="0" r="5715" b="6985"/>
          <wp:wrapNone/>
          <wp:docPr id="4" name="7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 Imagen" descr="boletin de prensa (1).pn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7767319" cy="100518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781E2C"/>
    <w:multiLevelType w:val="hybridMultilevel"/>
    <w:tmpl w:val="7C0A0306"/>
    <w:lvl w:ilvl="0" w:tplc="A832F3A0">
      <w:numFmt w:val="bullet"/>
      <w:lvlText w:val="-"/>
      <w:lvlJc w:val="left"/>
      <w:pPr>
        <w:ind w:left="720" w:hanging="360"/>
      </w:pPr>
      <w:rPr>
        <w:rFonts w:ascii="Century Gothic" w:eastAsia="Times New Roman" w:hAnsi="Century Gothic"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0BC53E44"/>
    <w:multiLevelType w:val="hybridMultilevel"/>
    <w:tmpl w:val="FD60030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10210581"/>
    <w:multiLevelType w:val="hybridMultilevel"/>
    <w:tmpl w:val="019E5B1C"/>
    <w:lvl w:ilvl="0" w:tplc="A832F3A0">
      <w:numFmt w:val="bullet"/>
      <w:lvlText w:val="-"/>
      <w:lvlJc w:val="left"/>
      <w:pPr>
        <w:ind w:left="720" w:hanging="360"/>
      </w:pPr>
      <w:rPr>
        <w:rFonts w:ascii="Century Gothic" w:eastAsia="Times New Roman" w:hAnsi="Century Gothic"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2B4C40FE"/>
    <w:multiLevelType w:val="hybridMultilevel"/>
    <w:tmpl w:val="AD622528"/>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4" w15:restartNumberingAfterBreak="0">
    <w:nsid w:val="361A4398"/>
    <w:multiLevelType w:val="hybridMultilevel"/>
    <w:tmpl w:val="C2D2642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15:restartNumberingAfterBreak="0">
    <w:nsid w:val="3BBC5F92"/>
    <w:multiLevelType w:val="hybridMultilevel"/>
    <w:tmpl w:val="F1F4C1F2"/>
    <w:lvl w:ilvl="0" w:tplc="B046EA10">
      <w:numFmt w:val="bullet"/>
      <w:lvlText w:val="-"/>
      <w:lvlJc w:val="left"/>
      <w:pPr>
        <w:ind w:left="720" w:hanging="360"/>
      </w:pPr>
      <w:rPr>
        <w:rFonts w:ascii="Century Gothic" w:eastAsia="Times New Roman" w:hAnsi="Century Gothic" w:cs="Times New Roman"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6" w15:restartNumberingAfterBreak="0">
    <w:nsid w:val="4602035F"/>
    <w:multiLevelType w:val="hybridMultilevel"/>
    <w:tmpl w:val="00AAE434"/>
    <w:lvl w:ilvl="0" w:tplc="240A000F">
      <w:start w:val="1"/>
      <w:numFmt w:val="decimal"/>
      <w:lvlText w:val="%1."/>
      <w:lvlJc w:val="left"/>
      <w:pPr>
        <w:ind w:left="720" w:hanging="360"/>
      </w:p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start w:val="1"/>
      <w:numFmt w:val="decimal"/>
      <w:lvlText w:val="%4."/>
      <w:lvlJc w:val="left"/>
      <w:pPr>
        <w:ind w:left="2880" w:hanging="360"/>
      </w:pPr>
    </w:lvl>
    <w:lvl w:ilvl="4" w:tplc="240A0019">
      <w:start w:val="1"/>
      <w:numFmt w:val="lowerLetter"/>
      <w:lvlText w:val="%5."/>
      <w:lvlJc w:val="left"/>
      <w:pPr>
        <w:ind w:left="3600" w:hanging="360"/>
      </w:pPr>
    </w:lvl>
    <w:lvl w:ilvl="5" w:tplc="240A001B">
      <w:start w:val="1"/>
      <w:numFmt w:val="lowerRoman"/>
      <w:lvlText w:val="%6."/>
      <w:lvlJc w:val="right"/>
      <w:pPr>
        <w:ind w:left="4320" w:hanging="180"/>
      </w:pPr>
    </w:lvl>
    <w:lvl w:ilvl="6" w:tplc="240A000F">
      <w:start w:val="1"/>
      <w:numFmt w:val="decimal"/>
      <w:lvlText w:val="%7."/>
      <w:lvlJc w:val="left"/>
      <w:pPr>
        <w:ind w:left="5040" w:hanging="360"/>
      </w:pPr>
    </w:lvl>
    <w:lvl w:ilvl="7" w:tplc="240A0019">
      <w:start w:val="1"/>
      <w:numFmt w:val="lowerLetter"/>
      <w:lvlText w:val="%8."/>
      <w:lvlJc w:val="left"/>
      <w:pPr>
        <w:ind w:left="5760" w:hanging="360"/>
      </w:pPr>
    </w:lvl>
    <w:lvl w:ilvl="8" w:tplc="240A001B">
      <w:start w:val="1"/>
      <w:numFmt w:val="lowerRoman"/>
      <w:lvlText w:val="%9."/>
      <w:lvlJc w:val="right"/>
      <w:pPr>
        <w:ind w:left="6480" w:hanging="180"/>
      </w:pPr>
    </w:lvl>
  </w:abstractNum>
  <w:abstractNum w:abstractNumId="7" w15:restartNumberingAfterBreak="0">
    <w:nsid w:val="4E2E6EDF"/>
    <w:multiLevelType w:val="hybridMultilevel"/>
    <w:tmpl w:val="AB660E22"/>
    <w:lvl w:ilvl="0" w:tplc="89E6D262">
      <w:start w:val="4"/>
      <w:numFmt w:val="bullet"/>
      <w:lvlText w:val="-"/>
      <w:lvlJc w:val="left"/>
      <w:pPr>
        <w:ind w:left="720" w:hanging="360"/>
      </w:pPr>
      <w:rPr>
        <w:rFonts w:ascii="Century Gothic" w:eastAsia="Arial" w:hAnsi="Century Gothic"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8" w15:restartNumberingAfterBreak="0">
    <w:nsid w:val="62C31902"/>
    <w:multiLevelType w:val="hybridMultilevel"/>
    <w:tmpl w:val="8FB82C12"/>
    <w:lvl w:ilvl="0" w:tplc="BC3E35E2">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 w15:restartNumberingAfterBreak="0">
    <w:nsid w:val="6FA13A10"/>
    <w:multiLevelType w:val="hybridMultilevel"/>
    <w:tmpl w:val="6B88A6A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0" w15:restartNumberingAfterBreak="0">
    <w:nsid w:val="714A6396"/>
    <w:multiLevelType w:val="hybridMultilevel"/>
    <w:tmpl w:val="975E749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1" w15:restartNumberingAfterBreak="0">
    <w:nsid w:val="71B4535C"/>
    <w:multiLevelType w:val="hybridMultilevel"/>
    <w:tmpl w:val="5654662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11"/>
  </w:num>
  <w:num w:numId="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num>
  <w:num w:numId="6">
    <w:abstractNumId w:val="4"/>
  </w:num>
  <w:num w:numId="7">
    <w:abstractNumId w:val="6"/>
  </w:num>
  <w:num w:numId="8">
    <w:abstractNumId w:val="5"/>
  </w:num>
  <w:num w:numId="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0"/>
  </w:num>
  <w:num w:numId="11">
    <w:abstractNumId w:val="7"/>
  </w:num>
  <w:num w:numId="12">
    <w:abstractNumId w:val="9"/>
  </w:num>
  <w:num w:numId="1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7311"/>
    <w:rsid w:val="0000208B"/>
    <w:rsid w:val="00003E10"/>
    <w:rsid w:val="000128D3"/>
    <w:rsid w:val="00014E51"/>
    <w:rsid w:val="000178D2"/>
    <w:rsid w:val="00017F8C"/>
    <w:rsid w:val="000210E2"/>
    <w:rsid w:val="000355C6"/>
    <w:rsid w:val="00036B6E"/>
    <w:rsid w:val="00041070"/>
    <w:rsid w:val="00041ECD"/>
    <w:rsid w:val="0004290E"/>
    <w:rsid w:val="000434BA"/>
    <w:rsid w:val="00050BF2"/>
    <w:rsid w:val="00051EB1"/>
    <w:rsid w:val="00053041"/>
    <w:rsid w:val="00056322"/>
    <w:rsid w:val="00060B2B"/>
    <w:rsid w:val="00061D70"/>
    <w:rsid w:val="00065332"/>
    <w:rsid w:val="000732B6"/>
    <w:rsid w:val="0007546E"/>
    <w:rsid w:val="00077470"/>
    <w:rsid w:val="00077F3B"/>
    <w:rsid w:val="000822B9"/>
    <w:rsid w:val="00084E4C"/>
    <w:rsid w:val="00085155"/>
    <w:rsid w:val="00096194"/>
    <w:rsid w:val="0009720A"/>
    <w:rsid w:val="000A1078"/>
    <w:rsid w:val="000A176B"/>
    <w:rsid w:val="000A528C"/>
    <w:rsid w:val="000A5FF0"/>
    <w:rsid w:val="000B0E22"/>
    <w:rsid w:val="000B5241"/>
    <w:rsid w:val="000B6CA0"/>
    <w:rsid w:val="000C44EA"/>
    <w:rsid w:val="000C6AD6"/>
    <w:rsid w:val="000D0DAB"/>
    <w:rsid w:val="000D2251"/>
    <w:rsid w:val="000D5FF7"/>
    <w:rsid w:val="000D6510"/>
    <w:rsid w:val="000D74D1"/>
    <w:rsid w:val="000E30C8"/>
    <w:rsid w:val="000E4DE2"/>
    <w:rsid w:val="000F4D38"/>
    <w:rsid w:val="000F5D58"/>
    <w:rsid w:val="00100EDC"/>
    <w:rsid w:val="00111950"/>
    <w:rsid w:val="001210F2"/>
    <w:rsid w:val="0012147D"/>
    <w:rsid w:val="00122779"/>
    <w:rsid w:val="00122E11"/>
    <w:rsid w:val="00123640"/>
    <w:rsid w:val="0013368E"/>
    <w:rsid w:val="00147F80"/>
    <w:rsid w:val="00153F21"/>
    <w:rsid w:val="0016286B"/>
    <w:rsid w:val="00162FA6"/>
    <w:rsid w:val="00165764"/>
    <w:rsid w:val="0017184A"/>
    <w:rsid w:val="00176A0E"/>
    <w:rsid w:val="00177016"/>
    <w:rsid w:val="001773CE"/>
    <w:rsid w:val="00177B42"/>
    <w:rsid w:val="001806AC"/>
    <w:rsid w:val="00180E1A"/>
    <w:rsid w:val="00181A38"/>
    <w:rsid w:val="001833A0"/>
    <w:rsid w:val="00191C32"/>
    <w:rsid w:val="001934AD"/>
    <w:rsid w:val="001A7831"/>
    <w:rsid w:val="001A7CC5"/>
    <w:rsid w:val="001B2C15"/>
    <w:rsid w:val="001C5FB6"/>
    <w:rsid w:val="001D4088"/>
    <w:rsid w:val="001F190F"/>
    <w:rsid w:val="001F4D5E"/>
    <w:rsid w:val="001F5F64"/>
    <w:rsid w:val="00200758"/>
    <w:rsid w:val="00202ADB"/>
    <w:rsid w:val="00203815"/>
    <w:rsid w:val="00203A8B"/>
    <w:rsid w:val="00204958"/>
    <w:rsid w:val="002066E9"/>
    <w:rsid w:val="00210B62"/>
    <w:rsid w:val="002119FE"/>
    <w:rsid w:val="0021512E"/>
    <w:rsid w:val="0021767A"/>
    <w:rsid w:val="00221B3E"/>
    <w:rsid w:val="0022275D"/>
    <w:rsid w:val="00223A6B"/>
    <w:rsid w:val="00225BDC"/>
    <w:rsid w:val="00231961"/>
    <w:rsid w:val="00234794"/>
    <w:rsid w:val="00234DC3"/>
    <w:rsid w:val="00242102"/>
    <w:rsid w:val="00247269"/>
    <w:rsid w:val="002500A8"/>
    <w:rsid w:val="00251F5A"/>
    <w:rsid w:val="0025363E"/>
    <w:rsid w:val="002559F9"/>
    <w:rsid w:val="00261525"/>
    <w:rsid w:val="002617A4"/>
    <w:rsid w:val="00262B29"/>
    <w:rsid w:val="002652CD"/>
    <w:rsid w:val="00266897"/>
    <w:rsid w:val="002704CE"/>
    <w:rsid w:val="00271989"/>
    <w:rsid w:val="0027474C"/>
    <w:rsid w:val="002752C0"/>
    <w:rsid w:val="002828F7"/>
    <w:rsid w:val="00283DF7"/>
    <w:rsid w:val="002909C1"/>
    <w:rsid w:val="0029153A"/>
    <w:rsid w:val="00291ED3"/>
    <w:rsid w:val="002B2196"/>
    <w:rsid w:val="002B4399"/>
    <w:rsid w:val="002B4C0C"/>
    <w:rsid w:val="002B5D37"/>
    <w:rsid w:val="002C0135"/>
    <w:rsid w:val="002C3611"/>
    <w:rsid w:val="002C6D84"/>
    <w:rsid w:val="002D1B6F"/>
    <w:rsid w:val="002D4B2A"/>
    <w:rsid w:val="002D68C1"/>
    <w:rsid w:val="002E312D"/>
    <w:rsid w:val="002E51AA"/>
    <w:rsid w:val="002E732C"/>
    <w:rsid w:val="002F3068"/>
    <w:rsid w:val="00303FB5"/>
    <w:rsid w:val="003071F3"/>
    <w:rsid w:val="00322820"/>
    <w:rsid w:val="003229CE"/>
    <w:rsid w:val="00322F17"/>
    <w:rsid w:val="00326A88"/>
    <w:rsid w:val="00326E62"/>
    <w:rsid w:val="00327324"/>
    <w:rsid w:val="0033397C"/>
    <w:rsid w:val="00335951"/>
    <w:rsid w:val="00335D04"/>
    <w:rsid w:val="0033736F"/>
    <w:rsid w:val="00340EF0"/>
    <w:rsid w:val="00346E94"/>
    <w:rsid w:val="00351ACA"/>
    <w:rsid w:val="00351EFD"/>
    <w:rsid w:val="00352F60"/>
    <w:rsid w:val="00353748"/>
    <w:rsid w:val="00353EC3"/>
    <w:rsid w:val="0035517E"/>
    <w:rsid w:val="00363FEA"/>
    <w:rsid w:val="00364267"/>
    <w:rsid w:val="003664B1"/>
    <w:rsid w:val="00371F7A"/>
    <w:rsid w:val="003739A1"/>
    <w:rsid w:val="00375014"/>
    <w:rsid w:val="00375490"/>
    <w:rsid w:val="0038178E"/>
    <w:rsid w:val="00381A24"/>
    <w:rsid w:val="00384029"/>
    <w:rsid w:val="00386359"/>
    <w:rsid w:val="00387E1D"/>
    <w:rsid w:val="00390438"/>
    <w:rsid w:val="00392D41"/>
    <w:rsid w:val="003969CF"/>
    <w:rsid w:val="003A2F57"/>
    <w:rsid w:val="003A698A"/>
    <w:rsid w:val="003A792A"/>
    <w:rsid w:val="003B0ACD"/>
    <w:rsid w:val="003B2261"/>
    <w:rsid w:val="003B5036"/>
    <w:rsid w:val="003C13A5"/>
    <w:rsid w:val="003C1E98"/>
    <w:rsid w:val="003C22B9"/>
    <w:rsid w:val="003C416F"/>
    <w:rsid w:val="003C63C8"/>
    <w:rsid w:val="003D3173"/>
    <w:rsid w:val="003D3E03"/>
    <w:rsid w:val="003E0F17"/>
    <w:rsid w:val="003E2E55"/>
    <w:rsid w:val="003E4B57"/>
    <w:rsid w:val="003E543A"/>
    <w:rsid w:val="003E544C"/>
    <w:rsid w:val="003E7C21"/>
    <w:rsid w:val="003F1FA5"/>
    <w:rsid w:val="003F56C6"/>
    <w:rsid w:val="004014F5"/>
    <w:rsid w:val="00403D81"/>
    <w:rsid w:val="004054E5"/>
    <w:rsid w:val="004111E1"/>
    <w:rsid w:val="00415EF3"/>
    <w:rsid w:val="00416E47"/>
    <w:rsid w:val="00431092"/>
    <w:rsid w:val="00431A03"/>
    <w:rsid w:val="00433040"/>
    <w:rsid w:val="004338B2"/>
    <w:rsid w:val="00435560"/>
    <w:rsid w:val="004370ED"/>
    <w:rsid w:val="0045032C"/>
    <w:rsid w:val="0045381E"/>
    <w:rsid w:val="00454306"/>
    <w:rsid w:val="00454651"/>
    <w:rsid w:val="00457CC3"/>
    <w:rsid w:val="00464471"/>
    <w:rsid w:val="00465CCB"/>
    <w:rsid w:val="00467183"/>
    <w:rsid w:val="00467E97"/>
    <w:rsid w:val="0047235F"/>
    <w:rsid w:val="00472CB4"/>
    <w:rsid w:val="00475D36"/>
    <w:rsid w:val="004760B5"/>
    <w:rsid w:val="00484206"/>
    <w:rsid w:val="0048472B"/>
    <w:rsid w:val="00485F61"/>
    <w:rsid w:val="004A2121"/>
    <w:rsid w:val="004A5FEB"/>
    <w:rsid w:val="004A64EB"/>
    <w:rsid w:val="004A66AF"/>
    <w:rsid w:val="004B1924"/>
    <w:rsid w:val="004B60DB"/>
    <w:rsid w:val="004C67C0"/>
    <w:rsid w:val="004C74E5"/>
    <w:rsid w:val="004D1A8D"/>
    <w:rsid w:val="004D516D"/>
    <w:rsid w:val="004E4AB1"/>
    <w:rsid w:val="004E4E3C"/>
    <w:rsid w:val="004E4E41"/>
    <w:rsid w:val="004F1F84"/>
    <w:rsid w:val="004F5702"/>
    <w:rsid w:val="004F69ED"/>
    <w:rsid w:val="00500CF8"/>
    <w:rsid w:val="00502C5C"/>
    <w:rsid w:val="005035E4"/>
    <w:rsid w:val="00503C78"/>
    <w:rsid w:val="005127D8"/>
    <w:rsid w:val="00515BB9"/>
    <w:rsid w:val="00515C39"/>
    <w:rsid w:val="005224D4"/>
    <w:rsid w:val="0052613F"/>
    <w:rsid w:val="0053207E"/>
    <w:rsid w:val="005427DD"/>
    <w:rsid w:val="00544183"/>
    <w:rsid w:val="00547B99"/>
    <w:rsid w:val="0055059C"/>
    <w:rsid w:val="00551825"/>
    <w:rsid w:val="00554BEC"/>
    <w:rsid w:val="0055632F"/>
    <w:rsid w:val="005614AC"/>
    <w:rsid w:val="00561AFE"/>
    <w:rsid w:val="00565A79"/>
    <w:rsid w:val="00570FA6"/>
    <w:rsid w:val="00572401"/>
    <w:rsid w:val="00572EDA"/>
    <w:rsid w:val="00574FE0"/>
    <w:rsid w:val="0058213F"/>
    <w:rsid w:val="005840F1"/>
    <w:rsid w:val="005870CC"/>
    <w:rsid w:val="005928A2"/>
    <w:rsid w:val="005A151E"/>
    <w:rsid w:val="005B2728"/>
    <w:rsid w:val="005B4A43"/>
    <w:rsid w:val="005C5551"/>
    <w:rsid w:val="005E1DE1"/>
    <w:rsid w:val="005E290B"/>
    <w:rsid w:val="005E3275"/>
    <w:rsid w:val="005E6E0F"/>
    <w:rsid w:val="005F1309"/>
    <w:rsid w:val="005F4293"/>
    <w:rsid w:val="005F4779"/>
    <w:rsid w:val="00611232"/>
    <w:rsid w:val="00611E8F"/>
    <w:rsid w:val="00620969"/>
    <w:rsid w:val="00626080"/>
    <w:rsid w:val="006314AC"/>
    <w:rsid w:val="00631A40"/>
    <w:rsid w:val="0063335B"/>
    <w:rsid w:val="00636CAF"/>
    <w:rsid w:val="00644274"/>
    <w:rsid w:val="0064592D"/>
    <w:rsid w:val="0065740E"/>
    <w:rsid w:val="006621B8"/>
    <w:rsid w:val="006622D8"/>
    <w:rsid w:val="00662D7F"/>
    <w:rsid w:val="00664516"/>
    <w:rsid w:val="00666367"/>
    <w:rsid w:val="00670CF7"/>
    <w:rsid w:val="0067129A"/>
    <w:rsid w:val="006764FD"/>
    <w:rsid w:val="00676540"/>
    <w:rsid w:val="0067692B"/>
    <w:rsid w:val="006776A6"/>
    <w:rsid w:val="006841C6"/>
    <w:rsid w:val="0068559F"/>
    <w:rsid w:val="00690D90"/>
    <w:rsid w:val="0069368A"/>
    <w:rsid w:val="00694AEA"/>
    <w:rsid w:val="0069764F"/>
    <w:rsid w:val="006A159D"/>
    <w:rsid w:val="006A4A7B"/>
    <w:rsid w:val="006A5A45"/>
    <w:rsid w:val="006B20FD"/>
    <w:rsid w:val="006B22C2"/>
    <w:rsid w:val="006B5718"/>
    <w:rsid w:val="006C026E"/>
    <w:rsid w:val="006C1B2B"/>
    <w:rsid w:val="006C2508"/>
    <w:rsid w:val="006C27DC"/>
    <w:rsid w:val="006D1093"/>
    <w:rsid w:val="006D14EF"/>
    <w:rsid w:val="006D2827"/>
    <w:rsid w:val="006E1823"/>
    <w:rsid w:val="006E470B"/>
    <w:rsid w:val="006E6B55"/>
    <w:rsid w:val="006F2469"/>
    <w:rsid w:val="0070331A"/>
    <w:rsid w:val="00705402"/>
    <w:rsid w:val="0070583D"/>
    <w:rsid w:val="00707508"/>
    <w:rsid w:val="007109F1"/>
    <w:rsid w:val="007115A7"/>
    <w:rsid w:val="00716708"/>
    <w:rsid w:val="007202ED"/>
    <w:rsid w:val="00720B54"/>
    <w:rsid w:val="00723B5C"/>
    <w:rsid w:val="00733295"/>
    <w:rsid w:val="00735D23"/>
    <w:rsid w:val="00735F34"/>
    <w:rsid w:val="00744E62"/>
    <w:rsid w:val="00745E0A"/>
    <w:rsid w:val="00746C4E"/>
    <w:rsid w:val="00747573"/>
    <w:rsid w:val="00750529"/>
    <w:rsid w:val="007508F5"/>
    <w:rsid w:val="007527EC"/>
    <w:rsid w:val="00754ABE"/>
    <w:rsid w:val="00755FB7"/>
    <w:rsid w:val="00757311"/>
    <w:rsid w:val="007576BB"/>
    <w:rsid w:val="007644BA"/>
    <w:rsid w:val="00767E0E"/>
    <w:rsid w:val="00767F9F"/>
    <w:rsid w:val="0077267B"/>
    <w:rsid w:val="00780B72"/>
    <w:rsid w:val="00786182"/>
    <w:rsid w:val="00793733"/>
    <w:rsid w:val="007A0ED3"/>
    <w:rsid w:val="007A182B"/>
    <w:rsid w:val="007A2AD3"/>
    <w:rsid w:val="007A7DC5"/>
    <w:rsid w:val="007B3F0F"/>
    <w:rsid w:val="007B3F37"/>
    <w:rsid w:val="007C2420"/>
    <w:rsid w:val="007C2ADA"/>
    <w:rsid w:val="007C7289"/>
    <w:rsid w:val="007D5F51"/>
    <w:rsid w:val="007E1034"/>
    <w:rsid w:val="007E2F89"/>
    <w:rsid w:val="008007E0"/>
    <w:rsid w:val="00803A39"/>
    <w:rsid w:val="00807873"/>
    <w:rsid w:val="00810235"/>
    <w:rsid w:val="00810291"/>
    <w:rsid w:val="00810954"/>
    <w:rsid w:val="00813F20"/>
    <w:rsid w:val="00816DF5"/>
    <w:rsid w:val="008205AE"/>
    <w:rsid w:val="008207B1"/>
    <w:rsid w:val="00822FD1"/>
    <w:rsid w:val="008363C6"/>
    <w:rsid w:val="00837CF6"/>
    <w:rsid w:val="008407C9"/>
    <w:rsid w:val="008419AE"/>
    <w:rsid w:val="00846781"/>
    <w:rsid w:val="008507F4"/>
    <w:rsid w:val="0085661F"/>
    <w:rsid w:val="00856BCC"/>
    <w:rsid w:val="008647FA"/>
    <w:rsid w:val="0086741A"/>
    <w:rsid w:val="00867B7A"/>
    <w:rsid w:val="0087100F"/>
    <w:rsid w:val="008738F8"/>
    <w:rsid w:val="008739F2"/>
    <w:rsid w:val="00874434"/>
    <w:rsid w:val="00874699"/>
    <w:rsid w:val="00882988"/>
    <w:rsid w:val="00883B26"/>
    <w:rsid w:val="00884261"/>
    <w:rsid w:val="008874BA"/>
    <w:rsid w:val="00890265"/>
    <w:rsid w:val="0089186E"/>
    <w:rsid w:val="0089256F"/>
    <w:rsid w:val="00892588"/>
    <w:rsid w:val="008942B5"/>
    <w:rsid w:val="0089558F"/>
    <w:rsid w:val="00895F09"/>
    <w:rsid w:val="008A242C"/>
    <w:rsid w:val="008A5AD2"/>
    <w:rsid w:val="008B5579"/>
    <w:rsid w:val="008C39E6"/>
    <w:rsid w:val="008C430C"/>
    <w:rsid w:val="008D0750"/>
    <w:rsid w:val="008D2AE7"/>
    <w:rsid w:val="008D452A"/>
    <w:rsid w:val="008E4C75"/>
    <w:rsid w:val="008E56AE"/>
    <w:rsid w:val="008E70BE"/>
    <w:rsid w:val="008F1843"/>
    <w:rsid w:val="008F30BD"/>
    <w:rsid w:val="008F327F"/>
    <w:rsid w:val="00900F54"/>
    <w:rsid w:val="00906B2C"/>
    <w:rsid w:val="00910EE7"/>
    <w:rsid w:val="009137BB"/>
    <w:rsid w:val="00913F61"/>
    <w:rsid w:val="00924A60"/>
    <w:rsid w:val="009265B7"/>
    <w:rsid w:val="00926E79"/>
    <w:rsid w:val="0093570E"/>
    <w:rsid w:val="00947603"/>
    <w:rsid w:val="009507D0"/>
    <w:rsid w:val="00955E3B"/>
    <w:rsid w:val="00956C6C"/>
    <w:rsid w:val="00956D45"/>
    <w:rsid w:val="0097233F"/>
    <w:rsid w:val="00973BFD"/>
    <w:rsid w:val="00981862"/>
    <w:rsid w:val="009835D2"/>
    <w:rsid w:val="009868CE"/>
    <w:rsid w:val="0098770E"/>
    <w:rsid w:val="009909B1"/>
    <w:rsid w:val="00991F4B"/>
    <w:rsid w:val="009A0B9A"/>
    <w:rsid w:val="009A0EFD"/>
    <w:rsid w:val="009A1571"/>
    <w:rsid w:val="009A15B8"/>
    <w:rsid w:val="009A6BE9"/>
    <w:rsid w:val="009A7A59"/>
    <w:rsid w:val="009B0B15"/>
    <w:rsid w:val="009B17DE"/>
    <w:rsid w:val="009B2408"/>
    <w:rsid w:val="009B3D15"/>
    <w:rsid w:val="009C37E3"/>
    <w:rsid w:val="009C6BF2"/>
    <w:rsid w:val="009D4284"/>
    <w:rsid w:val="009D44A3"/>
    <w:rsid w:val="009D4A57"/>
    <w:rsid w:val="009D70F0"/>
    <w:rsid w:val="009E3E8F"/>
    <w:rsid w:val="009E57D8"/>
    <w:rsid w:val="009F3B27"/>
    <w:rsid w:val="00A012C3"/>
    <w:rsid w:val="00A02BE4"/>
    <w:rsid w:val="00A047B2"/>
    <w:rsid w:val="00A05B0A"/>
    <w:rsid w:val="00A118B5"/>
    <w:rsid w:val="00A12C1E"/>
    <w:rsid w:val="00A152C3"/>
    <w:rsid w:val="00A17416"/>
    <w:rsid w:val="00A220B7"/>
    <w:rsid w:val="00A23624"/>
    <w:rsid w:val="00A23840"/>
    <w:rsid w:val="00A242D1"/>
    <w:rsid w:val="00A255F0"/>
    <w:rsid w:val="00A271CD"/>
    <w:rsid w:val="00A31C99"/>
    <w:rsid w:val="00A40677"/>
    <w:rsid w:val="00A43A9A"/>
    <w:rsid w:val="00A45CD6"/>
    <w:rsid w:val="00A47269"/>
    <w:rsid w:val="00A4753B"/>
    <w:rsid w:val="00A47B07"/>
    <w:rsid w:val="00A51350"/>
    <w:rsid w:val="00A51655"/>
    <w:rsid w:val="00A52CC9"/>
    <w:rsid w:val="00A53CAC"/>
    <w:rsid w:val="00A54D87"/>
    <w:rsid w:val="00A55399"/>
    <w:rsid w:val="00A55E1F"/>
    <w:rsid w:val="00A578EC"/>
    <w:rsid w:val="00A618D6"/>
    <w:rsid w:val="00A626F3"/>
    <w:rsid w:val="00A75A7C"/>
    <w:rsid w:val="00A81E60"/>
    <w:rsid w:val="00A84A07"/>
    <w:rsid w:val="00A9222E"/>
    <w:rsid w:val="00A94F9E"/>
    <w:rsid w:val="00A97C14"/>
    <w:rsid w:val="00AA248A"/>
    <w:rsid w:val="00AA27C4"/>
    <w:rsid w:val="00AA2EDC"/>
    <w:rsid w:val="00AA31AF"/>
    <w:rsid w:val="00AB0DAF"/>
    <w:rsid w:val="00AC171F"/>
    <w:rsid w:val="00AC2872"/>
    <w:rsid w:val="00AC4314"/>
    <w:rsid w:val="00AC73B5"/>
    <w:rsid w:val="00AD38CD"/>
    <w:rsid w:val="00AD3981"/>
    <w:rsid w:val="00AD4F57"/>
    <w:rsid w:val="00AD7BD5"/>
    <w:rsid w:val="00AE296F"/>
    <w:rsid w:val="00AE53A6"/>
    <w:rsid w:val="00AE7C70"/>
    <w:rsid w:val="00AF2CB3"/>
    <w:rsid w:val="00AF2F60"/>
    <w:rsid w:val="00AF5008"/>
    <w:rsid w:val="00AF6522"/>
    <w:rsid w:val="00AF69E1"/>
    <w:rsid w:val="00AF7720"/>
    <w:rsid w:val="00B0356C"/>
    <w:rsid w:val="00B073F5"/>
    <w:rsid w:val="00B1386F"/>
    <w:rsid w:val="00B14678"/>
    <w:rsid w:val="00B17511"/>
    <w:rsid w:val="00B1789D"/>
    <w:rsid w:val="00B223AD"/>
    <w:rsid w:val="00B24931"/>
    <w:rsid w:val="00B25DAD"/>
    <w:rsid w:val="00B3049E"/>
    <w:rsid w:val="00B35A96"/>
    <w:rsid w:val="00B4138C"/>
    <w:rsid w:val="00B418D0"/>
    <w:rsid w:val="00B44A01"/>
    <w:rsid w:val="00B52447"/>
    <w:rsid w:val="00B53312"/>
    <w:rsid w:val="00B60A20"/>
    <w:rsid w:val="00B61A93"/>
    <w:rsid w:val="00B66B97"/>
    <w:rsid w:val="00B73042"/>
    <w:rsid w:val="00B732E0"/>
    <w:rsid w:val="00B752AA"/>
    <w:rsid w:val="00B76012"/>
    <w:rsid w:val="00B7687F"/>
    <w:rsid w:val="00B76EFC"/>
    <w:rsid w:val="00B8057D"/>
    <w:rsid w:val="00B82369"/>
    <w:rsid w:val="00B8794D"/>
    <w:rsid w:val="00B902F5"/>
    <w:rsid w:val="00B9339E"/>
    <w:rsid w:val="00B951F8"/>
    <w:rsid w:val="00B974D0"/>
    <w:rsid w:val="00BA1FB0"/>
    <w:rsid w:val="00BA2C7E"/>
    <w:rsid w:val="00BA7045"/>
    <w:rsid w:val="00BB5A93"/>
    <w:rsid w:val="00BB5E91"/>
    <w:rsid w:val="00BB60C2"/>
    <w:rsid w:val="00BB74BD"/>
    <w:rsid w:val="00BC10DB"/>
    <w:rsid w:val="00BC1B04"/>
    <w:rsid w:val="00BC1D1B"/>
    <w:rsid w:val="00BC4599"/>
    <w:rsid w:val="00BD08EC"/>
    <w:rsid w:val="00BD16F2"/>
    <w:rsid w:val="00BD34D7"/>
    <w:rsid w:val="00BE024B"/>
    <w:rsid w:val="00BE2076"/>
    <w:rsid w:val="00BE4DCB"/>
    <w:rsid w:val="00BE5C17"/>
    <w:rsid w:val="00BE7939"/>
    <w:rsid w:val="00BF050E"/>
    <w:rsid w:val="00BF0CD9"/>
    <w:rsid w:val="00BF24AE"/>
    <w:rsid w:val="00BF2D6C"/>
    <w:rsid w:val="00BF65FE"/>
    <w:rsid w:val="00C00139"/>
    <w:rsid w:val="00C024A8"/>
    <w:rsid w:val="00C05261"/>
    <w:rsid w:val="00C07786"/>
    <w:rsid w:val="00C07ABB"/>
    <w:rsid w:val="00C123A4"/>
    <w:rsid w:val="00C14B70"/>
    <w:rsid w:val="00C17083"/>
    <w:rsid w:val="00C21D10"/>
    <w:rsid w:val="00C32BF8"/>
    <w:rsid w:val="00C33E67"/>
    <w:rsid w:val="00C3709F"/>
    <w:rsid w:val="00C42AA3"/>
    <w:rsid w:val="00C42C0E"/>
    <w:rsid w:val="00C43B3A"/>
    <w:rsid w:val="00C50504"/>
    <w:rsid w:val="00C526DF"/>
    <w:rsid w:val="00C527B7"/>
    <w:rsid w:val="00C61562"/>
    <w:rsid w:val="00C6352A"/>
    <w:rsid w:val="00C635BF"/>
    <w:rsid w:val="00C6729F"/>
    <w:rsid w:val="00C711BD"/>
    <w:rsid w:val="00C7350E"/>
    <w:rsid w:val="00C73BE9"/>
    <w:rsid w:val="00C77457"/>
    <w:rsid w:val="00C85D12"/>
    <w:rsid w:val="00C870A6"/>
    <w:rsid w:val="00C87A11"/>
    <w:rsid w:val="00C87B59"/>
    <w:rsid w:val="00C909D3"/>
    <w:rsid w:val="00C9361B"/>
    <w:rsid w:val="00C978F8"/>
    <w:rsid w:val="00CA2DAA"/>
    <w:rsid w:val="00CB0C08"/>
    <w:rsid w:val="00CC3223"/>
    <w:rsid w:val="00CC41B3"/>
    <w:rsid w:val="00CC4DE7"/>
    <w:rsid w:val="00CC7481"/>
    <w:rsid w:val="00CD27FC"/>
    <w:rsid w:val="00CD3EEF"/>
    <w:rsid w:val="00CE265D"/>
    <w:rsid w:val="00CE2EB4"/>
    <w:rsid w:val="00CE7F42"/>
    <w:rsid w:val="00CF0D20"/>
    <w:rsid w:val="00CF1101"/>
    <w:rsid w:val="00CF117F"/>
    <w:rsid w:val="00CF5DD2"/>
    <w:rsid w:val="00CF674C"/>
    <w:rsid w:val="00CF7DF6"/>
    <w:rsid w:val="00D0090C"/>
    <w:rsid w:val="00D01E87"/>
    <w:rsid w:val="00D03B02"/>
    <w:rsid w:val="00D0768A"/>
    <w:rsid w:val="00D10C9F"/>
    <w:rsid w:val="00D1207A"/>
    <w:rsid w:val="00D23EB6"/>
    <w:rsid w:val="00D2404B"/>
    <w:rsid w:val="00D24759"/>
    <w:rsid w:val="00D25301"/>
    <w:rsid w:val="00D31178"/>
    <w:rsid w:val="00D316B9"/>
    <w:rsid w:val="00D415A4"/>
    <w:rsid w:val="00D41E5C"/>
    <w:rsid w:val="00D4258B"/>
    <w:rsid w:val="00D42731"/>
    <w:rsid w:val="00D44456"/>
    <w:rsid w:val="00D547D6"/>
    <w:rsid w:val="00D5480C"/>
    <w:rsid w:val="00D623C6"/>
    <w:rsid w:val="00D63A5F"/>
    <w:rsid w:val="00D72C66"/>
    <w:rsid w:val="00D74240"/>
    <w:rsid w:val="00D75D79"/>
    <w:rsid w:val="00D76E94"/>
    <w:rsid w:val="00D830D1"/>
    <w:rsid w:val="00D84737"/>
    <w:rsid w:val="00D8487E"/>
    <w:rsid w:val="00D93E46"/>
    <w:rsid w:val="00DA37C8"/>
    <w:rsid w:val="00DA643D"/>
    <w:rsid w:val="00DA6AE7"/>
    <w:rsid w:val="00DA6D91"/>
    <w:rsid w:val="00DB1F4C"/>
    <w:rsid w:val="00DB275C"/>
    <w:rsid w:val="00DB6126"/>
    <w:rsid w:val="00DC6418"/>
    <w:rsid w:val="00DC74B1"/>
    <w:rsid w:val="00DD0390"/>
    <w:rsid w:val="00DD23AA"/>
    <w:rsid w:val="00DD3B86"/>
    <w:rsid w:val="00DE5B81"/>
    <w:rsid w:val="00DF0C34"/>
    <w:rsid w:val="00DF1873"/>
    <w:rsid w:val="00DF25A7"/>
    <w:rsid w:val="00DF72C7"/>
    <w:rsid w:val="00E00BEA"/>
    <w:rsid w:val="00E01424"/>
    <w:rsid w:val="00E06660"/>
    <w:rsid w:val="00E11D0D"/>
    <w:rsid w:val="00E22AE4"/>
    <w:rsid w:val="00E27BC1"/>
    <w:rsid w:val="00E332B4"/>
    <w:rsid w:val="00E3632E"/>
    <w:rsid w:val="00E366D0"/>
    <w:rsid w:val="00E3758E"/>
    <w:rsid w:val="00E44E91"/>
    <w:rsid w:val="00E452E7"/>
    <w:rsid w:val="00E47C2D"/>
    <w:rsid w:val="00E5223F"/>
    <w:rsid w:val="00E52978"/>
    <w:rsid w:val="00E56DD7"/>
    <w:rsid w:val="00E62620"/>
    <w:rsid w:val="00E638AC"/>
    <w:rsid w:val="00E64C4D"/>
    <w:rsid w:val="00E6666C"/>
    <w:rsid w:val="00E67CFD"/>
    <w:rsid w:val="00E73671"/>
    <w:rsid w:val="00E7592D"/>
    <w:rsid w:val="00E77B0C"/>
    <w:rsid w:val="00E84CE9"/>
    <w:rsid w:val="00E9288C"/>
    <w:rsid w:val="00E97EBE"/>
    <w:rsid w:val="00EA052D"/>
    <w:rsid w:val="00EA059B"/>
    <w:rsid w:val="00EA21C9"/>
    <w:rsid w:val="00EA3782"/>
    <w:rsid w:val="00EA4269"/>
    <w:rsid w:val="00EB60D5"/>
    <w:rsid w:val="00EB618C"/>
    <w:rsid w:val="00EC195E"/>
    <w:rsid w:val="00EC43F6"/>
    <w:rsid w:val="00ED15F2"/>
    <w:rsid w:val="00ED1881"/>
    <w:rsid w:val="00EE0921"/>
    <w:rsid w:val="00EF557F"/>
    <w:rsid w:val="00EF5E9C"/>
    <w:rsid w:val="00EF5EEA"/>
    <w:rsid w:val="00EF6D77"/>
    <w:rsid w:val="00F00E77"/>
    <w:rsid w:val="00F025E3"/>
    <w:rsid w:val="00F0437F"/>
    <w:rsid w:val="00F05A5F"/>
    <w:rsid w:val="00F13C12"/>
    <w:rsid w:val="00F1506C"/>
    <w:rsid w:val="00F1673D"/>
    <w:rsid w:val="00F2368E"/>
    <w:rsid w:val="00F271A5"/>
    <w:rsid w:val="00F27BDE"/>
    <w:rsid w:val="00F31EB9"/>
    <w:rsid w:val="00F33A24"/>
    <w:rsid w:val="00F36ED1"/>
    <w:rsid w:val="00F40E6C"/>
    <w:rsid w:val="00F412AF"/>
    <w:rsid w:val="00F73609"/>
    <w:rsid w:val="00F751F0"/>
    <w:rsid w:val="00F811E8"/>
    <w:rsid w:val="00F8256E"/>
    <w:rsid w:val="00F82F40"/>
    <w:rsid w:val="00F8694D"/>
    <w:rsid w:val="00F900FD"/>
    <w:rsid w:val="00F93F7C"/>
    <w:rsid w:val="00FA5761"/>
    <w:rsid w:val="00FB5DEA"/>
    <w:rsid w:val="00FB62D9"/>
    <w:rsid w:val="00FB7A46"/>
    <w:rsid w:val="00FC12D6"/>
    <w:rsid w:val="00FC70E5"/>
    <w:rsid w:val="00FD1AE0"/>
    <w:rsid w:val="00FD3A90"/>
    <w:rsid w:val="00FD7EB5"/>
    <w:rsid w:val="00FE10FA"/>
    <w:rsid w:val="00FE49FE"/>
    <w:rsid w:val="00FF0147"/>
    <w:rsid w:val="00FF18EC"/>
    <w:rsid w:val="00FF21FE"/>
    <w:rsid w:val="00FF328B"/>
    <w:rsid w:val="00FF32F3"/>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2CF3136"/>
  <w15:docId w15:val="{2D64EB6A-4433-4D14-816F-98FA3AC024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1"/>
        <w:szCs w:val="21"/>
        <w:lang w:val="es-CO" w:eastAsia="en-US" w:bidi="ar-SA"/>
      </w:rPr>
    </w:rPrDefault>
    <w:pPrDefault>
      <w:pPr>
        <w:spacing w:after="200" w:line="28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D3981"/>
  </w:style>
  <w:style w:type="paragraph" w:styleId="Ttulo1">
    <w:name w:val="heading 1"/>
    <w:basedOn w:val="Normal"/>
    <w:next w:val="Normal"/>
    <w:link w:val="Ttulo1Car"/>
    <w:uiPriority w:val="9"/>
    <w:qFormat/>
    <w:rsid w:val="00AD3981"/>
    <w:pPr>
      <w:keepNext/>
      <w:keepLines/>
      <w:spacing w:before="360" w:after="40" w:line="240" w:lineRule="auto"/>
      <w:outlineLvl w:val="0"/>
    </w:pPr>
    <w:rPr>
      <w:rFonts w:asciiTheme="majorHAnsi" w:eastAsiaTheme="majorEastAsia" w:hAnsiTheme="majorHAnsi" w:cstheme="majorBidi"/>
      <w:color w:val="538135" w:themeColor="accent6" w:themeShade="BF"/>
      <w:sz w:val="40"/>
      <w:szCs w:val="40"/>
    </w:rPr>
  </w:style>
  <w:style w:type="paragraph" w:styleId="Ttulo2">
    <w:name w:val="heading 2"/>
    <w:basedOn w:val="Normal"/>
    <w:next w:val="Normal"/>
    <w:link w:val="Ttulo2Car"/>
    <w:uiPriority w:val="9"/>
    <w:semiHidden/>
    <w:unhideWhenUsed/>
    <w:qFormat/>
    <w:rsid w:val="00AD3981"/>
    <w:pPr>
      <w:keepNext/>
      <w:keepLines/>
      <w:spacing w:before="80" w:after="0" w:line="240" w:lineRule="auto"/>
      <w:outlineLvl w:val="1"/>
    </w:pPr>
    <w:rPr>
      <w:rFonts w:asciiTheme="majorHAnsi" w:eastAsiaTheme="majorEastAsia" w:hAnsiTheme="majorHAnsi" w:cstheme="majorBidi"/>
      <w:color w:val="538135" w:themeColor="accent6" w:themeShade="BF"/>
      <w:sz w:val="28"/>
      <w:szCs w:val="28"/>
    </w:rPr>
  </w:style>
  <w:style w:type="paragraph" w:styleId="Ttulo3">
    <w:name w:val="heading 3"/>
    <w:basedOn w:val="Normal"/>
    <w:next w:val="Normal"/>
    <w:link w:val="Ttulo3Car"/>
    <w:uiPriority w:val="9"/>
    <w:semiHidden/>
    <w:unhideWhenUsed/>
    <w:qFormat/>
    <w:rsid w:val="00AD3981"/>
    <w:pPr>
      <w:keepNext/>
      <w:keepLines/>
      <w:spacing w:before="80" w:after="0" w:line="240" w:lineRule="auto"/>
      <w:outlineLvl w:val="2"/>
    </w:pPr>
    <w:rPr>
      <w:rFonts w:asciiTheme="majorHAnsi" w:eastAsiaTheme="majorEastAsia" w:hAnsiTheme="majorHAnsi" w:cstheme="majorBidi"/>
      <w:color w:val="538135" w:themeColor="accent6" w:themeShade="BF"/>
      <w:sz w:val="24"/>
      <w:szCs w:val="24"/>
    </w:rPr>
  </w:style>
  <w:style w:type="paragraph" w:styleId="Ttulo4">
    <w:name w:val="heading 4"/>
    <w:basedOn w:val="Normal"/>
    <w:next w:val="Normal"/>
    <w:link w:val="Ttulo4Car"/>
    <w:uiPriority w:val="9"/>
    <w:semiHidden/>
    <w:unhideWhenUsed/>
    <w:qFormat/>
    <w:rsid w:val="00AD3981"/>
    <w:pPr>
      <w:keepNext/>
      <w:keepLines/>
      <w:spacing w:before="80" w:after="0"/>
      <w:outlineLvl w:val="3"/>
    </w:pPr>
    <w:rPr>
      <w:rFonts w:asciiTheme="majorHAnsi" w:eastAsiaTheme="majorEastAsia" w:hAnsiTheme="majorHAnsi" w:cstheme="majorBidi"/>
      <w:color w:val="70AD47" w:themeColor="accent6"/>
      <w:sz w:val="22"/>
      <w:szCs w:val="22"/>
    </w:rPr>
  </w:style>
  <w:style w:type="paragraph" w:styleId="Ttulo5">
    <w:name w:val="heading 5"/>
    <w:basedOn w:val="Normal"/>
    <w:next w:val="Normal"/>
    <w:link w:val="Ttulo5Car"/>
    <w:uiPriority w:val="9"/>
    <w:semiHidden/>
    <w:unhideWhenUsed/>
    <w:qFormat/>
    <w:rsid w:val="00AD3981"/>
    <w:pPr>
      <w:keepNext/>
      <w:keepLines/>
      <w:spacing w:before="40" w:after="0"/>
      <w:outlineLvl w:val="4"/>
    </w:pPr>
    <w:rPr>
      <w:rFonts w:asciiTheme="majorHAnsi" w:eastAsiaTheme="majorEastAsia" w:hAnsiTheme="majorHAnsi" w:cstheme="majorBidi"/>
      <w:i/>
      <w:iCs/>
      <w:color w:val="70AD47" w:themeColor="accent6"/>
      <w:sz w:val="22"/>
      <w:szCs w:val="22"/>
    </w:rPr>
  </w:style>
  <w:style w:type="paragraph" w:styleId="Ttulo6">
    <w:name w:val="heading 6"/>
    <w:basedOn w:val="Normal"/>
    <w:next w:val="Normal"/>
    <w:link w:val="Ttulo6Car"/>
    <w:uiPriority w:val="9"/>
    <w:semiHidden/>
    <w:unhideWhenUsed/>
    <w:qFormat/>
    <w:rsid w:val="00AD3981"/>
    <w:pPr>
      <w:keepNext/>
      <w:keepLines/>
      <w:spacing w:before="40" w:after="0"/>
      <w:outlineLvl w:val="5"/>
    </w:pPr>
    <w:rPr>
      <w:rFonts w:asciiTheme="majorHAnsi" w:eastAsiaTheme="majorEastAsia" w:hAnsiTheme="majorHAnsi" w:cstheme="majorBidi"/>
      <w:color w:val="70AD47" w:themeColor="accent6"/>
    </w:rPr>
  </w:style>
  <w:style w:type="paragraph" w:styleId="Ttulo7">
    <w:name w:val="heading 7"/>
    <w:basedOn w:val="Normal"/>
    <w:next w:val="Normal"/>
    <w:link w:val="Ttulo7Car"/>
    <w:uiPriority w:val="9"/>
    <w:semiHidden/>
    <w:unhideWhenUsed/>
    <w:qFormat/>
    <w:rsid w:val="00AD3981"/>
    <w:pPr>
      <w:keepNext/>
      <w:keepLines/>
      <w:spacing w:before="40" w:after="0"/>
      <w:outlineLvl w:val="6"/>
    </w:pPr>
    <w:rPr>
      <w:rFonts w:asciiTheme="majorHAnsi" w:eastAsiaTheme="majorEastAsia" w:hAnsiTheme="majorHAnsi" w:cstheme="majorBidi"/>
      <w:b/>
      <w:bCs/>
      <w:color w:val="70AD47" w:themeColor="accent6"/>
    </w:rPr>
  </w:style>
  <w:style w:type="paragraph" w:styleId="Ttulo8">
    <w:name w:val="heading 8"/>
    <w:basedOn w:val="Normal"/>
    <w:next w:val="Normal"/>
    <w:link w:val="Ttulo8Car"/>
    <w:uiPriority w:val="9"/>
    <w:semiHidden/>
    <w:unhideWhenUsed/>
    <w:qFormat/>
    <w:rsid w:val="00AD3981"/>
    <w:pPr>
      <w:keepNext/>
      <w:keepLines/>
      <w:spacing w:before="40" w:after="0"/>
      <w:outlineLvl w:val="7"/>
    </w:pPr>
    <w:rPr>
      <w:rFonts w:asciiTheme="majorHAnsi" w:eastAsiaTheme="majorEastAsia" w:hAnsiTheme="majorHAnsi" w:cstheme="majorBidi"/>
      <w:b/>
      <w:bCs/>
      <w:i/>
      <w:iCs/>
      <w:color w:val="70AD47" w:themeColor="accent6"/>
      <w:sz w:val="20"/>
      <w:szCs w:val="20"/>
    </w:rPr>
  </w:style>
  <w:style w:type="paragraph" w:styleId="Ttulo9">
    <w:name w:val="heading 9"/>
    <w:basedOn w:val="Normal"/>
    <w:next w:val="Normal"/>
    <w:link w:val="Ttulo9Car"/>
    <w:uiPriority w:val="9"/>
    <w:semiHidden/>
    <w:unhideWhenUsed/>
    <w:qFormat/>
    <w:rsid w:val="00AD3981"/>
    <w:pPr>
      <w:keepNext/>
      <w:keepLines/>
      <w:spacing w:before="40" w:after="0"/>
      <w:outlineLvl w:val="8"/>
    </w:pPr>
    <w:rPr>
      <w:rFonts w:asciiTheme="majorHAnsi" w:eastAsiaTheme="majorEastAsia" w:hAnsiTheme="majorHAnsi" w:cstheme="majorBidi"/>
      <w:i/>
      <w:iCs/>
      <w:color w:val="70AD47" w:themeColor="accent6"/>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757311"/>
    <w:pPr>
      <w:tabs>
        <w:tab w:val="center" w:pos="4252"/>
        <w:tab w:val="right" w:pos="8504"/>
      </w:tabs>
      <w:spacing w:after="0"/>
    </w:pPr>
    <w:rPr>
      <w:rFonts w:ascii="Calibri" w:hAnsi="Calibri" w:cs="Times New Roman"/>
      <w:lang w:val="es-ES"/>
    </w:rPr>
  </w:style>
  <w:style w:type="character" w:customStyle="1" w:styleId="EncabezadoCar">
    <w:name w:val="Encabezado Car"/>
    <w:basedOn w:val="Fuentedeprrafopredeter"/>
    <w:link w:val="Encabezado"/>
    <w:uiPriority w:val="99"/>
    <w:rsid w:val="00757311"/>
    <w:rPr>
      <w:rFonts w:ascii="Calibri" w:eastAsiaTheme="minorEastAsia" w:hAnsi="Calibri" w:cs="Times New Roman"/>
      <w:sz w:val="21"/>
      <w:szCs w:val="21"/>
      <w:lang w:val="es-ES"/>
    </w:rPr>
  </w:style>
  <w:style w:type="paragraph" w:styleId="NormalWeb">
    <w:name w:val="Normal (Web)"/>
    <w:basedOn w:val="Normal"/>
    <w:uiPriority w:val="99"/>
    <w:unhideWhenUsed/>
    <w:rsid w:val="00757311"/>
    <w:pPr>
      <w:spacing w:before="100" w:beforeAutospacing="1" w:after="100" w:afterAutospacing="1"/>
    </w:pPr>
    <w:rPr>
      <w:rFonts w:ascii="Times New Roman" w:eastAsia="Times New Roman" w:hAnsi="Times New Roman" w:cs="Times New Roman"/>
      <w:sz w:val="24"/>
      <w:szCs w:val="24"/>
      <w:lang w:eastAsia="es-CO"/>
    </w:rPr>
  </w:style>
  <w:style w:type="paragraph" w:styleId="Textodeglobo">
    <w:name w:val="Balloon Text"/>
    <w:basedOn w:val="Normal"/>
    <w:link w:val="TextodegloboCar"/>
    <w:uiPriority w:val="99"/>
    <w:semiHidden/>
    <w:unhideWhenUsed/>
    <w:rsid w:val="006A4A7B"/>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6A4A7B"/>
    <w:rPr>
      <w:rFonts w:ascii="Tahoma" w:eastAsiaTheme="minorEastAsia" w:hAnsi="Tahoma" w:cs="Tahoma"/>
      <w:sz w:val="16"/>
      <w:szCs w:val="16"/>
    </w:rPr>
  </w:style>
  <w:style w:type="paragraph" w:styleId="Piedepgina">
    <w:name w:val="footer"/>
    <w:basedOn w:val="Normal"/>
    <w:link w:val="PiedepginaCar"/>
    <w:uiPriority w:val="99"/>
    <w:unhideWhenUsed/>
    <w:rsid w:val="006A4A7B"/>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6A4A7B"/>
    <w:rPr>
      <w:rFonts w:asciiTheme="minorHAnsi" w:eastAsiaTheme="minorEastAsia" w:hAnsiTheme="minorHAnsi"/>
      <w:sz w:val="21"/>
      <w:szCs w:val="21"/>
    </w:rPr>
  </w:style>
  <w:style w:type="paragraph" w:customStyle="1" w:styleId="xmsonormal">
    <w:name w:val="x_msonormal"/>
    <w:basedOn w:val="Normal"/>
    <w:rsid w:val="00BC10DB"/>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styleId="Hipervnculo">
    <w:name w:val="Hyperlink"/>
    <w:basedOn w:val="Fuentedeprrafopredeter"/>
    <w:uiPriority w:val="99"/>
    <w:unhideWhenUsed/>
    <w:rsid w:val="00B76EFC"/>
    <w:rPr>
      <w:color w:val="0000FF"/>
      <w:u w:val="single"/>
    </w:rPr>
  </w:style>
  <w:style w:type="table" w:styleId="Tablaconcuadrcula">
    <w:name w:val="Table Grid"/>
    <w:basedOn w:val="Tablanormal"/>
    <w:uiPriority w:val="39"/>
    <w:rsid w:val="00AD3981"/>
    <w:pPr>
      <w:spacing w:after="0" w:line="240" w:lineRule="auto"/>
    </w:pPr>
    <w:rPr>
      <w:lang w:val="es-A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ar">
    <w:name w:val="Título 1 Car"/>
    <w:basedOn w:val="Fuentedeprrafopredeter"/>
    <w:link w:val="Ttulo1"/>
    <w:uiPriority w:val="9"/>
    <w:rsid w:val="00AD3981"/>
    <w:rPr>
      <w:rFonts w:asciiTheme="majorHAnsi" w:eastAsiaTheme="majorEastAsia" w:hAnsiTheme="majorHAnsi" w:cstheme="majorBidi"/>
      <w:color w:val="538135" w:themeColor="accent6" w:themeShade="BF"/>
      <w:sz w:val="40"/>
      <w:szCs w:val="40"/>
    </w:rPr>
  </w:style>
  <w:style w:type="character" w:customStyle="1" w:styleId="Ttulo2Car">
    <w:name w:val="Título 2 Car"/>
    <w:basedOn w:val="Fuentedeprrafopredeter"/>
    <w:link w:val="Ttulo2"/>
    <w:uiPriority w:val="9"/>
    <w:semiHidden/>
    <w:rsid w:val="00AD3981"/>
    <w:rPr>
      <w:rFonts w:asciiTheme="majorHAnsi" w:eastAsiaTheme="majorEastAsia" w:hAnsiTheme="majorHAnsi" w:cstheme="majorBidi"/>
      <w:color w:val="538135" w:themeColor="accent6" w:themeShade="BF"/>
      <w:sz w:val="28"/>
      <w:szCs w:val="28"/>
    </w:rPr>
  </w:style>
  <w:style w:type="character" w:customStyle="1" w:styleId="Ttulo3Car">
    <w:name w:val="Título 3 Car"/>
    <w:basedOn w:val="Fuentedeprrafopredeter"/>
    <w:link w:val="Ttulo3"/>
    <w:uiPriority w:val="9"/>
    <w:semiHidden/>
    <w:rsid w:val="00AD3981"/>
    <w:rPr>
      <w:rFonts w:asciiTheme="majorHAnsi" w:eastAsiaTheme="majorEastAsia" w:hAnsiTheme="majorHAnsi" w:cstheme="majorBidi"/>
      <w:color w:val="538135" w:themeColor="accent6" w:themeShade="BF"/>
      <w:sz w:val="24"/>
      <w:szCs w:val="24"/>
    </w:rPr>
  </w:style>
  <w:style w:type="character" w:customStyle="1" w:styleId="Ttulo4Car">
    <w:name w:val="Título 4 Car"/>
    <w:basedOn w:val="Fuentedeprrafopredeter"/>
    <w:link w:val="Ttulo4"/>
    <w:uiPriority w:val="9"/>
    <w:semiHidden/>
    <w:rsid w:val="00AD3981"/>
    <w:rPr>
      <w:rFonts w:asciiTheme="majorHAnsi" w:eastAsiaTheme="majorEastAsia" w:hAnsiTheme="majorHAnsi" w:cstheme="majorBidi"/>
      <w:color w:val="70AD47" w:themeColor="accent6"/>
      <w:sz w:val="22"/>
      <w:szCs w:val="22"/>
    </w:rPr>
  </w:style>
  <w:style w:type="character" w:customStyle="1" w:styleId="Ttulo5Car">
    <w:name w:val="Título 5 Car"/>
    <w:basedOn w:val="Fuentedeprrafopredeter"/>
    <w:link w:val="Ttulo5"/>
    <w:uiPriority w:val="9"/>
    <w:semiHidden/>
    <w:rsid w:val="00AD3981"/>
    <w:rPr>
      <w:rFonts w:asciiTheme="majorHAnsi" w:eastAsiaTheme="majorEastAsia" w:hAnsiTheme="majorHAnsi" w:cstheme="majorBidi"/>
      <w:i/>
      <w:iCs/>
      <w:color w:val="70AD47" w:themeColor="accent6"/>
      <w:sz w:val="22"/>
      <w:szCs w:val="22"/>
    </w:rPr>
  </w:style>
  <w:style w:type="character" w:customStyle="1" w:styleId="Ttulo6Car">
    <w:name w:val="Título 6 Car"/>
    <w:basedOn w:val="Fuentedeprrafopredeter"/>
    <w:link w:val="Ttulo6"/>
    <w:uiPriority w:val="9"/>
    <w:semiHidden/>
    <w:rsid w:val="00AD3981"/>
    <w:rPr>
      <w:rFonts w:asciiTheme="majorHAnsi" w:eastAsiaTheme="majorEastAsia" w:hAnsiTheme="majorHAnsi" w:cstheme="majorBidi"/>
      <w:color w:val="70AD47" w:themeColor="accent6"/>
    </w:rPr>
  </w:style>
  <w:style w:type="character" w:customStyle="1" w:styleId="Ttulo7Car">
    <w:name w:val="Título 7 Car"/>
    <w:basedOn w:val="Fuentedeprrafopredeter"/>
    <w:link w:val="Ttulo7"/>
    <w:uiPriority w:val="9"/>
    <w:semiHidden/>
    <w:rsid w:val="00AD3981"/>
    <w:rPr>
      <w:rFonts w:asciiTheme="majorHAnsi" w:eastAsiaTheme="majorEastAsia" w:hAnsiTheme="majorHAnsi" w:cstheme="majorBidi"/>
      <w:b/>
      <w:bCs/>
      <w:color w:val="70AD47" w:themeColor="accent6"/>
    </w:rPr>
  </w:style>
  <w:style w:type="character" w:customStyle="1" w:styleId="Ttulo8Car">
    <w:name w:val="Título 8 Car"/>
    <w:basedOn w:val="Fuentedeprrafopredeter"/>
    <w:link w:val="Ttulo8"/>
    <w:uiPriority w:val="9"/>
    <w:semiHidden/>
    <w:rsid w:val="00AD3981"/>
    <w:rPr>
      <w:rFonts w:asciiTheme="majorHAnsi" w:eastAsiaTheme="majorEastAsia" w:hAnsiTheme="majorHAnsi" w:cstheme="majorBidi"/>
      <w:b/>
      <w:bCs/>
      <w:i/>
      <w:iCs/>
      <w:color w:val="70AD47" w:themeColor="accent6"/>
      <w:sz w:val="20"/>
      <w:szCs w:val="20"/>
    </w:rPr>
  </w:style>
  <w:style w:type="character" w:customStyle="1" w:styleId="Ttulo9Car">
    <w:name w:val="Título 9 Car"/>
    <w:basedOn w:val="Fuentedeprrafopredeter"/>
    <w:link w:val="Ttulo9"/>
    <w:uiPriority w:val="9"/>
    <w:semiHidden/>
    <w:rsid w:val="00AD3981"/>
    <w:rPr>
      <w:rFonts w:asciiTheme="majorHAnsi" w:eastAsiaTheme="majorEastAsia" w:hAnsiTheme="majorHAnsi" w:cstheme="majorBidi"/>
      <w:i/>
      <w:iCs/>
      <w:color w:val="70AD47" w:themeColor="accent6"/>
      <w:sz w:val="20"/>
      <w:szCs w:val="20"/>
    </w:rPr>
  </w:style>
  <w:style w:type="paragraph" w:styleId="Descripcin">
    <w:name w:val="caption"/>
    <w:basedOn w:val="Normal"/>
    <w:next w:val="Normal"/>
    <w:uiPriority w:val="35"/>
    <w:semiHidden/>
    <w:unhideWhenUsed/>
    <w:qFormat/>
    <w:rsid w:val="00AD3981"/>
    <w:pPr>
      <w:spacing w:line="240" w:lineRule="auto"/>
    </w:pPr>
    <w:rPr>
      <w:b/>
      <w:bCs/>
      <w:smallCaps/>
      <w:color w:val="595959" w:themeColor="text1" w:themeTint="A6"/>
    </w:rPr>
  </w:style>
  <w:style w:type="paragraph" w:styleId="Ttulo">
    <w:name w:val="Title"/>
    <w:basedOn w:val="Normal"/>
    <w:next w:val="Normal"/>
    <w:link w:val="TtuloCar"/>
    <w:uiPriority w:val="10"/>
    <w:qFormat/>
    <w:rsid w:val="00AD3981"/>
    <w:pPr>
      <w:spacing w:after="0" w:line="240" w:lineRule="auto"/>
      <w:contextualSpacing/>
    </w:pPr>
    <w:rPr>
      <w:rFonts w:asciiTheme="majorHAnsi" w:eastAsiaTheme="majorEastAsia" w:hAnsiTheme="majorHAnsi" w:cstheme="majorBidi"/>
      <w:color w:val="262626" w:themeColor="text1" w:themeTint="D9"/>
      <w:spacing w:val="-15"/>
      <w:sz w:val="96"/>
      <w:szCs w:val="96"/>
    </w:rPr>
  </w:style>
  <w:style w:type="character" w:customStyle="1" w:styleId="TtuloCar">
    <w:name w:val="Título Car"/>
    <w:basedOn w:val="Fuentedeprrafopredeter"/>
    <w:link w:val="Ttulo"/>
    <w:uiPriority w:val="10"/>
    <w:rsid w:val="00AD3981"/>
    <w:rPr>
      <w:rFonts w:asciiTheme="majorHAnsi" w:eastAsiaTheme="majorEastAsia" w:hAnsiTheme="majorHAnsi" w:cstheme="majorBidi"/>
      <w:color w:val="262626" w:themeColor="text1" w:themeTint="D9"/>
      <w:spacing w:val="-15"/>
      <w:sz w:val="96"/>
      <w:szCs w:val="96"/>
    </w:rPr>
  </w:style>
  <w:style w:type="paragraph" w:styleId="Subttulo">
    <w:name w:val="Subtitle"/>
    <w:basedOn w:val="Normal"/>
    <w:next w:val="Normal"/>
    <w:link w:val="SubttuloCar"/>
    <w:uiPriority w:val="11"/>
    <w:qFormat/>
    <w:rsid w:val="00AD3981"/>
    <w:pPr>
      <w:numPr>
        <w:ilvl w:val="1"/>
      </w:numPr>
      <w:spacing w:line="240" w:lineRule="auto"/>
    </w:pPr>
    <w:rPr>
      <w:rFonts w:asciiTheme="majorHAnsi" w:eastAsiaTheme="majorEastAsia" w:hAnsiTheme="majorHAnsi" w:cstheme="majorBidi"/>
      <w:sz w:val="30"/>
      <w:szCs w:val="30"/>
    </w:rPr>
  </w:style>
  <w:style w:type="character" w:customStyle="1" w:styleId="SubttuloCar">
    <w:name w:val="Subtítulo Car"/>
    <w:basedOn w:val="Fuentedeprrafopredeter"/>
    <w:link w:val="Subttulo"/>
    <w:uiPriority w:val="11"/>
    <w:rsid w:val="00AD3981"/>
    <w:rPr>
      <w:rFonts w:asciiTheme="majorHAnsi" w:eastAsiaTheme="majorEastAsia" w:hAnsiTheme="majorHAnsi" w:cstheme="majorBidi"/>
      <w:sz w:val="30"/>
      <w:szCs w:val="30"/>
    </w:rPr>
  </w:style>
  <w:style w:type="character" w:styleId="Textoennegrita">
    <w:name w:val="Strong"/>
    <w:basedOn w:val="Fuentedeprrafopredeter"/>
    <w:uiPriority w:val="22"/>
    <w:qFormat/>
    <w:rsid w:val="00AD3981"/>
    <w:rPr>
      <w:b/>
      <w:bCs/>
    </w:rPr>
  </w:style>
  <w:style w:type="character" w:styleId="nfasis">
    <w:name w:val="Emphasis"/>
    <w:basedOn w:val="Fuentedeprrafopredeter"/>
    <w:uiPriority w:val="20"/>
    <w:qFormat/>
    <w:rsid w:val="00AD3981"/>
    <w:rPr>
      <w:i/>
      <w:iCs/>
      <w:color w:val="70AD47" w:themeColor="accent6"/>
    </w:rPr>
  </w:style>
  <w:style w:type="paragraph" w:styleId="Sinespaciado">
    <w:name w:val="No Spacing"/>
    <w:uiPriority w:val="1"/>
    <w:qFormat/>
    <w:rsid w:val="00AD3981"/>
    <w:pPr>
      <w:spacing w:after="0" w:line="240" w:lineRule="auto"/>
    </w:pPr>
  </w:style>
  <w:style w:type="paragraph" w:styleId="Cita">
    <w:name w:val="Quote"/>
    <w:basedOn w:val="Normal"/>
    <w:next w:val="Normal"/>
    <w:link w:val="CitaCar"/>
    <w:uiPriority w:val="29"/>
    <w:qFormat/>
    <w:rsid w:val="00AD3981"/>
    <w:pPr>
      <w:spacing w:before="160"/>
      <w:ind w:left="720" w:right="720"/>
      <w:jc w:val="center"/>
    </w:pPr>
    <w:rPr>
      <w:i/>
      <w:iCs/>
      <w:color w:val="262626" w:themeColor="text1" w:themeTint="D9"/>
    </w:rPr>
  </w:style>
  <w:style w:type="character" w:customStyle="1" w:styleId="CitaCar">
    <w:name w:val="Cita Car"/>
    <w:basedOn w:val="Fuentedeprrafopredeter"/>
    <w:link w:val="Cita"/>
    <w:uiPriority w:val="29"/>
    <w:rsid w:val="00AD3981"/>
    <w:rPr>
      <w:i/>
      <w:iCs/>
      <w:color w:val="262626" w:themeColor="text1" w:themeTint="D9"/>
    </w:rPr>
  </w:style>
  <w:style w:type="paragraph" w:styleId="Citadestacada">
    <w:name w:val="Intense Quote"/>
    <w:basedOn w:val="Normal"/>
    <w:next w:val="Normal"/>
    <w:link w:val="CitadestacadaCar"/>
    <w:uiPriority w:val="30"/>
    <w:qFormat/>
    <w:rsid w:val="00AD3981"/>
    <w:pPr>
      <w:spacing w:before="160" w:after="160" w:line="264" w:lineRule="auto"/>
      <w:ind w:left="720" w:right="720"/>
      <w:jc w:val="center"/>
    </w:pPr>
    <w:rPr>
      <w:rFonts w:asciiTheme="majorHAnsi" w:eastAsiaTheme="majorEastAsia" w:hAnsiTheme="majorHAnsi" w:cstheme="majorBidi"/>
      <w:i/>
      <w:iCs/>
      <w:color w:val="70AD47" w:themeColor="accent6"/>
      <w:sz w:val="32"/>
      <w:szCs w:val="32"/>
    </w:rPr>
  </w:style>
  <w:style w:type="character" w:customStyle="1" w:styleId="CitadestacadaCar">
    <w:name w:val="Cita destacada Car"/>
    <w:basedOn w:val="Fuentedeprrafopredeter"/>
    <w:link w:val="Citadestacada"/>
    <w:uiPriority w:val="30"/>
    <w:rsid w:val="00AD3981"/>
    <w:rPr>
      <w:rFonts w:asciiTheme="majorHAnsi" w:eastAsiaTheme="majorEastAsia" w:hAnsiTheme="majorHAnsi" w:cstheme="majorBidi"/>
      <w:i/>
      <w:iCs/>
      <w:color w:val="70AD47" w:themeColor="accent6"/>
      <w:sz w:val="32"/>
      <w:szCs w:val="32"/>
    </w:rPr>
  </w:style>
  <w:style w:type="character" w:styleId="nfasissutil">
    <w:name w:val="Subtle Emphasis"/>
    <w:basedOn w:val="Fuentedeprrafopredeter"/>
    <w:uiPriority w:val="19"/>
    <w:qFormat/>
    <w:rsid w:val="00AD3981"/>
    <w:rPr>
      <w:i/>
      <w:iCs/>
    </w:rPr>
  </w:style>
  <w:style w:type="character" w:styleId="nfasisintenso">
    <w:name w:val="Intense Emphasis"/>
    <w:basedOn w:val="Fuentedeprrafopredeter"/>
    <w:uiPriority w:val="21"/>
    <w:qFormat/>
    <w:rsid w:val="00AD3981"/>
    <w:rPr>
      <w:b/>
      <w:bCs/>
      <w:i/>
      <w:iCs/>
    </w:rPr>
  </w:style>
  <w:style w:type="character" w:styleId="Referenciasutil">
    <w:name w:val="Subtle Reference"/>
    <w:basedOn w:val="Fuentedeprrafopredeter"/>
    <w:uiPriority w:val="31"/>
    <w:qFormat/>
    <w:rsid w:val="00AD3981"/>
    <w:rPr>
      <w:smallCaps/>
      <w:color w:val="595959" w:themeColor="text1" w:themeTint="A6"/>
    </w:rPr>
  </w:style>
  <w:style w:type="character" w:styleId="Referenciaintensa">
    <w:name w:val="Intense Reference"/>
    <w:basedOn w:val="Fuentedeprrafopredeter"/>
    <w:uiPriority w:val="32"/>
    <w:qFormat/>
    <w:rsid w:val="00AD3981"/>
    <w:rPr>
      <w:b/>
      <w:bCs/>
      <w:smallCaps/>
      <w:color w:val="70AD47" w:themeColor="accent6"/>
    </w:rPr>
  </w:style>
  <w:style w:type="character" w:styleId="Ttulodellibro">
    <w:name w:val="Book Title"/>
    <w:basedOn w:val="Fuentedeprrafopredeter"/>
    <w:uiPriority w:val="33"/>
    <w:qFormat/>
    <w:rsid w:val="00AD3981"/>
    <w:rPr>
      <w:b/>
      <w:bCs/>
      <w:caps w:val="0"/>
      <w:smallCaps/>
      <w:spacing w:val="7"/>
      <w:sz w:val="21"/>
      <w:szCs w:val="21"/>
    </w:rPr>
  </w:style>
  <w:style w:type="paragraph" w:styleId="TtuloTDC">
    <w:name w:val="TOC Heading"/>
    <w:basedOn w:val="Ttulo1"/>
    <w:next w:val="Normal"/>
    <w:uiPriority w:val="39"/>
    <w:semiHidden/>
    <w:unhideWhenUsed/>
    <w:qFormat/>
    <w:rsid w:val="00AD3981"/>
    <w:pPr>
      <w:outlineLvl w:val="9"/>
    </w:pPr>
  </w:style>
  <w:style w:type="paragraph" w:customStyle="1" w:styleId="Default">
    <w:name w:val="Default"/>
    <w:rsid w:val="00892588"/>
    <w:pPr>
      <w:autoSpaceDE w:val="0"/>
      <w:autoSpaceDN w:val="0"/>
      <w:adjustRightInd w:val="0"/>
      <w:spacing w:after="0" w:line="240" w:lineRule="auto"/>
    </w:pPr>
    <w:rPr>
      <w:rFonts w:ascii="Century Gothic" w:eastAsiaTheme="minorHAnsi" w:hAnsi="Century Gothic" w:cs="Century Gothic"/>
      <w:color w:val="000000"/>
      <w:sz w:val="24"/>
      <w:szCs w:val="24"/>
    </w:rPr>
  </w:style>
  <w:style w:type="character" w:customStyle="1" w:styleId="Mencinsinresolver1">
    <w:name w:val="Mención sin resolver1"/>
    <w:basedOn w:val="Fuentedeprrafopredeter"/>
    <w:uiPriority w:val="99"/>
    <w:semiHidden/>
    <w:unhideWhenUsed/>
    <w:rsid w:val="00271989"/>
    <w:rPr>
      <w:color w:val="808080"/>
      <w:shd w:val="clear" w:color="auto" w:fill="E6E6E6"/>
    </w:rPr>
  </w:style>
  <w:style w:type="character" w:customStyle="1" w:styleId="textexposedshow">
    <w:name w:val="text_exposed_show"/>
    <w:basedOn w:val="Fuentedeprrafopredeter"/>
    <w:rsid w:val="00A220B7"/>
  </w:style>
  <w:style w:type="character" w:customStyle="1" w:styleId="xgmail-msohyperlink">
    <w:name w:val="x_gmail-msohyperlink"/>
    <w:basedOn w:val="Fuentedeprrafopredeter"/>
    <w:rsid w:val="00A12C1E"/>
  </w:style>
  <w:style w:type="paragraph" w:customStyle="1" w:styleId="m9024486475932276763m-2466595901819519360gmail-m-6115294994999154269gmail-msonospacing">
    <w:name w:val="m_9024486475932276763m_-2466595901819519360gmail-m_-6115294994999154269gmail-msonospacing"/>
    <w:basedOn w:val="Normal"/>
    <w:rsid w:val="00767E0E"/>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customStyle="1" w:styleId="Mencinsinresolver2">
    <w:name w:val="Mención sin resolver2"/>
    <w:basedOn w:val="Fuentedeprrafopredeter"/>
    <w:uiPriority w:val="99"/>
    <w:semiHidden/>
    <w:unhideWhenUsed/>
    <w:rsid w:val="0087100F"/>
    <w:rPr>
      <w:color w:val="808080"/>
      <w:shd w:val="clear" w:color="auto" w:fill="E6E6E6"/>
    </w:rPr>
  </w:style>
  <w:style w:type="character" w:customStyle="1" w:styleId="Mencinsinresolver3">
    <w:name w:val="Mención sin resolver3"/>
    <w:basedOn w:val="Fuentedeprrafopredeter"/>
    <w:uiPriority w:val="99"/>
    <w:semiHidden/>
    <w:unhideWhenUsed/>
    <w:rsid w:val="009A15B8"/>
    <w:rPr>
      <w:color w:val="808080"/>
      <w:shd w:val="clear" w:color="auto" w:fill="E6E6E6"/>
    </w:rPr>
  </w:style>
  <w:style w:type="paragraph" w:styleId="Prrafodelista">
    <w:name w:val="List Paragraph"/>
    <w:basedOn w:val="Normal"/>
    <w:link w:val="PrrafodelistaCar"/>
    <w:uiPriority w:val="34"/>
    <w:qFormat/>
    <w:rsid w:val="00204958"/>
    <w:pPr>
      <w:spacing w:line="276" w:lineRule="auto"/>
      <w:ind w:left="720"/>
      <w:contextualSpacing/>
    </w:pPr>
    <w:rPr>
      <w:rFonts w:ascii="Calibri" w:eastAsia="Calibri" w:hAnsi="Calibri" w:cs="Times New Roman"/>
      <w:sz w:val="22"/>
      <w:szCs w:val="22"/>
      <w:lang w:val="es-ES"/>
    </w:rPr>
  </w:style>
  <w:style w:type="character" w:customStyle="1" w:styleId="Mencinsinresolver4">
    <w:name w:val="Mención sin resolver4"/>
    <w:basedOn w:val="Fuentedeprrafopredeter"/>
    <w:uiPriority w:val="99"/>
    <w:semiHidden/>
    <w:unhideWhenUsed/>
    <w:rsid w:val="00A75A7C"/>
    <w:rPr>
      <w:color w:val="808080"/>
      <w:shd w:val="clear" w:color="auto" w:fill="E6E6E6"/>
    </w:rPr>
  </w:style>
  <w:style w:type="character" w:customStyle="1" w:styleId="Mencinsinresolver5">
    <w:name w:val="Mención sin resolver5"/>
    <w:basedOn w:val="Fuentedeprrafopredeter"/>
    <w:uiPriority w:val="99"/>
    <w:semiHidden/>
    <w:unhideWhenUsed/>
    <w:rsid w:val="00745E0A"/>
    <w:rPr>
      <w:color w:val="808080"/>
      <w:shd w:val="clear" w:color="auto" w:fill="E6E6E6"/>
    </w:rPr>
  </w:style>
  <w:style w:type="character" w:customStyle="1" w:styleId="Mencinsinresolver6">
    <w:name w:val="Mención sin resolver6"/>
    <w:basedOn w:val="Fuentedeprrafopredeter"/>
    <w:uiPriority w:val="99"/>
    <w:semiHidden/>
    <w:unhideWhenUsed/>
    <w:rsid w:val="00C978F8"/>
    <w:rPr>
      <w:color w:val="808080"/>
      <w:shd w:val="clear" w:color="auto" w:fill="E6E6E6"/>
    </w:rPr>
  </w:style>
  <w:style w:type="character" w:customStyle="1" w:styleId="PrrafodelistaCar">
    <w:name w:val="Párrafo de lista Car"/>
    <w:link w:val="Prrafodelista"/>
    <w:uiPriority w:val="34"/>
    <w:locked/>
    <w:rsid w:val="00D74240"/>
    <w:rPr>
      <w:rFonts w:ascii="Calibri" w:eastAsia="Calibri" w:hAnsi="Calibri" w:cs="Times New Roman"/>
      <w:sz w:val="22"/>
      <w:szCs w:val="22"/>
      <w:lang w:val="es-ES"/>
    </w:rPr>
  </w:style>
  <w:style w:type="paragraph" w:customStyle="1" w:styleId="m3725198888806779249gmail-m-7112693482919538790gmail-msonospacing">
    <w:name w:val="m_3725198888806779249gmail-m-7112693482919538790gmail-msonospacing"/>
    <w:basedOn w:val="Normal"/>
    <w:rsid w:val="003F1FA5"/>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customStyle="1" w:styleId="xm5937098816516860336gmail-msonospacing">
    <w:name w:val="x_m_5937098816516860336gmail-msonospacing"/>
    <w:basedOn w:val="Normal"/>
    <w:rsid w:val="000F4D38"/>
    <w:pPr>
      <w:spacing w:before="100" w:beforeAutospacing="1" w:after="100" w:afterAutospacing="1" w:line="240" w:lineRule="auto"/>
    </w:pPr>
    <w:rPr>
      <w:rFonts w:ascii="Times New Roman" w:eastAsia="Times New Roman" w:hAnsi="Times New Roman" w:cs="Times New Roman"/>
      <w:sz w:val="24"/>
      <w:szCs w:val="24"/>
      <w:lang w:eastAsia="es-C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47008">
      <w:bodyDiv w:val="1"/>
      <w:marLeft w:val="0"/>
      <w:marRight w:val="0"/>
      <w:marTop w:val="0"/>
      <w:marBottom w:val="0"/>
      <w:divBdr>
        <w:top w:val="none" w:sz="0" w:space="0" w:color="auto"/>
        <w:left w:val="none" w:sz="0" w:space="0" w:color="auto"/>
        <w:bottom w:val="none" w:sz="0" w:space="0" w:color="auto"/>
        <w:right w:val="none" w:sz="0" w:space="0" w:color="auto"/>
      </w:divBdr>
    </w:div>
    <w:div w:id="18119217">
      <w:bodyDiv w:val="1"/>
      <w:marLeft w:val="0"/>
      <w:marRight w:val="0"/>
      <w:marTop w:val="0"/>
      <w:marBottom w:val="0"/>
      <w:divBdr>
        <w:top w:val="none" w:sz="0" w:space="0" w:color="auto"/>
        <w:left w:val="none" w:sz="0" w:space="0" w:color="auto"/>
        <w:bottom w:val="none" w:sz="0" w:space="0" w:color="auto"/>
        <w:right w:val="none" w:sz="0" w:space="0" w:color="auto"/>
      </w:divBdr>
    </w:div>
    <w:div w:id="21177687">
      <w:bodyDiv w:val="1"/>
      <w:marLeft w:val="0"/>
      <w:marRight w:val="0"/>
      <w:marTop w:val="0"/>
      <w:marBottom w:val="0"/>
      <w:divBdr>
        <w:top w:val="none" w:sz="0" w:space="0" w:color="auto"/>
        <w:left w:val="none" w:sz="0" w:space="0" w:color="auto"/>
        <w:bottom w:val="none" w:sz="0" w:space="0" w:color="auto"/>
        <w:right w:val="none" w:sz="0" w:space="0" w:color="auto"/>
      </w:divBdr>
      <w:divsChild>
        <w:div w:id="1911303885">
          <w:marLeft w:val="0"/>
          <w:marRight w:val="0"/>
          <w:marTop w:val="0"/>
          <w:marBottom w:val="0"/>
          <w:divBdr>
            <w:top w:val="none" w:sz="0" w:space="0" w:color="auto"/>
            <w:left w:val="none" w:sz="0" w:space="0" w:color="auto"/>
            <w:bottom w:val="none" w:sz="0" w:space="0" w:color="auto"/>
            <w:right w:val="none" w:sz="0" w:space="0" w:color="auto"/>
          </w:divBdr>
          <w:divsChild>
            <w:div w:id="1049038455">
              <w:marLeft w:val="0"/>
              <w:marRight w:val="0"/>
              <w:marTop w:val="0"/>
              <w:marBottom w:val="0"/>
              <w:divBdr>
                <w:top w:val="none" w:sz="0" w:space="0" w:color="auto"/>
                <w:left w:val="none" w:sz="0" w:space="0" w:color="auto"/>
                <w:bottom w:val="none" w:sz="0" w:space="0" w:color="auto"/>
                <w:right w:val="none" w:sz="0" w:space="0" w:color="auto"/>
              </w:divBdr>
              <w:divsChild>
                <w:div w:id="530729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4192306">
          <w:marLeft w:val="0"/>
          <w:marRight w:val="0"/>
          <w:marTop w:val="0"/>
          <w:marBottom w:val="0"/>
          <w:divBdr>
            <w:top w:val="none" w:sz="0" w:space="0" w:color="auto"/>
            <w:left w:val="none" w:sz="0" w:space="0" w:color="auto"/>
            <w:bottom w:val="none" w:sz="0" w:space="0" w:color="auto"/>
            <w:right w:val="none" w:sz="0" w:space="0" w:color="auto"/>
          </w:divBdr>
          <w:divsChild>
            <w:div w:id="2004817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341906">
      <w:bodyDiv w:val="1"/>
      <w:marLeft w:val="0"/>
      <w:marRight w:val="0"/>
      <w:marTop w:val="0"/>
      <w:marBottom w:val="0"/>
      <w:divBdr>
        <w:top w:val="none" w:sz="0" w:space="0" w:color="auto"/>
        <w:left w:val="none" w:sz="0" w:space="0" w:color="auto"/>
        <w:bottom w:val="none" w:sz="0" w:space="0" w:color="auto"/>
        <w:right w:val="none" w:sz="0" w:space="0" w:color="auto"/>
      </w:divBdr>
    </w:div>
    <w:div w:id="33235355">
      <w:bodyDiv w:val="1"/>
      <w:marLeft w:val="0"/>
      <w:marRight w:val="0"/>
      <w:marTop w:val="0"/>
      <w:marBottom w:val="0"/>
      <w:divBdr>
        <w:top w:val="none" w:sz="0" w:space="0" w:color="auto"/>
        <w:left w:val="none" w:sz="0" w:space="0" w:color="auto"/>
        <w:bottom w:val="none" w:sz="0" w:space="0" w:color="auto"/>
        <w:right w:val="none" w:sz="0" w:space="0" w:color="auto"/>
      </w:divBdr>
    </w:div>
    <w:div w:id="59135222">
      <w:bodyDiv w:val="1"/>
      <w:marLeft w:val="0"/>
      <w:marRight w:val="0"/>
      <w:marTop w:val="0"/>
      <w:marBottom w:val="0"/>
      <w:divBdr>
        <w:top w:val="none" w:sz="0" w:space="0" w:color="auto"/>
        <w:left w:val="none" w:sz="0" w:space="0" w:color="auto"/>
        <w:bottom w:val="none" w:sz="0" w:space="0" w:color="auto"/>
        <w:right w:val="none" w:sz="0" w:space="0" w:color="auto"/>
      </w:divBdr>
    </w:div>
    <w:div w:id="65037716">
      <w:bodyDiv w:val="1"/>
      <w:marLeft w:val="0"/>
      <w:marRight w:val="0"/>
      <w:marTop w:val="0"/>
      <w:marBottom w:val="0"/>
      <w:divBdr>
        <w:top w:val="none" w:sz="0" w:space="0" w:color="auto"/>
        <w:left w:val="none" w:sz="0" w:space="0" w:color="auto"/>
        <w:bottom w:val="none" w:sz="0" w:space="0" w:color="auto"/>
        <w:right w:val="none" w:sz="0" w:space="0" w:color="auto"/>
      </w:divBdr>
    </w:div>
    <w:div w:id="65300800">
      <w:bodyDiv w:val="1"/>
      <w:marLeft w:val="0"/>
      <w:marRight w:val="0"/>
      <w:marTop w:val="0"/>
      <w:marBottom w:val="0"/>
      <w:divBdr>
        <w:top w:val="none" w:sz="0" w:space="0" w:color="auto"/>
        <w:left w:val="none" w:sz="0" w:space="0" w:color="auto"/>
        <w:bottom w:val="none" w:sz="0" w:space="0" w:color="auto"/>
        <w:right w:val="none" w:sz="0" w:space="0" w:color="auto"/>
      </w:divBdr>
    </w:div>
    <w:div w:id="71709200">
      <w:bodyDiv w:val="1"/>
      <w:marLeft w:val="0"/>
      <w:marRight w:val="0"/>
      <w:marTop w:val="0"/>
      <w:marBottom w:val="0"/>
      <w:divBdr>
        <w:top w:val="none" w:sz="0" w:space="0" w:color="auto"/>
        <w:left w:val="none" w:sz="0" w:space="0" w:color="auto"/>
        <w:bottom w:val="none" w:sz="0" w:space="0" w:color="auto"/>
        <w:right w:val="none" w:sz="0" w:space="0" w:color="auto"/>
      </w:divBdr>
    </w:div>
    <w:div w:id="113137614">
      <w:bodyDiv w:val="1"/>
      <w:marLeft w:val="0"/>
      <w:marRight w:val="0"/>
      <w:marTop w:val="0"/>
      <w:marBottom w:val="0"/>
      <w:divBdr>
        <w:top w:val="none" w:sz="0" w:space="0" w:color="auto"/>
        <w:left w:val="none" w:sz="0" w:space="0" w:color="auto"/>
        <w:bottom w:val="none" w:sz="0" w:space="0" w:color="auto"/>
        <w:right w:val="none" w:sz="0" w:space="0" w:color="auto"/>
      </w:divBdr>
    </w:div>
    <w:div w:id="153646951">
      <w:bodyDiv w:val="1"/>
      <w:marLeft w:val="0"/>
      <w:marRight w:val="0"/>
      <w:marTop w:val="0"/>
      <w:marBottom w:val="0"/>
      <w:divBdr>
        <w:top w:val="none" w:sz="0" w:space="0" w:color="auto"/>
        <w:left w:val="none" w:sz="0" w:space="0" w:color="auto"/>
        <w:bottom w:val="none" w:sz="0" w:space="0" w:color="auto"/>
        <w:right w:val="none" w:sz="0" w:space="0" w:color="auto"/>
      </w:divBdr>
    </w:div>
    <w:div w:id="158690949">
      <w:bodyDiv w:val="1"/>
      <w:marLeft w:val="0"/>
      <w:marRight w:val="0"/>
      <w:marTop w:val="0"/>
      <w:marBottom w:val="0"/>
      <w:divBdr>
        <w:top w:val="none" w:sz="0" w:space="0" w:color="auto"/>
        <w:left w:val="none" w:sz="0" w:space="0" w:color="auto"/>
        <w:bottom w:val="none" w:sz="0" w:space="0" w:color="auto"/>
        <w:right w:val="none" w:sz="0" w:space="0" w:color="auto"/>
      </w:divBdr>
    </w:div>
    <w:div w:id="199785415">
      <w:bodyDiv w:val="1"/>
      <w:marLeft w:val="0"/>
      <w:marRight w:val="0"/>
      <w:marTop w:val="0"/>
      <w:marBottom w:val="0"/>
      <w:divBdr>
        <w:top w:val="none" w:sz="0" w:space="0" w:color="auto"/>
        <w:left w:val="none" w:sz="0" w:space="0" w:color="auto"/>
        <w:bottom w:val="none" w:sz="0" w:space="0" w:color="auto"/>
        <w:right w:val="none" w:sz="0" w:space="0" w:color="auto"/>
      </w:divBdr>
    </w:div>
    <w:div w:id="201212777">
      <w:bodyDiv w:val="1"/>
      <w:marLeft w:val="0"/>
      <w:marRight w:val="0"/>
      <w:marTop w:val="0"/>
      <w:marBottom w:val="0"/>
      <w:divBdr>
        <w:top w:val="none" w:sz="0" w:space="0" w:color="auto"/>
        <w:left w:val="none" w:sz="0" w:space="0" w:color="auto"/>
        <w:bottom w:val="none" w:sz="0" w:space="0" w:color="auto"/>
        <w:right w:val="none" w:sz="0" w:space="0" w:color="auto"/>
      </w:divBdr>
    </w:div>
    <w:div w:id="210848838">
      <w:bodyDiv w:val="1"/>
      <w:marLeft w:val="0"/>
      <w:marRight w:val="0"/>
      <w:marTop w:val="0"/>
      <w:marBottom w:val="0"/>
      <w:divBdr>
        <w:top w:val="none" w:sz="0" w:space="0" w:color="auto"/>
        <w:left w:val="none" w:sz="0" w:space="0" w:color="auto"/>
        <w:bottom w:val="none" w:sz="0" w:space="0" w:color="auto"/>
        <w:right w:val="none" w:sz="0" w:space="0" w:color="auto"/>
      </w:divBdr>
      <w:divsChild>
        <w:div w:id="480149193">
          <w:marLeft w:val="0"/>
          <w:marRight w:val="0"/>
          <w:marTop w:val="0"/>
          <w:marBottom w:val="0"/>
          <w:divBdr>
            <w:top w:val="none" w:sz="0" w:space="0" w:color="auto"/>
            <w:left w:val="none" w:sz="0" w:space="0" w:color="auto"/>
            <w:bottom w:val="none" w:sz="0" w:space="0" w:color="auto"/>
            <w:right w:val="none" w:sz="0" w:space="0" w:color="auto"/>
          </w:divBdr>
        </w:div>
      </w:divsChild>
    </w:div>
    <w:div w:id="213666337">
      <w:bodyDiv w:val="1"/>
      <w:marLeft w:val="0"/>
      <w:marRight w:val="0"/>
      <w:marTop w:val="0"/>
      <w:marBottom w:val="0"/>
      <w:divBdr>
        <w:top w:val="none" w:sz="0" w:space="0" w:color="auto"/>
        <w:left w:val="none" w:sz="0" w:space="0" w:color="auto"/>
        <w:bottom w:val="none" w:sz="0" w:space="0" w:color="auto"/>
        <w:right w:val="none" w:sz="0" w:space="0" w:color="auto"/>
      </w:divBdr>
    </w:div>
    <w:div w:id="221137275">
      <w:bodyDiv w:val="1"/>
      <w:marLeft w:val="0"/>
      <w:marRight w:val="0"/>
      <w:marTop w:val="0"/>
      <w:marBottom w:val="0"/>
      <w:divBdr>
        <w:top w:val="none" w:sz="0" w:space="0" w:color="auto"/>
        <w:left w:val="none" w:sz="0" w:space="0" w:color="auto"/>
        <w:bottom w:val="none" w:sz="0" w:space="0" w:color="auto"/>
        <w:right w:val="none" w:sz="0" w:space="0" w:color="auto"/>
      </w:divBdr>
    </w:div>
    <w:div w:id="224605741">
      <w:bodyDiv w:val="1"/>
      <w:marLeft w:val="0"/>
      <w:marRight w:val="0"/>
      <w:marTop w:val="0"/>
      <w:marBottom w:val="0"/>
      <w:divBdr>
        <w:top w:val="none" w:sz="0" w:space="0" w:color="auto"/>
        <w:left w:val="none" w:sz="0" w:space="0" w:color="auto"/>
        <w:bottom w:val="none" w:sz="0" w:space="0" w:color="auto"/>
        <w:right w:val="none" w:sz="0" w:space="0" w:color="auto"/>
      </w:divBdr>
    </w:div>
    <w:div w:id="233661230">
      <w:bodyDiv w:val="1"/>
      <w:marLeft w:val="0"/>
      <w:marRight w:val="0"/>
      <w:marTop w:val="0"/>
      <w:marBottom w:val="0"/>
      <w:divBdr>
        <w:top w:val="none" w:sz="0" w:space="0" w:color="auto"/>
        <w:left w:val="none" w:sz="0" w:space="0" w:color="auto"/>
        <w:bottom w:val="none" w:sz="0" w:space="0" w:color="auto"/>
        <w:right w:val="none" w:sz="0" w:space="0" w:color="auto"/>
      </w:divBdr>
    </w:div>
    <w:div w:id="242951219">
      <w:bodyDiv w:val="1"/>
      <w:marLeft w:val="0"/>
      <w:marRight w:val="0"/>
      <w:marTop w:val="0"/>
      <w:marBottom w:val="0"/>
      <w:divBdr>
        <w:top w:val="none" w:sz="0" w:space="0" w:color="auto"/>
        <w:left w:val="none" w:sz="0" w:space="0" w:color="auto"/>
        <w:bottom w:val="none" w:sz="0" w:space="0" w:color="auto"/>
        <w:right w:val="none" w:sz="0" w:space="0" w:color="auto"/>
      </w:divBdr>
    </w:div>
    <w:div w:id="254484841">
      <w:bodyDiv w:val="1"/>
      <w:marLeft w:val="0"/>
      <w:marRight w:val="0"/>
      <w:marTop w:val="0"/>
      <w:marBottom w:val="0"/>
      <w:divBdr>
        <w:top w:val="none" w:sz="0" w:space="0" w:color="auto"/>
        <w:left w:val="none" w:sz="0" w:space="0" w:color="auto"/>
        <w:bottom w:val="none" w:sz="0" w:space="0" w:color="auto"/>
        <w:right w:val="none" w:sz="0" w:space="0" w:color="auto"/>
      </w:divBdr>
    </w:div>
    <w:div w:id="256180332">
      <w:bodyDiv w:val="1"/>
      <w:marLeft w:val="0"/>
      <w:marRight w:val="0"/>
      <w:marTop w:val="0"/>
      <w:marBottom w:val="0"/>
      <w:divBdr>
        <w:top w:val="none" w:sz="0" w:space="0" w:color="auto"/>
        <w:left w:val="none" w:sz="0" w:space="0" w:color="auto"/>
        <w:bottom w:val="none" w:sz="0" w:space="0" w:color="auto"/>
        <w:right w:val="none" w:sz="0" w:space="0" w:color="auto"/>
      </w:divBdr>
    </w:div>
    <w:div w:id="283391996">
      <w:bodyDiv w:val="1"/>
      <w:marLeft w:val="0"/>
      <w:marRight w:val="0"/>
      <w:marTop w:val="0"/>
      <w:marBottom w:val="0"/>
      <w:divBdr>
        <w:top w:val="none" w:sz="0" w:space="0" w:color="auto"/>
        <w:left w:val="none" w:sz="0" w:space="0" w:color="auto"/>
        <w:bottom w:val="none" w:sz="0" w:space="0" w:color="auto"/>
        <w:right w:val="none" w:sz="0" w:space="0" w:color="auto"/>
      </w:divBdr>
      <w:divsChild>
        <w:div w:id="287274629">
          <w:marLeft w:val="0"/>
          <w:marRight w:val="0"/>
          <w:marTop w:val="0"/>
          <w:marBottom w:val="0"/>
          <w:divBdr>
            <w:top w:val="none" w:sz="0" w:space="0" w:color="auto"/>
            <w:left w:val="none" w:sz="0" w:space="0" w:color="auto"/>
            <w:bottom w:val="none" w:sz="0" w:space="0" w:color="auto"/>
            <w:right w:val="none" w:sz="0" w:space="0" w:color="auto"/>
          </w:divBdr>
        </w:div>
        <w:div w:id="659238882">
          <w:marLeft w:val="0"/>
          <w:marRight w:val="0"/>
          <w:marTop w:val="0"/>
          <w:marBottom w:val="0"/>
          <w:divBdr>
            <w:top w:val="none" w:sz="0" w:space="0" w:color="auto"/>
            <w:left w:val="none" w:sz="0" w:space="0" w:color="auto"/>
            <w:bottom w:val="none" w:sz="0" w:space="0" w:color="auto"/>
            <w:right w:val="none" w:sz="0" w:space="0" w:color="auto"/>
          </w:divBdr>
          <w:divsChild>
            <w:div w:id="1210920320">
              <w:marLeft w:val="0"/>
              <w:marRight w:val="0"/>
              <w:marTop w:val="0"/>
              <w:marBottom w:val="0"/>
              <w:divBdr>
                <w:top w:val="none" w:sz="0" w:space="0" w:color="auto"/>
                <w:left w:val="none" w:sz="0" w:space="0" w:color="auto"/>
                <w:bottom w:val="none" w:sz="0" w:space="0" w:color="auto"/>
                <w:right w:val="none" w:sz="0" w:space="0" w:color="auto"/>
              </w:divBdr>
              <w:divsChild>
                <w:div w:id="738599116">
                  <w:marLeft w:val="0"/>
                  <w:marRight w:val="0"/>
                  <w:marTop w:val="0"/>
                  <w:marBottom w:val="0"/>
                  <w:divBdr>
                    <w:top w:val="none" w:sz="0" w:space="0" w:color="auto"/>
                    <w:left w:val="none" w:sz="0" w:space="0" w:color="auto"/>
                    <w:bottom w:val="none" w:sz="0" w:space="0" w:color="auto"/>
                    <w:right w:val="none" w:sz="0" w:space="0" w:color="auto"/>
                  </w:divBdr>
                  <w:divsChild>
                    <w:div w:id="102455717">
                      <w:marLeft w:val="0"/>
                      <w:marRight w:val="0"/>
                      <w:marTop w:val="0"/>
                      <w:marBottom w:val="0"/>
                      <w:divBdr>
                        <w:top w:val="none" w:sz="0" w:space="0" w:color="auto"/>
                        <w:left w:val="none" w:sz="0" w:space="0" w:color="auto"/>
                        <w:bottom w:val="none" w:sz="0" w:space="0" w:color="auto"/>
                        <w:right w:val="none" w:sz="0" w:space="0" w:color="auto"/>
                      </w:divBdr>
                      <w:divsChild>
                        <w:div w:id="1398941419">
                          <w:marLeft w:val="0"/>
                          <w:marRight w:val="0"/>
                          <w:marTop w:val="0"/>
                          <w:marBottom w:val="0"/>
                          <w:divBdr>
                            <w:top w:val="none" w:sz="0" w:space="0" w:color="auto"/>
                            <w:left w:val="none" w:sz="0" w:space="0" w:color="auto"/>
                            <w:bottom w:val="none" w:sz="0" w:space="0" w:color="auto"/>
                            <w:right w:val="none" w:sz="0" w:space="0" w:color="auto"/>
                          </w:divBdr>
                          <w:divsChild>
                            <w:div w:id="1900507102">
                              <w:marLeft w:val="0"/>
                              <w:marRight w:val="0"/>
                              <w:marTop w:val="0"/>
                              <w:marBottom w:val="0"/>
                              <w:divBdr>
                                <w:top w:val="none" w:sz="0" w:space="0" w:color="auto"/>
                                <w:left w:val="none" w:sz="0" w:space="0" w:color="auto"/>
                                <w:bottom w:val="none" w:sz="0" w:space="0" w:color="auto"/>
                                <w:right w:val="none" w:sz="0" w:space="0" w:color="auto"/>
                              </w:divBdr>
                              <w:divsChild>
                                <w:div w:id="1494688073">
                                  <w:marLeft w:val="0"/>
                                  <w:marRight w:val="0"/>
                                  <w:marTop w:val="0"/>
                                  <w:marBottom w:val="0"/>
                                  <w:divBdr>
                                    <w:top w:val="none" w:sz="0" w:space="0" w:color="auto"/>
                                    <w:left w:val="none" w:sz="0" w:space="0" w:color="auto"/>
                                    <w:bottom w:val="none" w:sz="0" w:space="0" w:color="auto"/>
                                    <w:right w:val="none" w:sz="0" w:space="0" w:color="auto"/>
                                  </w:divBdr>
                                  <w:divsChild>
                                    <w:div w:id="2024358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92175744">
      <w:bodyDiv w:val="1"/>
      <w:marLeft w:val="0"/>
      <w:marRight w:val="0"/>
      <w:marTop w:val="0"/>
      <w:marBottom w:val="0"/>
      <w:divBdr>
        <w:top w:val="none" w:sz="0" w:space="0" w:color="auto"/>
        <w:left w:val="none" w:sz="0" w:space="0" w:color="auto"/>
        <w:bottom w:val="none" w:sz="0" w:space="0" w:color="auto"/>
        <w:right w:val="none" w:sz="0" w:space="0" w:color="auto"/>
      </w:divBdr>
    </w:div>
    <w:div w:id="315887623">
      <w:bodyDiv w:val="1"/>
      <w:marLeft w:val="0"/>
      <w:marRight w:val="0"/>
      <w:marTop w:val="0"/>
      <w:marBottom w:val="0"/>
      <w:divBdr>
        <w:top w:val="none" w:sz="0" w:space="0" w:color="auto"/>
        <w:left w:val="none" w:sz="0" w:space="0" w:color="auto"/>
        <w:bottom w:val="none" w:sz="0" w:space="0" w:color="auto"/>
        <w:right w:val="none" w:sz="0" w:space="0" w:color="auto"/>
      </w:divBdr>
    </w:div>
    <w:div w:id="340595426">
      <w:bodyDiv w:val="1"/>
      <w:marLeft w:val="0"/>
      <w:marRight w:val="0"/>
      <w:marTop w:val="0"/>
      <w:marBottom w:val="0"/>
      <w:divBdr>
        <w:top w:val="none" w:sz="0" w:space="0" w:color="auto"/>
        <w:left w:val="none" w:sz="0" w:space="0" w:color="auto"/>
        <w:bottom w:val="none" w:sz="0" w:space="0" w:color="auto"/>
        <w:right w:val="none" w:sz="0" w:space="0" w:color="auto"/>
      </w:divBdr>
    </w:div>
    <w:div w:id="345253073">
      <w:bodyDiv w:val="1"/>
      <w:marLeft w:val="0"/>
      <w:marRight w:val="0"/>
      <w:marTop w:val="0"/>
      <w:marBottom w:val="0"/>
      <w:divBdr>
        <w:top w:val="none" w:sz="0" w:space="0" w:color="auto"/>
        <w:left w:val="none" w:sz="0" w:space="0" w:color="auto"/>
        <w:bottom w:val="none" w:sz="0" w:space="0" w:color="auto"/>
        <w:right w:val="none" w:sz="0" w:space="0" w:color="auto"/>
      </w:divBdr>
    </w:div>
    <w:div w:id="345983779">
      <w:bodyDiv w:val="1"/>
      <w:marLeft w:val="0"/>
      <w:marRight w:val="0"/>
      <w:marTop w:val="0"/>
      <w:marBottom w:val="0"/>
      <w:divBdr>
        <w:top w:val="none" w:sz="0" w:space="0" w:color="auto"/>
        <w:left w:val="none" w:sz="0" w:space="0" w:color="auto"/>
        <w:bottom w:val="none" w:sz="0" w:space="0" w:color="auto"/>
        <w:right w:val="none" w:sz="0" w:space="0" w:color="auto"/>
      </w:divBdr>
    </w:div>
    <w:div w:id="356740148">
      <w:bodyDiv w:val="1"/>
      <w:marLeft w:val="0"/>
      <w:marRight w:val="0"/>
      <w:marTop w:val="0"/>
      <w:marBottom w:val="0"/>
      <w:divBdr>
        <w:top w:val="none" w:sz="0" w:space="0" w:color="auto"/>
        <w:left w:val="none" w:sz="0" w:space="0" w:color="auto"/>
        <w:bottom w:val="none" w:sz="0" w:space="0" w:color="auto"/>
        <w:right w:val="none" w:sz="0" w:space="0" w:color="auto"/>
      </w:divBdr>
    </w:div>
    <w:div w:id="394856379">
      <w:bodyDiv w:val="1"/>
      <w:marLeft w:val="0"/>
      <w:marRight w:val="0"/>
      <w:marTop w:val="0"/>
      <w:marBottom w:val="0"/>
      <w:divBdr>
        <w:top w:val="none" w:sz="0" w:space="0" w:color="auto"/>
        <w:left w:val="none" w:sz="0" w:space="0" w:color="auto"/>
        <w:bottom w:val="none" w:sz="0" w:space="0" w:color="auto"/>
        <w:right w:val="none" w:sz="0" w:space="0" w:color="auto"/>
      </w:divBdr>
      <w:divsChild>
        <w:div w:id="1415130619">
          <w:marLeft w:val="0"/>
          <w:marRight w:val="0"/>
          <w:marTop w:val="0"/>
          <w:marBottom w:val="0"/>
          <w:divBdr>
            <w:top w:val="none" w:sz="0" w:space="0" w:color="auto"/>
            <w:left w:val="none" w:sz="0" w:space="0" w:color="auto"/>
            <w:bottom w:val="none" w:sz="0" w:space="0" w:color="auto"/>
            <w:right w:val="none" w:sz="0" w:space="0" w:color="auto"/>
          </w:divBdr>
        </w:div>
      </w:divsChild>
    </w:div>
    <w:div w:id="433594449">
      <w:bodyDiv w:val="1"/>
      <w:marLeft w:val="0"/>
      <w:marRight w:val="0"/>
      <w:marTop w:val="0"/>
      <w:marBottom w:val="0"/>
      <w:divBdr>
        <w:top w:val="none" w:sz="0" w:space="0" w:color="auto"/>
        <w:left w:val="none" w:sz="0" w:space="0" w:color="auto"/>
        <w:bottom w:val="none" w:sz="0" w:space="0" w:color="auto"/>
        <w:right w:val="none" w:sz="0" w:space="0" w:color="auto"/>
      </w:divBdr>
    </w:div>
    <w:div w:id="452138851">
      <w:bodyDiv w:val="1"/>
      <w:marLeft w:val="0"/>
      <w:marRight w:val="0"/>
      <w:marTop w:val="0"/>
      <w:marBottom w:val="0"/>
      <w:divBdr>
        <w:top w:val="none" w:sz="0" w:space="0" w:color="auto"/>
        <w:left w:val="none" w:sz="0" w:space="0" w:color="auto"/>
        <w:bottom w:val="none" w:sz="0" w:space="0" w:color="auto"/>
        <w:right w:val="none" w:sz="0" w:space="0" w:color="auto"/>
      </w:divBdr>
    </w:div>
    <w:div w:id="457602883">
      <w:bodyDiv w:val="1"/>
      <w:marLeft w:val="0"/>
      <w:marRight w:val="0"/>
      <w:marTop w:val="0"/>
      <w:marBottom w:val="0"/>
      <w:divBdr>
        <w:top w:val="none" w:sz="0" w:space="0" w:color="auto"/>
        <w:left w:val="none" w:sz="0" w:space="0" w:color="auto"/>
        <w:bottom w:val="none" w:sz="0" w:space="0" w:color="auto"/>
        <w:right w:val="none" w:sz="0" w:space="0" w:color="auto"/>
      </w:divBdr>
    </w:div>
    <w:div w:id="484012518">
      <w:bodyDiv w:val="1"/>
      <w:marLeft w:val="0"/>
      <w:marRight w:val="0"/>
      <w:marTop w:val="0"/>
      <w:marBottom w:val="0"/>
      <w:divBdr>
        <w:top w:val="none" w:sz="0" w:space="0" w:color="auto"/>
        <w:left w:val="none" w:sz="0" w:space="0" w:color="auto"/>
        <w:bottom w:val="none" w:sz="0" w:space="0" w:color="auto"/>
        <w:right w:val="none" w:sz="0" w:space="0" w:color="auto"/>
      </w:divBdr>
    </w:div>
    <w:div w:id="487675458">
      <w:bodyDiv w:val="1"/>
      <w:marLeft w:val="0"/>
      <w:marRight w:val="0"/>
      <w:marTop w:val="0"/>
      <w:marBottom w:val="0"/>
      <w:divBdr>
        <w:top w:val="none" w:sz="0" w:space="0" w:color="auto"/>
        <w:left w:val="none" w:sz="0" w:space="0" w:color="auto"/>
        <w:bottom w:val="none" w:sz="0" w:space="0" w:color="auto"/>
        <w:right w:val="none" w:sz="0" w:space="0" w:color="auto"/>
      </w:divBdr>
    </w:div>
    <w:div w:id="515116496">
      <w:bodyDiv w:val="1"/>
      <w:marLeft w:val="0"/>
      <w:marRight w:val="0"/>
      <w:marTop w:val="0"/>
      <w:marBottom w:val="0"/>
      <w:divBdr>
        <w:top w:val="none" w:sz="0" w:space="0" w:color="auto"/>
        <w:left w:val="none" w:sz="0" w:space="0" w:color="auto"/>
        <w:bottom w:val="none" w:sz="0" w:space="0" w:color="auto"/>
        <w:right w:val="none" w:sz="0" w:space="0" w:color="auto"/>
      </w:divBdr>
    </w:div>
    <w:div w:id="524252183">
      <w:bodyDiv w:val="1"/>
      <w:marLeft w:val="0"/>
      <w:marRight w:val="0"/>
      <w:marTop w:val="0"/>
      <w:marBottom w:val="0"/>
      <w:divBdr>
        <w:top w:val="none" w:sz="0" w:space="0" w:color="auto"/>
        <w:left w:val="none" w:sz="0" w:space="0" w:color="auto"/>
        <w:bottom w:val="none" w:sz="0" w:space="0" w:color="auto"/>
        <w:right w:val="none" w:sz="0" w:space="0" w:color="auto"/>
      </w:divBdr>
    </w:div>
    <w:div w:id="524831825">
      <w:bodyDiv w:val="1"/>
      <w:marLeft w:val="0"/>
      <w:marRight w:val="0"/>
      <w:marTop w:val="0"/>
      <w:marBottom w:val="0"/>
      <w:divBdr>
        <w:top w:val="none" w:sz="0" w:space="0" w:color="auto"/>
        <w:left w:val="none" w:sz="0" w:space="0" w:color="auto"/>
        <w:bottom w:val="none" w:sz="0" w:space="0" w:color="auto"/>
        <w:right w:val="none" w:sz="0" w:space="0" w:color="auto"/>
      </w:divBdr>
    </w:div>
    <w:div w:id="555429595">
      <w:bodyDiv w:val="1"/>
      <w:marLeft w:val="0"/>
      <w:marRight w:val="0"/>
      <w:marTop w:val="0"/>
      <w:marBottom w:val="0"/>
      <w:divBdr>
        <w:top w:val="none" w:sz="0" w:space="0" w:color="auto"/>
        <w:left w:val="none" w:sz="0" w:space="0" w:color="auto"/>
        <w:bottom w:val="none" w:sz="0" w:space="0" w:color="auto"/>
        <w:right w:val="none" w:sz="0" w:space="0" w:color="auto"/>
      </w:divBdr>
    </w:div>
    <w:div w:id="592594919">
      <w:bodyDiv w:val="1"/>
      <w:marLeft w:val="0"/>
      <w:marRight w:val="0"/>
      <w:marTop w:val="0"/>
      <w:marBottom w:val="0"/>
      <w:divBdr>
        <w:top w:val="none" w:sz="0" w:space="0" w:color="auto"/>
        <w:left w:val="none" w:sz="0" w:space="0" w:color="auto"/>
        <w:bottom w:val="none" w:sz="0" w:space="0" w:color="auto"/>
        <w:right w:val="none" w:sz="0" w:space="0" w:color="auto"/>
      </w:divBdr>
    </w:div>
    <w:div w:id="597299965">
      <w:bodyDiv w:val="1"/>
      <w:marLeft w:val="0"/>
      <w:marRight w:val="0"/>
      <w:marTop w:val="0"/>
      <w:marBottom w:val="0"/>
      <w:divBdr>
        <w:top w:val="none" w:sz="0" w:space="0" w:color="auto"/>
        <w:left w:val="none" w:sz="0" w:space="0" w:color="auto"/>
        <w:bottom w:val="none" w:sz="0" w:space="0" w:color="auto"/>
        <w:right w:val="none" w:sz="0" w:space="0" w:color="auto"/>
      </w:divBdr>
      <w:divsChild>
        <w:div w:id="563217763">
          <w:marLeft w:val="0"/>
          <w:marRight w:val="0"/>
          <w:marTop w:val="0"/>
          <w:marBottom w:val="0"/>
          <w:divBdr>
            <w:top w:val="none" w:sz="0" w:space="0" w:color="auto"/>
            <w:left w:val="none" w:sz="0" w:space="0" w:color="auto"/>
            <w:bottom w:val="none" w:sz="0" w:space="0" w:color="auto"/>
            <w:right w:val="none" w:sz="0" w:space="0" w:color="auto"/>
          </w:divBdr>
        </w:div>
      </w:divsChild>
    </w:div>
    <w:div w:id="601304194">
      <w:bodyDiv w:val="1"/>
      <w:marLeft w:val="0"/>
      <w:marRight w:val="0"/>
      <w:marTop w:val="0"/>
      <w:marBottom w:val="0"/>
      <w:divBdr>
        <w:top w:val="none" w:sz="0" w:space="0" w:color="auto"/>
        <w:left w:val="none" w:sz="0" w:space="0" w:color="auto"/>
        <w:bottom w:val="none" w:sz="0" w:space="0" w:color="auto"/>
        <w:right w:val="none" w:sz="0" w:space="0" w:color="auto"/>
      </w:divBdr>
    </w:div>
    <w:div w:id="608659253">
      <w:bodyDiv w:val="1"/>
      <w:marLeft w:val="0"/>
      <w:marRight w:val="0"/>
      <w:marTop w:val="0"/>
      <w:marBottom w:val="0"/>
      <w:divBdr>
        <w:top w:val="none" w:sz="0" w:space="0" w:color="auto"/>
        <w:left w:val="none" w:sz="0" w:space="0" w:color="auto"/>
        <w:bottom w:val="none" w:sz="0" w:space="0" w:color="auto"/>
        <w:right w:val="none" w:sz="0" w:space="0" w:color="auto"/>
      </w:divBdr>
    </w:div>
    <w:div w:id="624044883">
      <w:bodyDiv w:val="1"/>
      <w:marLeft w:val="0"/>
      <w:marRight w:val="0"/>
      <w:marTop w:val="0"/>
      <w:marBottom w:val="0"/>
      <w:divBdr>
        <w:top w:val="none" w:sz="0" w:space="0" w:color="auto"/>
        <w:left w:val="none" w:sz="0" w:space="0" w:color="auto"/>
        <w:bottom w:val="none" w:sz="0" w:space="0" w:color="auto"/>
        <w:right w:val="none" w:sz="0" w:space="0" w:color="auto"/>
      </w:divBdr>
    </w:div>
    <w:div w:id="628055998">
      <w:bodyDiv w:val="1"/>
      <w:marLeft w:val="0"/>
      <w:marRight w:val="0"/>
      <w:marTop w:val="0"/>
      <w:marBottom w:val="0"/>
      <w:divBdr>
        <w:top w:val="none" w:sz="0" w:space="0" w:color="auto"/>
        <w:left w:val="none" w:sz="0" w:space="0" w:color="auto"/>
        <w:bottom w:val="none" w:sz="0" w:space="0" w:color="auto"/>
        <w:right w:val="none" w:sz="0" w:space="0" w:color="auto"/>
      </w:divBdr>
    </w:div>
    <w:div w:id="662122776">
      <w:bodyDiv w:val="1"/>
      <w:marLeft w:val="0"/>
      <w:marRight w:val="0"/>
      <w:marTop w:val="0"/>
      <w:marBottom w:val="0"/>
      <w:divBdr>
        <w:top w:val="none" w:sz="0" w:space="0" w:color="auto"/>
        <w:left w:val="none" w:sz="0" w:space="0" w:color="auto"/>
        <w:bottom w:val="none" w:sz="0" w:space="0" w:color="auto"/>
        <w:right w:val="none" w:sz="0" w:space="0" w:color="auto"/>
      </w:divBdr>
    </w:div>
    <w:div w:id="666130443">
      <w:bodyDiv w:val="1"/>
      <w:marLeft w:val="0"/>
      <w:marRight w:val="0"/>
      <w:marTop w:val="0"/>
      <w:marBottom w:val="0"/>
      <w:divBdr>
        <w:top w:val="none" w:sz="0" w:space="0" w:color="auto"/>
        <w:left w:val="none" w:sz="0" w:space="0" w:color="auto"/>
        <w:bottom w:val="none" w:sz="0" w:space="0" w:color="auto"/>
        <w:right w:val="none" w:sz="0" w:space="0" w:color="auto"/>
      </w:divBdr>
    </w:div>
    <w:div w:id="676810971">
      <w:bodyDiv w:val="1"/>
      <w:marLeft w:val="0"/>
      <w:marRight w:val="0"/>
      <w:marTop w:val="0"/>
      <w:marBottom w:val="0"/>
      <w:divBdr>
        <w:top w:val="none" w:sz="0" w:space="0" w:color="auto"/>
        <w:left w:val="none" w:sz="0" w:space="0" w:color="auto"/>
        <w:bottom w:val="none" w:sz="0" w:space="0" w:color="auto"/>
        <w:right w:val="none" w:sz="0" w:space="0" w:color="auto"/>
      </w:divBdr>
    </w:div>
    <w:div w:id="678116481">
      <w:bodyDiv w:val="1"/>
      <w:marLeft w:val="0"/>
      <w:marRight w:val="0"/>
      <w:marTop w:val="0"/>
      <w:marBottom w:val="0"/>
      <w:divBdr>
        <w:top w:val="none" w:sz="0" w:space="0" w:color="auto"/>
        <w:left w:val="none" w:sz="0" w:space="0" w:color="auto"/>
        <w:bottom w:val="none" w:sz="0" w:space="0" w:color="auto"/>
        <w:right w:val="none" w:sz="0" w:space="0" w:color="auto"/>
      </w:divBdr>
    </w:div>
    <w:div w:id="702363536">
      <w:bodyDiv w:val="1"/>
      <w:marLeft w:val="0"/>
      <w:marRight w:val="0"/>
      <w:marTop w:val="0"/>
      <w:marBottom w:val="0"/>
      <w:divBdr>
        <w:top w:val="none" w:sz="0" w:space="0" w:color="auto"/>
        <w:left w:val="none" w:sz="0" w:space="0" w:color="auto"/>
        <w:bottom w:val="none" w:sz="0" w:space="0" w:color="auto"/>
        <w:right w:val="none" w:sz="0" w:space="0" w:color="auto"/>
      </w:divBdr>
    </w:div>
    <w:div w:id="764764946">
      <w:bodyDiv w:val="1"/>
      <w:marLeft w:val="0"/>
      <w:marRight w:val="0"/>
      <w:marTop w:val="0"/>
      <w:marBottom w:val="0"/>
      <w:divBdr>
        <w:top w:val="none" w:sz="0" w:space="0" w:color="auto"/>
        <w:left w:val="none" w:sz="0" w:space="0" w:color="auto"/>
        <w:bottom w:val="none" w:sz="0" w:space="0" w:color="auto"/>
        <w:right w:val="none" w:sz="0" w:space="0" w:color="auto"/>
      </w:divBdr>
    </w:div>
    <w:div w:id="774863630">
      <w:bodyDiv w:val="1"/>
      <w:marLeft w:val="0"/>
      <w:marRight w:val="0"/>
      <w:marTop w:val="0"/>
      <w:marBottom w:val="0"/>
      <w:divBdr>
        <w:top w:val="none" w:sz="0" w:space="0" w:color="auto"/>
        <w:left w:val="none" w:sz="0" w:space="0" w:color="auto"/>
        <w:bottom w:val="none" w:sz="0" w:space="0" w:color="auto"/>
        <w:right w:val="none" w:sz="0" w:space="0" w:color="auto"/>
      </w:divBdr>
      <w:divsChild>
        <w:div w:id="1505634398">
          <w:marLeft w:val="0"/>
          <w:marRight w:val="0"/>
          <w:marTop w:val="0"/>
          <w:marBottom w:val="0"/>
          <w:divBdr>
            <w:top w:val="none" w:sz="0" w:space="0" w:color="auto"/>
            <w:left w:val="none" w:sz="0" w:space="0" w:color="auto"/>
            <w:bottom w:val="none" w:sz="0" w:space="0" w:color="auto"/>
            <w:right w:val="none" w:sz="0" w:space="0" w:color="auto"/>
          </w:divBdr>
          <w:divsChild>
            <w:div w:id="687872075">
              <w:marLeft w:val="0"/>
              <w:marRight w:val="0"/>
              <w:marTop w:val="0"/>
              <w:marBottom w:val="0"/>
              <w:divBdr>
                <w:top w:val="none" w:sz="0" w:space="0" w:color="auto"/>
                <w:left w:val="none" w:sz="0" w:space="0" w:color="auto"/>
                <w:bottom w:val="none" w:sz="0" w:space="0" w:color="auto"/>
                <w:right w:val="none" w:sz="0" w:space="0" w:color="auto"/>
              </w:divBdr>
            </w:div>
            <w:div w:id="346449483">
              <w:marLeft w:val="0"/>
              <w:marRight w:val="0"/>
              <w:marTop w:val="0"/>
              <w:marBottom w:val="0"/>
              <w:divBdr>
                <w:top w:val="none" w:sz="0" w:space="0" w:color="auto"/>
                <w:left w:val="none" w:sz="0" w:space="0" w:color="auto"/>
                <w:bottom w:val="none" w:sz="0" w:space="0" w:color="auto"/>
                <w:right w:val="none" w:sz="0" w:space="0" w:color="auto"/>
              </w:divBdr>
            </w:div>
            <w:div w:id="1942908246">
              <w:marLeft w:val="0"/>
              <w:marRight w:val="0"/>
              <w:marTop w:val="0"/>
              <w:marBottom w:val="0"/>
              <w:divBdr>
                <w:top w:val="none" w:sz="0" w:space="0" w:color="auto"/>
                <w:left w:val="none" w:sz="0" w:space="0" w:color="auto"/>
                <w:bottom w:val="none" w:sz="0" w:space="0" w:color="auto"/>
                <w:right w:val="none" w:sz="0" w:space="0" w:color="auto"/>
              </w:divBdr>
            </w:div>
            <w:div w:id="468790073">
              <w:marLeft w:val="0"/>
              <w:marRight w:val="0"/>
              <w:marTop w:val="0"/>
              <w:marBottom w:val="0"/>
              <w:divBdr>
                <w:top w:val="none" w:sz="0" w:space="0" w:color="auto"/>
                <w:left w:val="none" w:sz="0" w:space="0" w:color="auto"/>
                <w:bottom w:val="none" w:sz="0" w:space="0" w:color="auto"/>
                <w:right w:val="none" w:sz="0" w:space="0" w:color="auto"/>
              </w:divBdr>
            </w:div>
            <w:div w:id="880749897">
              <w:marLeft w:val="0"/>
              <w:marRight w:val="0"/>
              <w:marTop w:val="0"/>
              <w:marBottom w:val="0"/>
              <w:divBdr>
                <w:top w:val="none" w:sz="0" w:space="0" w:color="auto"/>
                <w:left w:val="none" w:sz="0" w:space="0" w:color="auto"/>
                <w:bottom w:val="none" w:sz="0" w:space="0" w:color="auto"/>
                <w:right w:val="none" w:sz="0" w:space="0" w:color="auto"/>
              </w:divBdr>
            </w:div>
            <w:div w:id="1585796565">
              <w:marLeft w:val="0"/>
              <w:marRight w:val="0"/>
              <w:marTop w:val="0"/>
              <w:marBottom w:val="0"/>
              <w:divBdr>
                <w:top w:val="none" w:sz="0" w:space="0" w:color="auto"/>
                <w:left w:val="none" w:sz="0" w:space="0" w:color="auto"/>
                <w:bottom w:val="none" w:sz="0" w:space="0" w:color="auto"/>
                <w:right w:val="none" w:sz="0" w:space="0" w:color="auto"/>
              </w:divBdr>
            </w:div>
            <w:div w:id="1621959425">
              <w:marLeft w:val="0"/>
              <w:marRight w:val="0"/>
              <w:marTop w:val="0"/>
              <w:marBottom w:val="0"/>
              <w:divBdr>
                <w:top w:val="none" w:sz="0" w:space="0" w:color="auto"/>
                <w:left w:val="none" w:sz="0" w:space="0" w:color="auto"/>
                <w:bottom w:val="none" w:sz="0" w:space="0" w:color="auto"/>
                <w:right w:val="none" w:sz="0" w:space="0" w:color="auto"/>
              </w:divBdr>
            </w:div>
            <w:div w:id="1585527813">
              <w:marLeft w:val="0"/>
              <w:marRight w:val="0"/>
              <w:marTop w:val="0"/>
              <w:marBottom w:val="0"/>
              <w:divBdr>
                <w:top w:val="none" w:sz="0" w:space="0" w:color="auto"/>
                <w:left w:val="none" w:sz="0" w:space="0" w:color="auto"/>
                <w:bottom w:val="none" w:sz="0" w:space="0" w:color="auto"/>
                <w:right w:val="none" w:sz="0" w:space="0" w:color="auto"/>
              </w:divBdr>
            </w:div>
            <w:div w:id="845365701">
              <w:marLeft w:val="0"/>
              <w:marRight w:val="0"/>
              <w:marTop w:val="0"/>
              <w:marBottom w:val="0"/>
              <w:divBdr>
                <w:top w:val="none" w:sz="0" w:space="0" w:color="auto"/>
                <w:left w:val="none" w:sz="0" w:space="0" w:color="auto"/>
                <w:bottom w:val="none" w:sz="0" w:space="0" w:color="auto"/>
                <w:right w:val="none" w:sz="0" w:space="0" w:color="auto"/>
              </w:divBdr>
            </w:div>
            <w:div w:id="733966131">
              <w:marLeft w:val="0"/>
              <w:marRight w:val="0"/>
              <w:marTop w:val="0"/>
              <w:marBottom w:val="0"/>
              <w:divBdr>
                <w:top w:val="none" w:sz="0" w:space="0" w:color="auto"/>
                <w:left w:val="none" w:sz="0" w:space="0" w:color="auto"/>
                <w:bottom w:val="none" w:sz="0" w:space="0" w:color="auto"/>
                <w:right w:val="none" w:sz="0" w:space="0" w:color="auto"/>
              </w:divBdr>
            </w:div>
            <w:div w:id="593129191">
              <w:marLeft w:val="0"/>
              <w:marRight w:val="0"/>
              <w:marTop w:val="0"/>
              <w:marBottom w:val="0"/>
              <w:divBdr>
                <w:top w:val="none" w:sz="0" w:space="0" w:color="auto"/>
                <w:left w:val="none" w:sz="0" w:space="0" w:color="auto"/>
                <w:bottom w:val="none" w:sz="0" w:space="0" w:color="auto"/>
                <w:right w:val="none" w:sz="0" w:space="0" w:color="auto"/>
              </w:divBdr>
            </w:div>
            <w:div w:id="702941382">
              <w:marLeft w:val="0"/>
              <w:marRight w:val="0"/>
              <w:marTop w:val="0"/>
              <w:marBottom w:val="0"/>
              <w:divBdr>
                <w:top w:val="none" w:sz="0" w:space="0" w:color="auto"/>
                <w:left w:val="none" w:sz="0" w:space="0" w:color="auto"/>
                <w:bottom w:val="none" w:sz="0" w:space="0" w:color="auto"/>
                <w:right w:val="none" w:sz="0" w:space="0" w:color="auto"/>
              </w:divBdr>
            </w:div>
            <w:div w:id="664627133">
              <w:marLeft w:val="0"/>
              <w:marRight w:val="0"/>
              <w:marTop w:val="0"/>
              <w:marBottom w:val="0"/>
              <w:divBdr>
                <w:top w:val="none" w:sz="0" w:space="0" w:color="auto"/>
                <w:left w:val="none" w:sz="0" w:space="0" w:color="auto"/>
                <w:bottom w:val="none" w:sz="0" w:space="0" w:color="auto"/>
                <w:right w:val="none" w:sz="0" w:space="0" w:color="auto"/>
              </w:divBdr>
            </w:div>
            <w:div w:id="1981181513">
              <w:marLeft w:val="0"/>
              <w:marRight w:val="0"/>
              <w:marTop w:val="0"/>
              <w:marBottom w:val="0"/>
              <w:divBdr>
                <w:top w:val="none" w:sz="0" w:space="0" w:color="auto"/>
                <w:left w:val="none" w:sz="0" w:space="0" w:color="auto"/>
                <w:bottom w:val="none" w:sz="0" w:space="0" w:color="auto"/>
                <w:right w:val="none" w:sz="0" w:space="0" w:color="auto"/>
              </w:divBdr>
            </w:div>
            <w:div w:id="121309438">
              <w:marLeft w:val="0"/>
              <w:marRight w:val="0"/>
              <w:marTop w:val="0"/>
              <w:marBottom w:val="0"/>
              <w:divBdr>
                <w:top w:val="none" w:sz="0" w:space="0" w:color="auto"/>
                <w:left w:val="none" w:sz="0" w:space="0" w:color="auto"/>
                <w:bottom w:val="none" w:sz="0" w:space="0" w:color="auto"/>
                <w:right w:val="none" w:sz="0" w:space="0" w:color="auto"/>
              </w:divBdr>
            </w:div>
            <w:div w:id="84960251">
              <w:marLeft w:val="0"/>
              <w:marRight w:val="0"/>
              <w:marTop w:val="0"/>
              <w:marBottom w:val="0"/>
              <w:divBdr>
                <w:top w:val="none" w:sz="0" w:space="0" w:color="auto"/>
                <w:left w:val="none" w:sz="0" w:space="0" w:color="auto"/>
                <w:bottom w:val="none" w:sz="0" w:space="0" w:color="auto"/>
                <w:right w:val="none" w:sz="0" w:space="0" w:color="auto"/>
              </w:divBdr>
            </w:div>
            <w:div w:id="812796998">
              <w:marLeft w:val="0"/>
              <w:marRight w:val="0"/>
              <w:marTop w:val="0"/>
              <w:marBottom w:val="0"/>
              <w:divBdr>
                <w:top w:val="none" w:sz="0" w:space="0" w:color="auto"/>
                <w:left w:val="none" w:sz="0" w:space="0" w:color="auto"/>
                <w:bottom w:val="none" w:sz="0" w:space="0" w:color="auto"/>
                <w:right w:val="none" w:sz="0" w:space="0" w:color="auto"/>
              </w:divBdr>
            </w:div>
            <w:div w:id="853616846">
              <w:marLeft w:val="0"/>
              <w:marRight w:val="0"/>
              <w:marTop w:val="0"/>
              <w:marBottom w:val="0"/>
              <w:divBdr>
                <w:top w:val="none" w:sz="0" w:space="0" w:color="auto"/>
                <w:left w:val="none" w:sz="0" w:space="0" w:color="auto"/>
                <w:bottom w:val="none" w:sz="0" w:space="0" w:color="auto"/>
                <w:right w:val="none" w:sz="0" w:space="0" w:color="auto"/>
              </w:divBdr>
            </w:div>
            <w:div w:id="1803037099">
              <w:marLeft w:val="0"/>
              <w:marRight w:val="0"/>
              <w:marTop w:val="0"/>
              <w:marBottom w:val="0"/>
              <w:divBdr>
                <w:top w:val="none" w:sz="0" w:space="0" w:color="auto"/>
                <w:left w:val="none" w:sz="0" w:space="0" w:color="auto"/>
                <w:bottom w:val="none" w:sz="0" w:space="0" w:color="auto"/>
                <w:right w:val="none" w:sz="0" w:space="0" w:color="auto"/>
              </w:divBdr>
            </w:div>
            <w:div w:id="304506796">
              <w:marLeft w:val="0"/>
              <w:marRight w:val="0"/>
              <w:marTop w:val="0"/>
              <w:marBottom w:val="0"/>
              <w:divBdr>
                <w:top w:val="none" w:sz="0" w:space="0" w:color="auto"/>
                <w:left w:val="none" w:sz="0" w:space="0" w:color="auto"/>
                <w:bottom w:val="none" w:sz="0" w:space="0" w:color="auto"/>
                <w:right w:val="none" w:sz="0" w:space="0" w:color="auto"/>
              </w:divBdr>
            </w:div>
            <w:div w:id="1721244825">
              <w:marLeft w:val="0"/>
              <w:marRight w:val="0"/>
              <w:marTop w:val="0"/>
              <w:marBottom w:val="0"/>
              <w:divBdr>
                <w:top w:val="none" w:sz="0" w:space="0" w:color="auto"/>
                <w:left w:val="none" w:sz="0" w:space="0" w:color="auto"/>
                <w:bottom w:val="none" w:sz="0" w:space="0" w:color="auto"/>
                <w:right w:val="none" w:sz="0" w:space="0" w:color="auto"/>
              </w:divBdr>
            </w:div>
            <w:div w:id="724531119">
              <w:marLeft w:val="0"/>
              <w:marRight w:val="0"/>
              <w:marTop w:val="0"/>
              <w:marBottom w:val="0"/>
              <w:divBdr>
                <w:top w:val="none" w:sz="0" w:space="0" w:color="auto"/>
                <w:left w:val="none" w:sz="0" w:space="0" w:color="auto"/>
                <w:bottom w:val="none" w:sz="0" w:space="0" w:color="auto"/>
                <w:right w:val="none" w:sz="0" w:space="0" w:color="auto"/>
              </w:divBdr>
            </w:div>
            <w:div w:id="597296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2650141">
      <w:bodyDiv w:val="1"/>
      <w:marLeft w:val="0"/>
      <w:marRight w:val="0"/>
      <w:marTop w:val="0"/>
      <w:marBottom w:val="0"/>
      <w:divBdr>
        <w:top w:val="none" w:sz="0" w:space="0" w:color="auto"/>
        <w:left w:val="none" w:sz="0" w:space="0" w:color="auto"/>
        <w:bottom w:val="none" w:sz="0" w:space="0" w:color="auto"/>
        <w:right w:val="none" w:sz="0" w:space="0" w:color="auto"/>
      </w:divBdr>
    </w:div>
    <w:div w:id="810946394">
      <w:bodyDiv w:val="1"/>
      <w:marLeft w:val="0"/>
      <w:marRight w:val="0"/>
      <w:marTop w:val="0"/>
      <w:marBottom w:val="0"/>
      <w:divBdr>
        <w:top w:val="none" w:sz="0" w:space="0" w:color="auto"/>
        <w:left w:val="none" w:sz="0" w:space="0" w:color="auto"/>
        <w:bottom w:val="none" w:sz="0" w:space="0" w:color="auto"/>
        <w:right w:val="none" w:sz="0" w:space="0" w:color="auto"/>
      </w:divBdr>
    </w:div>
    <w:div w:id="816608262">
      <w:bodyDiv w:val="1"/>
      <w:marLeft w:val="0"/>
      <w:marRight w:val="0"/>
      <w:marTop w:val="0"/>
      <w:marBottom w:val="0"/>
      <w:divBdr>
        <w:top w:val="none" w:sz="0" w:space="0" w:color="auto"/>
        <w:left w:val="none" w:sz="0" w:space="0" w:color="auto"/>
        <w:bottom w:val="none" w:sz="0" w:space="0" w:color="auto"/>
        <w:right w:val="none" w:sz="0" w:space="0" w:color="auto"/>
      </w:divBdr>
    </w:div>
    <w:div w:id="821309508">
      <w:bodyDiv w:val="1"/>
      <w:marLeft w:val="0"/>
      <w:marRight w:val="0"/>
      <w:marTop w:val="0"/>
      <w:marBottom w:val="0"/>
      <w:divBdr>
        <w:top w:val="none" w:sz="0" w:space="0" w:color="auto"/>
        <w:left w:val="none" w:sz="0" w:space="0" w:color="auto"/>
        <w:bottom w:val="none" w:sz="0" w:space="0" w:color="auto"/>
        <w:right w:val="none" w:sz="0" w:space="0" w:color="auto"/>
      </w:divBdr>
    </w:div>
    <w:div w:id="844252225">
      <w:bodyDiv w:val="1"/>
      <w:marLeft w:val="0"/>
      <w:marRight w:val="0"/>
      <w:marTop w:val="0"/>
      <w:marBottom w:val="0"/>
      <w:divBdr>
        <w:top w:val="none" w:sz="0" w:space="0" w:color="auto"/>
        <w:left w:val="none" w:sz="0" w:space="0" w:color="auto"/>
        <w:bottom w:val="none" w:sz="0" w:space="0" w:color="auto"/>
        <w:right w:val="none" w:sz="0" w:space="0" w:color="auto"/>
      </w:divBdr>
    </w:div>
    <w:div w:id="851799680">
      <w:bodyDiv w:val="1"/>
      <w:marLeft w:val="0"/>
      <w:marRight w:val="0"/>
      <w:marTop w:val="0"/>
      <w:marBottom w:val="0"/>
      <w:divBdr>
        <w:top w:val="none" w:sz="0" w:space="0" w:color="auto"/>
        <w:left w:val="none" w:sz="0" w:space="0" w:color="auto"/>
        <w:bottom w:val="none" w:sz="0" w:space="0" w:color="auto"/>
        <w:right w:val="none" w:sz="0" w:space="0" w:color="auto"/>
      </w:divBdr>
    </w:div>
    <w:div w:id="863982397">
      <w:bodyDiv w:val="1"/>
      <w:marLeft w:val="0"/>
      <w:marRight w:val="0"/>
      <w:marTop w:val="0"/>
      <w:marBottom w:val="0"/>
      <w:divBdr>
        <w:top w:val="none" w:sz="0" w:space="0" w:color="auto"/>
        <w:left w:val="none" w:sz="0" w:space="0" w:color="auto"/>
        <w:bottom w:val="none" w:sz="0" w:space="0" w:color="auto"/>
        <w:right w:val="none" w:sz="0" w:space="0" w:color="auto"/>
      </w:divBdr>
    </w:div>
    <w:div w:id="864447343">
      <w:bodyDiv w:val="1"/>
      <w:marLeft w:val="0"/>
      <w:marRight w:val="0"/>
      <w:marTop w:val="0"/>
      <w:marBottom w:val="0"/>
      <w:divBdr>
        <w:top w:val="none" w:sz="0" w:space="0" w:color="auto"/>
        <w:left w:val="none" w:sz="0" w:space="0" w:color="auto"/>
        <w:bottom w:val="none" w:sz="0" w:space="0" w:color="auto"/>
        <w:right w:val="none" w:sz="0" w:space="0" w:color="auto"/>
      </w:divBdr>
    </w:div>
    <w:div w:id="870457814">
      <w:bodyDiv w:val="1"/>
      <w:marLeft w:val="0"/>
      <w:marRight w:val="0"/>
      <w:marTop w:val="0"/>
      <w:marBottom w:val="0"/>
      <w:divBdr>
        <w:top w:val="none" w:sz="0" w:space="0" w:color="auto"/>
        <w:left w:val="none" w:sz="0" w:space="0" w:color="auto"/>
        <w:bottom w:val="none" w:sz="0" w:space="0" w:color="auto"/>
        <w:right w:val="none" w:sz="0" w:space="0" w:color="auto"/>
      </w:divBdr>
    </w:div>
    <w:div w:id="878934786">
      <w:bodyDiv w:val="1"/>
      <w:marLeft w:val="0"/>
      <w:marRight w:val="0"/>
      <w:marTop w:val="0"/>
      <w:marBottom w:val="0"/>
      <w:divBdr>
        <w:top w:val="none" w:sz="0" w:space="0" w:color="auto"/>
        <w:left w:val="none" w:sz="0" w:space="0" w:color="auto"/>
        <w:bottom w:val="none" w:sz="0" w:space="0" w:color="auto"/>
        <w:right w:val="none" w:sz="0" w:space="0" w:color="auto"/>
      </w:divBdr>
    </w:div>
    <w:div w:id="913515917">
      <w:bodyDiv w:val="1"/>
      <w:marLeft w:val="0"/>
      <w:marRight w:val="0"/>
      <w:marTop w:val="0"/>
      <w:marBottom w:val="0"/>
      <w:divBdr>
        <w:top w:val="none" w:sz="0" w:space="0" w:color="auto"/>
        <w:left w:val="none" w:sz="0" w:space="0" w:color="auto"/>
        <w:bottom w:val="none" w:sz="0" w:space="0" w:color="auto"/>
        <w:right w:val="none" w:sz="0" w:space="0" w:color="auto"/>
      </w:divBdr>
    </w:div>
    <w:div w:id="920673648">
      <w:bodyDiv w:val="1"/>
      <w:marLeft w:val="0"/>
      <w:marRight w:val="0"/>
      <w:marTop w:val="0"/>
      <w:marBottom w:val="0"/>
      <w:divBdr>
        <w:top w:val="none" w:sz="0" w:space="0" w:color="auto"/>
        <w:left w:val="none" w:sz="0" w:space="0" w:color="auto"/>
        <w:bottom w:val="none" w:sz="0" w:space="0" w:color="auto"/>
        <w:right w:val="none" w:sz="0" w:space="0" w:color="auto"/>
      </w:divBdr>
    </w:div>
    <w:div w:id="922182957">
      <w:bodyDiv w:val="1"/>
      <w:marLeft w:val="0"/>
      <w:marRight w:val="0"/>
      <w:marTop w:val="0"/>
      <w:marBottom w:val="0"/>
      <w:divBdr>
        <w:top w:val="none" w:sz="0" w:space="0" w:color="auto"/>
        <w:left w:val="none" w:sz="0" w:space="0" w:color="auto"/>
        <w:bottom w:val="none" w:sz="0" w:space="0" w:color="auto"/>
        <w:right w:val="none" w:sz="0" w:space="0" w:color="auto"/>
      </w:divBdr>
    </w:div>
    <w:div w:id="991837011">
      <w:bodyDiv w:val="1"/>
      <w:marLeft w:val="0"/>
      <w:marRight w:val="0"/>
      <w:marTop w:val="0"/>
      <w:marBottom w:val="0"/>
      <w:divBdr>
        <w:top w:val="none" w:sz="0" w:space="0" w:color="auto"/>
        <w:left w:val="none" w:sz="0" w:space="0" w:color="auto"/>
        <w:bottom w:val="none" w:sz="0" w:space="0" w:color="auto"/>
        <w:right w:val="none" w:sz="0" w:space="0" w:color="auto"/>
      </w:divBdr>
    </w:div>
    <w:div w:id="1017148460">
      <w:bodyDiv w:val="1"/>
      <w:marLeft w:val="0"/>
      <w:marRight w:val="0"/>
      <w:marTop w:val="0"/>
      <w:marBottom w:val="0"/>
      <w:divBdr>
        <w:top w:val="none" w:sz="0" w:space="0" w:color="auto"/>
        <w:left w:val="none" w:sz="0" w:space="0" w:color="auto"/>
        <w:bottom w:val="none" w:sz="0" w:space="0" w:color="auto"/>
        <w:right w:val="none" w:sz="0" w:space="0" w:color="auto"/>
      </w:divBdr>
    </w:div>
    <w:div w:id="1048460108">
      <w:bodyDiv w:val="1"/>
      <w:marLeft w:val="0"/>
      <w:marRight w:val="0"/>
      <w:marTop w:val="0"/>
      <w:marBottom w:val="0"/>
      <w:divBdr>
        <w:top w:val="none" w:sz="0" w:space="0" w:color="auto"/>
        <w:left w:val="none" w:sz="0" w:space="0" w:color="auto"/>
        <w:bottom w:val="none" w:sz="0" w:space="0" w:color="auto"/>
        <w:right w:val="none" w:sz="0" w:space="0" w:color="auto"/>
      </w:divBdr>
    </w:div>
    <w:div w:id="1066685287">
      <w:bodyDiv w:val="1"/>
      <w:marLeft w:val="0"/>
      <w:marRight w:val="0"/>
      <w:marTop w:val="0"/>
      <w:marBottom w:val="0"/>
      <w:divBdr>
        <w:top w:val="none" w:sz="0" w:space="0" w:color="auto"/>
        <w:left w:val="none" w:sz="0" w:space="0" w:color="auto"/>
        <w:bottom w:val="none" w:sz="0" w:space="0" w:color="auto"/>
        <w:right w:val="none" w:sz="0" w:space="0" w:color="auto"/>
      </w:divBdr>
    </w:div>
    <w:div w:id="1068962799">
      <w:bodyDiv w:val="1"/>
      <w:marLeft w:val="0"/>
      <w:marRight w:val="0"/>
      <w:marTop w:val="0"/>
      <w:marBottom w:val="0"/>
      <w:divBdr>
        <w:top w:val="none" w:sz="0" w:space="0" w:color="auto"/>
        <w:left w:val="none" w:sz="0" w:space="0" w:color="auto"/>
        <w:bottom w:val="none" w:sz="0" w:space="0" w:color="auto"/>
        <w:right w:val="none" w:sz="0" w:space="0" w:color="auto"/>
      </w:divBdr>
    </w:div>
    <w:div w:id="1071075130">
      <w:bodyDiv w:val="1"/>
      <w:marLeft w:val="0"/>
      <w:marRight w:val="0"/>
      <w:marTop w:val="0"/>
      <w:marBottom w:val="0"/>
      <w:divBdr>
        <w:top w:val="none" w:sz="0" w:space="0" w:color="auto"/>
        <w:left w:val="none" w:sz="0" w:space="0" w:color="auto"/>
        <w:bottom w:val="none" w:sz="0" w:space="0" w:color="auto"/>
        <w:right w:val="none" w:sz="0" w:space="0" w:color="auto"/>
      </w:divBdr>
      <w:divsChild>
        <w:div w:id="1595553520">
          <w:marLeft w:val="0"/>
          <w:marRight w:val="0"/>
          <w:marTop w:val="0"/>
          <w:marBottom w:val="0"/>
          <w:divBdr>
            <w:top w:val="none" w:sz="0" w:space="0" w:color="auto"/>
            <w:left w:val="none" w:sz="0" w:space="0" w:color="auto"/>
            <w:bottom w:val="none" w:sz="0" w:space="0" w:color="auto"/>
            <w:right w:val="none" w:sz="0" w:space="0" w:color="auto"/>
          </w:divBdr>
        </w:div>
      </w:divsChild>
    </w:div>
    <w:div w:id="1090616482">
      <w:bodyDiv w:val="1"/>
      <w:marLeft w:val="0"/>
      <w:marRight w:val="0"/>
      <w:marTop w:val="0"/>
      <w:marBottom w:val="0"/>
      <w:divBdr>
        <w:top w:val="none" w:sz="0" w:space="0" w:color="auto"/>
        <w:left w:val="none" w:sz="0" w:space="0" w:color="auto"/>
        <w:bottom w:val="none" w:sz="0" w:space="0" w:color="auto"/>
        <w:right w:val="none" w:sz="0" w:space="0" w:color="auto"/>
      </w:divBdr>
    </w:div>
    <w:div w:id="1109541551">
      <w:bodyDiv w:val="1"/>
      <w:marLeft w:val="0"/>
      <w:marRight w:val="0"/>
      <w:marTop w:val="0"/>
      <w:marBottom w:val="0"/>
      <w:divBdr>
        <w:top w:val="none" w:sz="0" w:space="0" w:color="auto"/>
        <w:left w:val="none" w:sz="0" w:space="0" w:color="auto"/>
        <w:bottom w:val="none" w:sz="0" w:space="0" w:color="auto"/>
        <w:right w:val="none" w:sz="0" w:space="0" w:color="auto"/>
      </w:divBdr>
    </w:div>
    <w:div w:id="1113328952">
      <w:bodyDiv w:val="1"/>
      <w:marLeft w:val="0"/>
      <w:marRight w:val="0"/>
      <w:marTop w:val="0"/>
      <w:marBottom w:val="0"/>
      <w:divBdr>
        <w:top w:val="none" w:sz="0" w:space="0" w:color="auto"/>
        <w:left w:val="none" w:sz="0" w:space="0" w:color="auto"/>
        <w:bottom w:val="none" w:sz="0" w:space="0" w:color="auto"/>
        <w:right w:val="none" w:sz="0" w:space="0" w:color="auto"/>
      </w:divBdr>
    </w:div>
    <w:div w:id="1125930229">
      <w:bodyDiv w:val="1"/>
      <w:marLeft w:val="0"/>
      <w:marRight w:val="0"/>
      <w:marTop w:val="0"/>
      <w:marBottom w:val="0"/>
      <w:divBdr>
        <w:top w:val="none" w:sz="0" w:space="0" w:color="auto"/>
        <w:left w:val="none" w:sz="0" w:space="0" w:color="auto"/>
        <w:bottom w:val="none" w:sz="0" w:space="0" w:color="auto"/>
        <w:right w:val="none" w:sz="0" w:space="0" w:color="auto"/>
      </w:divBdr>
      <w:divsChild>
        <w:div w:id="1114208193">
          <w:marLeft w:val="0"/>
          <w:marRight w:val="0"/>
          <w:marTop w:val="0"/>
          <w:marBottom w:val="0"/>
          <w:divBdr>
            <w:top w:val="none" w:sz="0" w:space="0" w:color="auto"/>
            <w:left w:val="none" w:sz="0" w:space="0" w:color="auto"/>
            <w:bottom w:val="none" w:sz="0" w:space="0" w:color="auto"/>
            <w:right w:val="none" w:sz="0" w:space="0" w:color="auto"/>
          </w:divBdr>
        </w:div>
      </w:divsChild>
    </w:div>
    <w:div w:id="1130128676">
      <w:bodyDiv w:val="1"/>
      <w:marLeft w:val="0"/>
      <w:marRight w:val="0"/>
      <w:marTop w:val="0"/>
      <w:marBottom w:val="0"/>
      <w:divBdr>
        <w:top w:val="none" w:sz="0" w:space="0" w:color="auto"/>
        <w:left w:val="none" w:sz="0" w:space="0" w:color="auto"/>
        <w:bottom w:val="none" w:sz="0" w:space="0" w:color="auto"/>
        <w:right w:val="none" w:sz="0" w:space="0" w:color="auto"/>
      </w:divBdr>
    </w:div>
    <w:div w:id="1131097054">
      <w:bodyDiv w:val="1"/>
      <w:marLeft w:val="0"/>
      <w:marRight w:val="0"/>
      <w:marTop w:val="0"/>
      <w:marBottom w:val="0"/>
      <w:divBdr>
        <w:top w:val="none" w:sz="0" w:space="0" w:color="auto"/>
        <w:left w:val="none" w:sz="0" w:space="0" w:color="auto"/>
        <w:bottom w:val="none" w:sz="0" w:space="0" w:color="auto"/>
        <w:right w:val="none" w:sz="0" w:space="0" w:color="auto"/>
      </w:divBdr>
    </w:div>
    <w:div w:id="1135219947">
      <w:bodyDiv w:val="1"/>
      <w:marLeft w:val="0"/>
      <w:marRight w:val="0"/>
      <w:marTop w:val="0"/>
      <w:marBottom w:val="0"/>
      <w:divBdr>
        <w:top w:val="none" w:sz="0" w:space="0" w:color="auto"/>
        <w:left w:val="none" w:sz="0" w:space="0" w:color="auto"/>
        <w:bottom w:val="none" w:sz="0" w:space="0" w:color="auto"/>
        <w:right w:val="none" w:sz="0" w:space="0" w:color="auto"/>
      </w:divBdr>
    </w:div>
    <w:div w:id="1140609534">
      <w:bodyDiv w:val="1"/>
      <w:marLeft w:val="0"/>
      <w:marRight w:val="0"/>
      <w:marTop w:val="0"/>
      <w:marBottom w:val="0"/>
      <w:divBdr>
        <w:top w:val="none" w:sz="0" w:space="0" w:color="auto"/>
        <w:left w:val="none" w:sz="0" w:space="0" w:color="auto"/>
        <w:bottom w:val="none" w:sz="0" w:space="0" w:color="auto"/>
        <w:right w:val="none" w:sz="0" w:space="0" w:color="auto"/>
      </w:divBdr>
    </w:div>
    <w:div w:id="1141770846">
      <w:bodyDiv w:val="1"/>
      <w:marLeft w:val="0"/>
      <w:marRight w:val="0"/>
      <w:marTop w:val="0"/>
      <w:marBottom w:val="0"/>
      <w:divBdr>
        <w:top w:val="none" w:sz="0" w:space="0" w:color="auto"/>
        <w:left w:val="none" w:sz="0" w:space="0" w:color="auto"/>
        <w:bottom w:val="none" w:sz="0" w:space="0" w:color="auto"/>
        <w:right w:val="none" w:sz="0" w:space="0" w:color="auto"/>
      </w:divBdr>
    </w:div>
    <w:div w:id="1154758122">
      <w:bodyDiv w:val="1"/>
      <w:marLeft w:val="0"/>
      <w:marRight w:val="0"/>
      <w:marTop w:val="0"/>
      <w:marBottom w:val="0"/>
      <w:divBdr>
        <w:top w:val="none" w:sz="0" w:space="0" w:color="auto"/>
        <w:left w:val="none" w:sz="0" w:space="0" w:color="auto"/>
        <w:bottom w:val="none" w:sz="0" w:space="0" w:color="auto"/>
        <w:right w:val="none" w:sz="0" w:space="0" w:color="auto"/>
      </w:divBdr>
    </w:div>
    <w:div w:id="1161309972">
      <w:bodyDiv w:val="1"/>
      <w:marLeft w:val="0"/>
      <w:marRight w:val="0"/>
      <w:marTop w:val="0"/>
      <w:marBottom w:val="0"/>
      <w:divBdr>
        <w:top w:val="none" w:sz="0" w:space="0" w:color="auto"/>
        <w:left w:val="none" w:sz="0" w:space="0" w:color="auto"/>
        <w:bottom w:val="none" w:sz="0" w:space="0" w:color="auto"/>
        <w:right w:val="none" w:sz="0" w:space="0" w:color="auto"/>
      </w:divBdr>
    </w:div>
    <w:div w:id="1187863399">
      <w:bodyDiv w:val="1"/>
      <w:marLeft w:val="0"/>
      <w:marRight w:val="0"/>
      <w:marTop w:val="0"/>
      <w:marBottom w:val="0"/>
      <w:divBdr>
        <w:top w:val="none" w:sz="0" w:space="0" w:color="auto"/>
        <w:left w:val="none" w:sz="0" w:space="0" w:color="auto"/>
        <w:bottom w:val="none" w:sz="0" w:space="0" w:color="auto"/>
        <w:right w:val="none" w:sz="0" w:space="0" w:color="auto"/>
      </w:divBdr>
    </w:div>
    <w:div w:id="1207259441">
      <w:bodyDiv w:val="1"/>
      <w:marLeft w:val="0"/>
      <w:marRight w:val="0"/>
      <w:marTop w:val="0"/>
      <w:marBottom w:val="0"/>
      <w:divBdr>
        <w:top w:val="none" w:sz="0" w:space="0" w:color="auto"/>
        <w:left w:val="none" w:sz="0" w:space="0" w:color="auto"/>
        <w:bottom w:val="none" w:sz="0" w:space="0" w:color="auto"/>
        <w:right w:val="none" w:sz="0" w:space="0" w:color="auto"/>
      </w:divBdr>
    </w:div>
    <w:div w:id="1224297725">
      <w:bodyDiv w:val="1"/>
      <w:marLeft w:val="0"/>
      <w:marRight w:val="0"/>
      <w:marTop w:val="0"/>
      <w:marBottom w:val="0"/>
      <w:divBdr>
        <w:top w:val="none" w:sz="0" w:space="0" w:color="auto"/>
        <w:left w:val="none" w:sz="0" w:space="0" w:color="auto"/>
        <w:bottom w:val="none" w:sz="0" w:space="0" w:color="auto"/>
        <w:right w:val="none" w:sz="0" w:space="0" w:color="auto"/>
      </w:divBdr>
    </w:div>
    <w:div w:id="1226139937">
      <w:bodyDiv w:val="1"/>
      <w:marLeft w:val="0"/>
      <w:marRight w:val="0"/>
      <w:marTop w:val="0"/>
      <w:marBottom w:val="0"/>
      <w:divBdr>
        <w:top w:val="none" w:sz="0" w:space="0" w:color="auto"/>
        <w:left w:val="none" w:sz="0" w:space="0" w:color="auto"/>
        <w:bottom w:val="none" w:sz="0" w:space="0" w:color="auto"/>
        <w:right w:val="none" w:sz="0" w:space="0" w:color="auto"/>
      </w:divBdr>
    </w:div>
    <w:div w:id="1226917646">
      <w:bodyDiv w:val="1"/>
      <w:marLeft w:val="0"/>
      <w:marRight w:val="0"/>
      <w:marTop w:val="0"/>
      <w:marBottom w:val="0"/>
      <w:divBdr>
        <w:top w:val="none" w:sz="0" w:space="0" w:color="auto"/>
        <w:left w:val="none" w:sz="0" w:space="0" w:color="auto"/>
        <w:bottom w:val="none" w:sz="0" w:space="0" w:color="auto"/>
        <w:right w:val="none" w:sz="0" w:space="0" w:color="auto"/>
      </w:divBdr>
      <w:divsChild>
        <w:div w:id="530650953">
          <w:marLeft w:val="0"/>
          <w:marRight w:val="0"/>
          <w:marTop w:val="0"/>
          <w:marBottom w:val="0"/>
          <w:divBdr>
            <w:top w:val="none" w:sz="0" w:space="0" w:color="auto"/>
            <w:left w:val="none" w:sz="0" w:space="0" w:color="auto"/>
            <w:bottom w:val="none" w:sz="0" w:space="0" w:color="auto"/>
            <w:right w:val="none" w:sz="0" w:space="0" w:color="auto"/>
          </w:divBdr>
          <w:divsChild>
            <w:div w:id="1599866671">
              <w:marLeft w:val="0"/>
              <w:marRight w:val="0"/>
              <w:marTop w:val="0"/>
              <w:marBottom w:val="0"/>
              <w:divBdr>
                <w:top w:val="none" w:sz="0" w:space="0" w:color="auto"/>
                <w:left w:val="none" w:sz="0" w:space="0" w:color="auto"/>
                <w:bottom w:val="none" w:sz="0" w:space="0" w:color="auto"/>
                <w:right w:val="none" w:sz="0" w:space="0" w:color="auto"/>
              </w:divBdr>
              <w:divsChild>
                <w:div w:id="1866018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8905100">
      <w:bodyDiv w:val="1"/>
      <w:marLeft w:val="0"/>
      <w:marRight w:val="0"/>
      <w:marTop w:val="0"/>
      <w:marBottom w:val="0"/>
      <w:divBdr>
        <w:top w:val="none" w:sz="0" w:space="0" w:color="auto"/>
        <w:left w:val="none" w:sz="0" w:space="0" w:color="auto"/>
        <w:bottom w:val="none" w:sz="0" w:space="0" w:color="auto"/>
        <w:right w:val="none" w:sz="0" w:space="0" w:color="auto"/>
      </w:divBdr>
    </w:div>
    <w:div w:id="1262566525">
      <w:bodyDiv w:val="1"/>
      <w:marLeft w:val="0"/>
      <w:marRight w:val="0"/>
      <w:marTop w:val="0"/>
      <w:marBottom w:val="0"/>
      <w:divBdr>
        <w:top w:val="none" w:sz="0" w:space="0" w:color="auto"/>
        <w:left w:val="none" w:sz="0" w:space="0" w:color="auto"/>
        <w:bottom w:val="none" w:sz="0" w:space="0" w:color="auto"/>
        <w:right w:val="none" w:sz="0" w:space="0" w:color="auto"/>
      </w:divBdr>
    </w:div>
    <w:div w:id="1277717593">
      <w:bodyDiv w:val="1"/>
      <w:marLeft w:val="0"/>
      <w:marRight w:val="0"/>
      <w:marTop w:val="0"/>
      <w:marBottom w:val="0"/>
      <w:divBdr>
        <w:top w:val="none" w:sz="0" w:space="0" w:color="auto"/>
        <w:left w:val="none" w:sz="0" w:space="0" w:color="auto"/>
        <w:bottom w:val="none" w:sz="0" w:space="0" w:color="auto"/>
        <w:right w:val="none" w:sz="0" w:space="0" w:color="auto"/>
      </w:divBdr>
    </w:div>
    <w:div w:id="1323392107">
      <w:bodyDiv w:val="1"/>
      <w:marLeft w:val="0"/>
      <w:marRight w:val="0"/>
      <w:marTop w:val="0"/>
      <w:marBottom w:val="0"/>
      <w:divBdr>
        <w:top w:val="none" w:sz="0" w:space="0" w:color="auto"/>
        <w:left w:val="none" w:sz="0" w:space="0" w:color="auto"/>
        <w:bottom w:val="none" w:sz="0" w:space="0" w:color="auto"/>
        <w:right w:val="none" w:sz="0" w:space="0" w:color="auto"/>
      </w:divBdr>
      <w:divsChild>
        <w:div w:id="11690263">
          <w:marLeft w:val="0"/>
          <w:marRight w:val="0"/>
          <w:marTop w:val="0"/>
          <w:marBottom w:val="0"/>
          <w:divBdr>
            <w:top w:val="none" w:sz="0" w:space="0" w:color="auto"/>
            <w:left w:val="none" w:sz="0" w:space="0" w:color="auto"/>
            <w:bottom w:val="none" w:sz="0" w:space="0" w:color="auto"/>
            <w:right w:val="none" w:sz="0" w:space="0" w:color="auto"/>
          </w:divBdr>
        </w:div>
      </w:divsChild>
    </w:div>
    <w:div w:id="1329599150">
      <w:bodyDiv w:val="1"/>
      <w:marLeft w:val="0"/>
      <w:marRight w:val="0"/>
      <w:marTop w:val="0"/>
      <w:marBottom w:val="0"/>
      <w:divBdr>
        <w:top w:val="none" w:sz="0" w:space="0" w:color="auto"/>
        <w:left w:val="none" w:sz="0" w:space="0" w:color="auto"/>
        <w:bottom w:val="none" w:sz="0" w:space="0" w:color="auto"/>
        <w:right w:val="none" w:sz="0" w:space="0" w:color="auto"/>
      </w:divBdr>
    </w:div>
    <w:div w:id="1349598789">
      <w:bodyDiv w:val="1"/>
      <w:marLeft w:val="0"/>
      <w:marRight w:val="0"/>
      <w:marTop w:val="0"/>
      <w:marBottom w:val="0"/>
      <w:divBdr>
        <w:top w:val="none" w:sz="0" w:space="0" w:color="auto"/>
        <w:left w:val="none" w:sz="0" w:space="0" w:color="auto"/>
        <w:bottom w:val="none" w:sz="0" w:space="0" w:color="auto"/>
        <w:right w:val="none" w:sz="0" w:space="0" w:color="auto"/>
      </w:divBdr>
    </w:div>
    <w:div w:id="1361126560">
      <w:bodyDiv w:val="1"/>
      <w:marLeft w:val="0"/>
      <w:marRight w:val="0"/>
      <w:marTop w:val="0"/>
      <w:marBottom w:val="0"/>
      <w:divBdr>
        <w:top w:val="none" w:sz="0" w:space="0" w:color="auto"/>
        <w:left w:val="none" w:sz="0" w:space="0" w:color="auto"/>
        <w:bottom w:val="none" w:sz="0" w:space="0" w:color="auto"/>
        <w:right w:val="none" w:sz="0" w:space="0" w:color="auto"/>
      </w:divBdr>
    </w:div>
    <w:div w:id="1366639739">
      <w:bodyDiv w:val="1"/>
      <w:marLeft w:val="0"/>
      <w:marRight w:val="0"/>
      <w:marTop w:val="0"/>
      <w:marBottom w:val="0"/>
      <w:divBdr>
        <w:top w:val="none" w:sz="0" w:space="0" w:color="auto"/>
        <w:left w:val="none" w:sz="0" w:space="0" w:color="auto"/>
        <w:bottom w:val="none" w:sz="0" w:space="0" w:color="auto"/>
        <w:right w:val="none" w:sz="0" w:space="0" w:color="auto"/>
      </w:divBdr>
    </w:div>
    <w:div w:id="1368483245">
      <w:bodyDiv w:val="1"/>
      <w:marLeft w:val="0"/>
      <w:marRight w:val="0"/>
      <w:marTop w:val="0"/>
      <w:marBottom w:val="0"/>
      <w:divBdr>
        <w:top w:val="none" w:sz="0" w:space="0" w:color="auto"/>
        <w:left w:val="none" w:sz="0" w:space="0" w:color="auto"/>
        <w:bottom w:val="none" w:sz="0" w:space="0" w:color="auto"/>
        <w:right w:val="none" w:sz="0" w:space="0" w:color="auto"/>
      </w:divBdr>
    </w:div>
    <w:div w:id="1378820621">
      <w:bodyDiv w:val="1"/>
      <w:marLeft w:val="0"/>
      <w:marRight w:val="0"/>
      <w:marTop w:val="0"/>
      <w:marBottom w:val="0"/>
      <w:divBdr>
        <w:top w:val="none" w:sz="0" w:space="0" w:color="auto"/>
        <w:left w:val="none" w:sz="0" w:space="0" w:color="auto"/>
        <w:bottom w:val="none" w:sz="0" w:space="0" w:color="auto"/>
        <w:right w:val="none" w:sz="0" w:space="0" w:color="auto"/>
      </w:divBdr>
    </w:div>
    <w:div w:id="1379011268">
      <w:bodyDiv w:val="1"/>
      <w:marLeft w:val="0"/>
      <w:marRight w:val="0"/>
      <w:marTop w:val="0"/>
      <w:marBottom w:val="0"/>
      <w:divBdr>
        <w:top w:val="none" w:sz="0" w:space="0" w:color="auto"/>
        <w:left w:val="none" w:sz="0" w:space="0" w:color="auto"/>
        <w:bottom w:val="none" w:sz="0" w:space="0" w:color="auto"/>
        <w:right w:val="none" w:sz="0" w:space="0" w:color="auto"/>
      </w:divBdr>
    </w:div>
    <w:div w:id="1386561029">
      <w:bodyDiv w:val="1"/>
      <w:marLeft w:val="0"/>
      <w:marRight w:val="0"/>
      <w:marTop w:val="0"/>
      <w:marBottom w:val="0"/>
      <w:divBdr>
        <w:top w:val="none" w:sz="0" w:space="0" w:color="auto"/>
        <w:left w:val="none" w:sz="0" w:space="0" w:color="auto"/>
        <w:bottom w:val="none" w:sz="0" w:space="0" w:color="auto"/>
        <w:right w:val="none" w:sz="0" w:space="0" w:color="auto"/>
      </w:divBdr>
      <w:divsChild>
        <w:div w:id="303658241">
          <w:marLeft w:val="0"/>
          <w:marRight w:val="0"/>
          <w:marTop w:val="0"/>
          <w:marBottom w:val="0"/>
          <w:divBdr>
            <w:top w:val="none" w:sz="0" w:space="0" w:color="auto"/>
            <w:left w:val="none" w:sz="0" w:space="0" w:color="auto"/>
            <w:bottom w:val="none" w:sz="0" w:space="0" w:color="auto"/>
            <w:right w:val="none" w:sz="0" w:space="0" w:color="auto"/>
          </w:divBdr>
        </w:div>
      </w:divsChild>
    </w:div>
    <w:div w:id="1389454455">
      <w:bodyDiv w:val="1"/>
      <w:marLeft w:val="0"/>
      <w:marRight w:val="0"/>
      <w:marTop w:val="0"/>
      <w:marBottom w:val="0"/>
      <w:divBdr>
        <w:top w:val="none" w:sz="0" w:space="0" w:color="auto"/>
        <w:left w:val="none" w:sz="0" w:space="0" w:color="auto"/>
        <w:bottom w:val="none" w:sz="0" w:space="0" w:color="auto"/>
        <w:right w:val="none" w:sz="0" w:space="0" w:color="auto"/>
      </w:divBdr>
    </w:div>
    <w:div w:id="1404139183">
      <w:bodyDiv w:val="1"/>
      <w:marLeft w:val="0"/>
      <w:marRight w:val="0"/>
      <w:marTop w:val="0"/>
      <w:marBottom w:val="0"/>
      <w:divBdr>
        <w:top w:val="none" w:sz="0" w:space="0" w:color="auto"/>
        <w:left w:val="none" w:sz="0" w:space="0" w:color="auto"/>
        <w:bottom w:val="none" w:sz="0" w:space="0" w:color="auto"/>
        <w:right w:val="none" w:sz="0" w:space="0" w:color="auto"/>
      </w:divBdr>
    </w:div>
    <w:div w:id="1420910668">
      <w:bodyDiv w:val="1"/>
      <w:marLeft w:val="0"/>
      <w:marRight w:val="0"/>
      <w:marTop w:val="0"/>
      <w:marBottom w:val="0"/>
      <w:divBdr>
        <w:top w:val="none" w:sz="0" w:space="0" w:color="auto"/>
        <w:left w:val="none" w:sz="0" w:space="0" w:color="auto"/>
        <w:bottom w:val="none" w:sz="0" w:space="0" w:color="auto"/>
        <w:right w:val="none" w:sz="0" w:space="0" w:color="auto"/>
      </w:divBdr>
    </w:div>
    <w:div w:id="1448769209">
      <w:bodyDiv w:val="1"/>
      <w:marLeft w:val="0"/>
      <w:marRight w:val="0"/>
      <w:marTop w:val="0"/>
      <w:marBottom w:val="0"/>
      <w:divBdr>
        <w:top w:val="none" w:sz="0" w:space="0" w:color="auto"/>
        <w:left w:val="none" w:sz="0" w:space="0" w:color="auto"/>
        <w:bottom w:val="none" w:sz="0" w:space="0" w:color="auto"/>
        <w:right w:val="none" w:sz="0" w:space="0" w:color="auto"/>
      </w:divBdr>
    </w:div>
    <w:div w:id="1453553201">
      <w:bodyDiv w:val="1"/>
      <w:marLeft w:val="0"/>
      <w:marRight w:val="0"/>
      <w:marTop w:val="0"/>
      <w:marBottom w:val="0"/>
      <w:divBdr>
        <w:top w:val="none" w:sz="0" w:space="0" w:color="auto"/>
        <w:left w:val="none" w:sz="0" w:space="0" w:color="auto"/>
        <w:bottom w:val="none" w:sz="0" w:space="0" w:color="auto"/>
        <w:right w:val="none" w:sz="0" w:space="0" w:color="auto"/>
      </w:divBdr>
    </w:div>
    <w:div w:id="1473134999">
      <w:bodyDiv w:val="1"/>
      <w:marLeft w:val="0"/>
      <w:marRight w:val="0"/>
      <w:marTop w:val="0"/>
      <w:marBottom w:val="0"/>
      <w:divBdr>
        <w:top w:val="none" w:sz="0" w:space="0" w:color="auto"/>
        <w:left w:val="none" w:sz="0" w:space="0" w:color="auto"/>
        <w:bottom w:val="none" w:sz="0" w:space="0" w:color="auto"/>
        <w:right w:val="none" w:sz="0" w:space="0" w:color="auto"/>
      </w:divBdr>
    </w:div>
    <w:div w:id="1476608416">
      <w:bodyDiv w:val="1"/>
      <w:marLeft w:val="0"/>
      <w:marRight w:val="0"/>
      <w:marTop w:val="0"/>
      <w:marBottom w:val="0"/>
      <w:divBdr>
        <w:top w:val="none" w:sz="0" w:space="0" w:color="auto"/>
        <w:left w:val="none" w:sz="0" w:space="0" w:color="auto"/>
        <w:bottom w:val="none" w:sz="0" w:space="0" w:color="auto"/>
        <w:right w:val="none" w:sz="0" w:space="0" w:color="auto"/>
      </w:divBdr>
      <w:divsChild>
        <w:div w:id="1271351560">
          <w:marLeft w:val="0"/>
          <w:marRight w:val="0"/>
          <w:marTop w:val="0"/>
          <w:marBottom w:val="0"/>
          <w:divBdr>
            <w:top w:val="none" w:sz="0" w:space="0" w:color="auto"/>
            <w:left w:val="none" w:sz="0" w:space="0" w:color="auto"/>
            <w:bottom w:val="none" w:sz="0" w:space="0" w:color="auto"/>
            <w:right w:val="none" w:sz="0" w:space="0" w:color="auto"/>
          </w:divBdr>
        </w:div>
      </w:divsChild>
    </w:div>
    <w:div w:id="1484391798">
      <w:bodyDiv w:val="1"/>
      <w:marLeft w:val="0"/>
      <w:marRight w:val="0"/>
      <w:marTop w:val="0"/>
      <w:marBottom w:val="0"/>
      <w:divBdr>
        <w:top w:val="none" w:sz="0" w:space="0" w:color="auto"/>
        <w:left w:val="none" w:sz="0" w:space="0" w:color="auto"/>
        <w:bottom w:val="none" w:sz="0" w:space="0" w:color="auto"/>
        <w:right w:val="none" w:sz="0" w:space="0" w:color="auto"/>
      </w:divBdr>
    </w:div>
    <w:div w:id="1510176917">
      <w:bodyDiv w:val="1"/>
      <w:marLeft w:val="0"/>
      <w:marRight w:val="0"/>
      <w:marTop w:val="0"/>
      <w:marBottom w:val="0"/>
      <w:divBdr>
        <w:top w:val="none" w:sz="0" w:space="0" w:color="auto"/>
        <w:left w:val="none" w:sz="0" w:space="0" w:color="auto"/>
        <w:bottom w:val="none" w:sz="0" w:space="0" w:color="auto"/>
        <w:right w:val="none" w:sz="0" w:space="0" w:color="auto"/>
      </w:divBdr>
    </w:div>
    <w:div w:id="1541014354">
      <w:bodyDiv w:val="1"/>
      <w:marLeft w:val="0"/>
      <w:marRight w:val="0"/>
      <w:marTop w:val="0"/>
      <w:marBottom w:val="0"/>
      <w:divBdr>
        <w:top w:val="none" w:sz="0" w:space="0" w:color="auto"/>
        <w:left w:val="none" w:sz="0" w:space="0" w:color="auto"/>
        <w:bottom w:val="none" w:sz="0" w:space="0" w:color="auto"/>
        <w:right w:val="none" w:sz="0" w:space="0" w:color="auto"/>
      </w:divBdr>
    </w:div>
    <w:div w:id="1555845951">
      <w:bodyDiv w:val="1"/>
      <w:marLeft w:val="0"/>
      <w:marRight w:val="0"/>
      <w:marTop w:val="0"/>
      <w:marBottom w:val="0"/>
      <w:divBdr>
        <w:top w:val="none" w:sz="0" w:space="0" w:color="auto"/>
        <w:left w:val="none" w:sz="0" w:space="0" w:color="auto"/>
        <w:bottom w:val="none" w:sz="0" w:space="0" w:color="auto"/>
        <w:right w:val="none" w:sz="0" w:space="0" w:color="auto"/>
      </w:divBdr>
    </w:div>
    <w:div w:id="1566910455">
      <w:bodyDiv w:val="1"/>
      <w:marLeft w:val="0"/>
      <w:marRight w:val="0"/>
      <w:marTop w:val="0"/>
      <w:marBottom w:val="0"/>
      <w:divBdr>
        <w:top w:val="none" w:sz="0" w:space="0" w:color="auto"/>
        <w:left w:val="none" w:sz="0" w:space="0" w:color="auto"/>
        <w:bottom w:val="none" w:sz="0" w:space="0" w:color="auto"/>
        <w:right w:val="none" w:sz="0" w:space="0" w:color="auto"/>
      </w:divBdr>
    </w:div>
    <w:div w:id="1588031523">
      <w:bodyDiv w:val="1"/>
      <w:marLeft w:val="0"/>
      <w:marRight w:val="0"/>
      <w:marTop w:val="0"/>
      <w:marBottom w:val="0"/>
      <w:divBdr>
        <w:top w:val="none" w:sz="0" w:space="0" w:color="auto"/>
        <w:left w:val="none" w:sz="0" w:space="0" w:color="auto"/>
        <w:bottom w:val="none" w:sz="0" w:space="0" w:color="auto"/>
        <w:right w:val="none" w:sz="0" w:space="0" w:color="auto"/>
      </w:divBdr>
    </w:div>
    <w:div w:id="1607687340">
      <w:bodyDiv w:val="1"/>
      <w:marLeft w:val="0"/>
      <w:marRight w:val="0"/>
      <w:marTop w:val="0"/>
      <w:marBottom w:val="0"/>
      <w:divBdr>
        <w:top w:val="none" w:sz="0" w:space="0" w:color="auto"/>
        <w:left w:val="none" w:sz="0" w:space="0" w:color="auto"/>
        <w:bottom w:val="none" w:sz="0" w:space="0" w:color="auto"/>
        <w:right w:val="none" w:sz="0" w:space="0" w:color="auto"/>
      </w:divBdr>
    </w:div>
    <w:div w:id="1617635158">
      <w:bodyDiv w:val="1"/>
      <w:marLeft w:val="0"/>
      <w:marRight w:val="0"/>
      <w:marTop w:val="0"/>
      <w:marBottom w:val="0"/>
      <w:divBdr>
        <w:top w:val="none" w:sz="0" w:space="0" w:color="auto"/>
        <w:left w:val="none" w:sz="0" w:space="0" w:color="auto"/>
        <w:bottom w:val="none" w:sz="0" w:space="0" w:color="auto"/>
        <w:right w:val="none" w:sz="0" w:space="0" w:color="auto"/>
      </w:divBdr>
    </w:div>
    <w:div w:id="1619603857">
      <w:bodyDiv w:val="1"/>
      <w:marLeft w:val="0"/>
      <w:marRight w:val="0"/>
      <w:marTop w:val="0"/>
      <w:marBottom w:val="0"/>
      <w:divBdr>
        <w:top w:val="none" w:sz="0" w:space="0" w:color="auto"/>
        <w:left w:val="none" w:sz="0" w:space="0" w:color="auto"/>
        <w:bottom w:val="none" w:sz="0" w:space="0" w:color="auto"/>
        <w:right w:val="none" w:sz="0" w:space="0" w:color="auto"/>
      </w:divBdr>
    </w:div>
    <w:div w:id="1627468674">
      <w:bodyDiv w:val="1"/>
      <w:marLeft w:val="0"/>
      <w:marRight w:val="0"/>
      <w:marTop w:val="0"/>
      <w:marBottom w:val="0"/>
      <w:divBdr>
        <w:top w:val="none" w:sz="0" w:space="0" w:color="auto"/>
        <w:left w:val="none" w:sz="0" w:space="0" w:color="auto"/>
        <w:bottom w:val="none" w:sz="0" w:space="0" w:color="auto"/>
        <w:right w:val="none" w:sz="0" w:space="0" w:color="auto"/>
      </w:divBdr>
    </w:div>
    <w:div w:id="1642224549">
      <w:bodyDiv w:val="1"/>
      <w:marLeft w:val="0"/>
      <w:marRight w:val="0"/>
      <w:marTop w:val="0"/>
      <w:marBottom w:val="0"/>
      <w:divBdr>
        <w:top w:val="none" w:sz="0" w:space="0" w:color="auto"/>
        <w:left w:val="none" w:sz="0" w:space="0" w:color="auto"/>
        <w:bottom w:val="none" w:sz="0" w:space="0" w:color="auto"/>
        <w:right w:val="none" w:sz="0" w:space="0" w:color="auto"/>
      </w:divBdr>
    </w:div>
    <w:div w:id="1664359743">
      <w:bodyDiv w:val="1"/>
      <w:marLeft w:val="0"/>
      <w:marRight w:val="0"/>
      <w:marTop w:val="0"/>
      <w:marBottom w:val="0"/>
      <w:divBdr>
        <w:top w:val="none" w:sz="0" w:space="0" w:color="auto"/>
        <w:left w:val="none" w:sz="0" w:space="0" w:color="auto"/>
        <w:bottom w:val="none" w:sz="0" w:space="0" w:color="auto"/>
        <w:right w:val="none" w:sz="0" w:space="0" w:color="auto"/>
      </w:divBdr>
    </w:div>
    <w:div w:id="1682200312">
      <w:bodyDiv w:val="1"/>
      <w:marLeft w:val="0"/>
      <w:marRight w:val="0"/>
      <w:marTop w:val="0"/>
      <w:marBottom w:val="0"/>
      <w:divBdr>
        <w:top w:val="none" w:sz="0" w:space="0" w:color="auto"/>
        <w:left w:val="none" w:sz="0" w:space="0" w:color="auto"/>
        <w:bottom w:val="none" w:sz="0" w:space="0" w:color="auto"/>
        <w:right w:val="none" w:sz="0" w:space="0" w:color="auto"/>
      </w:divBdr>
    </w:div>
    <w:div w:id="1682665654">
      <w:bodyDiv w:val="1"/>
      <w:marLeft w:val="0"/>
      <w:marRight w:val="0"/>
      <w:marTop w:val="0"/>
      <w:marBottom w:val="0"/>
      <w:divBdr>
        <w:top w:val="none" w:sz="0" w:space="0" w:color="auto"/>
        <w:left w:val="none" w:sz="0" w:space="0" w:color="auto"/>
        <w:bottom w:val="none" w:sz="0" w:space="0" w:color="auto"/>
        <w:right w:val="none" w:sz="0" w:space="0" w:color="auto"/>
      </w:divBdr>
    </w:div>
    <w:div w:id="1716008186">
      <w:bodyDiv w:val="1"/>
      <w:marLeft w:val="0"/>
      <w:marRight w:val="0"/>
      <w:marTop w:val="0"/>
      <w:marBottom w:val="0"/>
      <w:divBdr>
        <w:top w:val="none" w:sz="0" w:space="0" w:color="auto"/>
        <w:left w:val="none" w:sz="0" w:space="0" w:color="auto"/>
        <w:bottom w:val="none" w:sz="0" w:space="0" w:color="auto"/>
        <w:right w:val="none" w:sz="0" w:space="0" w:color="auto"/>
      </w:divBdr>
    </w:div>
    <w:div w:id="1729841310">
      <w:bodyDiv w:val="1"/>
      <w:marLeft w:val="0"/>
      <w:marRight w:val="0"/>
      <w:marTop w:val="0"/>
      <w:marBottom w:val="0"/>
      <w:divBdr>
        <w:top w:val="none" w:sz="0" w:space="0" w:color="auto"/>
        <w:left w:val="none" w:sz="0" w:space="0" w:color="auto"/>
        <w:bottom w:val="none" w:sz="0" w:space="0" w:color="auto"/>
        <w:right w:val="none" w:sz="0" w:space="0" w:color="auto"/>
      </w:divBdr>
    </w:div>
    <w:div w:id="1737245040">
      <w:bodyDiv w:val="1"/>
      <w:marLeft w:val="0"/>
      <w:marRight w:val="0"/>
      <w:marTop w:val="0"/>
      <w:marBottom w:val="0"/>
      <w:divBdr>
        <w:top w:val="none" w:sz="0" w:space="0" w:color="auto"/>
        <w:left w:val="none" w:sz="0" w:space="0" w:color="auto"/>
        <w:bottom w:val="none" w:sz="0" w:space="0" w:color="auto"/>
        <w:right w:val="none" w:sz="0" w:space="0" w:color="auto"/>
      </w:divBdr>
    </w:div>
    <w:div w:id="1739357166">
      <w:bodyDiv w:val="1"/>
      <w:marLeft w:val="0"/>
      <w:marRight w:val="0"/>
      <w:marTop w:val="0"/>
      <w:marBottom w:val="0"/>
      <w:divBdr>
        <w:top w:val="none" w:sz="0" w:space="0" w:color="auto"/>
        <w:left w:val="none" w:sz="0" w:space="0" w:color="auto"/>
        <w:bottom w:val="none" w:sz="0" w:space="0" w:color="auto"/>
        <w:right w:val="none" w:sz="0" w:space="0" w:color="auto"/>
      </w:divBdr>
    </w:div>
    <w:div w:id="1760248593">
      <w:bodyDiv w:val="1"/>
      <w:marLeft w:val="0"/>
      <w:marRight w:val="0"/>
      <w:marTop w:val="0"/>
      <w:marBottom w:val="0"/>
      <w:divBdr>
        <w:top w:val="none" w:sz="0" w:space="0" w:color="auto"/>
        <w:left w:val="none" w:sz="0" w:space="0" w:color="auto"/>
        <w:bottom w:val="none" w:sz="0" w:space="0" w:color="auto"/>
        <w:right w:val="none" w:sz="0" w:space="0" w:color="auto"/>
      </w:divBdr>
      <w:divsChild>
        <w:div w:id="1330328028">
          <w:marLeft w:val="0"/>
          <w:marRight w:val="0"/>
          <w:marTop w:val="0"/>
          <w:marBottom w:val="0"/>
          <w:divBdr>
            <w:top w:val="none" w:sz="0" w:space="0" w:color="auto"/>
            <w:left w:val="none" w:sz="0" w:space="0" w:color="auto"/>
            <w:bottom w:val="none" w:sz="0" w:space="0" w:color="auto"/>
            <w:right w:val="none" w:sz="0" w:space="0" w:color="auto"/>
          </w:divBdr>
        </w:div>
      </w:divsChild>
    </w:div>
    <w:div w:id="1775400110">
      <w:bodyDiv w:val="1"/>
      <w:marLeft w:val="0"/>
      <w:marRight w:val="0"/>
      <w:marTop w:val="0"/>
      <w:marBottom w:val="0"/>
      <w:divBdr>
        <w:top w:val="none" w:sz="0" w:space="0" w:color="auto"/>
        <w:left w:val="none" w:sz="0" w:space="0" w:color="auto"/>
        <w:bottom w:val="none" w:sz="0" w:space="0" w:color="auto"/>
        <w:right w:val="none" w:sz="0" w:space="0" w:color="auto"/>
      </w:divBdr>
    </w:div>
    <w:div w:id="1784374326">
      <w:bodyDiv w:val="1"/>
      <w:marLeft w:val="0"/>
      <w:marRight w:val="0"/>
      <w:marTop w:val="0"/>
      <w:marBottom w:val="0"/>
      <w:divBdr>
        <w:top w:val="none" w:sz="0" w:space="0" w:color="auto"/>
        <w:left w:val="none" w:sz="0" w:space="0" w:color="auto"/>
        <w:bottom w:val="none" w:sz="0" w:space="0" w:color="auto"/>
        <w:right w:val="none" w:sz="0" w:space="0" w:color="auto"/>
      </w:divBdr>
    </w:div>
    <w:div w:id="1797988924">
      <w:bodyDiv w:val="1"/>
      <w:marLeft w:val="0"/>
      <w:marRight w:val="0"/>
      <w:marTop w:val="0"/>
      <w:marBottom w:val="0"/>
      <w:divBdr>
        <w:top w:val="none" w:sz="0" w:space="0" w:color="auto"/>
        <w:left w:val="none" w:sz="0" w:space="0" w:color="auto"/>
        <w:bottom w:val="none" w:sz="0" w:space="0" w:color="auto"/>
        <w:right w:val="none" w:sz="0" w:space="0" w:color="auto"/>
      </w:divBdr>
    </w:div>
    <w:div w:id="1814714515">
      <w:bodyDiv w:val="1"/>
      <w:marLeft w:val="0"/>
      <w:marRight w:val="0"/>
      <w:marTop w:val="0"/>
      <w:marBottom w:val="0"/>
      <w:divBdr>
        <w:top w:val="none" w:sz="0" w:space="0" w:color="auto"/>
        <w:left w:val="none" w:sz="0" w:space="0" w:color="auto"/>
        <w:bottom w:val="none" w:sz="0" w:space="0" w:color="auto"/>
        <w:right w:val="none" w:sz="0" w:space="0" w:color="auto"/>
      </w:divBdr>
    </w:div>
    <w:div w:id="1835300043">
      <w:bodyDiv w:val="1"/>
      <w:marLeft w:val="0"/>
      <w:marRight w:val="0"/>
      <w:marTop w:val="0"/>
      <w:marBottom w:val="0"/>
      <w:divBdr>
        <w:top w:val="none" w:sz="0" w:space="0" w:color="auto"/>
        <w:left w:val="none" w:sz="0" w:space="0" w:color="auto"/>
        <w:bottom w:val="none" w:sz="0" w:space="0" w:color="auto"/>
        <w:right w:val="none" w:sz="0" w:space="0" w:color="auto"/>
      </w:divBdr>
    </w:div>
    <w:div w:id="1851679762">
      <w:bodyDiv w:val="1"/>
      <w:marLeft w:val="0"/>
      <w:marRight w:val="0"/>
      <w:marTop w:val="0"/>
      <w:marBottom w:val="0"/>
      <w:divBdr>
        <w:top w:val="none" w:sz="0" w:space="0" w:color="auto"/>
        <w:left w:val="none" w:sz="0" w:space="0" w:color="auto"/>
        <w:bottom w:val="none" w:sz="0" w:space="0" w:color="auto"/>
        <w:right w:val="none" w:sz="0" w:space="0" w:color="auto"/>
      </w:divBdr>
    </w:div>
    <w:div w:id="1880312865">
      <w:bodyDiv w:val="1"/>
      <w:marLeft w:val="0"/>
      <w:marRight w:val="0"/>
      <w:marTop w:val="0"/>
      <w:marBottom w:val="0"/>
      <w:divBdr>
        <w:top w:val="none" w:sz="0" w:space="0" w:color="auto"/>
        <w:left w:val="none" w:sz="0" w:space="0" w:color="auto"/>
        <w:bottom w:val="none" w:sz="0" w:space="0" w:color="auto"/>
        <w:right w:val="none" w:sz="0" w:space="0" w:color="auto"/>
      </w:divBdr>
    </w:div>
    <w:div w:id="1890417140">
      <w:bodyDiv w:val="1"/>
      <w:marLeft w:val="0"/>
      <w:marRight w:val="0"/>
      <w:marTop w:val="0"/>
      <w:marBottom w:val="0"/>
      <w:divBdr>
        <w:top w:val="none" w:sz="0" w:space="0" w:color="auto"/>
        <w:left w:val="none" w:sz="0" w:space="0" w:color="auto"/>
        <w:bottom w:val="none" w:sz="0" w:space="0" w:color="auto"/>
        <w:right w:val="none" w:sz="0" w:space="0" w:color="auto"/>
      </w:divBdr>
    </w:div>
    <w:div w:id="1897276900">
      <w:bodyDiv w:val="1"/>
      <w:marLeft w:val="0"/>
      <w:marRight w:val="0"/>
      <w:marTop w:val="0"/>
      <w:marBottom w:val="0"/>
      <w:divBdr>
        <w:top w:val="none" w:sz="0" w:space="0" w:color="auto"/>
        <w:left w:val="none" w:sz="0" w:space="0" w:color="auto"/>
        <w:bottom w:val="none" w:sz="0" w:space="0" w:color="auto"/>
        <w:right w:val="none" w:sz="0" w:space="0" w:color="auto"/>
      </w:divBdr>
    </w:div>
    <w:div w:id="1916546935">
      <w:bodyDiv w:val="1"/>
      <w:marLeft w:val="0"/>
      <w:marRight w:val="0"/>
      <w:marTop w:val="0"/>
      <w:marBottom w:val="0"/>
      <w:divBdr>
        <w:top w:val="none" w:sz="0" w:space="0" w:color="auto"/>
        <w:left w:val="none" w:sz="0" w:space="0" w:color="auto"/>
        <w:bottom w:val="none" w:sz="0" w:space="0" w:color="auto"/>
        <w:right w:val="none" w:sz="0" w:space="0" w:color="auto"/>
      </w:divBdr>
    </w:div>
    <w:div w:id="1919636752">
      <w:bodyDiv w:val="1"/>
      <w:marLeft w:val="0"/>
      <w:marRight w:val="0"/>
      <w:marTop w:val="0"/>
      <w:marBottom w:val="0"/>
      <w:divBdr>
        <w:top w:val="none" w:sz="0" w:space="0" w:color="auto"/>
        <w:left w:val="none" w:sz="0" w:space="0" w:color="auto"/>
        <w:bottom w:val="none" w:sz="0" w:space="0" w:color="auto"/>
        <w:right w:val="none" w:sz="0" w:space="0" w:color="auto"/>
      </w:divBdr>
    </w:div>
    <w:div w:id="1929268312">
      <w:bodyDiv w:val="1"/>
      <w:marLeft w:val="0"/>
      <w:marRight w:val="0"/>
      <w:marTop w:val="0"/>
      <w:marBottom w:val="0"/>
      <w:divBdr>
        <w:top w:val="none" w:sz="0" w:space="0" w:color="auto"/>
        <w:left w:val="none" w:sz="0" w:space="0" w:color="auto"/>
        <w:bottom w:val="none" w:sz="0" w:space="0" w:color="auto"/>
        <w:right w:val="none" w:sz="0" w:space="0" w:color="auto"/>
      </w:divBdr>
    </w:div>
    <w:div w:id="1958903472">
      <w:bodyDiv w:val="1"/>
      <w:marLeft w:val="0"/>
      <w:marRight w:val="0"/>
      <w:marTop w:val="0"/>
      <w:marBottom w:val="0"/>
      <w:divBdr>
        <w:top w:val="none" w:sz="0" w:space="0" w:color="auto"/>
        <w:left w:val="none" w:sz="0" w:space="0" w:color="auto"/>
        <w:bottom w:val="none" w:sz="0" w:space="0" w:color="auto"/>
        <w:right w:val="none" w:sz="0" w:space="0" w:color="auto"/>
      </w:divBdr>
    </w:div>
    <w:div w:id="2012637139">
      <w:bodyDiv w:val="1"/>
      <w:marLeft w:val="0"/>
      <w:marRight w:val="0"/>
      <w:marTop w:val="0"/>
      <w:marBottom w:val="0"/>
      <w:divBdr>
        <w:top w:val="none" w:sz="0" w:space="0" w:color="auto"/>
        <w:left w:val="none" w:sz="0" w:space="0" w:color="auto"/>
        <w:bottom w:val="none" w:sz="0" w:space="0" w:color="auto"/>
        <w:right w:val="none" w:sz="0" w:space="0" w:color="auto"/>
      </w:divBdr>
    </w:div>
    <w:div w:id="2018187211">
      <w:bodyDiv w:val="1"/>
      <w:marLeft w:val="0"/>
      <w:marRight w:val="0"/>
      <w:marTop w:val="0"/>
      <w:marBottom w:val="0"/>
      <w:divBdr>
        <w:top w:val="none" w:sz="0" w:space="0" w:color="auto"/>
        <w:left w:val="none" w:sz="0" w:space="0" w:color="auto"/>
        <w:bottom w:val="none" w:sz="0" w:space="0" w:color="auto"/>
        <w:right w:val="none" w:sz="0" w:space="0" w:color="auto"/>
      </w:divBdr>
    </w:div>
    <w:div w:id="2085638869">
      <w:bodyDiv w:val="1"/>
      <w:marLeft w:val="0"/>
      <w:marRight w:val="0"/>
      <w:marTop w:val="0"/>
      <w:marBottom w:val="0"/>
      <w:divBdr>
        <w:top w:val="none" w:sz="0" w:space="0" w:color="auto"/>
        <w:left w:val="none" w:sz="0" w:space="0" w:color="auto"/>
        <w:bottom w:val="none" w:sz="0" w:space="0" w:color="auto"/>
        <w:right w:val="none" w:sz="0" w:space="0" w:color="auto"/>
      </w:divBdr>
    </w:div>
    <w:div w:id="2104759957">
      <w:bodyDiv w:val="1"/>
      <w:marLeft w:val="0"/>
      <w:marRight w:val="0"/>
      <w:marTop w:val="0"/>
      <w:marBottom w:val="0"/>
      <w:divBdr>
        <w:top w:val="none" w:sz="0" w:space="0" w:color="auto"/>
        <w:left w:val="none" w:sz="0" w:space="0" w:color="auto"/>
        <w:bottom w:val="none" w:sz="0" w:space="0" w:color="auto"/>
        <w:right w:val="none" w:sz="0" w:space="0" w:color="auto"/>
      </w:divBdr>
    </w:div>
    <w:div w:id="21278889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G"/><Relationship Id="rId13" Type="http://schemas.openxmlformats.org/officeDocument/2006/relationships/image" Target="media/image7.png"/><Relationship Id="rId18" Type="http://schemas.openxmlformats.org/officeDocument/2006/relationships/image" Target="media/image11.jpeg"/><Relationship Id="rId3" Type="http://schemas.openxmlformats.org/officeDocument/2006/relationships/settings" Target="settings.xml"/><Relationship Id="rId21" Type="http://schemas.openxmlformats.org/officeDocument/2006/relationships/header" Target="header1.xml"/><Relationship Id="rId7" Type="http://schemas.openxmlformats.org/officeDocument/2006/relationships/image" Target="media/image1.jpeg"/><Relationship Id="rId12" Type="http://schemas.openxmlformats.org/officeDocument/2006/relationships/image" Target="media/image6.jpg"/><Relationship Id="rId17" Type="http://schemas.openxmlformats.org/officeDocument/2006/relationships/hyperlink" Target="http://isistemas.umariana.edu.co/cic/" TargetMode="External"/><Relationship Id="rId2" Type="http://schemas.openxmlformats.org/officeDocument/2006/relationships/styles" Target="styles.xml"/><Relationship Id="rId16" Type="http://schemas.openxmlformats.org/officeDocument/2006/relationships/image" Target="media/image10.jpg"/><Relationship Id="rId20" Type="http://schemas.openxmlformats.org/officeDocument/2006/relationships/image" Target="media/image13.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9.jpg"/><Relationship Id="rId23" Type="http://schemas.openxmlformats.org/officeDocument/2006/relationships/fontTable" Target="fontTable.xml"/><Relationship Id="rId10" Type="http://schemas.openxmlformats.org/officeDocument/2006/relationships/image" Target="media/image4.jpeg"/><Relationship Id="rId19" Type="http://schemas.openxmlformats.org/officeDocument/2006/relationships/image" Target="media/image12.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 Id="rId22"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4.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TotalTime>
  <Pages>14</Pages>
  <Words>3295</Words>
  <Characters>18127</Characters>
  <Application>Microsoft Office Word</Application>
  <DocSecurity>0</DocSecurity>
  <Lines>151</Lines>
  <Paragraphs>42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21380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RedeS</dc:creator>
  <cp:lastModifiedBy>Marc</cp:lastModifiedBy>
  <cp:revision>6</cp:revision>
  <cp:lastPrinted>2019-04-15T02:35:00Z</cp:lastPrinted>
  <dcterms:created xsi:type="dcterms:W3CDTF">2019-04-22T23:42:00Z</dcterms:created>
  <dcterms:modified xsi:type="dcterms:W3CDTF">2019-04-23T03:07:00Z</dcterms:modified>
</cp:coreProperties>
</file>