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6A5" w:rsidRDefault="00851B1F" w:rsidP="00707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 xml:space="preserve">En marcha se encuentra el proceso de reconversión laboral de carretilleros de tracción humana, proyecto liderado por la Alcaldía de Pasto </w:t>
      </w:r>
    </w:p>
    <w:p w:rsidR="0058652B" w:rsidRDefault="0058652B" w:rsidP="007076A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1C49EE" w:rsidRPr="00CD42F7" w:rsidRDefault="001C49EE"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 xml:space="preserve">Dando cumplimiento a las metas programadas en el Plan de Desarrollo Pasto Educado Constructor de Paz, </w:t>
      </w:r>
      <w:r w:rsidR="00CD42F7">
        <w:rPr>
          <w:rFonts w:ascii="Century Gothic" w:eastAsia="Calibri" w:hAnsi="Century Gothic" w:cs="Calibri"/>
          <w:bCs/>
          <w:sz w:val="22"/>
          <w:szCs w:val="22"/>
          <w:lang w:eastAsia="ar-SA"/>
        </w:rPr>
        <w:t>la Alcaldía de Pasto</w:t>
      </w:r>
      <w:r w:rsidRPr="00CD42F7">
        <w:rPr>
          <w:rFonts w:ascii="Century Gothic" w:eastAsia="Calibri" w:hAnsi="Century Gothic" w:cs="Calibri"/>
          <w:bCs/>
          <w:sz w:val="22"/>
          <w:szCs w:val="22"/>
          <w:lang w:eastAsia="ar-SA"/>
        </w:rPr>
        <w:t xml:space="preserve"> puso en marcha el proyecto de reconversión laboral de carretilleros de tracción humana que se acogieron a planes alternativos que permiten mejorar su calidad de vida y mitigar la invasión del espacio público en la capital nariñense.</w:t>
      </w:r>
      <w:r w:rsidR="00D25064">
        <w:rPr>
          <w:rFonts w:ascii="Century Gothic" w:eastAsia="Calibri" w:hAnsi="Century Gothic" w:cs="Calibri"/>
          <w:bCs/>
          <w:sz w:val="22"/>
          <w:szCs w:val="22"/>
          <w:lang w:eastAsia="ar-SA"/>
        </w:rPr>
        <w:t xml:space="preserve"> Este proceso es acompañado por la Secretaría de Desarrollo Económico y la Dirección Administrativa de Espacio Público.</w:t>
      </w:r>
    </w:p>
    <w:p w:rsidR="001C49EE" w:rsidRPr="00CD42F7" w:rsidRDefault="00D25064"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Para la ejecución del proyecto,</w:t>
      </w:r>
      <w:r w:rsidR="001C49EE" w:rsidRPr="00CD42F7">
        <w:rPr>
          <w:rFonts w:ascii="Century Gothic" w:eastAsia="Calibri" w:hAnsi="Century Gothic" w:cs="Calibri"/>
          <w:bCs/>
          <w:sz w:val="22"/>
          <w:szCs w:val="22"/>
          <w:lang w:eastAsia="ar-SA"/>
        </w:rPr>
        <w:t xml:space="preserve"> funcionarios de la </w:t>
      </w:r>
      <w:r>
        <w:rPr>
          <w:rFonts w:ascii="Century Gothic" w:eastAsia="Calibri" w:hAnsi="Century Gothic" w:cs="Calibri"/>
          <w:bCs/>
          <w:sz w:val="22"/>
          <w:szCs w:val="22"/>
          <w:lang w:eastAsia="ar-SA"/>
        </w:rPr>
        <w:t>administración</w:t>
      </w:r>
      <w:r w:rsidR="001C49EE" w:rsidRPr="00CD42F7">
        <w:rPr>
          <w:rFonts w:ascii="Century Gothic" w:eastAsia="Calibri" w:hAnsi="Century Gothic" w:cs="Calibri"/>
          <w:bCs/>
          <w:sz w:val="22"/>
          <w:szCs w:val="22"/>
          <w:lang w:eastAsia="ar-SA"/>
        </w:rPr>
        <w:t xml:space="preserve"> acompañan el inicio </w:t>
      </w:r>
      <w:r>
        <w:rPr>
          <w:rFonts w:ascii="Century Gothic" w:eastAsia="Calibri" w:hAnsi="Century Gothic" w:cs="Calibri"/>
          <w:bCs/>
          <w:sz w:val="22"/>
          <w:szCs w:val="22"/>
          <w:lang w:eastAsia="ar-SA"/>
        </w:rPr>
        <w:t>de las alternativas laborales entre las que se encuentran</w:t>
      </w:r>
      <w:r w:rsidR="001C49EE" w:rsidRPr="00CD42F7">
        <w:rPr>
          <w:rFonts w:ascii="Century Gothic" w:eastAsia="Calibri" w:hAnsi="Century Gothic" w:cs="Calibri"/>
          <w:bCs/>
          <w:sz w:val="22"/>
          <w:szCs w:val="22"/>
          <w:lang w:eastAsia="ar-SA"/>
        </w:rPr>
        <w:t xml:space="preserve"> </w:t>
      </w:r>
      <w:r w:rsidR="007076A5" w:rsidRPr="00CD42F7">
        <w:rPr>
          <w:rFonts w:ascii="Century Gothic" w:eastAsia="Calibri" w:hAnsi="Century Gothic" w:cs="Calibri"/>
          <w:bCs/>
          <w:sz w:val="22"/>
          <w:szCs w:val="22"/>
          <w:lang w:eastAsia="ar-SA"/>
        </w:rPr>
        <w:t>planes de negocios</w:t>
      </w:r>
      <w:r w:rsidR="001C49EE" w:rsidRPr="00CD42F7">
        <w:rPr>
          <w:rFonts w:ascii="Century Gothic" w:eastAsia="Calibri" w:hAnsi="Century Gothic" w:cs="Calibri"/>
          <w:bCs/>
          <w:sz w:val="22"/>
          <w:szCs w:val="22"/>
          <w:lang w:eastAsia="ar-SA"/>
        </w:rPr>
        <w:t>, mercados móviles y reubicación en plazas de mercado. Este proceso que comenzó en el 2018 con la caracterización</w:t>
      </w:r>
      <w:r w:rsidR="007076A5" w:rsidRPr="00CD42F7">
        <w:rPr>
          <w:rFonts w:ascii="Century Gothic" w:eastAsia="Calibri" w:hAnsi="Century Gothic" w:cs="Calibri"/>
          <w:bCs/>
          <w:sz w:val="22"/>
          <w:szCs w:val="22"/>
          <w:lang w:eastAsia="ar-SA"/>
        </w:rPr>
        <w:t xml:space="preserve"> y verificación de los </w:t>
      </w:r>
      <w:r w:rsidR="0058652B" w:rsidRPr="00CD42F7">
        <w:rPr>
          <w:rFonts w:ascii="Century Gothic" w:eastAsia="Calibri" w:hAnsi="Century Gothic" w:cs="Calibri"/>
          <w:bCs/>
          <w:sz w:val="22"/>
          <w:szCs w:val="22"/>
          <w:lang w:eastAsia="ar-SA"/>
        </w:rPr>
        <w:t>beneficiarios</w:t>
      </w:r>
      <w:r w:rsidR="007076A5" w:rsidRPr="00CD42F7">
        <w:rPr>
          <w:rFonts w:ascii="Century Gothic" w:eastAsia="Calibri" w:hAnsi="Century Gothic" w:cs="Calibri"/>
          <w:bCs/>
          <w:sz w:val="22"/>
          <w:szCs w:val="22"/>
          <w:lang w:eastAsia="ar-SA"/>
        </w:rPr>
        <w:t xml:space="preserve"> acoge a 144 personas que tendrán mejores condiciones para ejercer sus labores de manera legal y organizada. </w:t>
      </w:r>
    </w:p>
    <w:p w:rsidR="00CD42F7" w:rsidRPr="00CD42F7" w:rsidRDefault="007076A5"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El director administrativo de Espacio Público Diego Fernando Zambrano precisó que e</w:t>
      </w:r>
      <w:r w:rsidR="00D25064">
        <w:rPr>
          <w:rFonts w:ascii="Century Gothic" w:eastAsia="Calibri" w:hAnsi="Century Gothic" w:cs="Calibri"/>
          <w:bCs/>
          <w:sz w:val="22"/>
          <w:szCs w:val="22"/>
          <w:lang w:eastAsia="ar-SA"/>
        </w:rPr>
        <w:t>n e</w:t>
      </w:r>
      <w:r w:rsidRPr="00CD42F7">
        <w:rPr>
          <w:rFonts w:ascii="Century Gothic" w:eastAsia="Calibri" w:hAnsi="Century Gothic" w:cs="Calibri"/>
          <w:bCs/>
          <w:sz w:val="22"/>
          <w:szCs w:val="22"/>
          <w:lang w:eastAsia="ar-SA"/>
        </w:rPr>
        <w:t xml:space="preserve">ste proceso </w:t>
      </w:r>
      <w:r w:rsidR="00D25064">
        <w:rPr>
          <w:rFonts w:ascii="Century Gothic" w:eastAsia="Calibri" w:hAnsi="Century Gothic" w:cs="Calibri"/>
          <w:bCs/>
          <w:sz w:val="22"/>
          <w:szCs w:val="22"/>
          <w:lang w:eastAsia="ar-SA"/>
        </w:rPr>
        <w:t>se entrega de un</w:t>
      </w:r>
      <w:r w:rsidRPr="00CD42F7">
        <w:rPr>
          <w:rFonts w:ascii="Century Gothic" w:eastAsia="Calibri" w:hAnsi="Century Gothic" w:cs="Calibri"/>
          <w:bCs/>
          <w:sz w:val="22"/>
          <w:szCs w:val="22"/>
          <w:lang w:eastAsia="ar-SA"/>
        </w:rPr>
        <w:t xml:space="preserve"> monto de 3 millones de pesos </w:t>
      </w:r>
      <w:r w:rsidR="00D25064">
        <w:rPr>
          <w:rFonts w:ascii="Century Gothic" w:eastAsia="Calibri" w:hAnsi="Century Gothic" w:cs="Calibri"/>
          <w:bCs/>
          <w:sz w:val="22"/>
          <w:szCs w:val="22"/>
          <w:lang w:eastAsia="ar-SA"/>
        </w:rPr>
        <w:t>a</w:t>
      </w:r>
      <w:r w:rsidRPr="00CD42F7">
        <w:rPr>
          <w:rFonts w:ascii="Century Gothic" w:eastAsia="Calibri" w:hAnsi="Century Gothic" w:cs="Calibri"/>
          <w:bCs/>
          <w:sz w:val="22"/>
          <w:szCs w:val="22"/>
          <w:lang w:eastAsia="ar-SA"/>
        </w:rPr>
        <w:t xml:space="preserve"> cada beneficiario. Los recursos son invertidos en las alternativas de reconversión a las que se acogieron</w:t>
      </w:r>
      <w:r w:rsidR="00D25064">
        <w:rPr>
          <w:rFonts w:ascii="Century Gothic" w:eastAsia="Calibri" w:hAnsi="Century Gothic" w:cs="Calibri"/>
          <w:bCs/>
          <w:sz w:val="22"/>
          <w:szCs w:val="22"/>
          <w:lang w:eastAsia="ar-SA"/>
        </w:rPr>
        <w:t>.</w:t>
      </w:r>
    </w:p>
    <w:p w:rsidR="007076A5" w:rsidRDefault="007076A5" w:rsidP="001C49E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42F7">
        <w:rPr>
          <w:rFonts w:ascii="Century Gothic" w:eastAsia="Calibri" w:hAnsi="Century Gothic" w:cs="Calibri"/>
          <w:bCs/>
          <w:sz w:val="22"/>
          <w:szCs w:val="22"/>
          <w:lang w:eastAsia="ar-SA"/>
        </w:rPr>
        <w:t>“Este gobierno, en cabeza del alcalde Pedro Vicente Obando Ordóñez se ha preocupado por la comunidad vulnerable del municipio d</w:t>
      </w:r>
      <w:r w:rsidR="00D25064">
        <w:rPr>
          <w:rFonts w:ascii="Century Gothic" w:eastAsia="Calibri" w:hAnsi="Century Gothic" w:cs="Calibri"/>
          <w:bCs/>
          <w:sz w:val="22"/>
          <w:szCs w:val="22"/>
          <w:lang w:eastAsia="ar-SA"/>
        </w:rPr>
        <w:t>á</w:t>
      </w:r>
      <w:r w:rsidRPr="00CD42F7">
        <w:rPr>
          <w:rFonts w:ascii="Century Gothic" w:eastAsia="Calibri" w:hAnsi="Century Gothic" w:cs="Calibri"/>
          <w:bCs/>
          <w:sz w:val="22"/>
          <w:szCs w:val="22"/>
          <w:lang w:eastAsia="ar-SA"/>
        </w:rPr>
        <w:t>ndo</w:t>
      </w:r>
      <w:r w:rsidR="00D25064">
        <w:rPr>
          <w:rFonts w:ascii="Century Gothic" w:eastAsia="Calibri" w:hAnsi="Century Gothic" w:cs="Calibri"/>
          <w:bCs/>
          <w:sz w:val="22"/>
          <w:szCs w:val="22"/>
          <w:lang w:eastAsia="ar-SA"/>
        </w:rPr>
        <w:t>le</w:t>
      </w:r>
      <w:r w:rsidRPr="00CD42F7">
        <w:rPr>
          <w:rFonts w:ascii="Century Gothic" w:eastAsia="Calibri" w:hAnsi="Century Gothic" w:cs="Calibri"/>
          <w:bCs/>
          <w:sz w:val="22"/>
          <w:szCs w:val="22"/>
          <w:lang w:eastAsia="ar-SA"/>
        </w:rPr>
        <w:t xml:space="preserve"> la posibilidad de que transformen su vida y su labor. Al mismo tiempo es importante reconocer a las personas que durante muchos años estuvieron en la calle y hoy se acogieron a estas alternativas de reconversión</w:t>
      </w:r>
      <w:r w:rsidR="00CD42F7" w:rsidRPr="00CD42F7">
        <w:rPr>
          <w:rFonts w:ascii="Century Gothic" w:eastAsia="Calibri" w:hAnsi="Century Gothic" w:cs="Calibri"/>
          <w:bCs/>
          <w:sz w:val="22"/>
          <w:szCs w:val="22"/>
          <w:lang w:eastAsia="ar-SA"/>
        </w:rPr>
        <w:t xml:space="preserve"> porque quieren contribuir en la construcción de una ciudad mejor, más organizada y segura”, indicó el funcionario. </w:t>
      </w:r>
    </w:p>
    <w:p w:rsidR="00CD42F7" w:rsidRDefault="00CD42F7" w:rsidP="006954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Las ideas de negocio, mercados móviles y reubicación en plazas de mercado son operadas por </w:t>
      </w:r>
      <w:proofErr w:type="spellStart"/>
      <w:r>
        <w:rPr>
          <w:rFonts w:ascii="Century Gothic" w:eastAsia="Calibri" w:hAnsi="Century Gothic" w:cs="Calibri"/>
          <w:bCs/>
          <w:sz w:val="22"/>
          <w:szCs w:val="22"/>
          <w:lang w:eastAsia="ar-SA"/>
        </w:rPr>
        <w:t>Acopi</w:t>
      </w:r>
      <w:proofErr w:type="spellEnd"/>
      <w:r>
        <w:rPr>
          <w:rFonts w:ascii="Century Gothic" w:eastAsia="Calibri" w:hAnsi="Century Gothic" w:cs="Calibri"/>
          <w:bCs/>
          <w:sz w:val="22"/>
          <w:szCs w:val="22"/>
          <w:lang w:eastAsia="ar-SA"/>
        </w:rPr>
        <w:t>, que realizará el acompañamiento a los planes de emprendimiento durante un año. “Tenemos el firme compromiso de acompañar, propender para que estas ideas crezcan y los beneficiarios cuenten con condiciones digna</w:t>
      </w:r>
      <w:r w:rsidR="00D25064">
        <w:rPr>
          <w:rFonts w:ascii="Century Gothic" w:eastAsia="Calibri" w:hAnsi="Century Gothic" w:cs="Calibri"/>
          <w:bCs/>
          <w:sz w:val="22"/>
          <w:szCs w:val="22"/>
          <w:lang w:eastAsia="ar-SA"/>
        </w:rPr>
        <w:t>s</w:t>
      </w:r>
      <w:r>
        <w:rPr>
          <w:rFonts w:ascii="Century Gothic" w:eastAsia="Calibri" w:hAnsi="Century Gothic" w:cs="Calibri"/>
          <w:bCs/>
          <w:sz w:val="22"/>
          <w:szCs w:val="22"/>
          <w:lang w:eastAsia="ar-SA"/>
        </w:rPr>
        <w:t xml:space="preserve"> de vida apostándole a la formalidad. Esta iniciativa permite que gane la ciudad al recuperar su espacio público</w:t>
      </w:r>
      <w:r w:rsidR="0069548F">
        <w:rPr>
          <w:rFonts w:ascii="Century Gothic" w:eastAsia="Calibri" w:hAnsi="Century Gothic" w:cs="Calibri"/>
          <w:bCs/>
          <w:sz w:val="22"/>
          <w:szCs w:val="22"/>
          <w:lang w:eastAsia="ar-SA"/>
        </w:rPr>
        <w:t xml:space="preserve"> y </w:t>
      </w:r>
      <w:r>
        <w:rPr>
          <w:rFonts w:ascii="Century Gothic" w:eastAsia="Calibri" w:hAnsi="Century Gothic" w:cs="Calibri"/>
          <w:bCs/>
          <w:sz w:val="22"/>
          <w:szCs w:val="22"/>
          <w:lang w:eastAsia="ar-SA"/>
        </w:rPr>
        <w:t>gan</w:t>
      </w:r>
      <w:r w:rsidR="00D25064">
        <w:rPr>
          <w:rFonts w:ascii="Century Gothic" w:eastAsia="Calibri" w:hAnsi="Century Gothic" w:cs="Calibri"/>
          <w:bCs/>
          <w:sz w:val="22"/>
          <w:szCs w:val="22"/>
          <w:lang w:eastAsia="ar-SA"/>
        </w:rPr>
        <w:t>e</w:t>
      </w:r>
      <w:r w:rsidR="0069548F">
        <w:rPr>
          <w:rFonts w:ascii="Century Gothic" w:eastAsia="Calibri" w:hAnsi="Century Gothic" w:cs="Calibri"/>
          <w:bCs/>
          <w:sz w:val="22"/>
          <w:szCs w:val="22"/>
          <w:lang w:eastAsia="ar-SA"/>
        </w:rPr>
        <w:t>n</w:t>
      </w:r>
      <w:r>
        <w:rPr>
          <w:rFonts w:ascii="Century Gothic" w:eastAsia="Calibri" w:hAnsi="Century Gothic" w:cs="Calibri"/>
          <w:bCs/>
          <w:sz w:val="22"/>
          <w:szCs w:val="22"/>
          <w:lang w:eastAsia="ar-SA"/>
        </w:rPr>
        <w:t xml:space="preserve"> las personas </w:t>
      </w:r>
      <w:r w:rsidR="0069548F">
        <w:rPr>
          <w:rFonts w:ascii="Century Gothic" w:eastAsia="Calibri" w:hAnsi="Century Gothic" w:cs="Calibri"/>
          <w:bCs/>
          <w:sz w:val="22"/>
          <w:szCs w:val="22"/>
          <w:lang w:eastAsia="ar-SA"/>
        </w:rPr>
        <w:t xml:space="preserve">que tendrán más posibilidades de aumentar sus ingresos”, sostuvo el </w:t>
      </w:r>
      <w:r w:rsidR="0069548F" w:rsidRPr="0069548F">
        <w:rPr>
          <w:rFonts w:ascii="Century Gothic" w:eastAsia="Calibri" w:hAnsi="Century Gothic" w:cs="Calibri"/>
          <w:bCs/>
          <w:sz w:val="22"/>
          <w:szCs w:val="22"/>
          <w:lang w:eastAsia="ar-SA"/>
        </w:rPr>
        <w:t>d</w:t>
      </w:r>
      <w:r w:rsidRPr="0069548F">
        <w:rPr>
          <w:rFonts w:ascii="Century Gothic" w:eastAsia="Calibri" w:hAnsi="Century Gothic" w:cs="Calibri"/>
          <w:bCs/>
          <w:sz w:val="22"/>
          <w:szCs w:val="22"/>
          <w:lang w:eastAsia="ar-SA"/>
        </w:rPr>
        <w:t xml:space="preserve">irector ejecutivo de </w:t>
      </w:r>
      <w:proofErr w:type="spellStart"/>
      <w:r w:rsidRPr="0069548F">
        <w:rPr>
          <w:rFonts w:ascii="Century Gothic" w:eastAsia="Calibri" w:hAnsi="Century Gothic" w:cs="Calibri"/>
          <w:bCs/>
          <w:sz w:val="22"/>
          <w:szCs w:val="22"/>
          <w:lang w:eastAsia="ar-SA"/>
        </w:rPr>
        <w:t>Acopi</w:t>
      </w:r>
      <w:proofErr w:type="spellEnd"/>
      <w:r w:rsidRPr="0069548F">
        <w:rPr>
          <w:rFonts w:ascii="Century Gothic" w:eastAsia="Calibri" w:hAnsi="Century Gothic" w:cs="Calibri"/>
          <w:bCs/>
          <w:sz w:val="22"/>
          <w:szCs w:val="22"/>
          <w:lang w:eastAsia="ar-SA"/>
        </w:rPr>
        <w:t xml:space="preserve"> seccional Nariño</w:t>
      </w:r>
      <w:r w:rsidR="0069548F">
        <w:rPr>
          <w:rFonts w:ascii="Century Gothic" w:eastAsia="Calibri" w:hAnsi="Century Gothic" w:cs="Calibri"/>
          <w:bCs/>
          <w:sz w:val="22"/>
          <w:szCs w:val="22"/>
          <w:lang w:eastAsia="ar-SA"/>
        </w:rPr>
        <w:t xml:space="preserve"> Andrés Rojas. </w:t>
      </w:r>
    </w:p>
    <w:p w:rsidR="0069548F" w:rsidRDefault="0069548F" w:rsidP="0069548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Entre los beneficiarios de este proyecto de reconversión laboral se encuentra Olga Nelly Males Rosero, </w:t>
      </w:r>
      <w:r w:rsidR="0058652B">
        <w:rPr>
          <w:rFonts w:ascii="Century Gothic" w:eastAsia="Calibri" w:hAnsi="Century Gothic" w:cs="Calibri"/>
          <w:bCs/>
          <w:sz w:val="22"/>
          <w:szCs w:val="22"/>
          <w:lang w:eastAsia="ar-SA"/>
        </w:rPr>
        <w:t xml:space="preserve">una mujer </w:t>
      </w:r>
      <w:r>
        <w:rPr>
          <w:rFonts w:ascii="Century Gothic" w:eastAsia="Calibri" w:hAnsi="Century Gothic" w:cs="Calibri"/>
          <w:bCs/>
          <w:sz w:val="22"/>
          <w:szCs w:val="22"/>
          <w:lang w:eastAsia="ar-SA"/>
        </w:rPr>
        <w:t>que durante muchos años trabajó vendiendo diferentes productos en carretillas como único sustento para su familia. “Vendía todo lo que podía, me madrugaba y bajaba al centro a trabajar. H</w:t>
      </w:r>
      <w:r w:rsidR="00D25064">
        <w:rPr>
          <w:rFonts w:ascii="Century Gothic" w:eastAsia="Calibri" w:hAnsi="Century Gothic" w:cs="Calibri"/>
          <w:bCs/>
          <w:sz w:val="22"/>
          <w:szCs w:val="22"/>
          <w:lang w:eastAsia="ar-SA"/>
        </w:rPr>
        <w:t xml:space="preserve">oy con esta ayuda puedo continuar </w:t>
      </w:r>
      <w:r w:rsidR="0058652B">
        <w:rPr>
          <w:rFonts w:ascii="Century Gothic" w:eastAsia="Calibri" w:hAnsi="Century Gothic" w:cs="Calibri"/>
          <w:bCs/>
          <w:sz w:val="22"/>
          <w:szCs w:val="22"/>
          <w:lang w:eastAsia="ar-SA"/>
        </w:rPr>
        <w:t>laborando</w:t>
      </w:r>
      <w:r w:rsidR="00D25064">
        <w:rPr>
          <w:rFonts w:ascii="Century Gothic" w:eastAsia="Calibri" w:hAnsi="Century Gothic" w:cs="Calibri"/>
          <w:bCs/>
          <w:sz w:val="22"/>
          <w:szCs w:val="22"/>
          <w:lang w:eastAsia="ar-SA"/>
        </w:rPr>
        <w:t xml:space="preserve">, pero en otras condiciones. Agradezco todo este apoyo que me dio la Alcaldía y espero que quienes lleguen a gobernar </w:t>
      </w:r>
      <w:r w:rsidR="0058652B">
        <w:rPr>
          <w:rFonts w:ascii="Century Gothic" w:eastAsia="Calibri" w:hAnsi="Century Gothic" w:cs="Calibri"/>
          <w:bCs/>
          <w:sz w:val="22"/>
          <w:szCs w:val="22"/>
          <w:lang w:eastAsia="ar-SA"/>
        </w:rPr>
        <w:t>el</w:t>
      </w:r>
      <w:r w:rsidR="00D25064">
        <w:rPr>
          <w:rFonts w:ascii="Century Gothic" w:eastAsia="Calibri" w:hAnsi="Century Gothic" w:cs="Calibri"/>
          <w:bCs/>
          <w:sz w:val="22"/>
          <w:szCs w:val="22"/>
          <w:lang w:eastAsia="ar-SA"/>
        </w:rPr>
        <w:t xml:space="preserve"> municipio sigan con estos proyectos sociales”, indicó la beneficiaria.  </w:t>
      </w:r>
    </w:p>
    <w:p w:rsidR="0058652B" w:rsidRPr="0058652B" w:rsidRDefault="0058652B" w:rsidP="0069548F">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58652B">
        <w:rPr>
          <w:rFonts w:ascii="Century Gothic" w:eastAsia="Calibri" w:hAnsi="Century Gothic" w:cs="Calibri"/>
          <w:b/>
          <w:sz w:val="18"/>
          <w:szCs w:val="18"/>
          <w:lang w:val="es-ES_tradnl" w:eastAsia="ar-SA"/>
        </w:rPr>
        <w:t>Información: director administrativo de Espacio Público Diego Zambrano. Celular: 315 2856161.</w:t>
      </w:r>
    </w:p>
    <w:p w:rsidR="0058652B" w:rsidRDefault="0058652B" w:rsidP="0058652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8652B" w:rsidRDefault="0058652B" w:rsidP="0058652B">
      <w:pPr>
        <w:pStyle w:val="Prrafodelista"/>
        <w:shd w:val="clear" w:color="auto" w:fill="FFFFFF"/>
        <w:spacing w:line="253" w:lineRule="atLeast"/>
        <w:jc w:val="center"/>
        <w:rPr>
          <w:rFonts w:ascii="Century Gothic" w:hAnsi="Century Gothic" w:cs="Calibri"/>
          <w:i/>
          <w:lang w:val="es-ES_tradnl" w:eastAsia="ar-SA"/>
        </w:rPr>
      </w:pPr>
    </w:p>
    <w:p w:rsidR="0058652B" w:rsidRPr="00CD7373" w:rsidRDefault="00851B1F" w:rsidP="00CD737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CD7373">
        <w:rPr>
          <w:rFonts w:ascii="Century Gothic" w:eastAsia="Calibri" w:hAnsi="Century Gothic" w:cs="Calibri"/>
          <w:b/>
          <w:bCs/>
          <w:sz w:val="22"/>
          <w:szCs w:val="22"/>
          <w:lang w:eastAsia="ar-SA"/>
        </w:rPr>
        <w:t xml:space="preserve">Gestora Social de Pasto y </w:t>
      </w:r>
      <w:proofErr w:type="spellStart"/>
      <w:r w:rsidRPr="00CD7373">
        <w:rPr>
          <w:rFonts w:ascii="Century Gothic" w:eastAsia="Calibri" w:hAnsi="Century Gothic" w:cs="Calibri"/>
          <w:b/>
          <w:bCs/>
          <w:sz w:val="22"/>
          <w:szCs w:val="22"/>
          <w:lang w:eastAsia="ar-SA"/>
        </w:rPr>
        <w:t>Bancolombia</w:t>
      </w:r>
      <w:proofErr w:type="spellEnd"/>
      <w:r w:rsidRPr="00CD7373">
        <w:rPr>
          <w:rFonts w:ascii="Century Gothic" w:eastAsia="Calibri" w:hAnsi="Century Gothic" w:cs="Calibri"/>
          <w:b/>
          <w:bCs/>
          <w:sz w:val="22"/>
          <w:szCs w:val="22"/>
          <w:lang w:eastAsia="ar-SA"/>
        </w:rPr>
        <w:t xml:space="preserve"> entregan instrumentos musicales para la Banda de Paz del programa de Policía Cívica Juvenil</w:t>
      </w:r>
    </w:p>
    <w:p w:rsidR="00A44F50" w:rsidRPr="00CD7373" w:rsidRDefault="00A44F50" w:rsidP="00CD7373">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D7373">
        <w:rPr>
          <w:rFonts w:ascii="Century Gothic" w:eastAsia="Calibri" w:hAnsi="Century Gothic" w:cs="Calibri"/>
          <w:bCs/>
          <w:noProof/>
          <w:sz w:val="22"/>
          <w:szCs w:val="22"/>
          <w:lang w:val="es-ES" w:eastAsia="es-ES"/>
        </w:rPr>
        <w:drawing>
          <wp:inline distT="0" distB="0" distL="0" distR="0">
            <wp:extent cx="5287019" cy="2604024"/>
            <wp:effectExtent l="0" t="0" r="0"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anda de paz.jpg"/>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6347"/>
                    <a:stretch/>
                  </pic:blipFill>
                  <pic:spPr bwMode="auto">
                    <a:xfrm>
                      <a:off x="0" y="0"/>
                      <a:ext cx="5299701" cy="26102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58652B" w:rsidRPr="00CD7373" w:rsidRDefault="0058652B" w:rsidP="00CD73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7373">
        <w:rPr>
          <w:rFonts w:ascii="Century Gothic" w:eastAsia="Calibri" w:hAnsi="Century Gothic" w:cs="Calibri"/>
          <w:bCs/>
          <w:sz w:val="22"/>
          <w:szCs w:val="22"/>
          <w:lang w:eastAsia="ar-SA"/>
        </w:rPr>
        <w:t xml:space="preserve">Estudiantes de grados décimo y once de Pasto que cumplen con su servicio social obligatorio dentro del programa de Policía Cívica Juvenil recibieron instrumentos musicales para la conformación de la banda de paz.  La entrega se realiza gracias a la labor de la gestora social de Pasto Martha Guerrero de Obando y el apoyo del </w:t>
      </w:r>
      <w:proofErr w:type="spellStart"/>
      <w:r w:rsidRPr="00CD7373">
        <w:rPr>
          <w:rFonts w:ascii="Century Gothic" w:eastAsia="Calibri" w:hAnsi="Century Gothic" w:cs="Calibri"/>
          <w:bCs/>
          <w:sz w:val="22"/>
          <w:szCs w:val="22"/>
          <w:lang w:eastAsia="ar-SA"/>
        </w:rPr>
        <w:t>Bancolombia</w:t>
      </w:r>
      <w:proofErr w:type="spellEnd"/>
      <w:r w:rsidRPr="00CD7373">
        <w:rPr>
          <w:rFonts w:ascii="Century Gothic" w:eastAsia="Calibri" w:hAnsi="Century Gothic" w:cs="Calibri"/>
          <w:bCs/>
          <w:sz w:val="22"/>
          <w:szCs w:val="22"/>
          <w:lang w:eastAsia="ar-SA"/>
        </w:rPr>
        <w:t xml:space="preserve">.  La jornada contó con el acompañamiento del alcalde Pedro Vicente Obando Ordóñez, el comandante de la Policía Metropolitana coronel Herbert Benavides Valderrama, y demás personal de esta institución. </w:t>
      </w:r>
    </w:p>
    <w:p w:rsidR="0058652B" w:rsidRPr="00CD7373" w:rsidRDefault="0058652B" w:rsidP="00CD73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D7373">
        <w:rPr>
          <w:rFonts w:ascii="Century Gothic" w:eastAsia="Calibri" w:hAnsi="Century Gothic" w:cs="Calibri"/>
          <w:bCs/>
          <w:sz w:val="22"/>
          <w:szCs w:val="22"/>
          <w:lang w:eastAsia="ar-SA"/>
        </w:rPr>
        <w:t xml:space="preserve"> “Esta es una labor importante que realizó la gestora social, Martha Guerrero, quien acogió la solicitud de los jóvenes integrantes de la Policía Juvenil para tener una banda de paz, y gracias a la colaboración de </w:t>
      </w:r>
      <w:proofErr w:type="spellStart"/>
      <w:r w:rsidRPr="00CD7373">
        <w:rPr>
          <w:rFonts w:ascii="Century Gothic" w:eastAsia="Calibri" w:hAnsi="Century Gothic" w:cs="Calibri"/>
          <w:bCs/>
          <w:sz w:val="22"/>
          <w:szCs w:val="22"/>
          <w:lang w:eastAsia="ar-SA"/>
        </w:rPr>
        <w:t>Bancolombia</w:t>
      </w:r>
      <w:proofErr w:type="spellEnd"/>
      <w:r w:rsidRPr="00CD7373">
        <w:rPr>
          <w:rFonts w:ascii="Century Gothic" w:eastAsia="Calibri" w:hAnsi="Century Gothic" w:cs="Calibri"/>
          <w:bCs/>
          <w:sz w:val="22"/>
          <w:szCs w:val="22"/>
          <w:lang w:eastAsia="ar-SA"/>
        </w:rPr>
        <w:t>, hoy se hace realidad. Estamos muy contentos porque esto ayudará a la convivencia en nuestra ciudad y a que se hagan presentes en distintos eventos”, enfatizó el mandatario local.</w:t>
      </w:r>
    </w:p>
    <w:p w:rsidR="0058652B" w:rsidRPr="00CD7373" w:rsidRDefault="0058652B" w:rsidP="00CD73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CD7373">
        <w:rPr>
          <w:rFonts w:ascii="Century Gothic" w:eastAsia="Calibri" w:hAnsi="Century Gothic" w:cs="Calibri"/>
          <w:bCs/>
          <w:sz w:val="22"/>
          <w:szCs w:val="22"/>
          <w:lang w:eastAsia="ar-SA"/>
        </w:rPr>
        <w:t>Liseth</w:t>
      </w:r>
      <w:proofErr w:type="spellEnd"/>
      <w:r w:rsidRPr="00CD7373">
        <w:rPr>
          <w:rFonts w:ascii="Century Gothic" w:eastAsia="Calibri" w:hAnsi="Century Gothic" w:cs="Calibri"/>
          <w:bCs/>
          <w:sz w:val="22"/>
          <w:szCs w:val="22"/>
          <w:lang w:eastAsia="ar-SA"/>
        </w:rPr>
        <w:t xml:space="preserve"> Díaz, Integrante del programa jóvenes educadores al término de esta entrega precisó que la entrega de estos instrumentos permite que los jóvenes tengan más herramientas para el aprovechamiento del tiempo libre. De igual manera el agente Carlos Rodríguez que desde hace 14 años viene formando a varias generaciones del grupo de jóvenes educadores, destacó el apoyo recibido por parte de la Administración municipal, así como de otras organizaciones que buscan fomentar el talento en la juventud de Pasto.  “Con estos jóvenes realizamos muchas actividades sociales en apoyo a la ciudadanía y queríamos desde hace desde tres años conformar una banda de paz, que hoy se hace realidad gracias al Alcalde de Pasto, a la gestora social y al </w:t>
      </w:r>
      <w:proofErr w:type="spellStart"/>
      <w:r w:rsidRPr="00CD7373">
        <w:rPr>
          <w:rFonts w:ascii="Century Gothic" w:eastAsia="Calibri" w:hAnsi="Century Gothic" w:cs="Calibri"/>
          <w:bCs/>
          <w:sz w:val="22"/>
          <w:szCs w:val="22"/>
          <w:lang w:eastAsia="ar-SA"/>
        </w:rPr>
        <w:t>Bancolombia</w:t>
      </w:r>
      <w:proofErr w:type="spellEnd"/>
      <w:r w:rsidRPr="00CD7373">
        <w:rPr>
          <w:rFonts w:ascii="Century Gothic" w:eastAsia="Calibri" w:hAnsi="Century Gothic" w:cs="Calibri"/>
          <w:bCs/>
          <w:sz w:val="22"/>
          <w:szCs w:val="22"/>
          <w:lang w:eastAsia="ar-SA"/>
        </w:rPr>
        <w:t>”, sostuvo el uniformado.</w:t>
      </w:r>
    </w:p>
    <w:p w:rsidR="00A44F50" w:rsidRDefault="00A44F50" w:rsidP="00A44F50">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8652B" w:rsidRPr="00A44F50" w:rsidRDefault="0058652B" w:rsidP="00A44F50">
      <w:pPr>
        <w:shd w:val="clear" w:color="auto" w:fill="FFFFFF"/>
        <w:spacing w:line="253" w:lineRule="atLeast"/>
        <w:rPr>
          <w:rFonts w:ascii="Century Gothic" w:hAnsi="Century Gothic" w:cs="Calibri"/>
          <w:lang w:eastAsia="ar-SA"/>
        </w:rPr>
      </w:pPr>
    </w:p>
    <w:p w:rsidR="0058652B" w:rsidRDefault="004B7F75" w:rsidP="0058652B">
      <w:pPr>
        <w:spacing w:after="0"/>
        <w:jc w:val="center"/>
        <w:rPr>
          <w:rFonts w:ascii="Century Gothic" w:hAnsi="Century Gothic" w:cs="Arial"/>
          <w:b/>
          <w:sz w:val="20"/>
          <w:szCs w:val="20"/>
        </w:rPr>
      </w:pPr>
      <w:r>
        <w:rPr>
          <w:rFonts w:ascii="Century Gothic" w:hAnsi="Century Gothic" w:cs="Arial"/>
          <w:b/>
          <w:sz w:val="20"/>
          <w:szCs w:val="20"/>
        </w:rPr>
        <w:t>Este jueves 15 de agosto se realizará el lanzamiento de la semana por la paz 2Somos Territorio de Paz"</w:t>
      </w:r>
    </w:p>
    <w:p w:rsidR="00A44F50" w:rsidRDefault="00A44F50" w:rsidP="0058652B">
      <w:pPr>
        <w:spacing w:after="0"/>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033356" cy="317130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emana por la paz.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033356" cy="3171305"/>
                    </a:xfrm>
                    <a:prstGeom prst="rect">
                      <a:avLst/>
                    </a:prstGeom>
                  </pic:spPr>
                </pic:pic>
              </a:graphicData>
            </a:graphic>
          </wp:inline>
        </w:drawing>
      </w:r>
    </w:p>
    <w:p w:rsidR="0058652B" w:rsidRPr="00A44F50" w:rsidRDefault="0058652B" w:rsidP="00A44F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4F50">
        <w:rPr>
          <w:rFonts w:ascii="Century Gothic" w:eastAsia="Calibri" w:hAnsi="Century Gothic" w:cs="Calibri"/>
          <w:bCs/>
          <w:sz w:val="22"/>
          <w:szCs w:val="22"/>
          <w:lang w:eastAsia="ar-SA"/>
        </w:rPr>
        <w:t xml:space="preserve">La </w:t>
      </w:r>
      <w:r w:rsidR="00A44F50" w:rsidRPr="00A44F50">
        <w:rPr>
          <w:rFonts w:ascii="Century Gothic" w:eastAsia="Calibri" w:hAnsi="Century Gothic" w:cs="Calibri"/>
          <w:bCs/>
          <w:sz w:val="22"/>
          <w:szCs w:val="22"/>
          <w:lang w:eastAsia="ar-SA"/>
        </w:rPr>
        <w:t>Alcaldía de Pasto</w:t>
      </w:r>
      <w:r w:rsidRPr="00A44F50">
        <w:rPr>
          <w:rFonts w:ascii="Century Gothic" w:eastAsia="Calibri" w:hAnsi="Century Gothic" w:cs="Calibri"/>
          <w:bCs/>
          <w:sz w:val="22"/>
          <w:szCs w:val="22"/>
          <w:lang w:eastAsia="ar-SA"/>
        </w:rPr>
        <w:t xml:space="preserve"> a través de la Comisión de Paz y Reconciliación y el Comité Organizador de la Semana por la Paz en Nariño, invitan a la comunidad en general para que este </w:t>
      </w:r>
      <w:proofErr w:type="spellStart"/>
      <w:r w:rsidRPr="00A44F50">
        <w:rPr>
          <w:rFonts w:ascii="Century Gothic" w:eastAsia="Calibri" w:hAnsi="Century Gothic" w:cs="Calibri"/>
          <w:bCs/>
          <w:sz w:val="22"/>
          <w:szCs w:val="22"/>
          <w:lang w:eastAsia="ar-SA"/>
        </w:rPr>
        <w:t>este</w:t>
      </w:r>
      <w:proofErr w:type="spellEnd"/>
      <w:r w:rsidRPr="00A44F50">
        <w:rPr>
          <w:rFonts w:ascii="Century Gothic" w:eastAsia="Calibri" w:hAnsi="Century Gothic" w:cs="Calibri"/>
          <w:bCs/>
          <w:sz w:val="22"/>
          <w:szCs w:val="22"/>
          <w:lang w:eastAsia="ar-SA"/>
        </w:rPr>
        <w:t xml:space="preserve"> jueves 15 de </w:t>
      </w:r>
      <w:r w:rsidR="00A44F50" w:rsidRPr="00A44F50">
        <w:rPr>
          <w:rFonts w:ascii="Century Gothic" w:eastAsia="Calibri" w:hAnsi="Century Gothic" w:cs="Calibri"/>
          <w:bCs/>
          <w:sz w:val="22"/>
          <w:szCs w:val="22"/>
          <w:lang w:eastAsia="ar-SA"/>
        </w:rPr>
        <w:t>a</w:t>
      </w:r>
      <w:r w:rsidRPr="00A44F50">
        <w:rPr>
          <w:rFonts w:ascii="Century Gothic" w:eastAsia="Calibri" w:hAnsi="Century Gothic" w:cs="Calibri"/>
          <w:bCs/>
          <w:sz w:val="22"/>
          <w:szCs w:val="22"/>
          <w:lang w:eastAsia="ar-SA"/>
        </w:rPr>
        <w:t>gosto se dé cita al acto lanzamiento de la Semana por la Paz 2019</w:t>
      </w:r>
      <w:r w:rsidR="00A44F50" w:rsidRPr="00A44F50">
        <w:rPr>
          <w:rFonts w:ascii="Century Gothic" w:eastAsia="Calibri" w:hAnsi="Century Gothic" w:cs="Calibri"/>
          <w:bCs/>
          <w:sz w:val="22"/>
          <w:szCs w:val="22"/>
          <w:lang w:eastAsia="ar-SA"/>
        </w:rPr>
        <w:t xml:space="preserve"> </w:t>
      </w:r>
      <w:r w:rsidRPr="00A44F50">
        <w:rPr>
          <w:rFonts w:ascii="Century Gothic" w:eastAsia="Calibri" w:hAnsi="Century Gothic" w:cs="Calibri"/>
          <w:bCs/>
          <w:sz w:val="22"/>
          <w:szCs w:val="22"/>
          <w:lang w:eastAsia="ar-SA"/>
        </w:rPr>
        <w:t>´Somos Territorio de Paz´</w:t>
      </w:r>
      <w:r w:rsidR="00A44F50" w:rsidRPr="00A44F50">
        <w:rPr>
          <w:rFonts w:ascii="Century Gothic" w:eastAsia="Calibri" w:hAnsi="Century Gothic" w:cs="Calibri"/>
          <w:bCs/>
          <w:sz w:val="22"/>
          <w:szCs w:val="22"/>
          <w:lang w:eastAsia="ar-SA"/>
        </w:rPr>
        <w:t xml:space="preserve"> que tendrá </w:t>
      </w:r>
      <w:r w:rsidRPr="00A44F50">
        <w:rPr>
          <w:rFonts w:ascii="Century Gothic" w:eastAsia="Calibri" w:hAnsi="Century Gothic" w:cs="Calibri"/>
          <w:bCs/>
          <w:sz w:val="22"/>
          <w:szCs w:val="22"/>
          <w:lang w:eastAsia="ar-SA"/>
        </w:rPr>
        <w:t xml:space="preserve">lugar en la </w:t>
      </w:r>
      <w:r w:rsidR="00A44F50" w:rsidRPr="00A44F50">
        <w:rPr>
          <w:rFonts w:ascii="Century Gothic" w:eastAsia="Calibri" w:hAnsi="Century Gothic" w:cs="Calibri"/>
          <w:bCs/>
          <w:sz w:val="22"/>
          <w:szCs w:val="22"/>
          <w:lang w:eastAsia="ar-SA"/>
        </w:rPr>
        <w:t>p</w:t>
      </w:r>
      <w:r w:rsidRPr="00A44F50">
        <w:rPr>
          <w:rFonts w:ascii="Century Gothic" w:eastAsia="Calibri" w:hAnsi="Century Gothic" w:cs="Calibri"/>
          <w:bCs/>
          <w:sz w:val="22"/>
          <w:szCs w:val="22"/>
          <w:lang w:eastAsia="ar-SA"/>
        </w:rPr>
        <w:t xml:space="preserve">lazoleta de la Gobernación </w:t>
      </w:r>
      <w:r w:rsidR="00A44F50" w:rsidRPr="00A44F50">
        <w:rPr>
          <w:rFonts w:ascii="Century Gothic" w:eastAsia="Calibri" w:hAnsi="Century Gothic" w:cs="Calibri"/>
          <w:bCs/>
          <w:sz w:val="22"/>
          <w:szCs w:val="22"/>
          <w:lang w:eastAsia="ar-SA"/>
        </w:rPr>
        <w:t>de Nariño</w:t>
      </w:r>
      <w:r w:rsidRPr="00A44F50">
        <w:rPr>
          <w:rFonts w:ascii="Century Gothic" w:eastAsia="Calibri" w:hAnsi="Century Gothic" w:cs="Calibri"/>
          <w:bCs/>
          <w:sz w:val="22"/>
          <w:szCs w:val="22"/>
          <w:lang w:eastAsia="ar-SA"/>
        </w:rPr>
        <w:t>, a las 3:00 de la tarde.</w:t>
      </w:r>
    </w:p>
    <w:p w:rsidR="0058652B" w:rsidRPr="00A44F50" w:rsidRDefault="0058652B" w:rsidP="00A44F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4F50">
        <w:rPr>
          <w:rFonts w:ascii="Century Gothic" w:eastAsia="Calibri" w:hAnsi="Century Gothic" w:cs="Calibri"/>
          <w:bCs/>
          <w:sz w:val="22"/>
          <w:szCs w:val="22"/>
          <w:lang w:eastAsia="ar-SA"/>
        </w:rPr>
        <w:t xml:space="preserve">En el 2019 se cumplen 32 años de realizar de forma permanente y comprometida la Semana por la Paz, apoyando y visibilizando diversas iniciativas ciudadanas con acciones y mensajes acordes con el contexto y momento político del país, y fortaleciendo la conciencia social sobre la urgencia de construir en Colombia un proceso de paz plural, participativo, firme y duradero, con miras a la reconciliación nacional. </w:t>
      </w:r>
    </w:p>
    <w:p w:rsidR="0058652B" w:rsidRPr="00A44F50" w:rsidRDefault="0058652B" w:rsidP="00A44F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4F50">
        <w:rPr>
          <w:rFonts w:ascii="Century Gothic" w:eastAsia="Calibri" w:hAnsi="Century Gothic" w:cs="Calibri"/>
          <w:bCs/>
          <w:sz w:val="22"/>
          <w:szCs w:val="22"/>
          <w:lang w:eastAsia="ar-SA"/>
        </w:rPr>
        <w:t xml:space="preserve">“Mientras las encuestas de opinión muestran que los colombianos sienten poco entusiasmo por el proceso de paz, un estudio del Centro de Investigación y Educación Popular, </w:t>
      </w:r>
      <w:proofErr w:type="spellStart"/>
      <w:r w:rsidRPr="00A44F50">
        <w:rPr>
          <w:rFonts w:ascii="Century Gothic" w:eastAsia="Calibri" w:hAnsi="Century Gothic" w:cs="Calibri"/>
          <w:bCs/>
          <w:sz w:val="22"/>
          <w:szCs w:val="22"/>
          <w:lang w:eastAsia="ar-SA"/>
        </w:rPr>
        <w:t>Cinep</w:t>
      </w:r>
      <w:proofErr w:type="spellEnd"/>
      <w:r w:rsidRPr="00A44F50">
        <w:rPr>
          <w:rFonts w:ascii="Century Gothic" w:eastAsia="Calibri" w:hAnsi="Century Gothic" w:cs="Calibri"/>
          <w:bCs/>
          <w:sz w:val="22"/>
          <w:szCs w:val="22"/>
          <w:lang w:eastAsia="ar-SA"/>
        </w:rPr>
        <w:t xml:space="preserve">, y del Programa por la Paz, </w:t>
      </w:r>
      <w:r w:rsidR="00A44F50" w:rsidRPr="00A44F50">
        <w:rPr>
          <w:rFonts w:ascii="Century Gothic" w:eastAsia="Calibri" w:hAnsi="Century Gothic" w:cs="Calibri"/>
          <w:bCs/>
          <w:sz w:val="22"/>
          <w:szCs w:val="22"/>
          <w:lang w:eastAsia="ar-SA"/>
        </w:rPr>
        <w:t xml:space="preserve">evidencian </w:t>
      </w:r>
      <w:r w:rsidRPr="00A44F50">
        <w:rPr>
          <w:rFonts w:ascii="Century Gothic" w:eastAsia="Calibri" w:hAnsi="Century Gothic" w:cs="Calibri"/>
          <w:bCs/>
          <w:sz w:val="22"/>
          <w:szCs w:val="22"/>
          <w:lang w:eastAsia="ar-SA"/>
        </w:rPr>
        <w:t xml:space="preserve">que en los </w:t>
      </w:r>
      <w:r w:rsidR="00A44F50" w:rsidRPr="00A44F50">
        <w:rPr>
          <w:rFonts w:ascii="Century Gothic" w:eastAsia="Calibri" w:hAnsi="Century Gothic" w:cs="Calibri"/>
          <w:bCs/>
          <w:sz w:val="22"/>
          <w:szCs w:val="22"/>
          <w:lang w:eastAsia="ar-SA"/>
        </w:rPr>
        <w:t>3</w:t>
      </w:r>
      <w:r w:rsidRPr="00A44F50">
        <w:rPr>
          <w:rFonts w:ascii="Century Gothic" w:eastAsia="Calibri" w:hAnsi="Century Gothic" w:cs="Calibri"/>
          <w:bCs/>
          <w:sz w:val="22"/>
          <w:szCs w:val="22"/>
          <w:lang w:eastAsia="ar-SA"/>
        </w:rPr>
        <w:t xml:space="preserve"> años de negociaciones en La Habana las acciones realizadas a favor de la paz van en aumento. En tanto que en el </w:t>
      </w:r>
      <w:r w:rsidR="00A44F50" w:rsidRPr="00A44F50">
        <w:rPr>
          <w:rFonts w:ascii="Century Gothic" w:eastAsia="Calibri" w:hAnsi="Century Gothic" w:cs="Calibri"/>
          <w:bCs/>
          <w:sz w:val="22"/>
          <w:szCs w:val="22"/>
          <w:lang w:eastAsia="ar-SA"/>
        </w:rPr>
        <w:t>año 2013</w:t>
      </w:r>
      <w:r w:rsidRPr="00A44F50">
        <w:rPr>
          <w:rFonts w:ascii="Century Gothic" w:eastAsia="Calibri" w:hAnsi="Century Gothic" w:cs="Calibri"/>
          <w:bCs/>
          <w:sz w:val="22"/>
          <w:szCs w:val="22"/>
          <w:lang w:eastAsia="ar-SA"/>
        </w:rPr>
        <w:t xml:space="preserve"> fueron 193, en 2014 fueron 189, en 2015 llegaron a ser 217”. </w:t>
      </w:r>
      <w:r w:rsidR="00A44F50">
        <w:rPr>
          <w:rFonts w:ascii="Century Gothic" w:eastAsia="Calibri" w:hAnsi="Century Gothic" w:cs="Calibri"/>
          <w:bCs/>
          <w:sz w:val="22"/>
          <w:szCs w:val="22"/>
          <w:lang w:eastAsia="ar-SA"/>
        </w:rPr>
        <w:t xml:space="preserve"> </w:t>
      </w:r>
      <w:r w:rsidRPr="00A44F50">
        <w:rPr>
          <w:rFonts w:ascii="Century Gothic" w:eastAsia="Calibri" w:hAnsi="Century Gothic" w:cs="Calibri"/>
          <w:bCs/>
          <w:sz w:val="22"/>
          <w:szCs w:val="22"/>
          <w:lang w:eastAsia="ar-SA"/>
        </w:rPr>
        <w:t>Semana por la paz es un patrimonio cultural y político de Colombia y uno de los eventos más importantes de participación ciudadana en la construcción de la paz. “</w:t>
      </w:r>
      <w:r w:rsidR="00A44F50" w:rsidRPr="00A44F50">
        <w:rPr>
          <w:rFonts w:ascii="Century Gothic" w:eastAsia="Calibri" w:hAnsi="Century Gothic" w:cs="Calibri"/>
          <w:bCs/>
          <w:sz w:val="22"/>
          <w:szCs w:val="22"/>
          <w:lang w:eastAsia="ar-SA"/>
        </w:rPr>
        <w:t>septiembre</w:t>
      </w:r>
      <w:r w:rsidRPr="00A44F50">
        <w:rPr>
          <w:rFonts w:ascii="Century Gothic" w:eastAsia="Calibri" w:hAnsi="Century Gothic" w:cs="Calibri"/>
          <w:bCs/>
          <w:sz w:val="22"/>
          <w:szCs w:val="22"/>
          <w:lang w:eastAsia="ar-SA"/>
        </w:rPr>
        <w:t xml:space="preserve"> es el mes que presenta históricamente mayores niveles de movilización. Entre 1987 y 2016 la mayoría de </w:t>
      </w:r>
      <w:r w:rsidR="00A44F50" w:rsidRPr="00A44F50">
        <w:rPr>
          <w:rFonts w:ascii="Century Gothic" w:eastAsia="Calibri" w:hAnsi="Century Gothic" w:cs="Calibri"/>
          <w:bCs/>
          <w:sz w:val="22"/>
          <w:szCs w:val="22"/>
          <w:lang w:eastAsia="ar-SA"/>
        </w:rPr>
        <w:t>las movilizaciones</w:t>
      </w:r>
      <w:r w:rsidRPr="00A44F50">
        <w:rPr>
          <w:rFonts w:ascii="Century Gothic" w:eastAsia="Calibri" w:hAnsi="Century Gothic" w:cs="Calibri"/>
          <w:bCs/>
          <w:sz w:val="22"/>
          <w:szCs w:val="22"/>
          <w:lang w:eastAsia="ar-SA"/>
        </w:rPr>
        <w:t xml:space="preserve"> estuvieron orientadas a la promoción de la paz, 86%” (</w:t>
      </w:r>
      <w:proofErr w:type="spellStart"/>
      <w:r w:rsidRPr="00A44F50">
        <w:rPr>
          <w:rFonts w:ascii="Century Gothic" w:eastAsia="Calibri" w:hAnsi="Century Gothic" w:cs="Calibri"/>
          <w:bCs/>
          <w:sz w:val="22"/>
          <w:szCs w:val="22"/>
          <w:lang w:eastAsia="ar-SA"/>
        </w:rPr>
        <w:t>Datapaz</w:t>
      </w:r>
      <w:proofErr w:type="spellEnd"/>
      <w:r w:rsidRPr="00A44F50">
        <w:rPr>
          <w:rFonts w:ascii="Century Gothic" w:eastAsia="Calibri" w:hAnsi="Century Gothic" w:cs="Calibri"/>
          <w:bCs/>
          <w:sz w:val="22"/>
          <w:szCs w:val="22"/>
          <w:lang w:eastAsia="ar-SA"/>
        </w:rPr>
        <w:t xml:space="preserve"> </w:t>
      </w:r>
      <w:proofErr w:type="spellStart"/>
      <w:r w:rsidRPr="00A44F50">
        <w:rPr>
          <w:rFonts w:ascii="Century Gothic" w:eastAsia="Calibri" w:hAnsi="Century Gothic" w:cs="Calibri"/>
          <w:bCs/>
          <w:sz w:val="22"/>
          <w:szCs w:val="22"/>
          <w:lang w:eastAsia="ar-SA"/>
        </w:rPr>
        <w:t>Cinep</w:t>
      </w:r>
      <w:proofErr w:type="spellEnd"/>
      <w:r w:rsidRPr="00A44F50">
        <w:rPr>
          <w:rFonts w:ascii="Century Gothic" w:eastAsia="Calibri" w:hAnsi="Century Gothic" w:cs="Calibri"/>
          <w:bCs/>
          <w:sz w:val="22"/>
          <w:szCs w:val="22"/>
          <w:lang w:eastAsia="ar-SA"/>
        </w:rPr>
        <w:t>/PPP).</w:t>
      </w:r>
    </w:p>
    <w:p w:rsidR="0058652B" w:rsidRDefault="0058652B" w:rsidP="00A44F5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44F50">
        <w:rPr>
          <w:rFonts w:ascii="Century Gothic" w:eastAsia="Calibri" w:hAnsi="Century Gothic" w:cs="Calibri"/>
          <w:bCs/>
          <w:sz w:val="22"/>
          <w:szCs w:val="22"/>
          <w:lang w:eastAsia="ar-SA"/>
        </w:rPr>
        <w:lastRenderedPageBreak/>
        <w:t xml:space="preserve">El marco del lanzamiento será un creativo ejercicio pedagógico para sensibilizar y empoderar la necesidad de la paz y la reconciliación; ejercicio liderado por los Jóvenes </w:t>
      </w:r>
      <w:proofErr w:type="spellStart"/>
      <w:r w:rsidRPr="00A44F50">
        <w:rPr>
          <w:rFonts w:ascii="Century Gothic" w:eastAsia="Calibri" w:hAnsi="Century Gothic" w:cs="Calibri"/>
          <w:bCs/>
          <w:sz w:val="22"/>
          <w:szCs w:val="22"/>
          <w:lang w:eastAsia="ar-SA"/>
        </w:rPr>
        <w:t>Redepaz</w:t>
      </w:r>
      <w:proofErr w:type="spellEnd"/>
      <w:r w:rsidRPr="00A44F50">
        <w:rPr>
          <w:rFonts w:ascii="Century Gothic" w:eastAsia="Calibri" w:hAnsi="Century Gothic" w:cs="Calibri"/>
          <w:bCs/>
          <w:sz w:val="22"/>
          <w:szCs w:val="22"/>
          <w:lang w:eastAsia="ar-SA"/>
        </w:rPr>
        <w:t xml:space="preserve"> Nariño.</w:t>
      </w:r>
    </w:p>
    <w:p w:rsidR="00A44F50" w:rsidRDefault="00A44F50" w:rsidP="00A44F5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44F50">
        <w:rPr>
          <w:rFonts w:ascii="Century Gothic" w:eastAsia="Calibri" w:hAnsi="Century Gothic" w:cs="Calibri"/>
          <w:b/>
          <w:sz w:val="18"/>
          <w:szCs w:val="18"/>
          <w:lang w:val="es-ES_tradnl" w:eastAsia="ar-SA"/>
        </w:rPr>
        <w:t xml:space="preserve">Información: Coordinador Comisión de Postconflicto y Paz, </w:t>
      </w:r>
      <w:proofErr w:type="spellStart"/>
      <w:r w:rsidRPr="00A44F50">
        <w:rPr>
          <w:rFonts w:ascii="Century Gothic" w:eastAsia="Calibri" w:hAnsi="Century Gothic" w:cs="Calibri"/>
          <w:b/>
          <w:sz w:val="18"/>
          <w:szCs w:val="18"/>
          <w:lang w:val="es-ES_tradnl" w:eastAsia="ar-SA"/>
        </w:rPr>
        <w:t>Zabier</w:t>
      </w:r>
      <w:proofErr w:type="spellEnd"/>
      <w:r w:rsidRPr="00A44F50">
        <w:rPr>
          <w:rFonts w:ascii="Century Gothic" w:eastAsia="Calibri" w:hAnsi="Century Gothic" w:cs="Calibri"/>
          <w:b/>
          <w:sz w:val="18"/>
          <w:szCs w:val="18"/>
          <w:lang w:val="es-ES_tradnl" w:eastAsia="ar-SA"/>
        </w:rPr>
        <w:t xml:space="preserve"> Hernández</w:t>
      </w:r>
      <w:r>
        <w:rPr>
          <w:rFonts w:ascii="Century Gothic" w:eastAsia="Calibri" w:hAnsi="Century Gothic" w:cs="Calibri"/>
          <w:b/>
          <w:sz w:val="18"/>
          <w:szCs w:val="18"/>
          <w:lang w:val="es-ES_tradnl" w:eastAsia="ar-SA"/>
        </w:rPr>
        <w:t xml:space="preserve">. </w:t>
      </w:r>
      <w:r w:rsidRPr="00A44F50">
        <w:rPr>
          <w:rFonts w:ascii="Century Gothic" w:eastAsia="Calibri" w:hAnsi="Century Gothic" w:cs="Calibri"/>
          <w:b/>
          <w:sz w:val="18"/>
          <w:szCs w:val="18"/>
          <w:lang w:val="es-ES_tradnl" w:eastAsia="ar-SA"/>
        </w:rPr>
        <w:t>Celular: 3136575982</w:t>
      </w:r>
    </w:p>
    <w:p w:rsidR="0058652B" w:rsidRPr="00A44F50" w:rsidRDefault="00A44F50" w:rsidP="00A44F50">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8652B" w:rsidRDefault="0058652B" w:rsidP="0058652B">
      <w:pPr>
        <w:spacing w:after="0"/>
        <w:jc w:val="both"/>
        <w:rPr>
          <w:rFonts w:ascii="Century Gothic" w:hAnsi="Century Gothic" w:cs="Arial"/>
          <w:sz w:val="20"/>
          <w:szCs w:val="20"/>
        </w:rPr>
      </w:pPr>
    </w:p>
    <w:p w:rsidR="0058652B" w:rsidRDefault="004B7F75" w:rsidP="00CD7373">
      <w:pPr>
        <w:spacing w:after="0"/>
        <w:jc w:val="center"/>
        <w:rPr>
          <w:rFonts w:ascii="Century Gothic" w:hAnsi="Century Gothic" w:cs="Arial"/>
          <w:b/>
          <w:sz w:val="20"/>
          <w:szCs w:val="20"/>
          <w:lang w:val="es-CO"/>
        </w:rPr>
      </w:pPr>
      <w:r w:rsidRPr="008741C1">
        <w:rPr>
          <w:rFonts w:ascii="Century Gothic" w:hAnsi="Century Gothic" w:cs="Arial"/>
          <w:b/>
          <w:sz w:val="20"/>
          <w:szCs w:val="20"/>
          <w:lang w:val="es-CO"/>
        </w:rPr>
        <w:t xml:space="preserve">Secretaría de Educación de Pasto participa </w:t>
      </w:r>
      <w:r>
        <w:rPr>
          <w:rFonts w:ascii="Century Gothic" w:hAnsi="Century Gothic" w:cs="Arial"/>
          <w:b/>
          <w:sz w:val="20"/>
          <w:szCs w:val="20"/>
          <w:lang w:val="es-CO"/>
        </w:rPr>
        <w:t xml:space="preserve">en </w:t>
      </w:r>
      <w:r w:rsidRPr="008741C1">
        <w:rPr>
          <w:rFonts w:ascii="Century Gothic" w:hAnsi="Century Gothic" w:cs="Arial"/>
          <w:b/>
          <w:sz w:val="20"/>
          <w:szCs w:val="20"/>
          <w:lang w:val="es-CO"/>
        </w:rPr>
        <w:t>la mesa regional del sistema de responsabilidad civil para adolescente</w:t>
      </w:r>
      <w:r>
        <w:rPr>
          <w:rFonts w:ascii="Century Gothic" w:hAnsi="Century Gothic" w:cs="Arial"/>
          <w:b/>
          <w:sz w:val="20"/>
          <w:szCs w:val="20"/>
          <w:lang w:val="es-CO"/>
        </w:rPr>
        <w:t>s</w:t>
      </w:r>
    </w:p>
    <w:p w:rsidR="0058652B" w:rsidRPr="008741C1" w:rsidRDefault="0058652B" w:rsidP="0058652B">
      <w:pPr>
        <w:spacing w:after="0"/>
        <w:jc w:val="center"/>
        <w:rPr>
          <w:rFonts w:ascii="Century Gothic" w:hAnsi="Century Gothic" w:cs="Arial"/>
          <w:b/>
          <w:sz w:val="20"/>
          <w:szCs w:val="20"/>
          <w:lang w:val="es-CO"/>
        </w:rPr>
      </w:pPr>
      <w:r>
        <w:rPr>
          <w:rFonts w:ascii="Century Gothic" w:hAnsi="Century Gothic" w:cs="Arial"/>
          <w:noProof/>
          <w:sz w:val="20"/>
          <w:szCs w:val="20"/>
          <w:lang w:val="es-ES" w:eastAsia="es-ES"/>
        </w:rPr>
        <w:drawing>
          <wp:inline distT="0" distB="0" distL="0" distR="0">
            <wp:extent cx="4572000" cy="3048560"/>
            <wp:effectExtent l="0" t="0" r="0" b="0"/>
            <wp:docPr id="9" name="Imagen 9" descr="C:\Users\Usuario\Downloads\20190814_082708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20190814_082708 (1).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1122"/>
                    <a:stretch/>
                  </pic:blipFill>
                  <pic:spPr bwMode="auto">
                    <a:xfrm>
                      <a:off x="0" y="0"/>
                      <a:ext cx="4585824" cy="30577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44F50"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La </w:t>
      </w:r>
      <w:r w:rsidR="00A44F50" w:rsidRPr="00FE7237">
        <w:rPr>
          <w:rFonts w:ascii="Century Gothic" w:eastAsia="Calibri" w:hAnsi="Century Gothic" w:cs="Calibri"/>
          <w:bCs/>
          <w:sz w:val="22"/>
          <w:szCs w:val="22"/>
          <w:lang w:eastAsia="ar-SA"/>
        </w:rPr>
        <w:t>A</w:t>
      </w:r>
      <w:r w:rsidRPr="00FE7237">
        <w:rPr>
          <w:rFonts w:ascii="Century Gothic" w:eastAsia="Calibri" w:hAnsi="Century Gothic" w:cs="Calibri"/>
          <w:bCs/>
          <w:sz w:val="22"/>
          <w:szCs w:val="22"/>
          <w:lang w:eastAsia="ar-SA"/>
        </w:rPr>
        <w:t xml:space="preserve">lcaldía de Pasto a través de la Secretaría de Educación participa de la mesa regional de articulación interinstitucional de la estrategia pedagógica flexible y modelo de atención en el marco del sistema de responsabilidad penal para adolescentes la cual se realiza en la capital de Nariño, con el objetivo de continuar avanzando en la prestación del servicio educativo para esta población joven y poder estructurar procesos que permitan que se vinculen de manera óptima a nuestra sociedad.  </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Este evento que lleva a cabo en las instalaciones de la Secretaría de Educación de Nariño </w:t>
      </w:r>
      <w:r w:rsidR="00A44F50" w:rsidRPr="00FE7237">
        <w:rPr>
          <w:rFonts w:ascii="Century Gothic" w:eastAsia="Calibri" w:hAnsi="Century Gothic" w:cs="Calibri"/>
          <w:bCs/>
          <w:sz w:val="22"/>
          <w:szCs w:val="22"/>
          <w:lang w:eastAsia="ar-SA"/>
        </w:rPr>
        <w:t xml:space="preserve">donde </w:t>
      </w:r>
      <w:r w:rsidRPr="00FE7237">
        <w:rPr>
          <w:rFonts w:ascii="Century Gothic" w:eastAsia="Calibri" w:hAnsi="Century Gothic" w:cs="Calibri"/>
          <w:bCs/>
          <w:sz w:val="22"/>
          <w:szCs w:val="22"/>
          <w:lang w:eastAsia="ar-SA"/>
        </w:rPr>
        <w:t xml:space="preserve">participan representantes del Ministerio de Educación Nacional, el Instituto Colombiano de Bienestar Familiar –ICBF, Servicio Nacional de Aprendizaje -SENA y las Secretarías de Educación de Cauca y Nariño, Pasto, Popayán Ipiales y </w:t>
      </w:r>
      <w:proofErr w:type="spellStart"/>
      <w:r w:rsidRPr="00FE7237">
        <w:rPr>
          <w:rFonts w:ascii="Century Gothic" w:eastAsia="Calibri" w:hAnsi="Century Gothic" w:cs="Calibri"/>
          <w:bCs/>
          <w:sz w:val="22"/>
          <w:szCs w:val="22"/>
          <w:lang w:eastAsia="ar-SA"/>
        </w:rPr>
        <w:t>Tumaco</w:t>
      </w:r>
      <w:proofErr w:type="spellEnd"/>
      <w:r w:rsidRPr="00FE7237">
        <w:rPr>
          <w:rFonts w:ascii="Century Gothic" w:eastAsia="Calibri" w:hAnsi="Century Gothic" w:cs="Calibri"/>
          <w:bCs/>
          <w:sz w:val="22"/>
          <w:szCs w:val="22"/>
          <w:lang w:eastAsia="ar-SA"/>
        </w:rPr>
        <w:t>.</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Esta jornada que es liderada por </w:t>
      </w:r>
      <w:r w:rsidRPr="00FE7237">
        <w:rPr>
          <w:rFonts w:ascii="Century Gothic" w:eastAsia="Calibri" w:hAnsi="Century Gothic" w:cs="Calibri"/>
          <w:i/>
          <w:iCs/>
          <w:sz w:val="22"/>
          <w:szCs w:val="22"/>
          <w:lang w:eastAsia="ar-SA"/>
        </w:rPr>
        <w:t>Patrick</w:t>
      </w:r>
      <w:r w:rsidRPr="00FE7237">
        <w:rPr>
          <w:rFonts w:ascii="Century Gothic" w:eastAsia="Calibri" w:hAnsi="Century Gothic" w:cs="Calibri"/>
          <w:bCs/>
          <w:sz w:val="22"/>
          <w:szCs w:val="22"/>
          <w:lang w:eastAsia="ar-SA"/>
        </w:rPr>
        <w:t> Ernesto </w:t>
      </w:r>
      <w:r w:rsidRPr="00FE7237">
        <w:rPr>
          <w:rFonts w:ascii="Century Gothic" w:eastAsia="Calibri" w:hAnsi="Century Gothic" w:cs="Calibri"/>
          <w:i/>
          <w:iCs/>
          <w:sz w:val="22"/>
          <w:szCs w:val="22"/>
          <w:lang w:eastAsia="ar-SA"/>
        </w:rPr>
        <w:t>Alfonso</w:t>
      </w:r>
      <w:r w:rsidRPr="00FE7237">
        <w:rPr>
          <w:rFonts w:ascii="Century Gothic" w:eastAsia="Calibri" w:hAnsi="Century Gothic" w:cs="Calibri"/>
          <w:bCs/>
          <w:sz w:val="22"/>
          <w:szCs w:val="22"/>
          <w:lang w:eastAsia="ar-SA"/>
        </w:rPr>
        <w:t xml:space="preserve"> Caicedo profesional de la Subdirección de Permanencia del Ministerio de Educación, responsable de la organización de </w:t>
      </w:r>
      <w:r w:rsidR="00A44F50" w:rsidRPr="00FE7237">
        <w:rPr>
          <w:rFonts w:ascii="Century Gothic" w:eastAsia="Calibri" w:hAnsi="Century Gothic" w:cs="Calibri"/>
          <w:bCs/>
          <w:sz w:val="22"/>
          <w:szCs w:val="22"/>
          <w:lang w:eastAsia="ar-SA"/>
        </w:rPr>
        <w:t>las secretarías</w:t>
      </w:r>
      <w:r w:rsidRPr="00FE7237">
        <w:rPr>
          <w:rFonts w:ascii="Century Gothic" w:eastAsia="Calibri" w:hAnsi="Century Gothic" w:cs="Calibri"/>
          <w:bCs/>
          <w:sz w:val="22"/>
          <w:szCs w:val="22"/>
          <w:lang w:eastAsia="ar-SA"/>
        </w:rPr>
        <w:t xml:space="preserve"> de Educación a Nivel Nacional en la prestación del servicio educativo para los jóvenes vinculados al sistema de responsabilidad penal para Adolescentes</w:t>
      </w:r>
      <w:r w:rsidR="00A44F50" w:rsidRPr="00FE7237">
        <w:rPr>
          <w:rFonts w:ascii="Century Gothic" w:eastAsia="Calibri" w:hAnsi="Century Gothic" w:cs="Calibri"/>
          <w:bCs/>
          <w:sz w:val="22"/>
          <w:szCs w:val="22"/>
          <w:lang w:eastAsia="ar-SA"/>
        </w:rPr>
        <w:t xml:space="preserve">. </w:t>
      </w:r>
      <w:r w:rsidRPr="00FE7237">
        <w:rPr>
          <w:rFonts w:ascii="Century Gothic" w:eastAsia="Calibri" w:hAnsi="Century Gothic" w:cs="Calibri"/>
          <w:bCs/>
          <w:sz w:val="22"/>
          <w:szCs w:val="22"/>
          <w:lang w:eastAsia="ar-SA"/>
        </w:rPr>
        <w:t xml:space="preserve"> “La </w:t>
      </w:r>
      <w:r w:rsidR="00A44F50" w:rsidRPr="00FE7237">
        <w:rPr>
          <w:rFonts w:ascii="Century Gothic" w:eastAsia="Calibri" w:hAnsi="Century Gothic" w:cs="Calibri"/>
          <w:bCs/>
          <w:sz w:val="22"/>
          <w:szCs w:val="22"/>
          <w:lang w:eastAsia="ar-SA"/>
        </w:rPr>
        <w:t>A</w:t>
      </w:r>
      <w:r w:rsidRPr="00FE7237">
        <w:rPr>
          <w:rFonts w:ascii="Century Gothic" w:eastAsia="Calibri" w:hAnsi="Century Gothic" w:cs="Calibri"/>
          <w:bCs/>
          <w:sz w:val="22"/>
          <w:szCs w:val="22"/>
          <w:lang w:eastAsia="ar-SA"/>
        </w:rPr>
        <w:t>lcaldía de Pasto ha apoyado de manera seria y definitiva los procesos educativos de nuestros jóvenes</w:t>
      </w:r>
      <w:r w:rsidR="00A44F50"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xml:space="preserve"> asignando a la IEM Heraldo </w:t>
      </w:r>
      <w:r w:rsidRPr="00FE7237">
        <w:rPr>
          <w:rFonts w:ascii="Century Gothic" w:eastAsia="Calibri" w:hAnsi="Century Gothic" w:cs="Calibri"/>
          <w:bCs/>
          <w:sz w:val="22"/>
          <w:szCs w:val="22"/>
          <w:lang w:eastAsia="ar-SA"/>
        </w:rPr>
        <w:lastRenderedPageBreak/>
        <w:t xml:space="preserve">Romero Sánchez para atenderlos con un cuerpo de docentes muy comprometido que ha logrado avances muy importantes en la formulación de estrategias pedagógicas para atender a </w:t>
      </w:r>
      <w:r w:rsidR="00A44F50" w:rsidRPr="00FE7237">
        <w:rPr>
          <w:rFonts w:ascii="Century Gothic" w:eastAsia="Calibri" w:hAnsi="Century Gothic" w:cs="Calibri"/>
          <w:bCs/>
          <w:sz w:val="22"/>
          <w:szCs w:val="22"/>
          <w:lang w:eastAsia="ar-SA"/>
        </w:rPr>
        <w:t>esta población</w:t>
      </w:r>
      <w:r w:rsidRPr="00FE7237">
        <w:rPr>
          <w:rFonts w:ascii="Century Gothic" w:eastAsia="Calibri" w:hAnsi="Century Gothic" w:cs="Calibri"/>
          <w:bCs/>
          <w:sz w:val="22"/>
          <w:szCs w:val="22"/>
          <w:lang w:eastAsia="ar-SA"/>
        </w:rPr>
        <w:t>” puntualizó</w:t>
      </w:r>
      <w:r w:rsidR="00A44F50" w:rsidRPr="00FE7237">
        <w:rPr>
          <w:rFonts w:ascii="Century Gothic" w:eastAsia="Calibri" w:hAnsi="Century Gothic" w:cs="Calibri"/>
          <w:bCs/>
          <w:sz w:val="22"/>
          <w:szCs w:val="22"/>
          <w:lang w:eastAsia="ar-SA"/>
        </w:rPr>
        <w:t>.</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Por otra parte José Félix </w:t>
      </w:r>
      <w:proofErr w:type="spellStart"/>
      <w:r w:rsidRPr="00FE7237">
        <w:rPr>
          <w:rFonts w:ascii="Century Gothic" w:eastAsia="Calibri" w:hAnsi="Century Gothic" w:cs="Calibri"/>
          <w:bCs/>
          <w:sz w:val="22"/>
          <w:szCs w:val="22"/>
          <w:lang w:eastAsia="ar-SA"/>
        </w:rPr>
        <w:t>Solarte</w:t>
      </w:r>
      <w:proofErr w:type="spellEnd"/>
      <w:r w:rsidRPr="00FE7237">
        <w:rPr>
          <w:rFonts w:ascii="Century Gothic" w:eastAsia="Calibri" w:hAnsi="Century Gothic" w:cs="Calibri"/>
          <w:bCs/>
          <w:sz w:val="22"/>
          <w:szCs w:val="22"/>
          <w:lang w:eastAsia="ar-SA"/>
        </w:rPr>
        <w:t xml:space="preserve"> Martínez, </w:t>
      </w:r>
      <w:r w:rsidR="00A44F50" w:rsidRPr="00FE7237">
        <w:rPr>
          <w:rFonts w:ascii="Century Gothic" w:eastAsia="Calibri" w:hAnsi="Century Gothic" w:cs="Calibri"/>
          <w:bCs/>
          <w:sz w:val="22"/>
          <w:szCs w:val="22"/>
          <w:lang w:eastAsia="ar-SA"/>
        </w:rPr>
        <w:t>s</w:t>
      </w:r>
      <w:r w:rsidRPr="00FE7237">
        <w:rPr>
          <w:rFonts w:ascii="Century Gothic" w:eastAsia="Calibri" w:hAnsi="Century Gothic" w:cs="Calibri"/>
          <w:bCs/>
          <w:sz w:val="22"/>
          <w:szCs w:val="22"/>
          <w:lang w:eastAsia="ar-SA"/>
        </w:rPr>
        <w:t xml:space="preserve">ecretario de Educación de Pasto, expresó, </w:t>
      </w:r>
      <w:r w:rsidR="00A44F50" w:rsidRPr="00FE7237">
        <w:rPr>
          <w:rFonts w:ascii="Century Gothic" w:eastAsia="Calibri" w:hAnsi="Century Gothic" w:cs="Calibri"/>
          <w:bCs/>
          <w:sz w:val="22"/>
          <w:szCs w:val="22"/>
          <w:lang w:eastAsia="ar-SA"/>
        </w:rPr>
        <w:t xml:space="preserve">que </w:t>
      </w:r>
      <w:r w:rsidRPr="00FE7237">
        <w:rPr>
          <w:rFonts w:ascii="Century Gothic" w:eastAsia="Calibri" w:hAnsi="Century Gothic" w:cs="Calibri"/>
          <w:bCs/>
          <w:sz w:val="22"/>
          <w:szCs w:val="22"/>
          <w:lang w:eastAsia="ar-SA"/>
        </w:rPr>
        <w:t xml:space="preserve">“estaremos compartiendo la experiencia significativa que tienen Pasto y </w:t>
      </w:r>
      <w:r w:rsidR="00A44F50" w:rsidRPr="00FE7237">
        <w:rPr>
          <w:rFonts w:ascii="Century Gothic" w:eastAsia="Calibri" w:hAnsi="Century Gothic" w:cs="Calibri"/>
          <w:bCs/>
          <w:sz w:val="22"/>
          <w:szCs w:val="22"/>
          <w:lang w:eastAsia="ar-SA"/>
        </w:rPr>
        <w:t>que es de</w:t>
      </w:r>
      <w:r w:rsidRPr="00FE7237">
        <w:rPr>
          <w:rFonts w:ascii="Century Gothic" w:eastAsia="Calibri" w:hAnsi="Century Gothic" w:cs="Calibri"/>
          <w:bCs/>
          <w:sz w:val="22"/>
          <w:szCs w:val="22"/>
          <w:lang w:eastAsia="ar-SA"/>
        </w:rPr>
        <w:t xml:space="preserve"> interés para la región y el país</w:t>
      </w:r>
      <w:r w:rsidR="00A44F50" w:rsidRPr="00FE7237">
        <w:rPr>
          <w:rFonts w:ascii="Century Gothic" w:eastAsia="Calibri" w:hAnsi="Century Gothic" w:cs="Calibri"/>
          <w:bCs/>
          <w:sz w:val="22"/>
          <w:szCs w:val="22"/>
          <w:lang w:eastAsia="ar-SA"/>
        </w:rPr>
        <w:t xml:space="preserve">, </w:t>
      </w:r>
      <w:r w:rsidRPr="00FE7237">
        <w:rPr>
          <w:rFonts w:ascii="Century Gothic" w:eastAsia="Calibri" w:hAnsi="Century Gothic" w:cs="Calibri"/>
          <w:bCs/>
          <w:sz w:val="22"/>
          <w:szCs w:val="22"/>
          <w:lang w:eastAsia="ar-SA"/>
        </w:rPr>
        <w:t xml:space="preserve"> c</w:t>
      </w:r>
      <w:r w:rsidR="00A44F50" w:rsidRPr="00FE7237">
        <w:rPr>
          <w:rFonts w:ascii="Century Gothic" w:eastAsia="Calibri" w:hAnsi="Century Gothic" w:cs="Calibri"/>
          <w:bCs/>
          <w:sz w:val="22"/>
          <w:szCs w:val="22"/>
          <w:lang w:eastAsia="ar-SA"/>
        </w:rPr>
        <w:t>ontando có</w:t>
      </w:r>
      <w:r w:rsidRPr="00FE7237">
        <w:rPr>
          <w:rFonts w:ascii="Century Gothic" w:eastAsia="Calibri" w:hAnsi="Century Gothic" w:cs="Calibri"/>
          <w:bCs/>
          <w:sz w:val="22"/>
          <w:szCs w:val="22"/>
          <w:lang w:eastAsia="ar-SA"/>
        </w:rPr>
        <w:t xml:space="preserve">mo se constituyó con </w:t>
      </w:r>
      <w:r w:rsidR="00A44F50" w:rsidRPr="00FE7237">
        <w:rPr>
          <w:rFonts w:ascii="Century Gothic" w:eastAsia="Calibri" w:hAnsi="Century Gothic" w:cs="Calibri"/>
          <w:bCs/>
          <w:sz w:val="22"/>
          <w:szCs w:val="22"/>
          <w:lang w:eastAsia="ar-SA"/>
        </w:rPr>
        <w:t xml:space="preserve">el </w:t>
      </w:r>
      <w:r w:rsidRPr="00FE7237">
        <w:rPr>
          <w:rFonts w:ascii="Century Gothic" w:eastAsia="Calibri" w:hAnsi="Century Gothic" w:cs="Calibri"/>
          <w:bCs/>
          <w:sz w:val="22"/>
          <w:szCs w:val="22"/>
          <w:lang w:eastAsia="ar-SA"/>
        </w:rPr>
        <w:t>gran esfuerzo la sede de la Institución Educativa, Heraldo Romero Sánchez para poder desarrollar un proyecto pedagógico para los jóvenes que han sido privado</w:t>
      </w:r>
      <w:r w:rsidR="00A44F50" w:rsidRPr="00FE7237">
        <w:rPr>
          <w:rFonts w:ascii="Century Gothic" w:eastAsia="Calibri" w:hAnsi="Century Gothic" w:cs="Calibri"/>
          <w:bCs/>
          <w:sz w:val="22"/>
          <w:szCs w:val="22"/>
          <w:lang w:eastAsia="ar-SA"/>
        </w:rPr>
        <w:t>s</w:t>
      </w:r>
      <w:r w:rsidRPr="00FE7237">
        <w:rPr>
          <w:rFonts w:ascii="Century Gothic" w:eastAsia="Calibri" w:hAnsi="Century Gothic" w:cs="Calibri"/>
          <w:bCs/>
          <w:sz w:val="22"/>
          <w:szCs w:val="22"/>
          <w:lang w:eastAsia="ar-SA"/>
        </w:rPr>
        <w:t xml:space="preserve"> de la libertad</w:t>
      </w:r>
      <w:r w:rsidR="00A44F50" w:rsidRPr="00FE7237">
        <w:rPr>
          <w:rFonts w:ascii="Century Gothic" w:eastAsia="Calibri" w:hAnsi="Century Gothic" w:cs="Calibri"/>
          <w:bCs/>
          <w:sz w:val="22"/>
          <w:szCs w:val="22"/>
          <w:lang w:eastAsia="ar-SA"/>
        </w:rPr>
        <w:t xml:space="preserve">, </w:t>
      </w:r>
      <w:r w:rsidRPr="00FE7237">
        <w:rPr>
          <w:rFonts w:ascii="Century Gothic" w:eastAsia="Calibri" w:hAnsi="Century Gothic" w:cs="Calibri"/>
          <w:bCs/>
          <w:sz w:val="22"/>
          <w:szCs w:val="22"/>
          <w:lang w:eastAsia="ar-SA"/>
        </w:rPr>
        <w:t>brinda</w:t>
      </w:r>
      <w:r w:rsidR="00A44F50" w:rsidRPr="00FE7237">
        <w:rPr>
          <w:rFonts w:ascii="Century Gothic" w:eastAsia="Calibri" w:hAnsi="Century Gothic" w:cs="Calibri"/>
          <w:bCs/>
          <w:sz w:val="22"/>
          <w:szCs w:val="22"/>
          <w:lang w:eastAsia="ar-SA"/>
        </w:rPr>
        <w:t>ndo</w:t>
      </w:r>
      <w:r w:rsidRPr="00FE7237">
        <w:rPr>
          <w:rFonts w:ascii="Century Gothic" w:eastAsia="Calibri" w:hAnsi="Century Gothic" w:cs="Calibri"/>
          <w:bCs/>
          <w:sz w:val="22"/>
          <w:szCs w:val="22"/>
          <w:lang w:eastAsia="ar-SA"/>
        </w:rPr>
        <w:t xml:space="preserve"> un sistema educativo al interior del centro de reclusión</w:t>
      </w:r>
      <w:r w:rsidR="00A44F50" w:rsidRPr="00FE7237">
        <w:rPr>
          <w:rFonts w:ascii="Century Gothic" w:eastAsia="Calibri" w:hAnsi="Century Gothic" w:cs="Calibri"/>
          <w:bCs/>
          <w:sz w:val="22"/>
          <w:szCs w:val="22"/>
          <w:lang w:eastAsia="ar-SA"/>
        </w:rPr>
        <w:t xml:space="preserve"> para que a futuro é</w:t>
      </w:r>
      <w:r w:rsidRPr="00FE7237">
        <w:rPr>
          <w:rFonts w:ascii="Century Gothic" w:eastAsia="Calibri" w:hAnsi="Century Gothic" w:cs="Calibri"/>
          <w:bCs/>
          <w:sz w:val="22"/>
          <w:szCs w:val="22"/>
          <w:lang w:eastAsia="ar-SA"/>
        </w:rPr>
        <w:t>stos puedan continuar sus estudios sin ningún inconveniente</w:t>
      </w:r>
      <w:r w:rsidR="00A44F50" w:rsidRPr="00FE7237">
        <w:rPr>
          <w:rFonts w:ascii="Century Gothic" w:eastAsia="Calibri" w:hAnsi="Century Gothic" w:cs="Calibri"/>
          <w:bCs/>
          <w:sz w:val="22"/>
          <w:szCs w:val="22"/>
          <w:lang w:eastAsia="ar-SA"/>
        </w:rPr>
        <w:t xml:space="preserve">”, sostuvo. </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Este viernes 16 de agosto, se hará entrega formal mobiliario, materiales y material didáctico en la sede del Instituto Santo Ángel, de la IEM Heraldo Romero Sánchez realizada por la </w:t>
      </w:r>
      <w:r w:rsidR="00A44F50" w:rsidRPr="00FE7237">
        <w:rPr>
          <w:rFonts w:ascii="Century Gothic" w:eastAsia="Calibri" w:hAnsi="Century Gothic" w:cs="Calibri"/>
          <w:bCs/>
          <w:sz w:val="22"/>
          <w:szCs w:val="22"/>
          <w:lang w:eastAsia="ar-SA"/>
        </w:rPr>
        <w:t>A</w:t>
      </w:r>
      <w:r w:rsidRPr="00FE7237">
        <w:rPr>
          <w:rFonts w:ascii="Century Gothic" w:eastAsia="Calibri" w:hAnsi="Century Gothic" w:cs="Calibri"/>
          <w:bCs/>
          <w:sz w:val="22"/>
          <w:szCs w:val="22"/>
          <w:lang w:eastAsia="ar-SA"/>
        </w:rPr>
        <w:t>lcaldía de Pasto, a través de la Secretaría de Educación entrega que permitirá desarrollar un mejor aprendizaje académico y en actividades de artes, música, deportes entre otros.</w:t>
      </w:r>
    </w:p>
    <w:p w:rsidR="00A44F50" w:rsidRDefault="00A44F50" w:rsidP="00FE72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237">
        <w:rPr>
          <w:rFonts w:ascii="Century Gothic" w:eastAsia="Calibri" w:hAnsi="Century Gothic" w:cs="Calibri"/>
          <w:b/>
          <w:sz w:val="18"/>
          <w:szCs w:val="18"/>
          <w:lang w:val="es-ES_tradnl" w:eastAsia="ar-SA"/>
        </w:rPr>
        <w:t xml:space="preserve">Información: Secretario de Educación José Félix </w:t>
      </w:r>
      <w:proofErr w:type="spellStart"/>
      <w:r w:rsidRPr="00FE7237">
        <w:rPr>
          <w:rFonts w:ascii="Century Gothic" w:eastAsia="Calibri" w:hAnsi="Century Gothic" w:cs="Calibri"/>
          <w:b/>
          <w:sz w:val="18"/>
          <w:szCs w:val="18"/>
          <w:lang w:val="es-ES_tradnl" w:eastAsia="ar-SA"/>
        </w:rPr>
        <w:t>Solarte</w:t>
      </w:r>
      <w:proofErr w:type="spellEnd"/>
      <w:r w:rsidRPr="00FE7237">
        <w:rPr>
          <w:rFonts w:ascii="Century Gothic" w:eastAsia="Calibri" w:hAnsi="Century Gothic" w:cs="Calibri"/>
          <w:b/>
          <w:sz w:val="18"/>
          <w:szCs w:val="18"/>
          <w:lang w:val="es-ES_tradnl" w:eastAsia="ar-SA"/>
        </w:rPr>
        <w:t xml:space="preserve">. Celular: 3173651796 </w:t>
      </w:r>
    </w:p>
    <w:p w:rsidR="00FE7237" w:rsidRPr="00A44F50" w:rsidRDefault="00FE7237" w:rsidP="00FE723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FE7237" w:rsidRPr="00FE7237" w:rsidRDefault="00FE7237" w:rsidP="00FE72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FE7237" w:rsidRPr="00FE7237" w:rsidRDefault="00FE7237" w:rsidP="00FE72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p>
    <w:p w:rsidR="00A44F50" w:rsidRDefault="00A44F50" w:rsidP="0058652B">
      <w:pPr>
        <w:spacing w:after="0"/>
        <w:jc w:val="both"/>
        <w:rPr>
          <w:rFonts w:ascii="Century Gothic" w:hAnsi="Century Gothic" w:cs="Arial"/>
          <w:sz w:val="20"/>
          <w:szCs w:val="20"/>
        </w:rPr>
      </w:pPr>
    </w:p>
    <w:p w:rsidR="0058652B" w:rsidRDefault="0058652B" w:rsidP="0058652B">
      <w:pPr>
        <w:spacing w:after="0"/>
        <w:jc w:val="both"/>
        <w:rPr>
          <w:rFonts w:ascii="Century Gothic" w:hAnsi="Century Gothic" w:cs="Arial"/>
          <w:sz w:val="20"/>
          <w:szCs w:val="20"/>
        </w:rPr>
      </w:pPr>
    </w:p>
    <w:p w:rsidR="00CD7373" w:rsidRDefault="00CD7373" w:rsidP="0058652B">
      <w:pPr>
        <w:spacing w:after="0"/>
        <w:jc w:val="both"/>
        <w:rPr>
          <w:rFonts w:ascii="Century Gothic" w:hAnsi="Century Gothic" w:cs="Arial"/>
          <w:sz w:val="20"/>
          <w:szCs w:val="20"/>
        </w:rPr>
      </w:pPr>
    </w:p>
    <w:p w:rsidR="0058652B" w:rsidRDefault="0058652B" w:rsidP="0058652B">
      <w:pPr>
        <w:spacing w:after="0"/>
        <w:jc w:val="both"/>
        <w:rPr>
          <w:rFonts w:ascii="Century Gothic" w:hAnsi="Century Gothic" w:cs="Arial"/>
          <w:sz w:val="20"/>
          <w:szCs w:val="20"/>
        </w:rPr>
      </w:pPr>
    </w:p>
    <w:p w:rsidR="000B24DF" w:rsidRDefault="000B24DF">
      <w:pPr>
        <w:spacing w:after="200" w:line="288" w:lineRule="auto"/>
        <w:rPr>
          <w:rFonts w:ascii="Century Gothic" w:hAnsi="Century Gothic" w:cs="Arial"/>
          <w:b/>
          <w:sz w:val="20"/>
          <w:szCs w:val="20"/>
        </w:rPr>
      </w:pPr>
      <w:r>
        <w:rPr>
          <w:rFonts w:ascii="Century Gothic" w:hAnsi="Century Gothic" w:cs="Arial"/>
          <w:b/>
          <w:sz w:val="20"/>
          <w:szCs w:val="20"/>
        </w:rPr>
        <w:br w:type="page"/>
      </w:r>
    </w:p>
    <w:p w:rsidR="0058652B" w:rsidRPr="005A73DB" w:rsidRDefault="00E26D86" w:rsidP="0058652B">
      <w:pPr>
        <w:tabs>
          <w:tab w:val="left" w:pos="2310"/>
        </w:tabs>
        <w:jc w:val="center"/>
        <w:rPr>
          <w:rFonts w:ascii="Century Gothic" w:hAnsi="Century Gothic" w:cs="Arial"/>
          <w:b/>
          <w:sz w:val="20"/>
          <w:szCs w:val="20"/>
        </w:rPr>
      </w:pPr>
      <w:r w:rsidRPr="005A73DB">
        <w:rPr>
          <w:rFonts w:ascii="Century Gothic" w:hAnsi="Century Gothic" w:cs="Arial"/>
          <w:b/>
          <w:sz w:val="20"/>
          <w:szCs w:val="20"/>
        </w:rPr>
        <w:lastRenderedPageBreak/>
        <w:t>Secretar</w:t>
      </w:r>
      <w:r w:rsidRPr="005A73DB">
        <w:rPr>
          <w:rFonts w:ascii="Century Gothic" w:hAnsi="Century Gothic" w:cs="Arial" w:hint="eastAsia"/>
          <w:b/>
          <w:sz w:val="20"/>
          <w:szCs w:val="20"/>
        </w:rPr>
        <w:t>í</w:t>
      </w:r>
      <w:r w:rsidRPr="005A73DB">
        <w:rPr>
          <w:rFonts w:ascii="Century Gothic" w:hAnsi="Century Gothic" w:cs="Arial"/>
          <w:b/>
          <w:sz w:val="20"/>
          <w:szCs w:val="20"/>
        </w:rPr>
        <w:t>a de Cultura invita al XV concurso de cometas en el corregimiento de Jongovito</w:t>
      </w:r>
    </w:p>
    <w:p w:rsidR="00481CA2" w:rsidRPr="0058652B" w:rsidRDefault="0058652B"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r>
        <w:rPr>
          <w:rFonts w:ascii="Century Gothic" w:eastAsia="Calibri" w:hAnsi="Century Gothic" w:cs="Calibri"/>
          <w:b/>
          <w:bCs/>
          <w:noProof/>
          <w:sz w:val="22"/>
          <w:szCs w:val="22"/>
          <w:lang w:val="es-ES" w:eastAsia="es-ES"/>
        </w:rPr>
        <w:drawing>
          <wp:inline distT="0" distB="0" distL="0" distR="0">
            <wp:extent cx="2838333" cy="4050251"/>
            <wp:effectExtent l="0" t="0" r="635" b="762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METAS1.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849854" cy="4066691"/>
                    </a:xfrm>
                    <a:prstGeom prst="rect">
                      <a:avLst/>
                    </a:prstGeom>
                  </pic:spPr>
                </pic:pic>
              </a:graphicData>
            </a:graphic>
          </wp:inline>
        </w:drawing>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Alcald</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a de Pasto a trav</w:t>
      </w:r>
      <w:r w:rsidRPr="00FE7237">
        <w:rPr>
          <w:rFonts w:ascii="Century Gothic" w:eastAsia="Calibri" w:hAnsi="Century Gothic" w:cs="Calibri" w:hint="cs"/>
          <w:bCs/>
          <w:sz w:val="22"/>
          <w:szCs w:val="22"/>
          <w:lang w:eastAsia="ar-SA"/>
        </w:rPr>
        <w:t>é</w:t>
      </w:r>
      <w:r w:rsidRPr="00FE7237">
        <w:rPr>
          <w:rFonts w:ascii="Century Gothic" w:eastAsia="Calibri" w:hAnsi="Century Gothic" w:cs="Calibri"/>
          <w:bCs/>
          <w:sz w:val="22"/>
          <w:szCs w:val="22"/>
          <w:lang w:eastAsia="ar-SA"/>
        </w:rPr>
        <w:t>s de la Secretar</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 xml:space="preserve">a de Cultura, invita al XV Concurso de Cometas </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Vientos de Colores</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que se llevar</w:t>
      </w:r>
      <w:r w:rsidRPr="00FE7237">
        <w:rPr>
          <w:rFonts w:ascii="Century Gothic" w:eastAsia="Calibri" w:hAnsi="Century Gothic" w:cs="Calibri" w:hint="cs"/>
          <w:bCs/>
          <w:sz w:val="22"/>
          <w:szCs w:val="22"/>
          <w:lang w:eastAsia="ar-SA"/>
        </w:rPr>
        <w:t>á</w:t>
      </w:r>
      <w:r w:rsidRPr="00FE7237">
        <w:rPr>
          <w:rFonts w:ascii="Century Gothic" w:eastAsia="Calibri" w:hAnsi="Century Gothic" w:cs="Calibri"/>
          <w:bCs/>
          <w:sz w:val="22"/>
          <w:szCs w:val="22"/>
          <w:lang w:eastAsia="ar-SA"/>
        </w:rPr>
        <w:t xml:space="preserve"> a cabo el domingo 18 de agosto, a partir de las 10:00 a</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m</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xml:space="preserve">, en la </w:t>
      </w:r>
      <w:r w:rsidR="00FE7237" w:rsidRPr="00FE7237">
        <w:rPr>
          <w:rFonts w:ascii="Century Gothic" w:eastAsia="Calibri" w:hAnsi="Century Gothic" w:cs="Calibri"/>
          <w:bCs/>
          <w:sz w:val="22"/>
          <w:szCs w:val="22"/>
          <w:lang w:eastAsia="ar-SA"/>
        </w:rPr>
        <w:t>pi</w:t>
      </w:r>
      <w:r w:rsidRPr="00FE7237">
        <w:rPr>
          <w:rFonts w:ascii="Century Gothic" w:eastAsia="Calibri" w:hAnsi="Century Gothic" w:cs="Calibri"/>
          <w:bCs/>
          <w:sz w:val="22"/>
          <w:szCs w:val="22"/>
          <w:lang w:eastAsia="ar-SA"/>
        </w:rPr>
        <w:t xml:space="preserve">sta del Corregimiento de Jongovito. Esta celebración se realiza anualmente con el fin de convocar y reunir a la comunidad </w:t>
      </w:r>
      <w:r w:rsidR="00FE7237" w:rsidRPr="00FE7237">
        <w:rPr>
          <w:rFonts w:ascii="Century Gothic" w:eastAsia="Calibri" w:hAnsi="Century Gothic" w:cs="Calibri"/>
          <w:bCs/>
          <w:sz w:val="22"/>
          <w:szCs w:val="22"/>
          <w:lang w:eastAsia="ar-SA"/>
        </w:rPr>
        <w:t xml:space="preserve">pastusa y nariñense </w:t>
      </w:r>
      <w:r w:rsidRPr="00FE7237">
        <w:rPr>
          <w:rFonts w:ascii="Century Gothic" w:eastAsia="Calibri" w:hAnsi="Century Gothic" w:cs="Calibri"/>
          <w:bCs/>
          <w:sz w:val="22"/>
          <w:szCs w:val="22"/>
          <w:lang w:eastAsia="ar-SA"/>
        </w:rPr>
        <w:t>en jornadas de sano esparcimiento, además de promover el turismo y reconocimiento de los corregimientos del municipio</w:t>
      </w:r>
      <w:r w:rsidR="00FE7237" w:rsidRPr="00FE7237">
        <w:rPr>
          <w:rFonts w:ascii="Century Gothic" w:eastAsia="Calibri" w:hAnsi="Century Gothic" w:cs="Calibri"/>
          <w:bCs/>
          <w:sz w:val="22"/>
          <w:szCs w:val="22"/>
          <w:lang w:eastAsia="ar-SA"/>
        </w:rPr>
        <w:t>.</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La jornada, que es organizada por la </w:t>
      </w:r>
      <w:proofErr w:type="spellStart"/>
      <w:r w:rsidR="00FE7237" w:rsidRPr="00FE7237">
        <w:rPr>
          <w:rFonts w:ascii="Century Gothic" w:eastAsia="Calibri" w:hAnsi="Century Gothic" w:cs="Calibri"/>
          <w:bCs/>
          <w:sz w:val="22"/>
          <w:szCs w:val="22"/>
          <w:lang w:eastAsia="ar-SA"/>
        </w:rPr>
        <w:t>c</w:t>
      </w:r>
      <w:r w:rsidRPr="00FE7237">
        <w:rPr>
          <w:rFonts w:ascii="Century Gothic" w:eastAsia="Calibri" w:hAnsi="Century Gothic" w:cs="Calibri"/>
          <w:bCs/>
          <w:sz w:val="22"/>
          <w:szCs w:val="22"/>
          <w:lang w:eastAsia="ar-SA"/>
        </w:rPr>
        <w:t>orregiduria</w:t>
      </w:r>
      <w:proofErr w:type="spellEnd"/>
      <w:r w:rsidRPr="00FE7237">
        <w:rPr>
          <w:rFonts w:ascii="Century Gothic" w:eastAsia="Calibri" w:hAnsi="Century Gothic" w:cs="Calibri"/>
          <w:bCs/>
          <w:sz w:val="22"/>
          <w:szCs w:val="22"/>
          <w:lang w:eastAsia="ar-SA"/>
        </w:rPr>
        <w:t xml:space="preserve"> de Jongovito y la Junta de Acci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 xml:space="preserve">n comunal </w:t>
      </w:r>
      <w:proofErr w:type="spellStart"/>
      <w:r w:rsidRPr="00FE7237">
        <w:rPr>
          <w:rFonts w:ascii="Century Gothic" w:eastAsia="Calibri" w:hAnsi="Century Gothic" w:cs="Calibri"/>
          <w:bCs/>
          <w:sz w:val="22"/>
          <w:szCs w:val="22"/>
          <w:lang w:eastAsia="ar-SA"/>
        </w:rPr>
        <w:t>Chuquimarca</w:t>
      </w:r>
      <w:proofErr w:type="spellEnd"/>
      <w:r w:rsidRPr="00FE7237">
        <w:rPr>
          <w:rFonts w:ascii="Century Gothic" w:eastAsia="Calibri" w:hAnsi="Century Gothic" w:cs="Calibri"/>
          <w:bCs/>
          <w:sz w:val="22"/>
          <w:szCs w:val="22"/>
          <w:lang w:eastAsia="ar-SA"/>
        </w:rPr>
        <w:t>, incluye venta de platos t</w:t>
      </w:r>
      <w:r w:rsidRPr="00FE7237">
        <w:rPr>
          <w:rFonts w:ascii="Century Gothic" w:eastAsia="Calibri" w:hAnsi="Century Gothic" w:cs="Calibri" w:hint="cs"/>
          <w:bCs/>
          <w:sz w:val="22"/>
          <w:szCs w:val="22"/>
          <w:lang w:eastAsia="ar-SA"/>
        </w:rPr>
        <w:t>í</w:t>
      </w:r>
      <w:r w:rsidRPr="00FE7237">
        <w:rPr>
          <w:rFonts w:ascii="Century Gothic" w:eastAsia="Calibri" w:hAnsi="Century Gothic" w:cs="Calibri"/>
          <w:bCs/>
          <w:sz w:val="22"/>
          <w:szCs w:val="22"/>
          <w:lang w:eastAsia="ar-SA"/>
        </w:rPr>
        <w:t>picos de la regi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n, la presentaci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 xml:space="preserve">n del show </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Fiesta en mi barrio</w:t>
      </w:r>
      <w:r w:rsidR="00FE7237" w:rsidRPr="00FE7237">
        <w:rPr>
          <w:rFonts w:ascii="Century Gothic" w:eastAsia="Calibri" w:hAnsi="Century Gothic" w:cs="Calibri"/>
          <w:bCs/>
          <w:sz w:val="22"/>
          <w:szCs w:val="22"/>
          <w:lang w:eastAsia="ar-SA"/>
        </w:rPr>
        <w:t>’</w:t>
      </w:r>
      <w:r w:rsidRPr="00FE7237">
        <w:rPr>
          <w:rFonts w:ascii="Century Gothic" w:eastAsia="Calibri" w:hAnsi="Century Gothic" w:cs="Calibri"/>
          <w:bCs/>
          <w:sz w:val="22"/>
          <w:szCs w:val="22"/>
          <w:lang w:eastAsia="ar-SA"/>
        </w:rPr>
        <w:t>, premiaci</w:t>
      </w:r>
      <w:r w:rsidRPr="00FE7237">
        <w:rPr>
          <w:rFonts w:ascii="Century Gothic" w:eastAsia="Calibri" w:hAnsi="Century Gothic" w:cs="Calibri" w:hint="cs"/>
          <w:bCs/>
          <w:sz w:val="22"/>
          <w:szCs w:val="22"/>
          <w:lang w:eastAsia="ar-SA"/>
        </w:rPr>
        <w:t>ó</w:t>
      </w:r>
      <w:r w:rsidRPr="00FE7237">
        <w:rPr>
          <w:rFonts w:ascii="Century Gothic" w:eastAsia="Calibri" w:hAnsi="Century Gothic" w:cs="Calibri"/>
          <w:bCs/>
          <w:sz w:val="22"/>
          <w:szCs w:val="22"/>
          <w:lang w:eastAsia="ar-SA"/>
        </w:rPr>
        <w:t>n a las mejores cometas, actividades recreativas, entre otras, a las cuales la comunidad puede acceder gratuitamente.</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Alcaldía de Pasto, invita a la comunidad a participar en las actividades recreativas que apoya la administración municipal y acoger las iniciativas de sus corregimientos.</w:t>
      </w:r>
    </w:p>
    <w:p w:rsidR="00FE7237" w:rsidRDefault="00FE7237" w:rsidP="00FE72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E7237">
        <w:rPr>
          <w:rFonts w:ascii="Century Gothic" w:eastAsia="Calibri" w:hAnsi="Century Gothic" w:cs="Calibri"/>
          <w:b/>
          <w:sz w:val="18"/>
          <w:szCs w:val="18"/>
          <w:lang w:val="es-ES_tradnl" w:eastAsia="ar-SA"/>
        </w:rPr>
        <w:t>Información: Secretario de Cultura, José Aguirre Oliva. Celular: 3012525802</w:t>
      </w:r>
      <w:r w:rsidRPr="00FE7237">
        <w:rPr>
          <w:rFonts w:ascii="Century Gothic" w:eastAsia="Calibri" w:hAnsi="Century Gothic" w:cs="Calibri"/>
          <w:b/>
          <w:sz w:val="18"/>
          <w:szCs w:val="18"/>
          <w:lang w:val="es-ES_tradnl" w:eastAsia="ar-SA"/>
        </w:rPr>
        <w:tab/>
      </w:r>
    </w:p>
    <w:p w:rsidR="00FE7237" w:rsidRPr="00A44F50" w:rsidRDefault="00FE7237" w:rsidP="00FE723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81CA2" w:rsidRPr="0058652B" w:rsidRDefault="00481CA2" w:rsidP="00FE7237">
      <w:pPr>
        <w:pStyle w:val="NormalWeb"/>
        <w:shd w:val="clear" w:color="auto" w:fill="FFFFFF"/>
        <w:spacing w:before="0" w:beforeAutospacing="0" w:after="90" w:afterAutospacing="0" w:line="240" w:lineRule="auto"/>
        <w:rPr>
          <w:rFonts w:ascii="Century Gothic" w:eastAsia="Calibri" w:hAnsi="Century Gothic" w:cs="Calibri"/>
          <w:b/>
          <w:bCs/>
          <w:sz w:val="22"/>
          <w:szCs w:val="22"/>
          <w:lang w:val="es-AR" w:eastAsia="ar-SA"/>
        </w:rPr>
      </w:pPr>
    </w:p>
    <w:p w:rsidR="0058652B" w:rsidRDefault="00516F62" w:rsidP="0058652B">
      <w:pPr>
        <w:tabs>
          <w:tab w:val="left" w:pos="2310"/>
        </w:tabs>
        <w:jc w:val="center"/>
        <w:rPr>
          <w:rFonts w:ascii="Century Gothic" w:hAnsi="Century Gothic" w:cs="Arial"/>
          <w:b/>
          <w:sz w:val="20"/>
          <w:szCs w:val="20"/>
        </w:rPr>
      </w:pPr>
      <w:r w:rsidRPr="0058652B">
        <w:rPr>
          <w:rFonts w:ascii="Century Gothic" w:hAnsi="Century Gothic" w:cs="Arial"/>
          <w:b/>
          <w:sz w:val="20"/>
          <w:szCs w:val="20"/>
        </w:rPr>
        <w:lastRenderedPageBreak/>
        <w:t>Alcaldía de Pasto en articulación con la cooperativa manos unidas invitan al primer encuentro de pescadores en el corregimiento de El Encano</w:t>
      </w:r>
    </w:p>
    <w:p w:rsidR="0058652B" w:rsidRPr="0058652B" w:rsidRDefault="0058652B" w:rsidP="0058652B">
      <w:pPr>
        <w:tabs>
          <w:tab w:val="left" w:pos="2310"/>
        </w:tabs>
        <w:jc w:val="center"/>
        <w:rPr>
          <w:rFonts w:ascii="Century Gothic" w:hAnsi="Century Gothic" w:cs="Arial"/>
          <w:b/>
          <w:sz w:val="20"/>
          <w:szCs w:val="20"/>
        </w:rPr>
      </w:pPr>
      <w:r>
        <w:rPr>
          <w:rFonts w:ascii="Century Gothic" w:hAnsi="Century Gothic" w:cs="Arial"/>
          <w:b/>
          <w:noProof/>
          <w:sz w:val="20"/>
          <w:szCs w:val="20"/>
          <w:lang w:val="es-ES" w:eastAsia="es-ES"/>
        </w:rPr>
        <w:drawing>
          <wp:inline distT="0" distB="0" distL="0" distR="0">
            <wp:extent cx="5613400" cy="3157855"/>
            <wp:effectExtent l="0" t="0" r="635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9-08-13 at 11.55.24 AM.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57855"/>
                    </a:xfrm>
                    <a:prstGeom prst="rect">
                      <a:avLst/>
                    </a:prstGeom>
                  </pic:spPr>
                </pic:pic>
              </a:graphicData>
            </a:graphic>
          </wp:inline>
        </w:drawing>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Con el propósito de continuar apoyando las actividades que promueven el sector turístico de la capital nariñense, la Alcaldía de Pasto a través de la Secretaría de Desarrollo Económico y Competitividad y la Subsecretaría de Turismo y en articulación con la Cooperativa Manos Unidas, invitan a la comunidad en general al Tercer Encuentro de Pescadores, que se realizará el próximo 8 de septiembre, en la vereda </w:t>
      </w:r>
      <w:proofErr w:type="spellStart"/>
      <w:r w:rsidRPr="00FE7237">
        <w:rPr>
          <w:rFonts w:ascii="Century Gothic" w:eastAsia="Calibri" w:hAnsi="Century Gothic" w:cs="Calibri"/>
          <w:bCs/>
          <w:sz w:val="22"/>
          <w:szCs w:val="22"/>
          <w:lang w:eastAsia="ar-SA"/>
        </w:rPr>
        <w:t>Mojondinoy</w:t>
      </w:r>
      <w:proofErr w:type="spellEnd"/>
      <w:r w:rsidRPr="00FE7237">
        <w:rPr>
          <w:rFonts w:ascii="Century Gothic" w:eastAsia="Calibri" w:hAnsi="Century Gothic" w:cs="Calibri"/>
          <w:bCs/>
          <w:sz w:val="22"/>
          <w:szCs w:val="22"/>
          <w:lang w:eastAsia="ar-SA"/>
        </w:rPr>
        <w:t xml:space="preserve"> - quebrada El Manantial, del corregimiento de El Encano.</w:t>
      </w:r>
    </w:p>
    <w:p w:rsidR="0058652B" w:rsidRPr="00FE7237"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En la actividad se liberarán 1.500 ejemplares de trucha de 300 y 400 gramos, más 30 truchas de 1000 gramos cada una y cinco truchas de 2.000 gramos, cada una premiada en efectivo, además de poder participar en la rifa de un equipo de pesca, el cual será un incentivo para los </w:t>
      </w:r>
      <w:r w:rsidR="00FE7237" w:rsidRPr="00FE7237">
        <w:rPr>
          <w:rFonts w:ascii="Century Gothic" w:eastAsia="Calibri" w:hAnsi="Century Gothic" w:cs="Calibri"/>
          <w:bCs/>
          <w:sz w:val="22"/>
          <w:szCs w:val="22"/>
          <w:lang w:eastAsia="ar-SA"/>
        </w:rPr>
        <w:t>amantes de</w:t>
      </w:r>
      <w:r w:rsidRPr="00FE7237">
        <w:rPr>
          <w:rFonts w:ascii="Century Gothic" w:eastAsia="Calibri" w:hAnsi="Century Gothic" w:cs="Calibri"/>
          <w:bCs/>
          <w:sz w:val="22"/>
          <w:szCs w:val="22"/>
          <w:lang w:eastAsia="ar-SA"/>
        </w:rPr>
        <w:t xml:space="preserve"> la pesca; con una inscripción máxima de 150 participantes para este tipo de certámenes.</w:t>
      </w:r>
    </w:p>
    <w:p w:rsidR="0058652B" w:rsidRDefault="0058652B"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La jornada artesanal se realizará con el fin de impulsar los productos de nuestra región, para promover y seguir rescatando las tradiciones que constituyen la identidad y conocimiento del sector.</w:t>
      </w:r>
    </w:p>
    <w:p w:rsidR="00FE7237" w:rsidRDefault="00FE7237" w:rsidP="00FE7237">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FE7237" w:rsidRDefault="00FE7237" w:rsidP="00FE7237">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FE7237" w:rsidRPr="00FE7237" w:rsidRDefault="00FE7237"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481CA2" w:rsidRPr="0058652B" w:rsidRDefault="00481CA2"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rsidR="00481CA2" w:rsidRDefault="00481CA2"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81CA2" w:rsidRDefault="00481CA2"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81CA2" w:rsidRDefault="00481CA2"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81CA2" w:rsidRDefault="00481CA2" w:rsidP="00481C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E7237" w:rsidRPr="00FE7237" w:rsidRDefault="00516F62" w:rsidP="00FE7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80618">
        <w:rPr>
          <w:rFonts w:ascii="Century Gothic" w:eastAsia="Calibri" w:hAnsi="Century Gothic" w:cs="Calibri"/>
          <w:b/>
          <w:bCs/>
          <w:sz w:val="22"/>
          <w:szCs w:val="22"/>
          <w:lang w:eastAsia="ar-SA"/>
        </w:rPr>
        <w:t>I</w:t>
      </w:r>
      <w:r>
        <w:rPr>
          <w:rFonts w:ascii="Century Gothic" w:eastAsia="Calibri" w:hAnsi="Century Gothic" w:cs="Calibri"/>
          <w:b/>
          <w:bCs/>
          <w:sz w:val="22"/>
          <w:szCs w:val="22"/>
          <w:lang w:eastAsia="ar-SA"/>
        </w:rPr>
        <w:t>nstitución Educativa</w:t>
      </w:r>
      <w:r w:rsidRPr="00280618">
        <w:rPr>
          <w:rFonts w:ascii="Century Gothic" w:eastAsia="Calibri" w:hAnsi="Century Gothic" w:cs="Calibri"/>
          <w:b/>
          <w:bCs/>
          <w:sz w:val="22"/>
          <w:szCs w:val="22"/>
          <w:lang w:eastAsia="ar-SA"/>
        </w:rPr>
        <w:t xml:space="preserve"> Francisco José de Caldas</w:t>
      </w:r>
      <w:r>
        <w:rPr>
          <w:rFonts w:ascii="Century Gothic" w:eastAsia="Calibri" w:hAnsi="Century Gothic" w:cs="Calibri"/>
          <w:b/>
          <w:bCs/>
          <w:sz w:val="22"/>
          <w:szCs w:val="22"/>
          <w:lang w:eastAsia="ar-SA"/>
        </w:rPr>
        <w:t xml:space="preserve"> abre las inscripciones para niños de básica primaria</w:t>
      </w:r>
    </w:p>
    <w:p w:rsidR="006E1B99" w:rsidRPr="006E1B99" w:rsidRDefault="000B24DF" w:rsidP="006E1B99">
      <w:pPr>
        <w:spacing w:after="0"/>
        <w:jc w:val="center"/>
        <w:rPr>
          <w:rFonts w:ascii="Century Gothic" w:hAnsi="Century Gothic" w:cs="Arial"/>
          <w:b/>
        </w:rPr>
      </w:pPr>
      <w:r>
        <w:rPr>
          <w:rFonts w:ascii="Century Gothic" w:hAnsi="Century Gothic" w:cs="Arial"/>
          <w:b/>
          <w:noProof/>
          <w:lang w:val="es-ES" w:eastAsia="es-ES"/>
        </w:rPr>
        <w:drawing>
          <wp:inline distT="0" distB="0" distL="0" distR="0">
            <wp:extent cx="5613400" cy="3356115"/>
            <wp:effectExtent l="19050" t="0" r="635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613400" cy="3356115"/>
                    </a:xfrm>
                    <a:prstGeom prst="rect">
                      <a:avLst/>
                    </a:prstGeom>
                    <a:noFill/>
                    <a:ln w="9525">
                      <a:noFill/>
                      <a:miter lim="800000"/>
                      <a:headEnd/>
                      <a:tailEnd/>
                    </a:ln>
                  </pic:spPr>
                </pic:pic>
              </a:graphicData>
            </a:graphic>
          </wp:inline>
        </w:drawing>
      </w:r>
    </w:p>
    <w:p w:rsidR="00280618" w:rsidRDefault="00280618"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w:t>
      </w:r>
      <w:r w:rsidR="00484193">
        <w:rPr>
          <w:rFonts w:ascii="Century Gothic" w:eastAsia="Calibri" w:hAnsi="Century Gothic" w:cs="Calibri"/>
          <w:bCs/>
          <w:sz w:val="22"/>
          <w:szCs w:val="22"/>
          <w:lang w:eastAsia="ar-SA"/>
        </w:rPr>
        <w:t xml:space="preserve">el fin de continuar con la ampliación de la cobertura escolar, la IEM Francisco José de Caldas, del sector de </w:t>
      </w:r>
      <w:proofErr w:type="spellStart"/>
      <w:r w:rsidR="00484193">
        <w:rPr>
          <w:rFonts w:ascii="Century Gothic" w:eastAsia="Calibri" w:hAnsi="Century Gothic" w:cs="Calibri"/>
          <w:bCs/>
          <w:sz w:val="22"/>
          <w:szCs w:val="22"/>
          <w:lang w:eastAsia="ar-SA"/>
        </w:rPr>
        <w:t>Cujacal</w:t>
      </w:r>
      <w:proofErr w:type="spellEnd"/>
      <w:r w:rsidR="00484193">
        <w:rPr>
          <w:rFonts w:ascii="Century Gothic" w:eastAsia="Calibri" w:hAnsi="Century Gothic" w:cs="Calibri"/>
          <w:bCs/>
          <w:sz w:val="22"/>
          <w:szCs w:val="22"/>
          <w:lang w:eastAsia="ar-SA"/>
        </w:rPr>
        <w:t xml:space="preserve">, invita a padres de familia de esta zona ubicada en el norte de Pasto para que hagan parte de la comunidad educativa e inscriban a sus niños en los niveles de primaria. </w:t>
      </w:r>
    </w:p>
    <w:p w:rsidR="00302512" w:rsidRDefault="00484193"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institución cuenta con una infraestructura renovada, además de mobiliario moderno y proyectos de educación innovadores que permiten motivar el aprendizaje en los niños y jóvenes </w:t>
      </w:r>
      <w:r w:rsidRPr="006E1B99">
        <w:rPr>
          <w:rFonts w:ascii="Century Gothic" w:eastAsia="Calibri" w:hAnsi="Century Gothic" w:cs="Calibri"/>
          <w:bCs/>
          <w:sz w:val="22"/>
          <w:szCs w:val="22"/>
          <w:lang w:eastAsia="ar-SA"/>
        </w:rPr>
        <w:t xml:space="preserve">los sectores de </w:t>
      </w:r>
      <w:proofErr w:type="spellStart"/>
      <w:r w:rsidRPr="006E1B99">
        <w:rPr>
          <w:rFonts w:ascii="Century Gothic" w:eastAsia="Calibri" w:hAnsi="Century Gothic" w:cs="Calibri"/>
          <w:bCs/>
          <w:sz w:val="22"/>
          <w:szCs w:val="22"/>
          <w:lang w:eastAsia="ar-SA"/>
        </w:rPr>
        <w:t>Cujacal</w:t>
      </w:r>
      <w:proofErr w:type="spellEnd"/>
      <w:r w:rsidRPr="006E1B99">
        <w:rPr>
          <w:rFonts w:ascii="Century Gothic" w:eastAsia="Calibri" w:hAnsi="Century Gothic" w:cs="Calibri"/>
          <w:bCs/>
          <w:sz w:val="22"/>
          <w:szCs w:val="22"/>
          <w:lang w:eastAsia="ar-SA"/>
        </w:rPr>
        <w:t>, Alianza y Buesaquillo</w:t>
      </w:r>
      <w:r>
        <w:rPr>
          <w:rFonts w:ascii="Century Gothic" w:eastAsia="Calibri" w:hAnsi="Century Gothic" w:cs="Calibri"/>
          <w:bCs/>
          <w:sz w:val="22"/>
          <w:szCs w:val="22"/>
          <w:lang w:eastAsia="ar-SA"/>
        </w:rPr>
        <w:t>.</w:t>
      </w:r>
      <w:r w:rsidR="00302512">
        <w:rPr>
          <w:rFonts w:ascii="Century Gothic" w:eastAsia="Calibri" w:hAnsi="Century Gothic" w:cs="Calibri"/>
          <w:bCs/>
          <w:sz w:val="22"/>
          <w:szCs w:val="22"/>
          <w:lang w:eastAsia="ar-SA"/>
        </w:rPr>
        <w:t xml:space="preserve">  Los esfuerzos por optimizar la calidad educativa, apoyados por la Alcaldía de Pasto a través de la Secretaría de Educación, se evidencian en la </w:t>
      </w:r>
      <w:r w:rsidR="00766F43" w:rsidRPr="006E1B99">
        <w:rPr>
          <w:rFonts w:ascii="Century Gothic" w:eastAsia="Calibri" w:hAnsi="Century Gothic" w:cs="Calibri"/>
          <w:bCs/>
          <w:sz w:val="22"/>
          <w:szCs w:val="22"/>
          <w:lang w:eastAsia="ar-SA"/>
        </w:rPr>
        <w:t>ampliación de la cobertura</w:t>
      </w:r>
      <w:r w:rsidR="00302512">
        <w:rPr>
          <w:rFonts w:ascii="Century Gothic" w:eastAsia="Calibri" w:hAnsi="Century Gothic" w:cs="Calibri"/>
          <w:bCs/>
          <w:sz w:val="22"/>
          <w:szCs w:val="22"/>
          <w:lang w:eastAsia="ar-SA"/>
        </w:rPr>
        <w:t xml:space="preserve"> escolar</w:t>
      </w:r>
      <w:r w:rsidR="00766F43" w:rsidRPr="006E1B99">
        <w:rPr>
          <w:rFonts w:ascii="Century Gothic" w:eastAsia="Calibri" w:hAnsi="Century Gothic" w:cs="Calibri"/>
          <w:bCs/>
          <w:sz w:val="22"/>
          <w:szCs w:val="22"/>
          <w:lang w:eastAsia="ar-SA"/>
        </w:rPr>
        <w:t>, pasando de 305 a 384 estudiantes</w:t>
      </w:r>
      <w:r w:rsidR="00302512">
        <w:rPr>
          <w:rFonts w:ascii="Century Gothic" w:eastAsia="Calibri" w:hAnsi="Century Gothic" w:cs="Calibri"/>
          <w:bCs/>
          <w:sz w:val="22"/>
          <w:szCs w:val="22"/>
          <w:lang w:eastAsia="ar-SA"/>
        </w:rPr>
        <w:t xml:space="preserve">.  Además, en los últimos tres años se ha tenido un ascenso en los puntajes de las pruebas </w:t>
      </w:r>
      <w:proofErr w:type="spellStart"/>
      <w:r w:rsidR="00302512">
        <w:rPr>
          <w:rFonts w:ascii="Century Gothic" w:eastAsia="Calibri" w:hAnsi="Century Gothic" w:cs="Calibri"/>
          <w:bCs/>
          <w:sz w:val="22"/>
          <w:szCs w:val="22"/>
          <w:lang w:eastAsia="ar-SA"/>
        </w:rPr>
        <w:t>Icfes</w:t>
      </w:r>
      <w:proofErr w:type="spellEnd"/>
      <w:r w:rsidR="00302512">
        <w:rPr>
          <w:rFonts w:ascii="Century Gothic" w:eastAsia="Calibri" w:hAnsi="Century Gothic" w:cs="Calibri"/>
          <w:bCs/>
          <w:sz w:val="22"/>
          <w:szCs w:val="22"/>
          <w:lang w:eastAsia="ar-SA"/>
        </w:rPr>
        <w:t xml:space="preserve"> pasando de la </w:t>
      </w:r>
      <w:r w:rsidR="00302512" w:rsidRPr="006E1B99">
        <w:rPr>
          <w:rFonts w:ascii="Century Gothic" w:eastAsia="Calibri" w:hAnsi="Century Gothic" w:cs="Calibri"/>
          <w:bCs/>
          <w:sz w:val="22"/>
          <w:szCs w:val="22"/>
          <w:lang w:eastAsia="ar-SA"/>
        </w:rPr>
        <w:t>categoría C a la categoría A</w:t>
      </w:r>
      <w:r w:rsidR="00302512">
        <w:rPr>
          <w:rFonts w:ascii="Century Gothic" w:eastAsia="Calibri" w:hAnsi="Century Gothic" w:cs="Calibri"/>
          <w:bCs/>
          <w:sz w:val="22"/>
          <w:szCs w:val="22"/>
          <w:lang w:eastAsia="ar-SA"/>
        </w:rPr>
        <w:t>.</w:t>
      </w:r>
    </w:p>
    <w:p w:rsidR="00302512" w:rsidRDefault="00302512"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rector de la IEM Francisco </w:t>
      </w:r>
      <w:r w:rsidR="00481CA2">
        <w:rPr>
          <w:rFonts w:ascii="Century Gothic" w:eastAsia="Calibri" w:hAnsi="Century Gothic" w:cs="Calibri"/>
          <w:bCs/>
          <w:sz w:val="22"/>
          <w:szCs w:val="22"/>
          <w:lang w:eastAsia="ar-SA"/>
        </w:rPr>
        <w:t>José</w:t>
      </w:r>
      <w:r>
        <w:rPr>
          <w:rFonts w:ascii="Century Gothic" w:eastAsia="Calibri" w:hAnsi="Century Gothic" w:cs="Calibri"/>
          <w:bCs/>
          <w:sz w:val="22"/>
          <w:szCs w:val="22"/>
          <w:lang w:eastAsia="ar-SA"/>
        </w:rPr>
        <w:t xml:space="preserve"> de Caldas</w:t>
      </w:r>
      <w:r w:rsidR="00481CA2">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Carlos Díaz, destacó las acciones ejecutadas por parte de la </w:t>
      </w:r>
      <w:r w:rsidR="00766F43" w:rsidRPr="006E1B99">
        <w:rPr>
          <w:rFonts w:ascii="Century Gothic" w:eastAsia="Calibri" w:hAnsi="Century Gothic" w:cs="Calibri"/>
          <w:bCs/>
          <w:sz w:val="22"/>
          <w:szCs w:val="22"/>
          <w:lang w:eastAsia="ar-SA"/>
        </w:rPr>
        <w:t xml:space="preserve">administración municipal en las dos sedes </w:t>
      </w:r>
      <w:r>
        <w:rPr>
          <w:rFonts w:ascii="Century Gothic" w:eastAsia="Calibri" w:hAnsi="Century Gothic" w:cs="Calibri"/>
          <w:bCs/>
          <w:sz w:val="22"/>
          <w:szCs w:val="22"/>
          <w:lang w:eastAsia="ar-SA"/>
        </w:rPr>
        <w:t xml:space="preserve">de la institución, al tiempo que invitó a la comunidad del sector de </w:t>
      </w:r>
      <w:proofErr w:type="spellStart"/>
      <w:r>
        <w:rPr>
          <w:rFonts w:ascii="Century Gothic" w:eastAsia="Calibri" w:hAnsi="Century Gothic" w:cs="Calibri"/>
          <w:bCs/>
          <w:sz w:val="22"/>
          <w:szCs w:val="22"/>
          <w:lang w:eastAsia="ar-SA"/>
        </w:rPr>
        <w:t>Cujacal</w:t>
      </w:r>
      <w:proofErr w:type="spellEnd"/>
      <w:r>
        <w:rPr>
          <w:rFonts w:ascii="Century Gothic" w:eastAsia="Calibri" w:hAnsi="Century Gothic" w:cs="Calibri"/>
          <w:bCs/>
          <w:sz w:val="22"/>
          <w:szCs w:val="22"/>
          <w:lang w:eastAsia="ar-SA"/>
        </w:rPr>
        <w:t xml:space="preserve">, </w:t>
      </w:r>
      <w:r w:rsidR="00481CA2">
        <w:rPr>
          <w:rFonts w:ascii="Century Gothic" w:eastAsia="Calibri" w:hAnsi="Century Gothic" w:cs="Calibri"/>
          <w:bCs/>
          <w:sz w:val="22"/>
          <w:szCs w:val="22"/>
          <w:lang w:eastAsia="ar-SA"/>
        </w:rPr>
        <w:t xml:space="preserve">de </w:t>
      </w:r>
      <w:r>
        <w:rPr>
          <w:rFonts w:ascii="Century Gothic" w:eastAsia="Calibri" w:hAnsi="Century Gothic" w:cs="Calibri"/>
          <w:bCs/>
          <w:sz w:val="22"/>
          <w:szCs w:val="22"/>
          <w:lang w:eastAsia="ar-SA"/>
        </w:rPr>
        <w:t xml:space="preserve">la Comuna Diez y sus alrededores para que haga parte del centro escolar que tiene espacio </w:t>
      </w:r>
      <w:r w:rsidR="00481CA2">
        <w:rPr>
          <w:rFonts w:ascii="Century Gothic" w:eastAsia="Calibri" w:hAnsi="Century Gothic" w:cs="Calibri"/>
          <w:bCs/>
          <w:sz w:val="22"/>
          <w:szCs w:val="22"/>
          <w:lang w:eastAsia="ar-SA"/>
        </w:rPr>
        <w:t>suficiente para atender la demanda de estudiantes para básica primaria.</w:t>
      </w:r>
    </w:p>
    <w:p w:rsidR="00481CA2" w:rsidRDefault="00481CA2" w:rsidP="006E1B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El directivo resaltó proyectos transversales desarrollado a través de la Secretaría de Educación que han transformado a la comunidad de esta zona de Pasto, entre los que se encuentran la garantía total del Plan de Alimentación Escolar, </w:t>
      </w:r>
      <w:r w:rsidR="00766F43" w:rsidRPr="006E1B99">
        <w:rPr>
          <w:rFonts w:ascii="Century Gothic" w:eastAsia="Calibri" w:hAnsi="Century Gothic" w:cs="Calibri"/>
          <w:bCs/>
          <w:sz w:val="22"/>
          <w:szCs w:val="22"/>
          <w:lang w:eastAsia="ar-SA"/>
        </w:rPr>
        <w:t>filtros purificadores de agua para los restaurantes escolares,</w:t>
      </w:r>
      <w:r>
        <w:rPr>
          <w:rFonts w:ascii="Century Gothic" w:eastAsia="Calibri" w:hAnsi="Century Gothic" w:cs="Calibri"/>
          <w:bCs/>
          <w:sz w:val="22"/>
          <w:szCs w:val="22"/>
          <w:lang w:eastAsia="ar-SA"/>
        </w:rPr>
        <w:t xml:space="preserve"> </w:t>
      </w:r>
      <w:r w:rsidR="00766F43" w:rsidRPr="006E1B99">
        <w:rPr>
          <w:rFonts w:ascii="Century Gothic" w:eastAsia="Calibri" w:hAnsi="Century Gothic" w:cs="Calibri"/>
          <w:bCs/>
          <w:sz w:val="22"/>
          <w:szCs w:val="22"/>
          <w:lang w:eastAsia="ar-SA"/>
        </w:rPr>
        <w:t xml:space="preserve">mejoramiento del </w:t>
      </w:r>
      <w:r w:rsidR="00766F43" w:rsidRPr="006E1B99">
        <w:rPr>
          <w:rFonts w:ascii="Century Gothic" w:eastAsia="Calibri" w:hAnsi="Century Gothic" w:cs="Calibri"/>
          <w:bCs/>
          <w:sz w:val="22"/>
          <w:szCs w:val="22"/>
          <w:lang w:eastAsia="ar-SA"/>
        </w:rPr>
        <w:lastRenderedPageBreak/>
        <w:t>alcantarillado</w:t>
      </w:r>
      <w:r>
        <w:rPr>
          <w:rFonts w:ascii="Century Gothic" w:eastAsia="Calibri" w:hAnsi="Century Gothic" w:cs="Calibri"/>
          <w:bCs/>
          <w:sz w:val="22"/>
          <w:szCs w:val="22"/>
          <w:lang w:eastAsia="ar-SA"/>
        </w:rPr>
        <w:t xml:space="preserve">, </w:t>
      </w:r>
      <w:r w:rsidR="00766F43" w:rsidRPr="006E1B99">
        <w:rPr>
          <w:rFonts w:ascii="Century Gothic" w:eastAsia="Calibri" w:hAnsi="Century Gothic" w:cs="Calibri"/>
          <w:bCs/>
          <w:sz w:val="22"/>
          <w:szCs w:val="22"/>
          <w:lang w:eastAsia="ar-SA"/>
        </w:rPr>
        <w:t xml:space="preserve">aula de informática, </w:t>
      </w:r>
      <w:r>
        <w:rPr>
          <w:rFonts w:ascii="Century Gothic" w:eastAsia="Calibri" w:hAnsi="Century Gothic" w:cs="Calibri"/>
          <w:bCs/>
          <w:sz w:val="22"/>
          <w:szCs w:val="22"/>
          <w:lang w:eastAsia="ar-SA"/>
        </w:rPr>
        <w:t xml:space="preserve">dotación deportiva y vestuario para el grupo de danzas, así como la </w:t>
      </w:r>
      <w:r w:rsidRPr="006E1B99">
        <w:rPr>
          <w:rFonts w:ascii="Century Gothic" w:eastAsia="Calibri" w:hAnsi="Century Gothic" w:cs="Calibri"/>
          <w:bCs/>
          <w:sz w:val="22"/>
          <w:szCs w:val="22"/>
          <w:lang w:eastAsia="ar-SA"/>
        </w:rPr>
        <w:t>instalación de un tablero inteligente</w:t>
      </w:r>
      <w:r>
        <w:rPr>
          <w:rFonts w:ascii="Century Gothic" w:eastAsia="Calibri" w:hAnsi="Century Gothic" w:cs="Calibri"/>
          <w:bCs/>
          <w:sz w:val="22"/>
          <w:szCs w:val="22"/>
          <w:lang w:eastAsia="ar-SA"/>
        </w:rPr>
        <w:t xml:space="preserve"> que permite impulsar el proyecto de bilingüismo. </w:t>
      </w:r>
    </w:p>
    <w:p w:rsidR="00A8359A" w:rsidRDefault="006E1B99" w:rsidP="00A8359A">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A8359A" w:rsidRPr="00A8359A" w:rsidRDefault="00A8359A" w:rsidP="00A8359A">
      <w:pPr>
        <w:pStyle w:val="Prrafodelista"/>
        <w:shd w:val="clear" w:color="auto" w:fill="FFFFFF"/>
        <w:spacing w:line="253" w:lineRule="atLeast"/>
        <w:jc w:val="center"/>
        <w:rPr>
          <w:rFonts w:ascii="Century Gothic" w:hAnsi="Century Gothic" w:cs="Calibri"/>
          <w:i/>
          <w:lang w:val="es-ES_tradnl" w:eastAsia="ar-SA"/>
        </w:rPr>
      </w:pPr>
    </w:p>
    <w:p w:rsidR="00A8359A" w:rsidRDefault="00A8359A" w:rsidP="00A8359A">
      <w:pPr>
        <w:jc w:val="center"/>
        <w:rPr>
          <w:rFonts w:ascii="Century Gothic" w:hAnsi="Century Gothic"/>
          <w:b/>
        </w:rPr>
      </w:pPr>
      <w:r>
        <w:rPr>
          <w:rFonts w:ascii="Century Gothic" w:hAnsi="Century Gothic"/>
          <w:b/>
        </w:rPr>
        <w:t>CONTINÚAN LOS ENCUENTROS PREFERIALES DE ‘PASTO CAPITAL GASTRODIVERSA EN LA ESCUELA’</w:t>
      </w:r>
    </w:p>
    <w:p w:rsidR="00A8359A" w:rsidRPr="00FE7237" w:rsidRDefault="00A8359A" w:rsidP="00FE723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FE7237">
        <w:rPr>
          <w:rFonts w:ascii="Century Gothic" w:eastAsia="Calibri" w:hAnsi="Century Gothic" w:cs="Calibri"/>
          <w:bCs/>
          <w:noProof/>
          <w:sz w:val="22"/>
          <w:szCs w:val="22"/>
          <w:lang w:val="es-ES" w:eastAsia="es-ES"/>
        </w:rPr>
        <w:drawing>
          <wp:inline distT="0" distB="0" distL="0" distR="0">
            <wp:extent cx="4785360" cy="3198721"/>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fs.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95918" cy="3205778"/>
                    </a:xfrm>
                    <a:prstGeom prst="rect">
                      <a:avLst/>
                    </a:prstGeom>
                  </pic:spPr>
                </pic:pic>
              </a:graphicData>
            </a:graphic>
          </wp:inline>
        </w:drawing>
      </w:r>
    </w:p>
    <w:p w:rsidR="00A8359A" w:rsidRPr="00FE7237" w:rsidRDefault="00A8359A"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Con la participación de estudiantes de gastronomía de la Escuela de Artes y Oficios, SENA, Instituto CRES, Pasarella y </w:t>
      </w:r>
      <w:proofErr w:type="spellStart"/>
      <w:r w:rsidRPr="00FE7237">
        <w:rPr>
          <w:rFonts w:ascii="Century Gothic" w:eastAsia="Calibri" w:hAnsi="Century Gothic" w:cs="Calibri"/>
          <w:bCs/>
          <w:sz w:val="22"/>
          <w:szCs w:val="22"/>
          <w:lang w:eastAsia="ar-SA"/>
        </w:rPr>
        <w:t>Comfamiliar</w:t>
      </w:r>
      <w:proofErr w:type="spellEnd"/>
      <w:r w:rsidRPr="00FE7237">
        <w:rPr>
          <w:rFonts w:ascii="Century Gothic" w:eastAsia="Calibri" w:hAnsi="Century Gothic" w:cs="Calibri"/>
          <w:bCs/>
          <w:sz w:val="22"/>
          <w:szCs w:val="22"/>
          <w:lang w:eastAsia="ar-SA"/>
        </w:rPr>
        <w:t xml:space="preserve"> de Nariño; se realizó el segundo encuentro pre ferial de ‘Pasto Capital </w:t>
      </w:r>
      <w:proofErr w:type="spellStart"/>
      <w:r w:rsidRPr="00FE7237">
        <w:rPr>
          <w:rFonts w:ascii="Century Gothic" w:eastAsia="Calibri" w:hAnsi="Century Gothic" w:cs="Calibri"/>
          <w:bCs/>
          <w:sz w:val="22"/>
          <w:szCs w:val="22"/>
          <w:lang w:eastAsia="ar-SA"/>
        </w:rPr>
        <w:t>Gastrodiversa</w:t>
      </w:r>
      <w:proofErr w:type="spellEnd"/>
      <w:r w:rsidRPr="00FE7237">
        <w:rPr>
          <w:rFonts w:ascii="Century Gothic" w:eastAsia="Calibri" w:hAnsi="Century Gothic" w:cs="Calibri"/>
          <w:bCs/>
          <w:sz w:val="22"/>
          <w:szCs w:val="22"/>
          <w:lang w:eastAsia="ar-SA"/>
        </w:rPr>
        <w:t xml:space="preserve"> en la Escuela’.</w:t>
      </w:r>
    </w:p>
    <w:p w:rsidR="00A8359A" w:rsidRPr="00FE7237" w:rsidRDefault="00A8359A"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Durante el laboratorio de cocina, que se llevó a cabo en las instalaciones del SENA y que fue dirigido por los chefs Mario Mora y Diego Sevilla; se trabajó con productos regionales. “Durante el taller se realizó una exploración en cocina, con masas de diferentes productos como son el mote, el plátano verde, el plátano maduro, el choclo, el añejo y hacer rellenos en hojas. Cada grupo desarrolló dos tamales con su creatividad e ingenio”, así lo dio a conocer María Paula Luna, Coordinadora de Pasto Capital </w:t>
      </w:r>
      <w:proofErr w:type="spellStart"/>
      <w:r w:rsidRPr="00FE7237">
        <w:rPr>
          <w:rFonts w:ascii="Century Gothic" w:eastAsia="Calibri" w:hAnsi="Century Gothic" w:cs="Calibri"/>
          <w:bCs/>
          <w:sz w:val="22"/>
          <w:szCs w:val="22"/>
          <w:lang w:eastAsia="ar-SA"/>
        </w:rPr>
        <w:t>Gastrodiversa</w:t>
      </w:r>
      <w:proofErr w:type="spellEnd"/>
      <w:r w:rsidRPr="00FE7237">
        <w:rPr>
          <w:rFonts w:ascii="Century Gothic" w:eastAsia="Calibri" w:hAnsi="Century Gothic" w:cs="Calibri"/>
          <w:bCs/>
          <w:sz w:val="22"/>
          <w:szCs w:val="22"/>
          <w:lang w:eastAsia="ar-SA"/>
        </w:rPr>
        <w:t>.</w:t>
      </w:r>
    </w:p>
    <w:p w:rsidR="00A8359A" w:rsidRPr="00FE7237" w:rsidRDefault="00A8359A"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roofErr w:type="spellStart"/>
      <w:r w:rsidRPr="00FE7237">
        <w:rPr>
          <w:rFonts w:ascii="Century Gothic" w:eastAsia="Calibri" w:hAnsi="Century Gothic" w:cs="Calibri"/>
          <w:bCs/>
          <w:sz w:val="22"/>
          <w:szCs w:val="22"/>
          <w:lang w:eastAsia="ar-SA"/>
        </w:rPr>
        <w:t>Daysi</w:t>
      </w:r>
      <w:proofErr w:type="spellEnd"/>
      <w:r w:rsidRPr="00FE7237">
        <w:rPr>
          <w:rFonts w:ascii="Century Gothic" w:eastAsia="Calibri" w:hAnsi="Century Gothic" w:cs="Calibri"/>
          <w:bCs/>
          <w:sz w:val="22"/>
          <w:szCs w:val="22"/>
          <w:lang w:eastAsia="ar-SA"/>
        </w:rPr>
        <w:t xml:space="preserve"> Fernanda Montero Córdoba, Estudiante de la Escuela de Artes y Oficios de la Alcaldía de Pasto; calificó a esta como una excelente oportunidad, para compartir con estudiantes de gastronomía del municipio y adquirir nuevos conocimientos. “En Pasto, se ha venido liderando esta feria, que ya está posicionada y que ha buscado rescatar los productos de la región; que nos exige a quienes estamos en este campo, a innovar”, subrayó.  </w:t>
      </w:r>
    </w:p>
    <w:p w:rsidR="00A8359A" w:rsidRPr="00FE7237" w:rsidRDefault="00A8359A"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lastRenderedPageBreak/>
        <w:t xml:space="preserve">“Pasto Capital </w:t>
      </w:r>
      <w:proofErr w:type="spellStart"/>
      <w:r w:rsidRPr="00FE7237">
        <w:rPr>
          <w:rFonts w:ascii="Century Gothic" w:eastAsia="Calibri" w:hAnsi="Century Gothic" w:cs="Calibri"/>
          <w:bCs/>
          <w:sz w:val="22"/>
          <w:szCs w:val="22"/>
          <w:lang w:eastAsia="ar-SA"/>
        </w:rPr>
        <w:t>Gastrodiversa</w:t>
      </w:r>
      <w:proofErr w:type="spellEnd"/>
      <w:r w:rsidRPr="00FE7237">
        <w:rPr>
          <w:rFonts w:ascii="Century Gothic" w:eastAsia="Calibri" w:hAnsi="Century Gothic" w:cs="Calibri"/>
          <w:bCs/>
          <w:sz w:val="22"/>
          <w:szCs w:val="22"/>
          <w:lang w:eastAsia="ar-SA"/>
        </w:rPr>
        <w:t>, es una feria que ha sumado muchos adeptos, buenas opiniones; que la respaldan. La idea es seguir mostrando la cultura, las raíces, recuperar nuestra esencia y unir a un gremio integrado por cocineros de tradición, autodidactas, cocineros nacionales e internacionales y que podamos mostrar la cara linda de la ciudad entorno a la gastronomía”, señaló Diego Sevilla, Chef de la Escuela de Artes y Oficios de la Alcaldía de Pasto; quien agregó que el principal propósito es que se vuelva los ojos a este territorio del País, y que sea reconocido como una de las dispensas más grandes de Colombia.</w:t>
      </w:r>
    </w:p>
    <w:p w:rsidR="00A8359A" w:rsidRPr="00FE7237" w:rsidRDefault="00A8359A" w:rsidP="00FE72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7237">
        <w:rPr>
          <w:rFonts w:ascii="Century Gothic" w:eastAsia="Calibri" w:hAnsi="Century Gothic" w:cs="Calibri"/>
          <w:bCs/>
          <w:sz w:val="22"/>
          <w:szCs w:val="22"/>
          <w:lang w:eastAsia="ar-SA"/>
        </w:rPr>
        <w:t xml:space="preserve">Como cierre a los encuentros </w:t>
      </w:r>
      <w:proofErr w:type="spellStart"/>
      <w:r w:rsidRPr="00FE7237">
        <w:rPr>
          <w:rFonts w:ascii="Century Gothic" w:eastAsia="Calibri" w:hAnsi="Century Gothic" w:cs="Calibri"/>
          <w:bCs/>
          <w:sz w:val="22"/>
          <w:szCs w:val="22"/>
          <w:lang w:eastAsia="ar-SA"/>
        </w:rPr>
        <w:t>preferiales</w:t>
      </w:r>
      <w:proofErr w:type="spellEnd"/>
      <w:r w:rsidRPr="00FE7237">
        <w:rPr>
          <w:rFonts w:ascii="Century Gothic" w:eastAsia="Calibri" w:hAnsi="Century Gothic" w:cs="Calibri"/>
          <w:bCs/>
          <w:sz w:val="22"/>
          <w:szCs w:val="22"/>
          <w:lang w:eastAsia="ar-SA"/>
        </w:rPr>
        <w:t xml:space="preserve"> de ‘Pasto Capital </w:t>
      </w:r>
      <w:proofErr w:type="spellStart"/>
      <w:r w:rsidRPr="00FE7237">
        <w:rPr>
          <w:rFonts w:ascii="Century Gothic" w:eastAsia="Calibri" w:hAnsi="Century Gothic" w:cs="Calibri"/>
          <w:bCs/>
          <w:sz w:val="22"/>
          <w:szCs w:val="22"/>
          <w:lang w:eastAsia="ar-SA"/>
        </w:rPr>
        <w:t>Gastrodiversa</w:t>
      </w:r>
      <w:proofErr w:type="spellEnd"/>
      <w:r w:rsidRPr="00FE7237">
        <w:rPr>
          <w:rFonts w:ascii="Century Gothic" w:eastAsia="Calibri" w:hAnsi="Century Gothic" w:cs="Calibri"/>
          <w:bCs/>
          <w:sz w:val="22"/>
          <w:szCs w:val="22"/>
          <w:lang w:eastAsia="ar-SA"/>
        </w:rPr>
        <w:t>’, se llevará a cabo un cine café.</w:t>
      </w:r>
    </w:p>
    <w:p w:rsidR="00A8359A" w:rsidRDefault="00A8359A" w:rsidP="00A8359A">
      <w:pPr>
        <w:jc w:val="center"/>
        <w:rPr>
          <w:rFonts w:ascii="Century Gothic" w:hAnsi="Century Gothic"/>
        </w:rPr>
      </w:pPr>
      <w:r>
        <w:rPr>
          <w:rFonts w:ascii="Century Gothic" w:hAnsi="Century Gothic" w:cs="Calibri"/>
          <w:i/>
          <w:lang w:val="es-ES_tradnl" w:eastAsia="ar-SA"/>
        </w:rPr>
        <w:t>Somos constructores de paz</w:t>
      </w:r>
    </w:p>
    <w:p w:rsidR="00DC742C" w:rsidRPr="00A8359A" w:rsidRDefault="00DC742C" w:rsidP="00A8359A">
      <w:pPr>
        <w:shd w:val="clear" w:color="auto" w:fill="FFFFFF"/>
        <w:spacing w:line="253" w:lineRule="atLeast"/>
        <w:rPr>
          <w:rFonts w:ascii="Century Gothic" w:hAnsi="Century Gothic" w:cs="Calibri"/>
          <w:i/>
          <w:lang w:val="es-ES_tradnl" w:eastAsia="ar-SA"/>
        </w:rPr>
      </w:pPr>
    </w:p>
    <w:p w:rsidR="00FC57E5" w:rsidRDefault="00FC57E5" w:rsidP="00FC57E5">
      <w:pPr>
        <w:shd w:val="clear" w:color="auto" w:fill="FFFFFF"/>
        <w:spacing w:after="225" w:line="240" w:lineRule="atLeast"/>
        <w:ind w:left="-300" w:right="-300"/>
        <w:jc w:val="center"/>
        <w:outlineLvl w:val="1"/>
        <w:rPr>
          <w:rFonts w:ascii="Century Gothic" w:eastAsia="Times New Roman" w:hAnsi="Century Gothic" w:cs="Times New Roman"/>
          <w:b/>
          <w:bCs/>
          <w:color w:val="313439"/>
          <w:sz w:val="20"/>
          <w:szCs w:val="20"/>
          <w:lang w:val="es-ES_tradnl" w:eastAsia="es-ES_tradnl"/>
        </w:rPr>
      </w:pPr>
      <w:r>
        <w:rPr>
          <w:rFonts w:ascii="Century Gothic" w:eastAsia="Times New Roman" w:hAnsi="Century Gothic" w:cs="Times New Roman"/>
          <w:b/>
          <w:bCs/>
          <w:color w:val="313439"/>
          <w:sz w:val="20"/>
          <w:szCs w:val="20"/>
          <w:lang w:val="es-ES_tradnl" w:eastAsia="es-ES_tradnl"/>
        </w:rPr>
        <w:t>SECRETARÍA DE GOBIERNO ADELANTÓ OPERATIVO DE CONTROL A EXPENDIO DE LICORES EN LA CIUDAD DE PASTO</w:t>
      </w:r>
    </w:p>
    <w:p w:rsidR="00FC57E5" w:rsidRDefault="00FC57E5" w:rsidP="00FC57E5">
      <w:pPr>
        <w:shd w:val="clear" w:color="auto" w:fill="FFFFFF"/>
        <w:spacing w:after="225" w:line="240" w:lineRule="atLeast"/>
        <w:ind w:left="-300" w:right="-300"/>
        <w:jc w:val="center"/>
        <w:outlineLvl w:val="1"/>
        <w:rPr>
          <w:rFonts w:ascii="Century Gothic" w:eastAsia="Times New Roman" w:hAnsi="Century Gothic" w:cs="Times New Roman"/>
          <w:b/>
          <w:bCs/>
          <w:color w:val="313439"/>
          <w:sz w:val="20"/>
          <w:szCs w:val="20"/>
          <w:lang w:val="es-ES_tradnl" w:eastAsia="es-ES_tradnl"/>
        </w:rPr>
      </w:pPr>
      <w:r>
        <w:rPr>
          <w:rFonts w:ascii="Century Gothic" w:eastAsia="Times New Roman" w:hAnsi="Century Gothic" w:cs="Times New Roman"/>
          <w:b/>
          <w:bCs/>
          <w:noProof/>
          <w:color w:val="313439"/>
          <w:sz w:val="20"/>
          <w:szCs w:val="20"/>
          <w:lang w:val="es-ES" w:eastAsia="es-ES"/>
        </w:rPr>
        <w:drawing>
          <wp:inline distT="0" distB="0" distL="0" distR="0">
            <wp:extent cx="4986980" cy="2750820"/>
            <wp:effectExtent l="0" t="0" r="444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trol a expendio de licor.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357"/>
                    <a:stretch/>
                  </pic:blipFill>
                  <pic:spPr bwMode="auto">
                    <a:xfrm>
                      <a:off x="0" y="0"/>
                      <a:ext cx="5006788" cy="27617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C57E5" w:rsidRPr="00FC57E5" w:rsidRDefault="00FC57E5"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57E5">
        <w:rPr>
          <w:rFonts w:ascii="Century Gothic" w:eastAsia="Calibri" w:hAnsi="Century Gothic" w:cs="Calibri"/>
          <w:bCs/>
          <w:sz w:val="22"/>
          <w:szCs w:val="22"/>
          <w:lang w:eastAsia="ar-SA"/>
        </w:rPr>
        <w:t>Como parte de la estrategia que pretende preservar la vida y la sana convivencia ciudadana, la</w:t>
      </w:r>
      <w:r>
        <w:rPr>
          <w:rFonts w:ascii="Century Gothic" w:eastAsia="Calibri" w:hAnsi="Century Gothic" w:cs="Calibri"/>
          <w:bCs/>
          <w:sz w:val="22"/>
          <w:szCs w:val="22"/>
          <w:lang w:eastAsia="ar-SA"/>
        </w:rPr>
        <w:t xml:space="preserve"> Alcaldía de Pasto, a través de la</w:t>
      </w:r>
      <w:r w:rsidRPr="00FC57E5">
        <w:rPr>
          <w:rFonts w:ascii="Century Gothic" w:eastAsia="Calibri" w:hAnsi="Century Gothic" w:cs="Calibri"/>
          <w:bCs/>
          <w:sz w:val="22"/>
          <w:szCs w:val="22"/>
          <w:lang w:eastAsia="ar-SA"/>
        </w:rPr>
        <w:t xml:space="preserve"> Secretaría de Gobierno, adelantó un operativo de control a establecimientos de expendio de licores, previniendo la venta de bebidas de contrabando o de fabricación casera.</w:t>
      </w:r>
    </w:p>
    <w:p w:rsidR="00FC57E5" w:rsidRPr="00FC57E5" w:rsidRDefault="00FC57E5"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Durante la jornada e</w:t>
      </w:r>
      <w:r w:rsidRPr="00FC57E5">
        <w:rPr>
          <w:rFonts w:ascii="Century Gothic" w:eastAsia="Calibri" w:hAnsi="Century Gothic" w:cs="Calibri"/>
          <w:bCs/>
          <w:sz w:val="22"/>
          <w:szCs w:val="22"/>
          <w:lang w:eastAsia="ar-SA"/>
        </w:rPr>
        <w:t xml:space="preserve">l </w:t>
      </w:r>
      <w:r>
        <w:rPr>
          <w:rFonts w:ascii="Century Gothic" w:eastAsia="Calibri" w:hAnsi="Century Gothic" w:cs="Calibri"/>
          <w:bCs/>
          <w:sz w:val="22"/>
          <w:szCs w:val="22"/>
          <w:lang w:eastAsia="ar-SA"/>
        </w:rPr>
        <w:t>s</w:t>
      </w:r>
      <w:r w:rsidRPr="00FC57E5">
        <w:rPr>
          <w:rFonts w:ascii="Century Gothic" w:eastAsia="Calibri" w:hAnsi="Century Gothic" w:cs="Calibri"/>
          <w:bCs/>
          <w:sz w:val="22"/>
          <w:szCs w:val="22"/>
          <w:lang w:eastAsia="ar-SA"/>
        </w:rPr>
        <w:t xml:space="preserve">ubsecretario de Seguridad y convivencia, Gerardo Dávila, encabezó el grupo que visitó uno a uno los establecimientos que se ubican en la </w:t>
      </w:r>
      <w:r>
        <w:rPr>
          <w:rFonts w:ascii="Century Gothic" w:eastAsia="Calibri" w:hAnsi="Century Gothic" w:cs="Calibri"/>
          <w:bCs/>
          <w:sz w:val="22"/>
          <w:szCs w:val="22"/>
          <w:lang w:eastAsia="ar-SA"/>
        </w:rPr>
        <w:t>calle</w:t>
      </w:r>
      <w:r w:rsidRPr="00FC57E5">
        <w:rPr>
          <w:rFonts w:ascii="Century Gothic" w:eastAsia="Calibri" w:hAnsi="Century Gothic" w:cs="Calibri"/>
          <w:bCs/>
          <w:sz w:val="22"/>
          <w:szCs w:val="22"/>
          <w:lang w:eastAsia="ar-SA"/>
        </w:rPr>
        <w:t xml:space="preserve"> 16, para lo cual se contó con el acompañamiento de funcionarios de la Secretaría de Gobierno, Oficina de Rentas Departamentales, Tránsito Municipal y </w:t>
      </w:r>
      <w:r>
        <w:rPr>
          <w:rFonts w:ascii="Century Gothic" w:eastAsia="Calibri" w:hAnsi="Century Gothic" w:cs="Calibri"/>
          <w:bCs/>
          <w:sz w:val="22"/>
          <w:szCs w:val="22"/>
          <w:lang w:eastAsia="ar-SA"/>
        </w:rPr>
        <w:t>uniformado</w:t>
      </w:r>
      <w:r w:rsidRPr="00FC57E5">
        <w:rPr>
          <w:rFonts w:ascii="Century Gothic" w:eastAsia="Calibri" w:hAnsi="Century Gothic" w:cs="Calibri"/>
          <w:bCs/>
          <w:sz w:val="22"/>
          <w:szCs w:val="22"/>
          <w:lang w:eastAsia="ar-SA"/>
        </w:rPr>
        <w:t>s de la Policía Metropolitana.</w:t>
      </w:r>
    </w:p>
    <w:p w:rsidR="00FC57E5" w:rsidRPr="00FC57E5" w:rsidRDefault="0071532B"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Los</w:t>
      </w:r>
      <w:r w:rsidR="00FC57E5" w:rsidRPr="00FC57E5">
        <w:rPr>
          <w:rFonts w:ascii="Century Gothic" w:eastAsia="Calibri" w:hAnsi="Century Gothic" w:cs="Calibri"/>
          <w:bCs/>
          <w:sz w:val="22"/>
          <w:szCs w:val="22"/>
          <w:lang w:eastAsia="ar-SA"/>
        </w:rPr>
        <w:t xml:space="preserve"> operativo</w:t>
      </w:r>
      <w:r>
        <w:rPr>
          <w:rFonts w:ascii="Century Gothic" w:eastAsia="Calibri" w:hAnsi="Century Gothic" w:cs="Calibri"/>
          <w:bCs/>
          <w:sz w:val="22"/>
          <w:szCs w:val="22"/>
          <w:lang w:eastAsia="ar-SA"/>
        </w:rPr>
        <w:t>s</w:t>
      </w:r>
      <w:r w:rsidR="00FC57E5" w:rsidRPr="00FC57E5">
        <w:rPr>
          <w:rFonts w:ascii="Century Gothic" w:eastAsia="Calibri" w:hAnsi="Century Gothic" w:cs="Calibri"/>
          <w:bCs/>
          <w:sz w:val="22"/>
          <w:szCs w:val="22"/>
          <w:lang w:eastAsia="ar-SA"/>
        </w:rPr>
        <w:t xml:space="preserve"> de control, en el que se verific</w:t>
      </w:r>
      <w:r>
        <w:rPr>
          <w:rFonts w:ascii="Century Gothic" w:eastAsia="Calibri" w:hAnsi="Century Gothic" w:cs="Calibri"/>
          <w:bCs/>
          <w:sz w:val="22"/>
          <w:szCs w:val="22"/>
          <w:lang w:eastAsia="ar-SA"/>
        </w:rPr>
        <w:t>a</w:t>
      </w:r>
      <w:r w:rsidR="00FC57E5" w:rsidRPr="00FC57E5">
        <w:rPr>
          <w:rFonts w:ascii="Century Gothic" w:eastAsia="Calibri" w:hAnsi="Century Gothic" w:cs="Calibri"/>
          <w:bCs/>
          <w:sz w:val="22"/>
          <w:szCs w:val="22"/>
          <w:lang w:eastAsia="ar-SA"/>
        </w:rPr>
        <w:t xml:space="preserve"> la documentación legal de los establecimientos y se observ</w:t>
      </w:r>
      <w:r>
        <w:rPr>
          <w:rFonts w:ascii="Century Gothic" w:eastAsia="Calibri" w:hAnsi="Century Gothic" w:cs="Calibri"/>
          <w:bCs/>
          <w:sz w:val="22"/>
          <w:szCs w:val="22"/>
          <w:lang w:eastAsia="ar-SA"/>
        </w:rPr>
        <w:t>a</w:t>
      </w:r>
      <w:r w:rsidR="00FC57E5" w:rsidRPr="00FC57E5">
        <w:rPr>
          <w:rFonts w:ascii="Century Gothic" w:eastAsia="Calibri" w:hAnsi="Century Gothic" w:cs="Calibri"/>
          <w:bCs/>
          <w:sz w:val="22"/>
          <w:szCs w:val="22"/>
          <w:lang w:eastAsia="ar-SA"/>
        </w:rPr>
        <w:t xml:space="preserve"> que el licor que se expende cumpla con la normativa vigente, se ext</w:t>
      </w:r>
      <w:r>
        <w:rPr>
          <w:rFonts w:ascii="Century Gothic" w:eastAsia="Calibri" w:hAnsi="Century Gothic" w:cs="Calibri"/>
          <w:bCs/>
          <w:sz w:val="22"/>
          <w:szCs w:val="22"/>
          <w:lang w:eastAsia="ar-SA"/>
        </w:rPr>
        <w:t>iende</w:t>
      </w:r>
      <w:r w:rsidR="00FC57E5" w:rsidRPr="00FC57E5">
        <w:rPr>
          <w:rFonts w:ascii="Century Gothic" w:eastAsia="Calibri" w:hAnsi="Century Gothic" w:cs="Calibri"/>
          <w:bCs/>
          <w:sz w:val="22"/>
          <w:szCs w:val="22"/>
          <w:lang w:eastAsia="ar-SA"/>
        </w:rPr>
        <w:t xml:space="preserve"> hasta el horario oficial de cierre de los establecimientos</w:t>
      </w:r>
      <w:r>
        <w:rPr>
          <w:rFonts w:ascii="Century Gothic" w:eastAsia="Calibri" w:hAnsi="Century Gothic" w:cs="Calibri"/>
          <w:bCs/>
          <w:sz w:val="22"/>
          <w:szCs w:val="22"/>
          <w:lang w:eastAsia="ar-SA"/>
        </w:rPr>
        <w:t xml:space="preserve">. </w:t>
      </w:r>
      <w:r w:rsidR="00FC57E5" w:rsidRPr="00FC57E5">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S</w:t>
      </w:r>
      <w:r w:rsidR="00FC57E5" w:rsidRPr="00FC57E5">
        <w:rPr>
          <w:rFonts w:ascii="Century Gothic" w:eastAsia="Calibri" w:hAnsi="Century Gothic" w:cs="Calibri"/>
          <w:bCs/>
          <w:sz w:val="22"/>
          <w:szCs w:val="22"/>
          <w:lang w:eastAsia="ar-SA"/>
        </w:rPr>
        <w:t xml:space="preserve">e espera </w:t>
      </w:r>
      <w:r>
        <w:rPr>
          <w:rFonts w:ascii="Century Gothic" w:eastAsia="Calibri" w:hAnsi="Century Gothic" w:cs="Calibri"/>
          <w:bCs/>
          <w:sz w:val="22"/>
          <w:szCs w:val="22"/>
          <w:lang w:eastAsia="ar-SA"/>
        </w:rPr>
        <w:t xml:space="preserve">que, </w:t>
      </w:r>
      <w:r w:rsidR="00FC57E5" w:rsidRPr="00FC57E5">
        <w:rPr>
          <w:rFonts w:ascii="Century Gothic" w:eastAsia="Calibri" w:hAnsi="Century Gothic" w:cs="Calibri"/>
          <w:bCs/>
          <w:sz w:val="22"/>
          <w:szCs w:val="22"/>
          <w:lang w:eastAsia="ar-SA"/>
        </w:rPr>
        <w:t>en adelante</w:t>
      </w:r>
      <w:r>
        <w:rPr>
          <w:rFonts w:ascii="Century Gothic" w:eastAsia="Calibri" w:hAnsi="Century Gothic" w:cs="Calibri"/>
          <w:bCs/>
          <w:sz w:val="22"/>
          <w:szCs w:val="22"/>
          <w:lang w:eastAsia="ar-SA"/>
        </w:rPr>
        <w:t>, estas actividades</w:t>
      </w:r>
      <w:r w:rsidR="00FC57E5" w:rsidRPr="00FC57E5">
        <w:rPr>
          <w:rFonts w:ascii="Century Gothic" w:eastAsia="Calibri" w:hAnsi="Century Gothic" w:cs="Calibri"/>
          <w:bCs/>
          <w:sz w:val="22"/>
          <w:szCs w:val="22"/>
          <w:lang w:eastAsia="ar-SA"/>
        </w:rPr>
        <w:t xml:space="preserve"> se puedan seguir realizando controles en otras zonas de la ciudad.</w:t>
      </w:r>
    </w:p>
    <w:p w:rsidR="00FC57E5" w:rsidRDefault="00FC57E5" w:rsidP="00FC57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C57E5">
        <w:rPr>
          <w:rFonts w:ascii="Century Gothic" w:eastAsia="Calibri" w:hAnsi="Century Gothic" w:cs="Calibri"/>
          <w:bCs/>
          <w:sz w:val="22"/>
          <w:szCs w:val="22"/>
          <w:lang w:eastAsia="ar-SA"/>
        </w:rPr>
        <w:t xml:space="preserve">De esta forma la </w:t>
      </w:r>
      <w:r w:rsidR="0071532B">
        <w:rPr>
          <w:rFonts w:ascii="Century Gothic" w:eastAsia="Calibri" w:hAnsi="Century Gothic" w:cs="Calibri"/>
          <w:bCs/>
          <w:sz w:val="22"/>
          <w:szCs w:val="22"/>
          <w:lang w:eastAsia="ar-SA"/>
        </w:rPr>
        <w:t>administración municipal</w:t>
      </w:r>
      <w:r w:rsidRPr="00FC57E5">
        <w:rPr>
          <w:rFonts w:ascii="Century Gothic" w:eastAsia="Calibri" w:hAnsi="Century Gothic" w:cs="Calibri"/>
          <w:bCs/>
          <w:sz w:val="22"/>
          <w:szCs w:val="22"/>
          <w:lang w:eastAsia="ar-SA"/>
        </w:rPr>
        <w:t xml:space="preserve"> sigue aunando esfuerzos que permitan bajar los índices de muertes violentas en </w:t>
      </w:r>
      <w:r w:rsidR="0071532B">
        <w:rPr>
          <w:rFonts w:ascii="Century Gothic" w:eastAsia="Calibri" w:hAnsi="Century Gothic" w:cs="Calibri"/>
          <w:bCs/>
          <w:sz w:val="22"/>
          <w:szCs w:val="22"/>
          <w:lang w:eastAsia="ar-SA"/>
        </w:rPr>
        <w:t>Pasto</w:t>
      </w:r>
      <w:r w:rsidRPr="00FC57E5">
        <w:rPr>
          <w:rFonts w:ascii="Century Gothic" w:eastAsia="Calibri" w:hAnsi="Century Gothic" w:cs="Calibri"/>
          <w:bCs/>
          <w:sz w:val="22"/>
          <w:szCs w:val="22"/>
          <w:lang w:eastAsia="ar-SA"/>
        </w:rPr>
        <w:t xml:space="preserve"> y</w:t>
      </w:r>
      <w:r w:rsidR="0071532B">
        <w:rPr>
          <w:rFonts w:ascii="Century Gothic" w:eastAsia="Calibri" w:hAnsi="Century Gothic" w:cs="Calibri"/>
          <w:bCs/>
          <w:sz w:val="22"/>
          <w:szCs w:val="22"/>
          <w:lang w:eastAsia="ar-SA"/>
        </w:rPr>
        <w:t xml:space="preserve"> continuar</w:t>
      </w:r>
      <w:r w:rsidRPr="00FC57E5">
        <w:rPr>
          <w:rFonts w:ascii="Century Gothic" w:eastAsia="Calibri" w:hAnsi="Century Gothic" w:cs="Calibri"/>
          <w:bCs/>
          <w:sz w:val="22"/>
          <w:szCs w:val="22"/>
          <w:lang w:eastAsia="ar-SA"/>
        </w:rPr>
        <w:t xml:space="preserve"> ejecutando las labores de control necesarias para garantizar la vida y la sana convivencia ciudadana.</w:t>
      </w:r>
    </w:p>
    <w:p w:rsid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71532B">
        <w:rPr>
          <w:rFonts w:ascii="Century Gothic" w:eastAsia="Calibri" w:hAnsi="Century Gothic" w:cs="Calibri"/>
          <w:b/>
          <w:sz w:val="18"/>
          <w:szCs w:val="18"/>
          <w:lang w:val="es-ES_tradnl" w:eastAsia="ar-SA"/>
        </w:rPr>
        <w:t>Información: Subsecretario de Justicia y Seguridad, Gerardo Esteban Dávila. Celular: 3016502887</w:t>
      </w:r>
    </w:p>
    <w:p w:rsidR="0071532B" w:rsidRDefault="0071532B" w:rsidP="0071532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1532B" w:rsidRPr="0071532B" w:rsidRDefault="0071532B" w:rsidP="0071532B">
      <w:pPr>
        <w:pStyle w:val="Prrafodelista"/>
        <w:shd w:val="clear" w:color="auto" w:fill="FFFFFF"/>
        <w:spacing w:line="253" w:lineRule="atLeast"/>
        <w:jc w:val="center"/>
        <w:rPr>
          <w:rFonts w:ascii="Century Gothic" w:hAnsi="Century Gothic" w:cs="Calibri"/>
          <w:i/>
          <w:lang w:val="es-ES_tradnl" w:eastAsia="ar-SA"/>
        </w:rPr>
      </w:pPr>
    </w:p>
    <w:p w:rsidR="0071532B" w:rsidRDefault="0071532B" w:rsidP="0071532B">
      <w:pPr>
        <w:spacing w:after="0"/>
        <w:jc w:val="center"/>
        <w:rPr>
          <w:rFonts w:ascii="Century Gothic" w:hAnsi="Century Gothic" w:cs="Arial"/>
          <w:b/>
        </w:rPr>
      </w:pPr>
      <w:r w:rsidRPr="0071532B">
        <w:rPr>
          <w:rFonts w:ascii="Century Gothic" w:hAnsi="Century Gothic" w:cs="Arial"/>
          <w:b/>
        </w:rPr>
        <w:t>SECRETARÍA DE GOBIERNO ADELANTA ACCIONES EN CONTRA DE LA MENDICIDAD Y LA EXPLOTACIÓN LABORAL INFANTIL</w:t>
      </w:r>
    </w:p>
    <w:p w:rsidR="0071532B" w:rsidRDefault="0071532B" w:rsidP="0071532B">
      <w:pPr>
        <w:spacing w:after="0"/>
        <w:jc w:val="center"/>
        <w:rPr>
          <w:rFonts w:ascii="Century Gothic" w:hAnsi="Century Gothic" w:cs="Arial"/>
          <w:b/>
        </w:rPr>
      </w:pPr>
    </w:p>
    <w:p w:rsid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Con el fin de prevenir la </w:t>
      </w:r>
      <w:r w:rsidRPr="0071532B">
        <w:rPr>
          <w:rFonts w:ascii="Century Gothic" w:eastAsia="Calibri" w:hAnsi="Century Gothic" w:cs="Calibri"/>
          <w:bCs/>
          <w:sz w:val="22"/>
          <w:szCs w:val="22"/>
          <w:lang w:eastAsia="ar-SA"/>
        </w:rPr>
        <w:t>mendicidad y la explotación laboral infantil</w:t>
      </w:r>
      <w:r>
        <w:rPr>
          <w:rFonts w:ascii="Century Gothic" w:eastAsia="Calibri" w:hAnsi="Century Gothic" w:cs="Calibri"/>
          <w:bCs/>
          <w:sz w:val="22"/>
          <w:szCs w:val="22"/>
          <w:lang w:eastAsia="ar-SA"/>
        </w:rPr>
        <w:t xml:space="preserve">, la Alcaldía de Pasto, a través de la Secretaría de Gobierno, continúa implementando acciones que protejan a los menores de edad de esta problemática. </w:t>
      </w:r>
    </w:p>
    <w:p w:rsidR="0071532B" w:rsidRP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Para combatir el flagelo s</w:t>
      </w:r>
      <w:r w:rsidRPr="0071532B">
        <w:rPr>
          <w:rFonts w:ascii="Century Gothic" w:eastAsia="Calibri" w:hAnsi="Century Gothic" w:cs="Calibri"/>
          <w:bCs/>
          <w:sz w:val="22"/>
          <w:szCs w:val="22"/>
          <w:lang w:eastAsia="ar-SA"/>
        </w:rPr>
        <w:t>e han desarrollado diferentes acciones tanto operativas</w:t>
      </w:r>
      <w:r>
        <w:rPr>
          <w:rFonts w:ascii="Century Gothic" w:eastAsia="Calibri" w:hAnsi="Century Gothic" w:cs="Calibri"/>
          <w:bCs/>
          <w:sz w:val="22"/>
          <w:szCs w:val="22"/>
          <w:lang w:eastAsia="ar-SA"/>
        </w:rPr>
        <w:t xml:space="preserve"> durante</w:t>
      </w:r>
      <w:r w:rsidRPr="0071532B">
        <w:rPr>
          <w:rFonts w:ascii="Century Gothic" w:eastAsia="Calibri" w:hAnsi="Century Gothic" w:cs="Calibri"/>
          <w:bCs/>
          <w:sz w:val="22"/>
          <w:szCs w:val="22"/>
          <w:lang w:eastAsia="ar-SA"/>
        </w:rPr>
        <w:t xml:space="preserve"> los fines de semana en horas de la noche</w:t>
      </w:r>
      <w:r>
        <w:rPr>
          <w:rFonts w:ascii="Century Gothic" w:eastAsia="Calibri" w:hAnsi="Century Gothic" w:cs="Calibri"/>
          <w:bCs/>
          <w:sz w:val="22"/>
          <w:szCs w:val="22"/>
          <w:lang w:eastAsia="ar-SA"/>
        </w:rPr>
        <w:t>, así como también acciones</w:t>
      </w:r>
      <w:r w:rsidRPr="0071532B">
        <w:rPr>
          <w:rFonts w:ascii="Century Gothic" w:eastAsia="Calibri" w:hAnsi="Century Gothic" w:cs="Calibri"/>
          <w:bCs/>
          <w:sz w:val="22"/>
          <w:szCs w:val="22"/>
          <w:lang w:eastAsia="ar-SA"/>
        </w:rPr>
        <w:t xml:space="preserve"> preventivas en horario diurno</w:t>
      </w:r>
      <w:r>
        <w:rPr>
          <w:rFonts w:ascii="Century Gothic" w:eastAsia="Calibri" w:hAnsi="Century Gothic" w:cs="Calibri"/>
          <w:bCs/>
          <w:sz w:val="22"/>
          <w:szCs w:val="22"/>
          <w:lang w:eastAsia="ar-SA"/>
        </w:rPr>
        <w:t>,</w:t>
      </w:r>
      <w:r w:rsidRPr="0071532B">
        <w:rPr>
          <w:rFonts w:ascii="Century Gothic" w:eastAsia="Calibri" w:hAnsi="Century Gothic" w:cs="Calibri"/>
          <w:bCs/>
          <w:sz w:val="22"/>
          <w:szCs w:val="22"/>
          <w:lang w:eastAsia="ar-SA"/>
        </w:rPr>
        <w:t xml:space="preserve"> todo esto dentro del decreto 0475, que prohíbe la permanencia de menores de edad en las calles entre las </w:t>
      </w:r>
      <w:r>
        <w:rPr>
          <w:rFonts w:ascii="Century Gothic" w:eastAsia="Calibri" w:hAnsi="Century Gothic" w:cs="Calibri"/>
          <w:bCs/>
          <w:sz w:val="22"/>
          <w:szCs w:val="22"/>
          <w:lang w:eastAsia="ar-SA"/>
        </w:rPr>
        <w:t>11:00 p.m.</w:t>
      </w:r>
      <w:r w:rsidRPr="0071532B">
        <w:rPr>
          <w:rFonts w:ascii="Century Gothic" w:eastAsia="Calibri" w:hAnsi="Century Gothic" w:cs="Calibri"/>
          <w:bCs/>
          <w:sz w:val="22"/>
          <w:szCs w:val="22"/>
          <w:lang w:eastAsia="ar-SA"/>
        </w:rPr>
        <w:t xml:space="preserve"> y </w:t>
      </w:r>
      <w:r>
        <w:rPr>
          <w:rFonts w:ascii="Century Gothic" w:eastAsia="Calibri" w:hAnsi="Century Gothic" w:cs="Calibri"/>
          <w:bCs/>
          <w:sz w:val="22"/>
          <w:szCs w:val="22"/>
          <w:lang w:eastAsia="ar-SA"/>
        </w:rPr>
        <w:t xml:space="preserve">5:00 a.m.; </w:t>
      </w:r>
      <w:r w:rsidRPr="0071532B">
        <w:rPr>
          <w:rFonts w:ascii="Century Gothic" w:eastAsia="Calibri" w:hAnsi="Century Gothic" w:cs="Calibri"/>
          <w:bCs/>
          <w:sz w:val="22"/>
          <w:szCs w:val="22"/>
          <w:lang w:eastAsia="ar-SA"/>
        </w:rPr>
        <w:t xml:space="preserve">y el </w:t>
      </w:r>
      <w:r>
        <w:rPr>
          <w:rFonts w:ascii="Century Gothic" w:eastAsia="Calibri" w:hAnsi="Century Gothic" w:cs="Calibri"/>
          <w:bCs/>
          <w:sz w:val="22"/>
          <w:szCs w:val="22"/>
          <w:lang w:eastAsia="ar-SA"/>
        </w:rPr>
        <w:t xml:space="preserve">decreto </w:t>
      </w:r>
      <w:r w:rsidRPr="0071532B">
        <w:rPr>
          <w:rFonts w:ascii="Century Gothic" w:eastAsia="Calibri" w:hAnsi="Century Gothic" w:cs="Calibri"/>
          <w:bCs/>
          <w:sz w:val="22"/>
          <w:szCs w:val="22"/>
          <w:lang w:eastAsia="ar-SA"/>
        </w:rPr>
        <w:t>0437, que prohíbe todo tipo de mendicidad y explotación infantil</w:t>
      </w:r>
      <w:r>
        <w:rPr>
          <w:rFonts w:ascii="Century Gothic" w:eastAsia="Calibri" w:hAnsi="Century Gothic" w:cs="Calibri"/>
          <w:bCs/>
          <w:sz w:val="22"/>
          <w:szCs w:val="22"/>
          <w:lang w:eastAsia="ar-SA"/>
        </w:rPr>
        <w:t xml:space="preserve"> en Pasto</w:t>
      </w:r>
      <w:r w:rsidRPr="0071532B">
        <w:rPr>
          <w:rFonts w:ascii="Century Gothic" w:eastAsia="Calibri" w:hAnsi="Century Gothic" w:cs="Calibri"/>
          <w:bCs/>
          <w:sz w:val="22"/>
          <w:szCs w:val="22"/>
          <w:lang w:eastAsia="ar-SA"/>
        </w:rPr>
        <w:t xml:space="preserve"> </w:t>
      </w:r>
    </w:p>
    <w:p w:rsidR="0071532B" w:rsidRP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532B">
        <w:rPr>
          <w:rFonts w:ascii="Century Gothic" w:eastAsia="Calibri" w:hAnsi="Century Gothic" w:cs="Calibri"/>
          <w:bCs/>
          <w:sz w:val="22"/>
          <w:szCs w:val="22"/>
          <w:lang w:eastAsia="ar-SA"/>
        </w:rPr>
        <w:t xml:space="preserve">“En la realización de estos operativos, cuando algún </w:t>
      </w:r>
      <w:r>
        <w:rPr>
          <w:rFonts w:ascii="Century Gothic" w:eastAsia="Calibri" w:hAnsi="Century Gothic" w:cs="Calibri"/>
          <w:bCs/>
          <w:sz w:val="22"/>
          <w:szCs w:val="22"/>
          <w:lang w:eastAsia="ar-SA"/>
        </w:rPr>
        <w:t>menor de edad se</w:t>
      </w:r>
      <w:r w:rsidRPr="0071532B">
        <w:rPr>
          <w:rFonts w:ascii="Century Gothic" w:eastAsia="Calibri" w:hAnsi="Century Gothic" w:cs="Calibri"/>
          <w:bCs/>
          <w:sz w:val="22"/>
          <w:szCs w:val="22"/>
          <w:lang w:eastAsia="ar-SA"/>
        </w:rPr>
        <w:t xml:space="preserve"> encuentra en peligro, </w:t>
      </w:r>
      <w:r>
        <w:rPr>
          <w:rFonts w:ascii="Century Gothic" w:eastAsia="Calibri" w:hAnsi="Century Gothic" w:cs="Calibri"/>
          <w:bCs/>
          <w:sz w:val="22"/>
          <w:szCs w:val="22"/>
          <w:lang w:eastAsia="ar-SA"/>
        </w:rPr>
        <w:t>le hacemos un acompañamiento,</w:t>
      </w:r>
      <w:r w:rsidRPr="0071532B">
        <w:rPr>
          <w:rFonts w:ascii="Century Gothic" w:eastAsia="Calibri" w:hAnsi="Century Gothic" w:cs="Calibri"/>
          <w:bCs/>
          <w:sz w:val="22"/>
          <w:szCs w:val="22"/>
          <w:lang w:eastAsia="ar-SA"/>
        </w:rPr>
        <w:t xml:space="preserve"> dirigi</w:t>
      </w:r>
      <w:r>
        <w:rPr>
          <w:rFonts w:ascii="Century Gothic" w:eastAsia="Calibri" w:hAnsi="Century Gothic" w:cs="Calibri"/>
          <w:bCs/>
          <w:sz w:val="22"/>
          <w:szCs w:val="22"/>
          <w:lang w:eastAsia="ar-SA"/>
        </w:rPr>
        <w:t>mos l</w:t>
      </w:r>
      <w:r w:rsidRPr="0071532B">
        <w:rPr>
          <w:rFonts w:ascii="Century Gothic" w:eastAsia="Calibri" w:hAnsi="Century Gothic" w:cs="Calibri"/>
          <w:bCs/>
          <w:sz w:val="22"/>
          <w:szCs w:val="22"/>
          <w:lang w:eastAsia="ar-SA"/>
        </w:rPr>
        <w:t xml:space="preserve">a información a las autoridades competentes, como Bienestar Familiar o Policía de </w:t>
      </w:r>
      <w:r>
        <w:rPr>
          <w:rFonts w:ascii="Century Gothic" w:eastAsia="Calibri" w:hAnsi="Century Gothic" w:cs="Calibri"/>
          <w:bCs/>
          <w:sz w:val="22"/>
          <w:szCs w:val="22"/>
          <w:lang w:eastAsia="ar-SA"/>
        </w:rPr>
        <w:t>I</w:t>
      </w:r>
      <w:r w:rsidRPr="0071532B">
        <w:rPr>
          <w:rFonts w:ascii="Century Gothic" w:eastAsia="Calibri" w:hAnsi="Century Gothic" w:cs="Calibri"/>
          <w:bCs/>
          <w:sz w:val="22"/>
          <w:szCs w:val="22"/>
          <w:lang w:eastAsia="ar-SA"/>
        </w:rPr>
        <w:t xml:space="preserve">nfancia y </w:t>
      </w:r>
      <w:r>
        <w:rPr>
          <w:rFonts w:ascii="Century Gothic" w:eastAsia="Calibri" w:hAnsi="Century Gothic" w:cs="Calibri"/>
          <w:bCs/>
          <w:sz w:val="22"/>
          <w:szCs w:val="22"/>
          <w:lang w:eastAsia="ar-SA"/>
        </w:rPr>
        <w:t>A</w:t>
      </w:r>
      <w:r w:rsidRPr="0071532B">
        <w:rPr>
          <w:rFonts w:ascii="Century Gothic" w:eastAsia="Calibri" w:hAnsi="Century Gothic" w:cs="Calibri"/>
          <w:bCs/>
          <w:sz w:val="22"/>
          <w:szCs w:val="22"/>
          <w:lang w:eastAsia="ar-SA"/>
        </w:rPr>
        <w:t xml:space="preserve">dolescencia, quienes velan por el bienestar y la restitución de derechos de </w:t>
      </w:r>
      <w:r>
        <w:rPr>
          <w:rFonts w:ascii="Century Gothic" w:eastAsia="Calibri" w:hAnsi="Century Gothic" w:cs="Calibri"/>
          <w:bCs/>
          <w:sz w:val="22"/>
          <w:szCs w:val="22"/>
          <w:lang w:eastAsia="ar-SA"/>
        </w:rPr>
        <w:t>esta población</w:t>
      </w:r>
      <w:r w:rsidRPr="0071532B">
        <w:rPr>
          <w:rFonts w:ascii="Century Gothic" w:eastAsia="Calibri" w:hAnsi="Century Gothic" w:cs="Calibri"/>
          <w:bCs/>
          <w:sz w:val="22"/>
          <w:szCs w:val="22"/>
          <w:lang w:eastAsia="ar-SA"/>
        </w:rPr>
        <w:t>”</w:t>
      </w:r>
      <w:r>
        <w:rPr>
          <w:rFonts w:ascii="Century Gothic" w:eastAsia="Calibri" w:hAnsi="Century Gothic" w:cs="Calibri"/>
          <w:bCs/>
          <w:sz w:val="22"/>
          <w:szCs w:val="22"/>
          <w:lang w:eastAsia="ar-SA"/>
        </w:rPr>
        <w:t xml:space="preserve">, </w:t>
      </w:r>
      <w:r w:rsidRPr="0071532B">
        <w:rPr>
          <w:rFonts w:ascii="Century Gothic" w:eastAsia="Calibri" w:hAnsi="Century Gothic" w:cs="Calibri"/>
          <w:bCs/>
          <w:sz w:val="22"/>
          <w:szCs w:val="22"/>
          <w:lang w:eastAsia="ar-SA"/>
        </w:rPr>
        <w:t xml:space="preserve">precisó Víctor Hugo Domínguez, </w:t>
      </w:r>
      <w:r>
        <w:rPr>
          <w:rFonts w:ascii="Century Gothic" w:eastAsia="Calibri" w:hAnsi="Century Gothic" w:cs="Calibri"/>
          <w:bCs/>
          <w:sz w:val="22"/>
          <w:szCs w:val="22"/>
          <w:lang w:eastAsia="ar-SA"/>
        </w:rPr>
        <w:t>s</w:t>
      </w:r>
      <w:r w:rsidRPr="0071532B">
        <w:rPr>
          <w:rFonts w:ascii="Century Gothic" w:eastAsia="Calibri" w:hAnsi="Century Gothic" w:cs="Calibri"/>
          <w:bCs/>
          <w:sz w:val="22"/>
          <w:szCs w:val="22"/>
          <w:lang w:eastAsia="ar-SA"/>
        </w:rPr>
        <w:t>ubsecretario de Convivencia y Derechos Humanos</w:t>
      </w:r>
      <w:r>
        <w:rPr>
          <w:rFonts w:ascii="Century Gothic" w:eastAsia="Calibri" w:hAnsi="Century Gothic" w:cs="Calibri"/>
          <w:bCs/>
          <w:sz w:val="22"/>
          <w:szCs w:val="22"/>
          <w:lang w:eastAsia="ar-SA"/>
        </w:rPr>
        <w:t>.</w:t>
      </w:r>
    </w:p>
    <w:p w:rsidR="0071532B" w:rsidRDefault="0071532B" w:rsidP="0071532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1532B">
        <w:rPr>
          <w:rFonts w:ascii="Century Gothic" w:eastAsia="Calibri" w:hAnsi="Century Gothic" w:cs="Calibri"/>
          <w:bCs/>
          <w:sz w:val="22"/>
          <w:szCs w:val="22"/>
          <w:lang w:eastAsia="ar-SA"/>
        </w:rPr>
        <w:t>Respecto al trabajo infantil en población migrante venezolana el funcionario anotó que se han realizado acciones que previenen la mendicidad</w:t>
      </w:r>
      <w:r>
        <w:rPr>
          <w:rFonts w:ascii="Century Gothic" w:eastAsia="Calibri" w:hAnsi="Century Gothic" w:cs="Calibri"/>
          <w:bCs/>
          <w:sz w:val="22"/>
          <w:szCs w:val="22"/>
          <w:lang w:eastAsia="ar-SA"/>
        </w:rPr>
        <w:t>,</w:t>
      </w:r>
      <w:r w:rsidRPr="0071532B">
        <w:rPr>
          <w:rFonts w:ascii="Century Gothic" w:eastAsia="Calibri" w:hAnsi="Century Gothic" w:cs="Calibri"/>
          <w:bCs/>
          <w:sz w:val="22"/>
          <w:szCs w:val="22"/>
          <w:lang w:eastAsia="ar-SA"/>
        </w:rPr>
        <w:t xml:space="preserve"> y</w:t>
      </w:r>
      <w:r>
        <w:rPr>
          <w:rFonts w:ascii="Century Gothic" w:eastAsia="Calibri" w:hAnsi="Century Gothic" w:cs="Calibri"/>
          <w:bCs/>
          <w:sz w:val="22"/>
          <w:szCs w:val="22"/>
          <w:lang w:eastAsia="ar-SA"/>
        </w:rPr>
        <w:t xml:space="preserve"> se han generado alertas</w:t>
      </w:r>
      <w:r w:rsidRPr="0071532B">
        <w:rPr>
          <w:rFonts w:ascii="Century Gothic" w:eastAsia="Calibri" w:hAnsi="Century Gothic" w:cs="Calibri"/>
          <w:bCs/>
          <w:sz w:val="22"/>
          <w:szCs w:val="22"/>
          <w:lang w:eastAsia="ar-SA"/>
        </w:rPr>
        <w:t xml:space="preserve"> sobre los peligros que pueden correr</w:t>
      </w:r>
      <w:r>
        <w:rPr>
          <w:rFonts w:ascii="Century Gothic" w:eastAsia="Calibri" w:hAnsi="Century Gothic" w:cs="Calibri"/>
          <w:bCs/>
          <w:sz w:val="22"/>
          <w:szCs w:val="22"/>
          <w:lang w:eastAsia="ar-SA"/>
        </w:rPr>
        <w:t xml:space="preserve"> los</w:t>
      </w:r>
      <w:r w:rsidRPr="0071532B">
        <w:rPr>
          <w:rFonts w:ascii="Century Gothic" w:eastAsia="Calibri" w:hAnsi="Century Gothic" w:cs="Calibri"/>
          <w:bCs/>
          <w:sz w:val="22"/>
          <w:szCs w:val="22"/>
          <w:lang w:eastAsia="ar-SA"/>
        </w:rPr>
        <w:t xml:space="preserve"> niños ubicados en semáforos, separadores y esquinas de la ciudad</w:t>
      </w:r>
      <w:r>
        <w:rPr>
          <w:rFonts w:ascii="Century Gothic" w:eastAsia="Calibri" w:hAnsi="Century Gothic" w:cs="Calibri"/>
          <w:bCs/>
          <w:sz w:val="22"/>
          <w:szCs w:val="22"/>
          <w:lang w:eastAsia="ar-SA"/>
        </w:rPr>
        <w:t>.</w:t>
      </w:r>
    </w:p>
    <w:p w:rsidR="0071532B" w:rsidRDefault="0071532B" w:rsidP="0071532B">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 xml:space="preserve">Información: </w:t>
      </w:r>
      <w:proofErr w:type="spellStart"/>
      <w:r>
        <w:rPr>
          <w:rFonts w:ascii="Century Gothic" w:eastAsia="Calibri" w:hAnsi="Century Gothic" w:cs="Calibri"/>
          <w:b/>
          <w:sz w:val="18"/>
          <w:szCs w:val="18"/>
          <w:lang w:val="es-ES_tradnl" w:eastAsia="ar-SA"/>
        </w:rPr>
        <w:t>Subecretario</w:t>
      </w:r>
      <w:proofErr w:type="spellEnd"/>
      <w:r>
        <w:rPr>
          <w:rFonts w:ascii="Century Gothic" w:eastAsia="Calibri" w:hAnsi="Century Gothic" w:cs="Calibri"/>
          <w:b/>
          <w:sz w:val="18"/>
          <w:szCs w:val="18"/>
          <w:lang w:val="es-ES_tradnl" w:eastAsia="ar-SA"/>
        </w:rPr>
        <w:t xml:space="preserve"> de Convivencia y DH, Víctor Domínguez- Celular 3183500457 </w:t>
      </w:r>
    </w:p>
    <w:p w:rsidR="00766F43" w:rsidRPr="0071532B" w:rsidRDefault="0071532B" w:rsidP="007153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766F43" w:rsidRDefault="00766F43" w:rsidP="00B83312">
      <w:pPr>
        <w:spacing w:after="0"/>
        <w:jc w:val="center"/>
        <w:rPr>
          <w:rFonts w:ascii="Century Gothic" w:hAnsi="Century Gothic" w:cs="Arial"/>
          <w:b/>
        </w:rPr>
      </w:pPr>
    </w:p>
    <w:p w:rsidR="000B24DF" w:rsidRDefault="000B24DF">
      <w:pPr>
        <w:spacing w:after="200" w:line="288" w:lineRule="auto"/>
        <w:rPr>
          <w:rFonts w:ascii="Century Gothic" w:eastAsia="Times New Roman" w:hAnsi="Century Gothic" w:cs="Helvetica"/>
          <w:b/>
          <w:color w:val="1C1E21"/>
          <w:lang w:val="es-CO" w:eastAsia="es-CO"/>
        </w:rPr>
      </w:pPr>
      <w:r>
        <w:rPr>
          <w:rFonts w:ascii="Century Gothic" w:hAnsi="Century Gothic" w:cs="Helvetica"/>
          <w:b/>
          <w:color w:val="1C1E21"/>
        </w:rPr>
        <w:br w:type="page"/>
      </w:r>
    </w:p>
    <w:p w:rsidR="0077790D" w:rsidRDefault="0077790D"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sidRPr="00660988">
        <w:rPr>
          <w:rFonts w:ascii="Century Gothic" w:hAnsi="Century Gothic" w:cs="Helvetica"/>
          <w:b/>
          <w:color w:val="1C1E21"/>
          <w:sz w:val="22"/>
          <w:szCs w:val="22"/>
        </w:rPr>
        <w:lastRenderedPageBreak/>
        <w:t>ESTE 17 Y 18 DE AGOSTO,</w:t>
      </w:r>
      <w:r w:rsidR="00660988">
        <w:rPr>
          <w:rFonts w:ascii="Century Gothic" w:hAnsi="Century Gothic" w:cs="Helvetica"/>
          <w:b/>
          <w:color w:val="1C1E21"/>
          <w:sz w:val="22"/>
          <w:szCs w:val="22"/>
        </w:rPr>
        <w:t xml:space="preserve"> SE LLEVARÁN A CABO LAS</w:t>
      </w:r>
      <w:r w:rsidRPr="00660988">
        <w:rPr>
          <w:rFonts w:ascii="Century Gothic" w:hAnsi="Century Gothic" w:cs="Helvetica"/>
          <w:b/>
          <w:color w:val="1C1E21"/>
          <w:sz w:val="22"/>
          <w:szCs w:val="22"/>
        </w:rPr>
        <w:t xml:space="preserve"> FIESTAS TRADICIONALES Y CULTURALES EN EL CORREGIMIENTO DE MAPACHICO</w:t>
      </w:r>
    </w:p>
    <w:p w:rsidR="00660988" w:rsidRPr="00660988" w:rsidRDefault="00660988" w:rsidP="00660988">
      <w:pPr>
        <w:pStyle w:val="NormalWeb"/>
        <w:shd w:val="clear" w:color="auto" w:fill="FFFFFF"/>
        <w:spacing w:before="0" w:beforeAutospacing="0" w:after="0" w:afterAutospacing="0"/>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1665"/>
            <wp:effectExtent l="0" t="0" r="635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ESTA MAPACHICO.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1665"/>
                    </a:xfrm>
                    <a:prstGeom prst="rect">
                      <a:avLst/>
                    </a:prstGeom>
                  </pic:spPr>
                </pic:pic>
              </a:graphicData>
            </a:graphic>
          </wp:inline>
        </w:drawing>
      </w:r>
    </w:p>
    <w:p w:rsidR="0077790D" w:rsidRPr="00660988"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Con el propósito de apoyar las actividades que promocionan los sitios turísticos importantes del área rural del municipio de Pasto, la Administración Municipal a través de la Secretaría de Desarrollo Económico y Competitividad y la Subsecretaría de Turismo invitan a propios y visitantes a las fiestas tradicionales y culturales del </w:t>
      </w:r>
      <w:r w:rsidR="00660988">
        <w:rPr>
          <w:rFonts w:ascii="Century Gothic" w:eastAsia="Calibri" w:hAnsi="Century Gothic" w:cs="Calibri"/>
          <w:bCs/>
          <w:sz w:val="22"/>
          <w:szCs w:val="22"/>
          <w:lang w:eastAsia="ar-SA"/>
        </w:rPr>
        <w:t>S</w:t>
      </w:r>
      <w:r w:rsidRPr="00660988">
        <w:rPr>
          <w:rFonts w:ascii="Century Gothic" w:eastAsia="Calibri" w:hAnsi="Century Gothic" w:cs="Calibri"/>
          <w:bCs/>
          <w:sz w:val="22"/>
          <w:szCs w:val="22"/>
          <w:lang w:eastAsia="ar-SA"/>
        </w:rPr>
        <w:t xml:space="preserve">anto </w:t>
      </w:r>
      <w:r w:rsidR="00660988">
        <w:rPr>
          <w:rFonts w:ascii="Century Gothic" w:eastAsia="Calibri" w:hAnsi="Century Gothic" w:cs="Calibri"/>
          <w:bCs/>
          <w:sz w:val="22"/>
          <w:szCs w:val="22"/>
          <w:lang w:eastAsia="ar-SA"/>
        </w:rPr>
        <w:t>J</w:t>
      </w:r>
      <w:r w:rsidRPr="00660988">
        <w:rPr>
          <w:rFonts w:ascii="Century Gothic" w:eastAsia="Calibri" w:hAnsi="Century Gothic" w:cs="Calibri"/>
          <w:bCs/>
          <w:sz w:val="22"/>
          <w:szCs w:val="22"/>
          <w:lang w:eastAsia="ar-SA"/>
        </w:rPr>
        <w:t xml:space="preserve">ubileo, en el corregimiento de </w:t>
      </w:r>
      <w:proofErr w:type="spellStart"/>
      <w:r w:rsidRPr="00660988">
        <w:rPr>
          <w:rFonts w:ascii="Century Gothic" w:eastAsia="Calibri" w:hAnsi="Century Gothic" w:cs="Calibri"/>
          <w:bCs/>
          <w:sz w:val="22"/>
          <w:szCs w:val="22"/>
          <w:lang w:eastAsia="ar-SA"/>
        </w:rPr>
        <w:t>Mapachico</w:t>
      </w:r>
      <w:proofErr w:type="spellEnd"/>
      <w:r w:rsidRPr="00660988">
        <w:rPr>
          <w:rFonts w:ascii="Century Gothic" w:eastAsia="Calibri" w:hAnsi="Century Gothic" w:cs="Calibri"/>
          <w:bCs/>
          <w:sz w:val="22"/>
          <w:szCs w:val="22"/>
          <w:lang w:eastAsia="ar-SA"/>
        </w:rPr>
        <w:t>, este 17 y 18 de agosto de 2019.</w:t>
      </w:r>
    </w:p>
    <w:p w:rsidR="0077790D" w:rsidRDefault="0077790D" w:rsidP="006609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60988">
        <w:rPr>
          <w:rFonts w:ascii="Century Gothic" w:eastAsia="Calibri" w:hAnsi="Century Gothic" w:cs="Calibri"/>
          <w:bCs/>
          <w:sz w:val="22"/>
          <w:szCs w:val="22"/>
          <w:lang w:eastAsia="ar-SA"/>
        </w:rPr>
        <w:t xml:space="preserve">Sobre el desarrollo de estas jornadas culturales, deportivas y </w:t>
      </w:r>
      <w:r w:rsidR="00660988" w:rsidRPr="00660988">
        <w:rPr>
          <w:rFonts w:ascii="Century Gothic" w:eastAsia="Calibri" w:hAnsi="Century Gothic" w:cs="Calibri"/>
          <w:bCs/>
          <w:sz w:val="22"/>
          <w:szCs w:val="22"/>
          <w:lang w:eastAsia="ar-SA"/>
        </w:rPr>
        <w:t>gastronómicas, los</w:t>
      </w:r>
      <w:r w:rsidRPr="00660988">
        <w:rPr>
          <w:rFonts w:ascii="Century Gothic" w:eastAsia="Calibri" w:hAnsi="Century Gothic" w:cs="Calibri"/>
          <w:bCs/>
          <w:sz w:val="22"/>
          <w:szCs w:val="22"/>
          <w:lang w:eastAsia="ar-SA"/>
        </w:rPr>
        <w:t xml:space="preserve"> turistas podrán visitar el corregimiento de </w:t>
      </w:r>
      <w:proofErr w:type="spellStart"/>
      <w:r w:rsidR="00660988" w:rsidRPr="00660988">
        <w:rPr>
          <w:rFonts w:ascii="Century Gothic" w:eastAsia="Calibri" w:hAnsi="Century Gothic" w:cs="Calibri"/>
          <w:bCs/>
          <w:sz w:val="22"/>
          <w:szCs w:val="22"/>
          <w:lang w:eastAsia="ar-SA"/>
        </w:rPr>
        <w:t>Mapachico</w:t>
      </w:r>
      <w:proofErr w:type="spellEnd"/>
      <w:r w:rsidR="00660988" w:rsidRPr="00660988">
        <w:rPr>
          <w:rFonts w:ascii="Century Gothic" w:eastAsia="Calibri" w:hAnsi="Century Gothic" w:cs="Calibri"/>
          <w:bCs/>
          <w:sz w:val="22"/>
          <w:szCs w:val="22"/>
          <w:lang w:eastAsia="ar-SA"/>
        </w:rPr>
        <w:t>, deleitándose</w:t>
      </w:r>
      <w:r w:rsidRPr="00660988">
        <w:rPr>
          <w:rFonts w:ascii="Century Gothic" w:eastAsia="Calibri" w:hAnsi="Century Gothic" w:cs="Calibri"/>
          <w:bCs/>
          <w:sz w:val="22"/>
          <w:szCs w:val="22"/>
          <w:lang w:eastAsia="ar-SA"/>
        </w:rPr>
        <w:t xml:space="preserve"> de platos típicos, disfrutando de las danzas amenizadas con grupos musicales en un ambiente natural y agradable. </w:t>
      </w:r>
      <w:r w:rsidR="00660988" w:rsidRPr="00660988">
        <w:rPr>
          <w:rFonts w:ascii="Century Gothic" w:eastAsia="Calibri" w:hAnsi="Century Gothic" w:cs="Calibri"/>
          <w:bCs/>
          <w:sz w:val="22"/>
          <w:szCs w:val="22"/>
          <w:lang w:eastAsia="ar-SA"/>
        </w:rPr>
        <w:t>Estos eventos</w:t>
      </w:r>
      <w:r w:rsidRPr="00660988">
        <w:rPr>
          <w:rFonts w:ascii="Century Gothic" w:eastAsia="Calibri" w:hAnsi="Century Gothic" w:cs="Calibri"/>
          <w:bCs/>
          <w:sz w:val="22"/>
          <w:szCs w:val="22"/>
          <w:lang w:eastAsia="ar-SA"/>
        </w:rPr>
        <w:t xml:space="preserve"> son de gran </w:t>
      </w:r>
      <w:r w:rsidR="00660988" w:rsidRPr="00660988">
        <w:rPr>
          <w:rFonts w:ascii="Century Gothic" w:eastAsia="Calibri" w:hAnsi="Century Gothic" w:cs="Calibri"/>
          <w:bCs/>
          <w:sz w:val="22"/>
          <w:szCs w:val="22"/>
          <w:lang w:eastAsia="ar-SA"/>
        </w:rPr>
        <w:t>acogida por</w:t>
      </w:r>
      <w:r w:rsidRPr="00660988">
        <w:rPr>
          <w:rFonts w:ascii="Century Gothic" w:eastAsia="Calibri" w:hAnsi="Century Gothic" w:cs="Calibri"/>
          <w:bCs/>
          <w:sz w:val="22"/>
          <w:szCs w:val="22"/>
          <w:lang w:eastAsia="ar-SA"/>
        </w:rPr>
        <w:t xml:space="preserve"> adultos, jóvenes y niños, donde también podrán participar de los juegos tradicionales de la región.</w:t>
      </w:r>
    </w:p>
    <w:p w:rsidR="00660988" w:rsidRDefault="00660988" w:rsidP="00660988">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660988" w:rsidRDefault="00660988" w:rsidP="00660988">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p>
    <w:p w:rsidR="00660988" w:rsidRDefault="00660988" w:rsidP="0071532B">
      <w:pPr>
        <w:pStyle w:val="NormalWeb"/>
        <w:shd w:val="clear" w:color="auto" w:fill="FFFFFF"/>
        <w:spacing w:before="0" w:beforeAutospacing="0" w:after="0" w:afterAutospacing="0" w:line="240" w:lineRule="auto"/>
        <w:rPr>
          <w:rFonts w:ascii="Century Gothic" w:eastAsia="Calibri" w:hAnsi="Century Gothic" w:cs="Calibri"/>
          <w:i/>
          <w:sz w:val="22"/>
          <w:szCs w:val="22"/>
          <w:lang w:val="es-ES_tradnl" w:eastAsia="ar-SA"/>
        </w:rPr>
      </w:pPr>
    </w:p>
    <w:p w:rsidR="000B24DF" w:rsidRDefault="000B24DF">
      <w:pPr>
        <w:spacing w:after="200" w:line="288" w:lineRule="auto"/>
        <w:rPr>
          <w:rFonts w:ascii="Century Gothic" w:hAnsi="Century Gothic" w:cs="Arial"/>
          <w:b/>
        </w:rPr>
      </w:pPr>
      <w:r>
        <w:rPr>
          <w:rFonts w:ascii="Century Gothic" w:hAnsi="Century Gothic" w:cs="Arial"/>
          <w:b/>
        </w:rPr>
        <w:br w:type="page"/>
      </w:r>
    </w:p>
    <w:p w:rsidR="00B83312" w:rsidRPr="00B83312" w:rsidRDefault="00B83312" w:rsidP="00B83312">
      <w:pPr>
        <w:spacing w:after="0"/>
        <w:jc w:val="center"/>
        <w:rPr>
          <w:rFonts w:ascii="Century Gothic" w:hAnsi="Century Gothic" w:cs="Arial"/>
          <w:b/>
        </w:rPr>
      </w:pPr>
      <w:r w:rsidRPr="00B83312">
        <w:rPr>
          <w:rFonts w:ascii="Century Gothic" w:hAnsi="Century Gothic" w:cs="Arial"/>
          <w:b/>
        </w:rPr>
        <w:lastRenderedPageBreak/>
        <w:t>MARCA TEJESTELLY SE PRESENTARÁ EN EL PUNTO DE INFORMACIÓN TURÍSTICA DE PASTO</w:t>
      </w:r>
    </w:p>
    <w:p w:rsidR="00B83312" w:rsidRPr="00B83312" w:rsidRDefault="00B83312" w:rsidP="00B83312">
      <w:pPr>
        <w:pStyle w:val="NormalWeb"/>
        <w:shd w:val="clear" w:color="auto" w:fill="FFFFFF"/>
        <w:spacing w:before="0" w:beforeAutospacing="0" w:after="90" w:afterAutospacing="0" w:line="240" w:lineRule="auto"/>
        <w:jc w:val="center"/>
        <w:rPr>
          <w:rFonts w:ascii="Century Gothic" w:hAnsi="Century Gothic" w:cs="Helvetica"/>
          <w:b/>
          <w:color w:val="1C1E21"/>
          <w:sz w:val="22"/>
          <w:szCs w:val="22"/>
        </w:rPr>
      </w:pPr>
      <w:r>
        <w:rPr>
          <w:rFonts w:ascii="Century Gothic" w:hAnsi="Century Gothic" w:cs="Helvetica"/>
          <w:b/>
          <w:noProof/>
          <w:color w:val="1C1E21"/>
          <w:sz w:val="22"/>
          <w:szCs w:val="22"/>
          <w:lang w:val="es-ES" w:eastAsia="es-ES"/>
        </w:rPr>
        <w:drawing>
          <wp:inline distT="0" distB="0" distL="0" distR="0">
            <wp:extent cx="5613400" cy="3169920"/>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jestelly.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9920"/>
                    </a:xfrm>
                    <a:prstGeom prst="rect">
                      <a:avLst/>
                    </a:prstGeom>
                  </pic:spPr>
                </pic:pic>
              </a:graphicData>
            </a:graphic>
          </wp:inline>
        </w:drawing>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 xml:space="preserve">El próximo 16 de agosto ‘TEJESTELLY’, hará su presentación </w:t>
      </w:r>
      <w:proofErr w:type="spellStart"/>
      <w:r w:rsidRPr="00B83312">
        <w:rPr>
          <w:rFonts w:ascii="Century Gothic" w:eastAsia="Calibri" w:hAnsi="Century Gothic" w:cs="Calibri"/>
          <w:bCs/>
          <w:sz w:val="22"/>
          <w:szCs w:val="22"/>
          <w:lang w:eastAsia="ar-SA"/>
        </w:rPr>
        <w:t>em</w:t>
      </w:r>
      <w:proofErr w:type="spellEnd"/>
      <w:r w:rsidRPr="00B83312">
        <w:rPr>
          <w:rFonts w:ascii="Century Gothic" w:eastAsia="Calibri" w:hAnsi="Century Gothic" w:cs="Calibri"/>
          <w:bCs/>
          <w:sz w:val="22"/>
          <w:szCs w:val="22"/>
          <w:lang w:eastAsia="ar-SA"/>
        </w:rPr>
        <w:t xml:space="preserve"> el Punto de Información Turística de Pasto con la muestra de tejido de esta marca dedicada a la elaboración de gorros, chales, bufandas, blusas, morrales y de más accesorios donde la innovación y el acabado se representan y caracterizan por la calidad en sus productos. La jornada se llevará a cabo desde las 9:00 a.m. en el PIT, ubicado en la calle 19 con carrera 25, esquina Plaza de Nariño.</w:t>
      </w:r>
    </w:p>
    <w:p w:rsidR="00B83312" w:rsidRPr="00B83312" w:rsidRDefault="00B83312" w:rsidP="00B8331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83312">
        <w:rPr>
          <w:rFonts w:ascii="Century Gothic" w:eastAsia="Calibri" w:hAnsi="Century Gothic" w:cs="Calibri"/>
          <w:bCs/>
          <w:sz w:val="22"/>
          <w:szCs w:val="22"/>
          <w:lang w:eastAsia="ar-SA"/>
        </w:rPr>
        <w:t>Este emprendimiento es elaborado por madres cabezas de familia que siguen aportado al conocimiento ancestral, una actividad que se realiza con el fin de poder impulsar los productos artesanales de nuestra ciudad, y así promover y seguir rescatando nuestras tradiciones ancestrales que constituyen nuestra identidad y conocimiento.</w:t>
      </w:r>
    </w:p>
    <w:p w:rsidR="00B83312" w:rsidRDefault="00B83312" w:rsidP="00B83312">
      <w:pPr>
        <w:spacing w:after="0" w:line="240" w:lineRule="auto"/>
        <w:jc w:val="both"/>
        <w:rPr>
          <w:rFonts w:ascii="Century Gothic" w:eastAsia="Times New Roman" w:hAnsi="Century Gothic"/>
          <w:b/>
          <w:sz w:val="18"/>
          <w:szCs w:val="18"/>
          <w:lang w:val="es-CO" w:eastAsia="es-CO"/>
        </w:rPr>
      </w:pPr>
      <w:r>
        <w:rPr>
          <w:rFonts w:ascii="Century Gothic" w:eastAsia="Times New Roman" w:hAnsi="Century Gothic"/>
          <w:b/>
          <w:sz w:val="18"/>
          <w:szCs w:val="18"/>
          <w:lang w:eastAsia="es-CO"/>
        </w:rPr>
        <w:t xml:space="preserve">Información: Subsecretaria Turismo Amelia </w:t>
      </w:r>
      <w:proofErr w:type="spellStart"/>
      <w:r>
        <w:rPr>
          <w:rFonts w:ascii="Century Gothic" w:eastAsia="Times New Roman" w:hAnsi="Century Gothic"/>
          <w:b/>
          <w:sz w:val="18"/>
          <w:szCs w:val="18"/>
          <w:lang w:eastAsia="es-CO"/>
        </w:rPr>
        <w:t>Yohana</w:t>
      </w:r>
      <w:proofErr w:type="spellEnd"/>
      <w:r>
        <w:rPr>
          <w:rFonts w:ascii="Century Gothic" w:eastAsia="Times New Roman" w:hAnsi="Century Gothic"/>
          <w:b/>
          <w:sz w:val="18"/>
          <w:szCs w:val="18"/>
          <w:lang w:eastAsia="es-CO"/>
        </w:rPr>
        <w:t xml:space="preserve"> </w:t>
      </w:r>
      <w:proofErr w:type="spellStart"/>
      <w:r>
        <w:rPr>
          <w:rFonts w:ascii="Century Gothic" w:eastAsia="Times New Roman" w:hAnsi="Century Gothic"/>
          <w:b/>
          <w:sz w:val="18"/>
          <w:szCs w:val="18"/>
          <w:lang w:eastAsia="es-CO"/>
        </w:rPr>
        <w:t>Basante</w:t>
      </w:r>
      <w:proofErr w:type="spellEnd"/>
      <w:r>
        <w:rPr>
          <w:rFonts w:ascii="Century Gothic" w:eastAsia="Times New Roman" w:hAnsi="Century Gothic"/>
          <w:b/>
          <w:sz w:val="18"/>
          <w:szCs w:val="18"/>
          <w:lang w:eastAsia="es-CO"/>
        </w:rPr>
        <w:t xml:space="preserve"> Portillo, Celular: 317 7544066</w:t>
      </w:r>
    </w:p>
    <w:p w:rsidR="00B83312" w:rsidRDefault="00B83312" w:rsidP="00B83312">
      <w:pPr>
        <w:pStyle w:val="NormalWeb"/>
        <w:shd w:val="clear" w:color="auto" w:fill="FFFFFF"/>
        <w:spacing w:before="0" w:beforeAutospacing="0" w:after="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paz</w:t>
      </w:r>
    </w:p>
    <w:p w:rsidR="00B83312" w:rsidRDefault="00B83312" w:rsidP="00B83312">
      <w:pPr>
        <w:jc w:val="both"/>
        <w:rPr>
          <w:rFonts w:ascii="Century Gothic" w:hAnsi="Century Gothic"/>
        </w:rPr>
      </w:pPr>
    </w:p>
    <w:p w:rsidR="00B83312" w:rsidRDefault="00B83312" w:rsidP="00B83312">
      <w:pPr>
        <w:spacing w:after="0"/>
        <w:rPr>
          <w:rFonts w:ascii="Century Gothic" w:hAnsi="Century Gothic" w:cs="Arial"/>
        </w:rPr>
      </w:pPr>
    </w:p>
    <w:p w:rsidR="00B83312" w:rsidRDefault="00B83312" w:rsidP="00B83312">
      <w:pPr>
        <w:spacing w:after="0"/>
        <w:rPr>
          <w:rFonts w:ascii="Century Gothic" w:hAnsi="Century Gothic" w:cs="Arial"/>
        </w:rPr>
      </w:pPr>
    </w:p>
    <w:p w:rsidR="00660E9D" w:rsidRDefault="00660E9D"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DC742C" w:rsidRDefault="00DC742C" w:rsidP="006C4AE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0B24DF" w:rsidRDefault="000B24DF">
      <w:pPr>
        <w:spacing w:after="200" w:line="288" w:lineRule="auto"/>
        <w:rPr>
          <w:rFonts w:ascii="Century Gothic" w:eastAsia="Calibri" w:hAnsi="Century Gothic" w:cs="Calibri"/>
          <w:b/>
          <w:bCs/>
          <w:lang w:val="es-CO" w:eastAsia="ar-SA"/>
        </w:rPr>
      </w:pPr>
      <w:r>
        <w:rPr>
          <w:rFonts w:ascii="Century Gothic" w:eastAsia="Calibri" w:hAnsi="Century Gothic" w:cs="Calibri"/>
          <w:b/>
          <w:bCs/>
          <w:lang w:val="es-CO" w:eastAsia="ar-SA"/>
        </w:rPr>
        <w:br w:type="page"/>
      </w:r>
    </w:p>
    <w:p w:rsidR="00244537" w:rsidRDefault="00244537" w:rsidP="00244537">
      <w:pPr>
        <w:jc w:val="center"/>
        <w:rPr>
          <w:rFonts w:ascii="Century Gothic" w:eastAsia="Calibri" w:hAnsi="Century Gothic" w:cs="Calibri"/>
          <w:b/>
          <w:bCs/>
          <w:lang w:val="es-CO" w:eastAsia="ar-SA"/>
        </w:rPr>
      </w:pPr>
      <w:r w:rsidRPr="00244537">
        <w:rPr>
          <w:rFonts w:ascii="Century Gothic" w:eastAsia="Calibri" w:hAnsi="Century Gothic" w:cs="Calibri"/>
          <w:b/>
          <w:bCs/>
          <w:lang w:val="es-CO" w:eastAsia="ar-SA"/>
        </w:rPr>
        <w:lastRenderedPageBreak/>
        <w:t xml:space="preserve">DEL 6 AL 20 DE AGOSTO SE REALIZARÁ LA JORNADA DE BANCARIZACIÓN PARA TITULARES DEL PROGRAMA FAAMILIAS EN ACCIÓN </w:t>
      </w:r>
    </w:p>
    <w:p w:rsidR="00244537" w:rsidRPr="00244537" w:rsidRDefault="00244537" w:rsidP="00244537">
      <w:pPr>
        <w:jc w:val="center"/>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3843881" cy="2123745"/>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AMILIAS EN ACCIÓN.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872930" cy="2139794"/>
                    </a:xfrm>
                    <a:prstGeom prst="rect">
                      <a:avLst/>
                    </a:prstGeom>
                  </pic:spPr>
                </pic:pic>
              </a:graphicData>
            </a:graphic>
          </wp:inline>
        </w:drawing>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que, a partir del 06 al 20 de </w:t>
      </w:r>
      <w:r>
        <w:rPr>
          <w:rFonts w:ascii="Century Gothic" w:eastAsia="Calibri" w:hAnsi="Century Gothic" w:cs="Calibri"/>
          <w:bCs/>
          <w:sz w:val="22"/>
          <w:szCs w:val="22"/>
          <w:lang w:eastAsia="ar-SA"/>
        </w:rPr>
        <w:t>a</w:t>
      </w:r>
      <w:r w:rsidRPr="00244537">
        <w:rPr>
          <w:rFonts w:ascii="Century Gothic" w:eastAsia="Calibri" w:hAnsi="Century Gothic" w:cs="Calibri"/>
          <w:bCs/>
          <w:sz w:val="22"/>
          <w:szCs w:val="22"/>
          <w:lang w:eastAsia="ar-SA"/>
        </w:rPr>
        <w:t xml:space="preserve">gosto del 2019, se realizará la jornada de bancarización a titulares del programa Familias en Acción, que aún no se hayan </w:t>
      </w:r>
      <w:proofErr w:type="spellStart"/>
      <w:r w:rsidRPr="00244537">
        <w:rPr>
          <w:rFonts w:ascii="Century Gothic" w:eastAsia="Calibri" w:hAnsi="Century Gothic" w:cs="Calibri"/>
          <w:bCs/>
          <w:sz w:val="22"/>
          <w:szCs w:val="22"/>
          <w:lang w:eastAsia="ar-SA"/>
        </w:rPr>
        <w:t>bancarizado</w:t>
      </w:r>
      <w:proofErr w:type="spellEnd"/>
      <w:r>
        <w:rPr>
          <w:rFonts w:ascii="Century Gothic" w:eastAsia="Calibri" w:hAnsi="Century Gothic" w:cs="Calibri"/>
          <w:bCs/>
          <w:sz w:val="22"/>
          <w:szCs w:val="22"/>
          <w:lang w:eastAsia="ar-SA"/>
        </w:rPr>
        <w:t>.</w:t>
      </w:r>
    </w:p>
    <w:p w:rsid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w:t>
      </w:r>
      <w:r w:rsidRPr="00244537">
        <w:rPr>
          <w:rFonts w:ascii="Century Gothic" w:eastAsia="Calibri" w:hAnsi="Century Gothic" w:cs="Calibri"/>
          <w:bCs/>
          <w:sz w:val="22"/>
          <w:szCs w:val="22"/>
          <w:lang w:eastAsia="ar-SA"/>
        </w:rPr>
        <w:t>os beneficiarios deben acercarse hasta las instalaciones del Banco Agrario ubicado en calle 18 No 21a-20 y retirar la tarjeta débito,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11:30 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y 2:00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4:30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m. Los beneficiarios del programa que sean de otros </w:t>
      </w:r>
      <w:r>
        <w:rPr>
          <w:rFonts w:ascii="Century Gothic" w:eastAsia="Calibri" w:hAnsi="Century Gothic" w:cs="Calibri"/>
          <w:bCs/>
          <w:sz w:val="22"/>
          <w:szCs w:val="22"/>
          <w:lang w:eastAsia="ar-SA"/>
        </w:rPr>
        <w:t>m</w:t>
      </w:r>
      <w:r w:rsidRPr="00244537">
        <w:rPr>
          <w:rFonts w:ascii="Century Gothic" w:eastAsia="Calibri" w:hAnsi="Century Gothic" w:cs="Calibri"/>
          <w:bCs/>
          <w:sz w:val="22"/>
          <w:szCs w:val="22"/>
          <w:lang w:eastAsia="ar-SA"/>
        </w:rPr>
        <w:t>unicipios pueden realizar el proceso</w:t>
      </w:r>
      <w:r>
        <w:rPr>
          <w:rFonts w:ascii="Century Gothic" w:eastAsia="Calibri" w:hAnsi="Century Gothic" w:cs="Calibri"/>
          <w:bCs/>
          <w:sz w:val="22"/>
          <w:szCs w:val="22"/>
          <w:lang w:eastAsia="ar-SA"/>
        </w:rPr>
        <w:t xml:space="preserve"> en la ciudad de Pasto</w:t>
      </w:r>
      <w:r w:rsidRPr="00244537">
        <w:rPr>
          <w:rFonts w:ascii="Century Gothic" w:eastAsia="Calibri" w:hAnsi="Century Gothic" w:cs="Calibri"/>
          <w:bCs/>
          <w:sz w:val="22"/>
          <w:szCs w:val="22"/>
          <w:lang w:eastAsia="ar-SA"/>
        </w:rPr>
        <w:t xml:space="preserve"> ya que la jornada es nacional. </w:t>
      </w:r>
    </w:p>
    <w:p w:rsidR="00244537" w:rsidRPr="00244537" w:rsidRDefault="00244537" w:rsidP="002445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44537">
        <w:rPr>
          <w:rFonts w:ascii="Century Gothic" w:eastAsia="Calibri" w:hAnsi="Century Gothic" w:cs="Calibri"/>
          <w:bCs/>
          <w:sz w:val="22"/>
          <w:szCs w:val="22"/>
          <w:lang w:eastAsia="ar-SA"/>
        </w:rPr>
        <w:t xml:space="preserve">Para más información pueden acercarse a las oficinas del enlace Municipal ubicado en Carrera 26 Sur Barrio </w:t>
      </w:r>
      <w:proofErr w:type="spellStart"/>
      <w:r w:rsidRPr="00244537">
        <w:rPr>
          <w:rFonts w:ascii="Century Gothic" w:eastAsia="Calibri" w:hAnsi="Century Gothic" w:cs="Calibri"/>
          <w:bCs/>
          <w:sz w:val="22"/>
          <w:szCs w:val="22"/>
          <w:lang w:eastAsia="ar-SA"/>
        </w:rPr>
        <w:t>Mijitayo</w:t>
      </w:r>
      <w:proofErr w:type="spellEnd"/>
      <w:r w:rsidRPr="00244537">
        <w:rPr>
          <w:rFonts w:ascii="Century Gothic" w:eastAsia="Calibri" w:hAnsi="Century Gothic" w:cs="Calibri"/>
          <w:bCs/>
          <w:sz w:val="22"/>
          <w:szCs w:val="22"/>
          <w:lang w:eastAsia="ar-SA"/>
        </w:rPr>
        <w:t>, en horario de 8:00</w:t>
      </w:r>
      <w:r>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a</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a 5:00 p</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244537">
        <w:rPr>
          <w:rFonts w:ascii="Century Gothic" w:eastAsia="Calibri" w:hAnsi="Century Gothic" w:cs="Calibri"/>
          <w:bCs/>
          <w:sz w:val="22"/>
          <w:szCs w:val="22"/>
          <w:lang w:eastAsia="ar-SA"/>
        </w:rPr>
        <w:t xml:space="preserve"> o al Teléfono 7244326 extensión 3012, además vía mensaje de texto se informará a los titulares de la cuenta de la realización del proceso.</w:t>
      </w:r>
      <w:r w:rsidR="0043721F">
        <w:rPr>
          <w:rFonts w:ascii="Century Gothic" w:eastAsia="Calibri" w:hAnsi="Century Gothic" w:cs="Calibri"/>
          <w:bCs/>
          <w:sz w:val="22"/>
          <w:szCs w:val="22"/>
          <w:lang w:eastAsia="ar-SA"/>
        </w:rPr>
        <w:t xml:space="preserve"> </w:t>
      </w:r>
      <w:r w:rsidRPr="00244537">
        <w:rPr>
          <w:rFonts w:ascii="Century Gothic" w:eastAsia="Calibri" w:hAnsi="Century Gothic" w:cs="Calibri"/>
          <w:bCs/>
          <w:sz w:val="22"/>
          <w:szCs w:val="22"/>
          <w:lang w:eastAsia="ar-SA"/>
        </w:rPr>
        <w:t xml:space="preserve">Requisitos: Los titulares deben </w:t>
      </w:r>
      <w:bookmarkStart w:id="6" w:name="_GoBack"/>
      <w:bookmarkEnd w:id="6"/>
      <w:r w:rsidRPr="00244537">
        <w:rPr>
          <w:rFonts w:ascii="Century Gothic" w:eastAsia="Calibri" w:hAnsi="Century Gothic" w:cs="Calibri"/>
          <w:bCs/>
          <w:sz w:val="22"/>
          <w:szCs w:val="22"/>
          <w:lang w:eastAsia="ar-SA"/>
        </w:rPr>
        <w:t>de llevar: documento original y una copia de este al 150%.</w:t>
      </w:r>
    </w:p>
    <w:p w:rsidR="00244537" w:rsidRDefault="00244537" w:rsidP="00244537">
      <w:pPr>
        <w:pStyle w:val="Sinespaciado"/>
        <w:jc w:val="both"/>
        <w:rPr>
          <w:rFonts w:ascii="Century Gothic" w:hAnsi="Century Gothic"/>
          <w:b/>
          <w:sz w:val="18"/>
          <w:szCs w:val="18"/>
        </w:rPr>
      </w:pPr>
      <w:r>
        <w:rPr>
          <w:rFonts w:ascii="Century Gothic" w:hAnsi="Century Gothic"/>
          <w:b/>
          <w:sz w:val="18"/>
          <w:szCs w:val="18"/>
        </w:rPr>
        <w:t xml:space="preserve">Información: </w:t>
      </w:r>
      <w:proofErr w:type="spellStart"/>
      <w:r>
        <w:rPr>
          <w:rFonts w:ascii="Century Gothic" w:hAnsi="Century Gothic"/>
          <w:b/>
          <w:sz w:val="18"/>
          <w:szCs w:val="18"/>
        </w:rPr>
        <w:t>Magaly</w:t>
      </w:r>
      <w:proofErr w:type="spellEnd"/>
      <w:r>
        <w:rPr>
          <w:rFonts w:ascii="Century Gothic" w:hAnsi="Century Gothic"/>
          <w:b/>
          <w:sz w:val="18"/>
          <w:szCs w:val="18"/>
        </w:rPr>
        <w:t xml:space="preserve"> Arteaga, subsecretaria de Promoción y Asistencia Social (E), celular 3166291147</w:t>
      </w:r>
    </w:p>
    <w:p w:rsidR="00737A59" w:rsidRDefault="00244537" w:rsidP="00C652AF">
      <w:pPr>
        <w:pStyle w:val="Sinespaciado"/>
        <w:jc w:val="center"/>
        <w:rPr>
          <w:rFonts w:ascii="Century Gothic" w:hAnsi="Century Gothic" w:cs="Calibri"/>
          <w:i/>
          <w:lang w:val="es-ES_tradnl" w:eastAsia="ar-SA"/>
        </w:rPr>
      </w:pPr>
      <w:r w:rsidRPr="00737A59">
        <w:rPr>
          <w:rFonts w:ascii="Century Gothic" w:hAnsi="Century Gothic" w:cs="Calibri"/>
          <w:i/>
          <w:lang w:val="es-ES_tradnl" w:eastAsia="ar-SA"/>
        </w:rPr>
        <w:t>Somos constructores de paz</w:t>
      </w:r>
    </w:p>
    <w:p w:rsidR="006C4AE0" w:rsidRPr="00FC0574" w:rsidRDefault="006C4AE0" w:rsidP="00C652AF">
      <w:pPr>
        <w:pStyle w:val="Sinespaciado"/>
        <w:jc w:val="center"/>
        <w:rPr>
          <w:rFonts w:ascii="Century Gothic" w:hAnsi="Century Gothic" w:cs="Calibri"/>
          <w:i/>
          <w:lang w:val="es-ES_tradnl" w:eastAsia="ar-SA"/>
        </w:rPr>
      </w:pP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1274" w:rsidRDefault="00B81274">
      <w:pPr>
        <w:spacing w:after="0" w:line="240" w:lineRule="auto"/>
      </w:pPr>
      <w:r>
        <w:separator/>
      </w:r>
    </w:p>
  </w:endnote>
  <w:endnote w:type="continuationSeparator" w:id="0">
    <w:p w:rsidR="00B81274" w:rsidRDefault="00B81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BF10C1">
        <w:pPr>
          <w:pStyle w:val="Piedepgina"/>
          <w:jc w:val="right"/>
        </w:pPr>
        <w:r>
          <w:fldChar w:fldCharType="begin"/>
        </w:r>
        <w:r w:rsidR="00C17029">
          <w:instrText>PAGE   \* MERGEFORMAT</w:instrText>
        </w:r>
        <w:r>
          <w:fldChar w:fldCharType="separate"/>
        </w:r>
        <w:r w:rsidR="000B24DF" w:rsidRPr="000B24DF">
          <w:rPr>
            <w:noProof/>
            <w:lang w:val="es-ES"/>
          </w:rPr>
          <w:t>12</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1274" w:rsidRDefault="00B81274">
      <w:pPr>
        <w:spacing w:after="0" w:line="240" w:lineRule="auto"/>
      </w:pPr>
      <w:r>
        <w:separator/>
      </w:r>
    </w:p>
  </w:footnote>
  <w:footnote w:type="continuationSeparator" w:id="0">
    <w:p w:rsidR="00B81274" w:rsidRDefault="00B812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BF10C1">
    <w:pPr>
      <w:pStyle w:val="Encabezado"/>
    </w:pPr>
    <w:r w:rsidRPr="00BF10C1">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18</w:t>
                </w:r>
                <w:r w:rsidR="00280618">
                  <w:rPr>
                    <w:rFonts w:cs="Tahoma"/>
                    <w:b/>
                    <w:sz w:val="20"/>
                    <w:szCs w:val="20"/>
                  </w:rPr>
                  <w:t>6</w:t>
                </w:r>
              </w:p>
              <w:p w:rsidR="00C17029" w:rsidRPr="00895C86" w:rsidRDefault="00C17029" w:rsidP="008363C6">
                <w:pPr>
                  <w:spacing w:after="0"/>
                  <w:rPr>
                    <w:b/>
                    <w:sz w:val="20"/>
                    <w:szCs w:val="20"/>
                  </w:rPr>
                </w:pPr>
                <w:r>
                  <w:rPr>
                    <w:b/>
                    <w:sz w:val="20"/>
                    <w:szCs w:val="20"/>
                  </w:rPr>
                  <w:t>1</w:t>
                </w:r>
                <w:r w:rsidR="00280618">
                  <w:rPr>
                    <w:b/>
                    <w:sz w:val="20"/>
                    <w:szCs w:val="20"/>
                  </w:rPr>
                  <w:t>5</w:t>
                </w:r>
                <w:r>
                  <w:rPr>
                    <w:b/>
                    <w:sz w:val="20"/>
                    <w:szCs w:val="20"/>
                  </w:rPr>
                  <w:t>/agosto</w:t>
                </w:r>
                <w:r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5249"/>
    <w:rsid w:val="0000699D"/>
    <w:rsid w:val="0000730D"/>
    <w:rsid w:val="00007A05"/>
    <w:rsid w:val="00007DA7"/>
    <w:rsid w:val="00010834"/>
    <w:rsid w:val="00011663"/>
    <w:rsid w:val="00011DB5"/>
    <w:rsid w:val="000122DE"/>
    <w:rsid w:val="000128D3"/>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4DF"/>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C91"/>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60DB"/>
    <w:rsid w:val="004B7F75"/>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6F62"/>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3F0F"/>
    <w:rsid w:val="005A6265"/>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559F"/>
    <w:rsid w:val="0068581B"/>
    <w:rsid w:val="006904DF"/>
    <w:rsid w:val="00690695"/>
    <w:rsid w:val="00690D90"/>
    <w:rsid w:val="006922B3"/>
    <w:rsid w:val="006922C8"/>
    <w:rsid w:val="0069368A"/>
    <w:rsid w:val="00694AEA"/>
    <w:rsid w:val="0069548F"/>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091"/>
    <w:rsid w:val="00847855"/>
    <w:rsid w:val="0085048D"/>
    <w:rsid w:val="008507F4"/>
    <w:rsid w:val="0085172F"/>
    <w:rsid w:val="00851B1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74DD"/>
    <w:rsid w:val="009C2DA4"/>
    <w:rsid w:val="009C37E3"/>
    <w:rsid w:val="009C6BF2"/>
    <w:rsid w:val="009D15BB"/>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57D8"/>
    <w:rsid w:val="009E7C59"/>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F57"/>
    <w:rsid w:val="00AD5364"/>
    <w:rsid w:val="00AD599E"/>
    <w:rsid w:val="00AD6639"/>
    <w:rsid w:val="00AD7B83"/>
    <w:rsid w:val="00AD7BD5"/>
    <w:rsid w:val="00AE0221"/>
    <w:rsid w:val="00AE14C9"/>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5137"/>
    <w:rsid w:val="00B073F5"/>
    <w:rsid w:val="00B07DF1"/>
    <w:rsid w:val="00B1386F"/>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1274"/>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8EC"/>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10C1"/>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7355"/>
    <w:rsid w:val="00D217B9"/>
    <w:rsid w:val="00D23EB6"/>
    <w:rsid w:val="00D2404B"/>
    <w:rsid w:val="00D24759"/>
    <w:rsid w:val="00D25064"/>
    <w:rsid w:val="00D25301"/>
    <w:rsid w:val="00D31178"/>
    <w:rsid w:val="00D316B9"/>
    <w:rsid w:val="00D34526"/>
    <w:rsid w:val="00D34557"/>
    <w:rsid w:val="00D34D98"/>
    <w:rsid w:val="00D35F2D"/>
    <w:rsid w:val="00D36CB0"/>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A5F"/>
    <w:rsid w:val="00D64769"/>
    <w:rsid w:val="00D656FC"/>
    <w:rsid w:val="00D65E2B"/>
    <w:rsid w:val="00D66816"/>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D8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4F"/>
    <w:rsid w:val="00FC515A"/>
    <w:rsid w:val="00FC57E5"/>
    <w:rsid w:val="00FC6D67"/>
    <w:rsid w:val="00FC70E5"/>
    <w:rsid w:val="00FC74E6"/>
    <w:rsid w:val="00FC75E1"/>
    <w:rsid w:val="00FD1736"/>
    <w:rsid w:val="00FD1AE0"/>
    <w:rsid w:val="00FD2077"/>
    <w:rsid w:val="00FD3A90"/>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14</Pages>
  <Words>3431</Words>
  <Characters>18873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usuario</cp:lastModifiedBy>
  <cp:revision>3</cp:revision>
  <cp:lastPrinted>2019-08-13T23:31:00Z</cp:lastPrinted>
  <dcterms:created xsi:type="dcterms:W3CDTF">2019-08-14T23:31:00Z</dcterms:created>
  <dcterms:modified xsi:type="dcterms:W3CDTF">2019-08-15T03:53:00Z</dcterms:modified>
</cp:coreProperties>
</file>