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C00" w:rsidRDefault="00FD0382" w:rsidP="00565C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Pr>
          <w:rFonts w:ascii="Century Gothic" w:eastAsia="Calibri" w:hAnsi="Century Gothic" w:cs="Calibri"/>
          <w:b/>
          <w:bCs/>
          <w:sz w:val="22"/>
          <w:szCs w:val="22"/>
          <w:lang w:eastAsia="ar-SA"/>
        </w:rPr>
        <w:t>EL MUN</w:t>
      </w:r>
      <w:r w:rsidR="00AD4C21">
        <w:rPr>
          <w:rFonts w:ascii="Century Gothic" w:eastAsia="Calibri" w:hAnsi="Century Gothic" w:cs="Calibri"/>
          <w:b/>
          <w:bCs/>
          <w:sz w:val="22"/>
          <w:szCs w:val="22"/>
          <w:lang w:eastAsia="ar-SA"/>
        </w:rPr>
        <w:t>ICIPIO DE PASTO YA CUENTA CON SU</w:t>
      </w:r>
      <w:r>
        <w:rPr>
          <w:rFonts w:ascii="Century Gothic" w:eastAsia="Calibri" w:hAnsi="Century Gothic" w:cs="Calibri"/>
          <w:b/>
          <w:bCs/>
          <w:sz w:val="22"/>
          <w:szCs w:val="22"/>
          <w:lang w:eastAsia="ar-SA"/>
        </w:rPr>
        <w:t xml:space="preserve"> POLÍTICA PÚBLICA DE SALUD COLECTIVA 2019-2032</w:t>
      </w:r>
    </w:p>
    <w:p w:rsidR="00565C00" w:rsidRDefault="00565C00"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85155" cy="3238051"/>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ítica publica de slud.jpg"/>
                    <pic:cNvPicPr/>
                  </pic:nvPicPr>
                  <pic:blipFill rotWithShape="1">
                    <a:blip r:embed="rId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94608" cy="32434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65E89" w:rsidRPr="00565E89" w:rsidRDefault="007E611E" w:rsidP="00565E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Luego de dos debates cursados en el concejo de Pasto se logró la sanción del </w:t>
      </w:r>
      <w:r w:rsidR="00565E89" w:rsidRPr="00565E89">
        <w:rPr>
          <w:rFonts w:ascii="Century Gothic" w:eastAsia="Calibri" w:hAnsi="Century Gothic" w:cs="Calibri"/>
          <w:bCs/>
          <w:sz w:val="22"/>
          <w:szCs w:val="22"/>
          <w:lang w:eastAsia="ar-SA"/>
        </w:rPr>
        <w:t xml:space="preserve">proyecto de acuerdo por medio del cual se aprueba la política pública de salud colectiva </w:t>
      </w:r>
      <w:r>
        <w:rPr>
          <w:rFonts w:ascii="Century Gothic" w:eastAsia="Calibri" w:hAnsi="Century Gothic" w:cs="Calibri"/>
          <w:bCs/>
          <w:sz w:val="22"/>
          <w:szCs w:val="22"/>
          <w:lang w:eastAsia="ar-SA"/>
        </w:rPr>
        <w:t>‘</w:t>
      </w:r>
      <w:r w:rsidR="00565E89" w:rsidRPr="00565E89">
        <w:rPr>
          <w:rFonts w:ascii="Century Gothic" w:eastAsia="Calibri" w:hAnsi="Century Gothic" w:cs="Calibri"/>
          <w:bCs/>
          <w:sz w:val="22"/>
          <w:szCs w:val="22"/>
          <w:lang w:eastAsia="ar-SA"/>
        </w:rPr>
        <w:t xml:space="preserve">La </w:t>
      </w:r>
      <w:r w:rsidRPr="00565E89">
        <w:rPr>
          <w:rFonts w:ascii="Century Gothic" w:eastAsia="Calibri" w:hAnsi="Century Gothic" w:cs="Calibri"/>
          <w:bCs/>
          <w:sz w:val="22"/>
          <w:szCs w:val="22"/>
          <w:lang w:eastAsia="ar-SA"/>
        </w:rPr>
        <w:t>salud en todos los derechos</w:t>
      </w:r>
      <w:r w:rsidR="00565E89" w:rsidRPr="00565E89">
        <w:rPr>
          <w:rFonts w:ascii="Century Gothic" w:eastAsia="Calibri" w:hAnsi="Century Gothic" w:cs="Calibri"/>
          <w:bCs/>
          <w:sz w:val="22"/>
          <w:szCs w:val="22"/>
          <w:lang w:eastAsia="ar-SA"/>
        </w:rPr>
        <w:t xml:space="preserve"> 2019 -2032</w:t>
      </w:r>
      <w:r>
        <w:rPr>
          <w:rFonts w:ascii="Century Gothic" w:eastAsia="Calibri" w:hAnsi="Century Gothic" w:cs="Calibri"/>
          <w:bCs/>
          <w:sz w:val="22"/>
          <w:szCs w:val="22"/>
          <w:lang w:eastAsia="ar-SA"/>
        </w:rPr>
        <w:t>’</w:t>
      </w:r>
      <w:r w:rsidR="00565E89" w:rsidRPr="00565E89">
        <w:rPr>
          <w:rFonts w:ascii="Century Gothic" w:eastAsia="Calibri" w:hAnsi="Century Gothic" w:cs="Calibri"/>
          <w:bCs/>
          <w:sz w:val="22"/>
          <w:szCs w:val="22"/>
          <w:lang w:eastAsia="ar-SA"/>
        </w:rPr>
        <w:t xml:space="preserve">, la cual se destaca por ser la primera en Colombia y la segunda en Latinoamérica, cuyo proceso de formulación </w:t>
      </w:r>
      <w:r w:rsidR="00FD0382" w:rsidRPr="00565E89">
        <w:rPr>
          <w:rFonts w:ascii="Century Gothic" w:eastAsia="Calibri" w:hAnsi="Century Gothic" w:cs="Calibri"/>
          <w:bCs/>
          <w:sz w:val="22"/>
          <w:szCs w:val="22"/>
          <w:lang w:eastAsia="ar-SA"/>
        </w:rPr>
        <w:t>se llevó</w:t>
      </w:r>
      <w:r w:rsidR="00565E89" w:rsidRPr="00565E89">
        <w:rPr>
          <w:rFonts w:ascii="Century Gothic" w:eastAsia="Calibri" w:hAnsi="Century Gothic" w:cs="Calibri"/>
          <w:bCs/>
          <w:sz w:val="22"/>
          <w:szCs w:val="22"/>
          <w:lang w:eastAsia="ar-SA"/>
        </w:rPr>
        <w:t xml:space="preserve"> a cabo </w:t>
      </w:r>
      <w:r>
        <w:rPr>
          <w:rFonts w:ascii="Century Gothic" w:eastAsia="Calibri" w:hAnsi="Century Gothic" w:cs="Calibri"/>
          <w:bCs/>
          <w:sz w:val="22"/>
          <w:szCs w:val="22"/>
          <w:lang w:eastAsia="ar-SA"/>
        </w:rPr>
        <w:t>con el</w:t>
      </w:r>
      <w:r w:rsidR="00565E89" w:rsidRPr="00565E89">
        <w:rPr>
          <w:rFonts w:ascii="Century Gothic" w:eastAsia="Calibri" w:hAnsi="Century Gothic" w:cs="Calibri"/>
          <w:bCs/>
          <w:sz w:val="22"/>
          <w:szCs w:val="22"/>
          <w:lang w:eastAsia="ar-SA"/>
        </w:rPr>
        <w:t xml:space="preserve"> trabajo </w:t>
      </w:r>
      <w:r>
        <w:rPr>
          <w:rFonts w:ascii="Century Gothic" w:eastAsia="Calibri" w:hAnsi="Century Gothic" w:cs="Calibri"/>
          <w:bCs/>
          <w:sz w:val="22"/>
          <w:szCs w:val="22"/>
          <w:lang w:eastAsia="ar-SA"/>
        </w:rPr>
        <w:t>y</w:t>
      </w:r>
      <w:r w:rsidR="00565E89" w:rsidRPr="00565E89">
        <w:rPr>
          <w:rFonts w:ascii="Century Gothic" w:eastAsia="Calibri" w:hAnsi="Century Gothic" w:cs="Calibri"/>
          <w:bCs/>
          <w:sz w:val="22"/>
          <w:szCs w:val="22"/>
          <w:lang w:eastAsia="ar-SA"/>
        </w:rPr>
        <w:t xml:space="preserve"> </w:t>
      </w:r>
      <w:r w:rsidR="00FD0382" w:rsidRPr="00565E89">
        <w:rPr>
          <w:rFonts w:ascii="Century Gothic" w:eastAsia="Calibri" w:hAnsi="Century Gothic" w:cs="Calibri"/>
          <w:bCs/>
          <w:sz w:val="22"/>
          <w:szCs w:val="22"/>
          <w:lang w:eastAsia="ar-SA"/>
        </w:rPr>
        <w:t>participación</w:t>
      </w:r>
      <w:r w:rsidR="00565E89" w:rsidRPr="00565E89">
        <w:rPr>
          <w:rFonts w:ascii="Century Gothic" w:eastAsia="Calibri" w:hAnsi="Century Gothic" w:cs="Calibri"/>
          <w:bCs/>
          <w:sz w:val="22"/>
          <w:szCs w:val="22"/>
          <w:lang w:eastAsia="ar-SA"/>
        </w:rPr>
        <w:t xml:space="preserve"> de todos los sectores del municipio. </w:t>
      </w:r>
    </w:p>
    <w:p w:rsidR="00827295" w:rsidRDefault="00827295" w:rsidP="00565E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secretaria de Salud</w:t>
      </w:r>
      <w:r w:rsidR="00AD4C2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Diana Paola Rosero Zambrano</w:t>
      </w:r>
      <w:r w:rsidR="00AD4C2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destacó el trabajo de la Alcaldía de Pasto que se consolida en la aprobación de esta política pública </w:t>
      </w:r>
      <w:r w:rsidR="00565C00">
        <w:rPr>
          <w:rFonts w:ascii="Century Gothic" w:eastAsia="Calibri" w:hAnsi="Century Gothic" w:cs="Calibri"/>
          <w:bCs/>
          <w:sz w:val="22"/>
          <w:szCs w:val="22"/>
          <w:lang w:eastAsia="ar-SA"/>
        </w:rPr>
        <w:t>que se pasó en la participación</w:t>
      </w:r>
      <w:r w:rsidR="00AD4C21">
        <w:rPr>
          <w:rFonts w:ascii="Century Gothic" w:eastAsia="Calibri" w:hAnsi="Century Gothic" w:cs="Calibri"/>
          <w:bCs/>
          <w:sz w:val="22"/>
          <w:szCs w:val="22"/>
          <w:lang w:eastAsia="ar-SA"/>
        </w:rPr>
        <w:t xml:space="preserve"> ciudadana. “C</w:t>
      </w:r>
      <w:bookmarkStart w:id="7" w:name="_GoBack"/>
      <w:bookmarkEnd w:id="7"/>
      <w:r w:rsidR="00565E89" w:rsidRPr="00565E89">
        <w:rPr>
          <w:rFonts w:ascii="Century Gothic" w:eastAsia="Calibri" w:hAnsi="Century Gothic" w:cs="Calibri"/>
          <w:bCs/>
          <w:sz w:val="22"/>
          <w:szCs w:val="22"/>
          <w:lang w:eastAsia="ar-SA"/>
        </w:rPr>
        <w:t>on esta política queremos que tanto la institucionalidad como la comunidad</w:t>
      </w:r>
      <w:r w:rsidR="00565C00">
        <w:rPr>
          <w:rFonts w:ascii="Century Gothic" w:eastAsia="Calibri" w:hAnsi="Century Gothic" w:cs="Calibri"/>
          <w:bCs/>
          <w:sz w:val="22"/>
          <w:szCs w:val="22"/>
          <w:lang w:eastAsia="ar-SA"/>
        </w:rPr>
        <w:t xml:space="preserve"> </w:t>
      </w:r>
      <w:r w:rsidR="00565E89" w:rsidRPr="00565E89">
        <w:rPr>
          <w:rFonts w:ascii="Century Gothic" w:eastAsia="Calibri" w:hAnsi="Century Gothic" w:cs="Calibri"/>
          <w:bCs/>
          <w:sz w:val="22"/>
          <w:szCs w:val="22"/>
          <w:lang w:eastAsia="ar-SA"/>
        </w:rPr>
        <w:t xml:space="preserve">comprenda </w:t>
      </w:r>
      <w:r>
        <w:rPr>
          <w:rFonts w:ascii="Century Gothic" w:eastAsia="Calibri" w:hAnsi="Century Gothic" w:cs="Calibri"/>
          <w:bCs/>
          <w:sz w:val="22"/>
          <w:szCs w:val="22"/>
          <w:lang w:eastAsia="ar-SA"/>
        </w:rPr>
        <w:t xml:space="preserve">que </w:t>
      </w:r>
      <w:r w:rsidR="00565E89" w:rsidRPr="00565E89">
        <w:rPr>
          <w:rFonts w:ascii="Century Gothic" w:eastAsia="Calibri" w:hAnsi="Century Gothic" w:cs="Calibri"/>
          <w:bCs/>
          <w:sz w:val="22"/>
          <w:szCs w:val="22"/>
          <w:lang w:eastAsia="ar-SA"/>
        </w:rPr>
        <w:t xml:space="preserve">la salud </w:t>
      </w:r>
      <w:r>
        <w:rPr>
          <w:rFonts w:ascii="Century Gothic" w:eastAsia="Calibri" w:hAnsi="Century Gothic" w:cs="Calibri"/>
          <w:bCs/>
          <w:sz w:val="22"/>
          <w:szCs w:val="22"/>
          <w:lang w:eastAsia="ar-SA"/>
        </w:rPr>
        <w:t xml:space="preserve">va </w:t>
      </w:r>
      <w:r w:rsidR="00565E89" w:rsidRPr="00565E89">
        <w:rPr>
          <w:rFonts w:ascii="Century Gothic" w:eastAsia="Calibri" w:hAnsi="Century Gothic" w:cs="Calibri"/>
          <w:bCs/>
          <w:sz w:val="22"/>
          <w:szCs w:val="22"/>
          <w:lang w:eastAsia="ar-SA"/>
        </w:rPr>
        <w:t>más allá de la ausencia de enfermedad</w:t>
      </w:r>
      <w:r>
        <w:rPr>
          <w:rFonts w:ascii="Century Gothic" w:eastAsia="Calibri" w:hAnsi="Century Gothic" w:cs="Calibri"/>
          <w:bCs/>
          <w:sz w:val="22"/>
          <w:szCs w:val="22"/>
          <w:lang w:eastAsia="ar-SA"/>
        </w:rPr>
        <w:t>, n</w:t>
      </w:r>
      <w:r w:rsidR="00565E89" w:rsidRPr="00565E89">
        <w:rPr>
          <w:rFonts w:ascii="Century Gothic" w:eastAsia="Calibri" w:hAnsi="Century Gothic" w:cs="Calibri"/>
          <w:bCs/>
          <w:sz w:val="22"/>
          <w:szCs w:val="22"/>
          <w:lang w:eastAsia="ar-SA"/>
        </w:rPr>
        <w:t>ecesitamos una visión renovada de la salud, no solo la tradicional que se basa en la prestación de los servicios,</w:t>
      </w:r>
      <w:r>
        <w:rPr>
          <w:rFonts w:ascii="Century Gothic" w:eastAsia="Calibri" w:hAnsi="Century Gothic" w:cs="Calibri"/>
          <w:bCs/>
          <w:sz w:val="22"/>
          <w:szCs w:val="22"/>
          <w:lang w:eastAsia="ar-SA"/>
        </w:rPr>
        <w:t xml:space="preserve"> sino de manera integral”, explicó la funcionaria. </w:t>
      </w:r>
    </w:p>
    <w:p w:rsidR="00827295" w:rsidRDefault="00827295" w:rsidP="008272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diseño de la política pública de salud colectiva fue una labor que se llevó a cabo por más de tres años en 36 mesas territoriales. Se contó con la participación de </w:t>
      </w:r>
      <w:r w:rsidR="00565E89" w:rsidRPr="00565E89">
        <w:rPr>
          <w:rFonts w:ascii="Century Gothic" w:eastAsia="Calibri" w:hAnsi="Century Gothic" w:cs="Calibri"/>
          <w:bCs/>
          <w:sz w:val="22"/>
          <w:szCs w:val="22"/>
          <w:lang w:eastAsia="ar-SA"/>
        </w:rPr>
        <w:t>9 grupos poblacionales, con 1</w:t>
      </w:r>
      <w:r>
        <w:rPr>
          <w:rFonts w:ascii="Century Gothic" w:eastAsia="Calibri" w:hAnsi="Century Gothic" w:cs="Calibri"/>
          <w:bCs/>
          <w:sz w:val="22"/>
          <w:szCs w:val="22"/>
          <w:lang w:eastAsia="ar-SA"/>
        </w:rPr>
        <w:t>.</w:t>
      </w:r>
      <w:r w:rsidR="00565E89" w:rsidRPr="00565E89">
        <w:rPr>
          <w:rFonts w:ascii="Century Gothic" w:eastAsia="Calibri" w:hAnsi="Century Gothic" w:cs="Calibri"/>
          <w:bCs/>
          <w:sz w:val="22"/>
          <w:szCs w:val="22"/>
          <w:lang w:eastAsia="ar-SA"/>
        </w:rPr>
        <w:t xml:space="preserve">500 </w:t>
      </w:r>
      <w:r w:rsidR="00FD0382" w:rsidRPr="00565E89">
        <w:rPr>
          <w:rFonts w:ascii="Century Gothic" w:eastAsia="Calibri" w:hAnsi="Century Gothic" w:cs="Calibri"/>
          <w:bCs/>
          <w:sz w:val="22"/>
          <w:szCs w:val="22"/>
          <w:lang w:eastAsia="ar-SA"/>
        </w:rPr>
        <w:t>personas que trabajaron</w:t>
      </w:r>
      <w:r w:rsidR="00565E89" w:rsidRPr="00565E89">
        <w:rPr>
          <w:rFonts w:ascii="Century Gothic" w:eastAsia="Calibri" w:hAnsi="Century Gothic" w:cs="Calibri"/>
          <w:bCs/>
          <w:sz w:val="22"/>
          <w:szCs w:val="22"/>
          <w:lang w:eastAsia="ar-SA"/>
        </w:rPr>
        <w:t xml:space="preserve"> para que esta </w:t>
      </w:r>
      <w:r w:rsidR="00565C00">
        <w:rPr>
          <w:rFonts w:ascii="Century Gothic" w:eastAsia="Calibri" w:hAnsi="Century Gothic" w:cs="Calibri"/>
          <w:bCs/>
          <w:sz w:val="22"/>
          <w:szCs w:val="22"/>
          <w:lang w:eastAsia="ar-SA"/>
        </w:rPr>
        <w:t xml:space="preserve">iniciativa sea una realidad en el municipio, dando cumplimiento a lo establecido en el </w:t>
      </w:r>
      <w:r w:rsidR="00565E89" w:rsidRPr="00565E89">
        <w:rPr>
          <w:rFonts w:ascii="Century Gothic" w:eastAsia="Calibri" w:hAnsi="Century Gothic" w:cs="Calibri"/>
          <w:bCs/>
          <w:sz w:val="22"/>
          <w:szCs w:val="22"/>
          <w:lang w:eastAsia="ar-SA"/>
        </w:rPr>
        <w:t>Plan de Desarrollo, Pasto Educado, Constructor de Paz</w:t>
      </w:r>
      <w:r w:rsidR="00565C00">
        <w:rPr>
          <w:rFonts w:ascii="Century Gothic" w:eastAsia="Calibri" w:hAnsi="Century Gothic" w:cs="Calibri"/>
          <w:bCs/>
          <w:sz w:val="22"/>
          <w:szCs w:val="22"/>
          <w:lang w:eastAsia="ar-SA"/>
        </w:rPr>
        <w:t xml:space="preserve">. </w:t>
      </w:r>
      <w:r w:rsidRPr="00565E89">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M</w:t>
      </w:r>
      <w:r w:rsidRPr="00565E89">
        <w:rPr>
          <w:rFonts w:ascii="Century Gothic" w:eastAsia="Calibri" w:hAnsi="Century Gothic" w:cs="Calibri"/>
          <w:bCs/>
          <w:sz w:val="22"/>
          <w:szCs w:val="22"/>
          <w:lang w:eastAsia="ar-SA"/>
        </w:rPr>
        <w:t>iramos que la aprobación de esta política tiene una importancia transversal</w:t>
      </w:r>
      <w:r>
        <w:rPr>
          <w:rFonts w:ascii="Century Gothic" w:eastAsia="Calibri" w:hAnsi="Century Gothic" w:cs="Calibri"/>
          <w:bCs/>
          <w:sz w:val="22"/>
          <w:szCs w:val="22"/>
          <w:lang w:eastAsia="ar-SA"/>
        </w:rPr>
        <w:t xml:space="preserve"> para el municipio, ahora la tarea es articular a las dependencias de la Alcaldía en temas como el deporte, la salud mental y bienestar social. La política pública </w:t>
      </w:r>
      <w:r w:rsidRPr="00565E89">
        <w:rPr>
          <w:rFonts w:ascii="Century Gothic" w:eastAsia="Calibri" w:hAnsi="Century Gothic" w:cs="Calibri"/>
          <w:bCs/>
          <w:sz w:val="22"/>
          <w:szCs w:val="22"/>
          <w:lang w:eastAsia="ar-SA"/>
        </w:rPr>
        <w:t>abarca una dimensión muy amplia</w:t>
      </w:r>
      <w:r>
        <w:rPr>
          <w:rFonts w:ascii="Century Gothic" w:eastAsia="Calibri" w:hAnsi="Century Gothic" w:cs="Calibri"/>
          <w:bCs/>
          <w:sz w:val="22"/>
          <w:szCs w:val="22"/>
          <w:lang w:eastAsia="ar-SA"/>
        </w:rPr>
        <w:t>, por ello el</w:t>
      </w:r>
      <w:r w:rsidRPr="00565E89">
        <w:rPr>
          <w:rFonts w:ascii="Century Gothic" w:eastAsia="Calibri" w:hAnsi="Century Gothic" w:cs="Calibri"/>
          <w:bCs/>
          <w:sz w:val="22"/>
          <w:szCs w:val="22"/>
          <w:lang w:eastAsia="ar-SA"/>
        </w:rPr>
        <w:t xml:space="preserve"> compromiso </w:t>
      </w:r>
      <w:r>
        <w:rPr>
          <w:rFonts w:ascii="Century Gothic" w:eastAsia="Calibri" w:hAnsi="Century Gothic" w:cs="Calibri"/>
          <w:bCs/>
          <w:sz w:val="22"/>
          <w:szCs w:val="22"/>
          <w:lang w:eastAsia="ar-SA"/>
        </w:rPr>
        <w:t>debe s</w:t>
      </w:r>
      <w:r w:rsidRPr="00565E89">
        <w:rPr>
          <w:rFonts w:ascii="Century Gothic" w:eastAsia="Calibri" w:hAnsi="Century Gothic" w:cs="Calibri"/>
          <w:bCs/>
          <w:sz w:val="22"/>
          <w:szCs w:val="22"/>
          <w:lang w:eastAsia="ar-SA"/>
        </w:rPr>
        <w:t>e</w:t>
      </w:r>
      <w:r>
        <w:rPr>
          <w:rFonts w:ascii="Century Gothic" w:eastAsia="Calibri" w:hAnsi="Century Gothic" w:cs="Calibri"/>
          <w:bCs/>
          <w:sz w:val="22"/>
          <w:szCs w:val="22"/>
          <w:lang w:eastAsia="ar-SA"/>
        </w:rPr>
        <w:t>r de</w:t>
      </w:r>
      <w:r w:rsidRPr="00565E89">
        <w:rPr>
          <w:rFonts w:ascii="Century Gothic" w:eastAsia="Calibri" w:hAnsi="Century Gothic" w:cs="Calibri"/>
          <w:bCs/>
          <w:sz w:val="22"/>
          <w:szCs w:val="22"/>
          <w:lang w:eastAsia="ar-SA"/>
        </w:rPr>
        <w:t xml:space="preserve"> todos</w:t>
      </w:r>
      <w:r>
        <w:rPr>
          <w:rFonts w:ascii="Century Gothic" w:eastAsia="Calibri" w:hAnsi="Century Gothic" w:cs="Calibri"/>
          <w:bCs/>
          <w:sz w:val="22"/>
          <w:szCs w:val="22"/>
          <w:lang w:eastAsia="ar-SA"/>
        </w:rPr>
        <w:t xml:space="preserve">”, explicó el concejal Julio Vallejo. </w:t>
      </w:r>
      <w:r w:rsidRPr="00565E89">
        <w:rPr>
          <w:rFonts w:ascii="Century Gothic" w:eastAsia="Calibri" w:hAnsi="Century Gothic" w:cs="Calibri"/>
          <w:bCs/>
          <w:sz w:val="22"/>
          <w:szCs w:val="22"/>
          <w:lang w:eastAsia="ar-SA"/>
        </w:rPr>
        <w:t xml:space="preserve"> </w:t>
      </w:r>
    </w:p>
    <w:p w:rsidR="00565C00" w:rsidRDefault="00565C00" w:rsidP="00565C00">
      <w:pPr>
        <w:spacing w:after="0"/>
        <w:rPr>
          <w:rFonts w:ascii="Century Gothic" w:eastAsia="Calibri" w:hAnsi="Century Gothic" w:cs="Calibri"/>
          <w:b/>
          <w:sz w:val="18"/>
          <w:szCs w:val="18"/>
          <w:lang w:val="es-ES_tradnl" w:eastAsia="ar-SA"/>
        </w:rPr>
      </w:pPr>
      <w:r w:rsidRPr="00565C00">
        <w:rPr>
          <w:rFonts w:ascii="Century Gothic" w:eastAsia="Calibri" w:hAnsi="Century Gothic" w:cs="Calibri"/>
          <w:b/>
          <w:sz w:val="18"/>
          <w:szCs w:val="18"/>
          <w:lang w:val="es-ES_tradnl" w:eastAsia="ar-SA"/>
        </w:rPr>
        <w:lastRenderedPageBreak/>
        <w:t>Información: Secretaria de Salud Diana Paola Rosero. Celular: 3116145813</w:t>
      </w:r>
    </w:p>
    <w:p w:rsidR="00565C00" w:rsidRDefault="00565C00" w:rsidP="00565C0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FD0382" w:rsidRDefault="00FD0382" w:rsidP="00565C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65C00">
        <w:rPr>
          <w:rFonts w:ascii="Century Gothic" w:eastAsia="Calibri" w:hAnsi="Century Gothic" w:cs="Calibri"/>
          <w:b/>
          <w:bCs/>
          <w:sz w:val="22"/>
          <w:szCs w:val="22"/>
          <w:lang w:eastAsia="ar-SA"/>
        </w:rPr>
        <w:t>SECRETARÍA DE EDUCACIÓN</w:t>
      </w:r>
      <w:r w:rsidR="00D16CDF">
        <w:rPr>
          <w:rFonts w:ascii="Century Gothic" w:eastAsia="Calibri" w:hAnsi="Century Gothic" w:cs="Calibri"/>
          <w:b/>
          <w:bCs/>
          <w:sz w:val="22"/>
          <w:szCs w:val="22"/>
          <w:lang w:eastAsia="ar-SA"/>
        </w:rPr>
        <w:t xml:space="preserve"> MUNICIPAL</w:t>
      </w:r>
      <w:r w:rsidRPr="00565C00">
        <w:rPr>
          <w:rFonts w:ascii="Century Gothic" w:eastAsia="Calibri" w:hAnsi="Century Gothic" w:cs="Calibri"/>
          <w:b/>
          <w:bCs/>
          <w:sz w:val="22"/>
          <w:szCs w:val="22"/>
          <w:lang w:eastAsia="ar-SA"/>
        </w:rPr>
        <w:t xml:space="preserve"> SE INSTALÓ </w:t>
      </w:r>
      <w:r w:rsidR="00565C00">
        <w:rPr>
          <w:rFonts w:ascii="Century Gothic" w:eastAsia="Calibri" w:hAnsi="Century Gothic" w:cs="Calibri"/>
          <w:b/>
          <w:bCs/>
          <w:sz w:val="22"/>
          <w:szCs w:val="22"/>
          <w:lang w:eastAsia="ar-SA"/>
        </w:rPr>
        <w:t>OFICIALMENTE</w:t>
      </w:r>
      <w:r w:rsidRPr="00565C00">
        <w:rPr>
          <w:rFonts w:ascii="Century Gothic" w:eastAsia="Calibri" w:hAnsi="Century Gothic" w:cs="Calibri"/>
          <w:b/>
          <w:bCs/>
          <w:sz w:val="22"/>
          <w:szCs w:val="22"/>
          <w:lang w:eastAsia="ar-SA"/>
        </w:rPr>
        <w:t xml:space="preserve"> EN </w:t>
      </w:r>
      <w:r w:rsidR="00565C00">
        <w:rPr>
          <w:rFonts w:ascii="Century Gothic" w:eastAsia="Calibri" w:hAnsi="Century Gothic" w:cs="Calibri"/>
          <w:b/>
          <w:bCs/>
          <w:sz w:val="22"/>
          <w:szCs w:val="22"/>
          <w:lang w:eastAsia="ar-SA"/>
        </w:rPr>
        <w:t>LA</w:t>
      </w:r>
      <w:r w:rsidRPr="00565C00">
        <w:rPr>
          <w:rFonts w:ascii="Century Gothic" w:eastAsia="Calibri" w:hAnsi="Century Gothic" w:cs="Calibri"/>
          <w:b/>
          <w:bCs/>
          <w:sz w:val="22"/>
          <w:szCs w:val="22"/>
          <w:lang w:eastAsia="ar-SA"/>
        </w:rPr>
        <w:t xml:space="preserve"> </w:t>
      </w:r>
      <w:r w:rsidR="00D16CDF">
        <w:rPr>
          <w:rFonts w:ascii="Century Gothic" w:eastAsia="Calibri" w:hAnsi="Century Gothic" w:cs="Calibri"/>
          <w:b/>
          <w:bCs/>
          <w:sz w:val="22"/>
          <w:szCs w:val="22"/>
          <w:lang w:eastAsia="ar-SA"/>
        </w:rPr>
        <w:t>‘</w:t>
      </w:r>
      <w:r w:rsidRPr="00565C00">
        <w:rPr>
          <w:rFonts w:ascii="Century Gothic" w:eastAsia="Calibri" w:hAnsi="Century Gothic" w:cs="Calibri"/>
          <w:b/>
          <w:bCs/>
          <w:sz w:val="22"/>
          <w:szCs w:val="22"/>
          <w:lang w:eastAsia="ar-SA"/>
        </w:rPr>
        <w:t xml:space="preserve">CASONA DE </w:t>
      </w:r>
      <w:r w:rsidR="00D16CDF">
        <w:rPr>
          <w:rFonts w:ascii="Century Gothic" w:eastAsia="Calibri" w:hAnsi="Century Gothic" w:cs="Calibri"/>
          <w:b/>
          <w:bCs/>
          <w:sz w:val="22"/>
          <w:szCs w:val="22"/>
          <w:lang w:eastAsia="ar-SA"/>
        </w:rPr>
        <w:t xml:space="preserve">LA </w:t>
      </w:r>
      <w:r w:rsidRPr="00565C00">
        <w:rPr>
          <w:rFonts w:ascii="Century Gothic" w:eastAsia="Calibri" w:hAnsi="Century Gothic" w:cs="Calibri"/>
          <w:b/>
          <w:bCs/>
          <w:sz w:val="22"/>
          <w:szCs w:val="22"/>
          <w:lang w:eastAsia="ar-SA"/>
        </w:rPr>
        <w:t>EDUCACIÓN</w:t>
      </w:r>
      <w:r w:rsidR="00D16CDF">
        <w:rPr>
          <w:rFonts w:ascii="Century Gothic" w:eastAsia="Calibri" w:hAnsi="Century Gothic" w:cs="Calibri"/>
          <w:b/>
          <w:bCs/>
          <w:sz w:val="22"/>
          <w:szCs w:val="22"/>
          <w:lang w:eastAsia="ar-SA"/>
        </w:rPr>
        <w:t>’</w:t>
      </w:r>
    </w:p>
    <w:p w:rsidR="001914AB" w:rsidRPr="00565C00" w:rsidRDefault="001914AB" w:rsidP="00565C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254500" cy="3190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sona de la educación.jpg"/>
                    <pic:cNvPicPr/>
                  </pic:nvPicPr>
                  <pic:blipFill>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254993" cy="3191245"/>
                    </a:xfrm>
                    <a:prstGeom prst="rect">
                      <a:avLst/>
                    </a:prstGeom>
                  </pic:spPr>
                </pic:pic>
              </a:graphicData>
            </a:graphic>
          </wp:inline>
        </w:drawing>
      </w:r>
    </w:p>
    <w:p w:rsidR="00D16CDF"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Con la presencia del alcalde de Pasto</w:t>
      </w:r>
      <w:r w:rsidR="00D16CDF">
        <w:rPr>
          <w:rFonts w:ascii="Century Gothic" w:eastAsia="Calibri" w:hAnsi="Century Gothic" w:cs="Calibri"/>
          <w:bCs/>
          <w:sz w:val="22"/>
          <w:szCs w:val="22"/>
          <w:lang w:eastAsia="ar-SA"/>
        </w:rPr>
        <w:t xml:space="preserve"> </w:t>
      </w:r>
      <w:r w:rsidRPr="00FD0382">
        <w:rPr>
          <w:rFonts w:ascii="Century Gothic" w:eastAsia="Calibri" w:hAnsi="Century Gothic" w:cs="Calibri"/>
          <w:bCs/>
          <w:sz w:val="22"/>
          <w:szCs w:val="22"/>
          <w:lang w:eastAsia="ar-SA"/>
        </w:rPr>
        <w:t>Pedro Vicente Obando Ord</w:t>
      </w:r>
      <w:r w:rsidR="00565C00">
        <w:rPr>
          <w:rFonts w:ascii="Century Gothic" w:eastAsia="Calibri" w:hAnsi="Century Gothic" w:cs="Calibri"/>
          <w:bCs/>
          <w:sz w:val="22"/>
          <w:szCs w:val="22"/>
          <w:lang w:eastAsia="ar-SA"/>
        </w:rPr>
        <w:t>ó</w:t>
      </w:r>
      <w:r w:rsidRPr="00FD0382">
        <w:rPr>
          <w:rFonts w:ascii="Century Gothic" w:eastAsia="Calibri" w:hAnsi="Century Gothic" w:cs="Calibri"/>
          <w:bCs/>
          <w:sz w:val="22"/>
          <w:szCs w:val="22"/>
          <w:lang w:eastAsia="ar-SA"/>
        </w:rPr>
        <w:t xml:space="preserve">ñez, </w:t>
      </w:r>
      <w:r w:rsidR="00D16CDF" w:rsidRPr="00FD0382">
        <w:rPr>
          <w:rFonts w:ascii="Century Gothic" w:eastAsia="Calibri" w:hAnsi="Century Gothic" w:cs="Calibri"/>
          <w:bCs/>
          <w:sz w:val="22"/>
          <w:szCs w:val="22"/>
          <w:lang w:eastAsia="ar-SA"/>
        </w:rPr>
        <w:t>se llevó</w:t>
      </w:r>
      <w:r w:rsidR="00D16CDF">
        <w:rPr>
          <w:rFonts w:ascii="Century Gothic" w:eastAsia="Calibri" w:hAnsi="Century Gothic" w:cs="Calibri"/>
          <w:bCs/>
          <w:sz w:val="22"/>
          <w:szCs w:val="22"/>
          <w:lang w:eastAsia="ar-SA"/>
        </w:rPr>
        <w:t xml:space="preserve"> a cabo</w:t>
      </w:r>
      <w:r w:rsidRPr="00FD0382">
        <w:rPr>
          <w:rFonts w:ascii="Century Gothic" w:eastAsia="Calibri" w:hAnsi="Century Gothic" w:cs="Calibri"/>
          <w:bCs/>
          <w:sz w:val="22"/>
          <w:szCs w:val="22"/>
          <w:lang w:eastAsia="ar-SA"/>
        </w:rPr>
        <w:t xml:space="preserve"> la instalación</w:t>
      </w:r>
      <w:r w:rsidR="00D16CDF">
        <w:rPr>
          <w:rFonts w:ascii="Century Gothic" w:eastAsia="Calibri" w:hAnsi="Century Gothic" w:cs="Calibri"/>
          <w:bCs/>
          <w:sz w:val="22"/>
          <w:szCs w:val="22"/>
          <w:lang w:eastAsia="ar-SA"/>
        </w:rPr>
        <w:t xml:space="preserve"> oficial </w:t>
      </w:r>
      <w:r w:rsidRPr="00FD0382">
        <w:rPr>
          <w:rFonts w:ascii="Century Gothic" w:eastAsia="Calibri" w:hAnsi="Century Gothic" w:cs="Calibri"/>
          <w:bCs/>
          <w:sz w:val="22"/>
          <w:szCs w:val="22"/>
          <w:lang w:eastAsia="ar-SA"/>
        </w:rPr>
        <w:t>de la Secretaría de Educación Municipal en la ‘Casona de la Educación’, donde se cumplieron actos litúrgicos, cultural</w:t>
      </w:r>
      <w:r w:rsidR="00D16CDF">
        <w:rPr>
          <w:rFonts w:ascii="Century Gothic" w:eastAsia="Calibri" w:hAnsi="Century Gothic" w:cs="Calibri"/>
          <w:bCs/>
          <w:sz w:val="22"/>
          <w:szCs w:val="22"/>
          <w:lang w:eastAsia="ar-SA"/>
        </w:rPr>
        <w:t>es</w:t>
      </w:r>
      <w:r w:rsidRPr="00FD0382">
        <w:rPr>
          <w:rFonts w:ascii="Century Gothic" w:eastAsia="Calibri" w:hAnsi="Century Gothic" w:cs="Calibri"/>
          <w:bCs/>
          <w:sz w:val="22"/>
          <w:szCs w:val="22"/>
          <w:lang w:eastAsia="ar-SA"/>
        </w:rPr>
        <w:t xml:space="preserve"> y musical</w:t>
      </w:r>
      <w:r w:rsidR="00D16CDF">
        <w:rPr>
          <w:rFonts w:ascii="Century Gothic" w:eastAsia="Calibri" w:hAnsi="Century Gothic" w:cs="Calibri"/>
          <w:bCs/>
          <w:sz w:val="22"/>
          <w:szCs w:val="22"/>
          <w:lang w:eastAsia="ar-SA"/>
        </w:rPr>
        <w:t>es</w:t>
      </w:r>
      <w:r w:rsidRPr="00FD0382">
        <w:rPr>
          <w:rFonts w:ascii="Century Gothic" w:eastAsia="Calibri" w:hAnsi="Century Gothic" w:cs="Calibri"/>
          <w:bCs/>
          <w:sz w:val="22"/>
          <w:szCs w:val="22"/>
          <w:lang w:eastAsia="ar-SA"/>
        </w:rPr>
        <w:t>,</w:t>
      </w:r>
      <w:r w:rsidR="00D16CDF">
        <w:rPr>
          <w:rFonts w:ascii="Century Gothic" w:eastAsia="Calibri" w:hAnsi="Century Gothic" w:cs="Calibri"/>
          <w:bCs/>
          <w:sz w:val="22"/>
          <w:szCs w:val="22"/>
          <w:lang w:eastAsia="ar-SA"/>
        </w:rPr>
        <w:t xml:space="preserve"> a los que se unieron funcionarios de la dependencia, rectores, docentes y comunidad en general que desde ya podrá disponer de las remodeladas locaciones. </w:t>
      </w:r>
    </w:p>
    <w:p w:rsidR="00D16CDF" w:rsidRDefault="00D16CDF"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“Nu</w:t>
      </w:r>
      <w:r w:rsidR="00FD0382" w:rsidRPr="00FD0382">
        <w:rPr>
          <w:rFonts w:ascii="Century Gothic" w:eastAsia="Calibri" w:hAnsi="Century Gothic" w:cs="Calibri"/>
          <w:bCs/>
          <w:sz w:val="22"/>
          <w:szCs w:val="22"/>
          <w:lang w:eastAsia="ar-SA"/>
        </w:rPr>
        <w:t xml:space="preserve">estros funcionarios </w:t>
      </w:r>
      <w:r>
        <w:rPr>
          <w:rFonts w:ascii="Century Gothic" w:eastAsia="Calibri" w:hAnsi="Century Gothic" w:cs="Calibri"/>
          <w:bCs/>
          <w:sz w:val="22"/>
          <w:szCs w:val="22"/>
          <w:lang w:eastAsia="ar-SA"/>
        </w:rPr>
        <w:t>regresan</w:t>
      </w:r>
      <w:r w:rsidR="00FD0382" w:rsidRPr="00FD0382">
        <w:rPr>
          <w:rFonts w:ascii="Century Gothic" w:eastAsia="Calibri" w:hAnsi="Century Gothic" w:cs="Calibri"/>
          <w:bCs/>
          <w:sz w:val="22"/>
          <w:szCs w:val="22"/>
          <w:lang w:eastAsia="ar-SA"/>
        </w:rPr>
        <w:t xml:space="preserve"> a casa propia</w:t>
      </w:r>
      <w:r>
        <w:rPr>
          <w:rFonts w:ascii="Century Gothic" w:eastAsia="Calibri" w:hAnsi="Century Gothic" w:cs="Calibri"/>
          <w:bCs/>
          <w:sz w:val="22"/>
          <w:szCs w:val="22"/>
          <w:lang w:eastAsia="ar-SA"/>
        </w:rPr>
        <w:t>,</w:t>
      </w:r>
      <w:r w:rsidR="00FD0382" w:rsidRPr="00FD0382">
        <w:rPr>
          <w:rFonts w:ascii="Century Gothic" w:eastAsia="Calibri" w:hAnsi="Century Gothic" w:cs="Calibri"/>
          <w:bCs/>
          <w:sz w:val="22"/>
          <w:szCs w:val="22"/>
          <w:lang w:eastAsia="ar-SA"/>
        </w:rPr>
        <w:t xml:space="preserve"> a esta casona que es patrimonio histórico y cultural de nuestra ciudad</w:t>
      </w:r>
      <w:r>
        <w:rPr>
          <w:rFonts w:ascii="Century Gothic" w:eastAsia="Calibri" w:hAnsi="Century Gothic" w:cs="Calibri"/>
          <w:bCs/>
          <w:sz w:val="22"/>
          <w:szCs w:val="22"/>
          <w:lang w:eastAsia="ar-SA"/>
        </w:rPr>
        <w:t>.</w:t>
      </w:r>
      <w:r w:rsidR="00FD0382" w:rsidRPr="00FD038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R</w:t>
      </w:r>
      <w:r w:rsidR="00FD0382" w:rsidRPr="00FD0382">
        <w:rPr>
          <w:rFonts w:ascii="Century Gothic" w:eastAsia="Calibri" w:hAnsi="Century Gothic" w:cs="Calibri"/>
          <w:bCs/>
          <w:sz w:val="22"/>
          <w:szCs w:val="22"/>
          <w:lang w:eastAsia="ar-SA"/>
        </w:rPr>
        <w:t xml:space="preserve">econocemos el esfuerzo </w:t>
      </w:r>
      <w:r>
        <w:rPr>
          <w:rFonts w:ascii="Century Gothic" w:eastAsia="Calibri" w:hAnsi="Century Gothic" w:cs="Calibri"/>
          <w:bCs/>
          <w:sz w:val="22"/>
          <w:szCs w:val="22"/>
          <w:lang w:eastAsia="ar-SA"/>
        </w:rPr>
        <w:t>del</w:t>
      </w:r>
      <w:r w:rsidR="00FD0382" w:rsidRPr="00FD0382">
        <w:rPr>
          <w:rFonts w:ascii="Century Gothic" w:eastAsia="Calibri" w:hAnsi="Century Gothic" w:cs="Calibri"/>
          <w:bCs/>
          <w:sz w:val="22"/>
          <w:szCs w:val="22"/>
          <w:lang w:eastAsia="ar-SA"/>
        </w:rPr>
        <w:t xml:space="preserve"> alcalde, Pedro Vicente Obando, de los constructores y todas las personas que contribuyeron, a restaurar estructural, arquitectónica y estética</w:t>
      </w:r>
      <w:r>
        <w:rPr>
          <w:rFonts w:ascii="Century Gothic" w:eastAsia="Calibri" w:hAnsi="Century Gothic" w:cs="Calibri"/>
          <w:bCs/>
          <w:sz w:val="22"/>
          <w:szCs w:val="22"/>
          <w:lang w:eastAsia="ar-SA"/>
        </w:rPr>
        <w:t xml:space="preserve">mente </w:t>
      </w:r>
      <w:r w:rsidR="00FD0382" w:rsidRPr="00FD0382">
        <w:rPr>
          <w:rFonts w:ascii="Century Gothic" w:eastAsia="Calibri" w:hAnsi="Century Gothic" w:cs="Calibri"/>
          <w:bCs/>
          <w:sz w:val="22"/>
          <w:szCs w:val="22"/>
          <w:lang w:eastAsia="ar-SA"/>
        </w:rPr>
        <w:t xml:space="preserve">este inmueble </w:t>
      </w:r>
      <w:r>
        <w:rPr>
          <w:rFonts w:ascii="Century Gothic" w:eastAsia="Calibri" w:hAnsi="Century Gothic" w:cs="Calibri"/>
          <w:bCs/>
          <w:sz w:val="22"/>
          <w:szCs w:val="22"/>
          <w:lang w:eastAsia="ar-SA"/>
        </w:rPr>
        <w:t xml:space="preserve">con el que se </w:t>
      </w:r>
      <w:r w:rsidR="00FD0382" w:rsidRPr="00FD0382">
        <w:rPr>
          <w:rFonts w:ascii="Century Gothic" w:eastAsia="Calibri" w:hAnsi="Century Gothic" w:cs="Calibri"/>
          <w:bCs/>
          <w:sz w:val="22"/>
          <w:szCs w:val="22"/>
          <w:lang w:eastAsia="ar-SA"/>
        </w:rPr>
        <w:t>podrá ofertar un mejor servicio a la comunidad”</w:t>
      </w:r>
      <w:r>
        <w:rPr>
          <w:rFonts w:ascii="Century Gothic" w:eastAsia="Calibri" w:hAnsi="Century Gothic" w:cs="Calibri"/>
          <w:bCs/>
          <w:sz w:val="22"/>
          <w:szCs w:val="22"/>
          <w:lang w:eastAsia="ar-SA"/>
        </w:rPr>
        <w:t xml:space="preserve">, indicó </w:t>
      </w:r>
      <w:r w:rsidRPr="00FD0382">
        <w:rPr>
          <w:rFonts w:ascii="Century Gothic" w:eastAsia="Calibri" w:hAnsi="Century Gothic" w:cs="Calibri"/>
          <w:bCs/>
          <w:sz w:val="22"/>
          <w:szCs w:val="22"/>
          <w:lang w:eastAsia="ar-SA"/>
        </w:rPr>
        <w:t xml:space="preserve">José Félix </w:t>
      </w:r>
      <w:proofErr w:type="spellStart"/>
      <w:r w:rsidRPr="00FD0382">
        <w:rPr>
          <w:rFonts w:ascii="Century Gothic" w:eastAsia="Calibri" w:hAnsi="Century Gothic" w:cs="Calibri"/>
          <w:bCs/>
          <w:sz w:val="22"/>
          <w:szCs w:val="22"/>
          <w:lang w:eastAsia="ar-SA"/>
        </w:rPr>
        <w:t>Solarte</w:t>
      </w:r>
      <w:proofErr w:type="spellEnd"/>
      <w:r w:rsidRPr="00FD0382">
        <w:rPr>
          <w:rFonts w:ascii="Century Gothic" w:eastAsia="Calibri" w:hAnsi="Century Gothic" w:cs="Calibri"/>
          <w:bCs/>
          <w:sz w:val="22"/>
          <w:szCs w:val="22"/>
          <w:lang w:eastAsia="ar-SA"/>
        </w:rPr>
        <w:t xml:space="preserve"> Martínez, </w:t>
      </w:r>
      <w:r>
        <w:rPr>
          <w:rFonts w:ascii="Century Gothic" w:eastAsia="Calibri" w:hAnsi="Century Gothic" w:cs="Calibri"/>
          <w:bCs/>
          <w:sz w:val="22"/>
          <w:szCs w:val="22"/>
          <w:lang w:eastAsia="ar-SA"/>
        </w:rPr>
        <w:t>s</w:t>
      </w:r>
      <w:r w:rsidRPr="00FD0382">
        <w:rPr>
          <w:rFonts w:ascii="Century Gothic" w:eastAsia="Calibri" w:hAnsi="Century Gothic" w:cs="Calibri"/>
          <w:bCs/>
          <w:sz w:val="22"/>
          <w:szCs w:val="22"/>
          <w:lang w:eastAsia="ar-SA"/>
        </w:rPr>
        <w:t>ecretario de Educación</w:t>
      </w:r>
      <w:r>
        <w:rPr>
          <w:rFonts w:ascii="Century Gothic" w:eastAsia="Calibri" w:hAnsi="Century Gothic" w:cs="Calibri"/>
          <w:bCs/>
          <w:sz w:val="22"/>
          <w:szCs w:val="22"/>
          <w:lang w:eastAsia="ar-SA"/>
        </w:rPr>
        <w:t xml:space="preserve">. </w:t>
      </w:r>
    </w:p>
    <w:p w:rsidR="00D16CDF" w:rsidRDefault="00D16CDF"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FD0382">
        <w:rPr>
          <w:rFonts w:ascii="Century Gothic" w:eastAsia="Calibri" w:hAnsi="Century Gothic" w:cs="Calibri"/>
          <w:bCs/>
          <w:sz w:val="22"/>
          <w:szCs w:val="22"/>
          <w:lang w:eastAsia="ar-SA"/>
        </w:rPr>
        <w:t xml:space="preserve">ste lugar ubicado en la calle 18 entre carreras 25 y 26, es considerado como patrimonio arquitectónico de Pasto, </w:t>
      </w:r>
      <w:r>
        <w:rPr>
          <w:rFonts w:ascii="Century Gothic" w:eastAsia="Calibri" w:hAnsi="Century Gothic" w:cs="Calibri"/>
          <w:bCs/>
          <w:sz w:val="22"/>
          <w:szCs w:val="22"/>
          <w:lang w:eastAsia="ar-SA"/>
        </w:rPr>
        <w:t>y su reparación fue priorizada por la Administración Municipal debido a las</w:t>
      </w:r>
      <w:r w:rsidRPr="00FD0382">
        <w:rPr>
          <w:rFonts w:ascii="Century Gothic" w:eastAsia="Calibri" w:hAnsi="Century Gothic" w:cs="Calibri"/>
          <w:bCs/>
          <w:sz w:val="22"/>
          <w:szCs w:val="22"/>
          <w:lang w:eastAsia="ar-SA"/>
        </w:rPr>
        <w:t xml:space="preserve"> dificultades y el grado de deterioro que presentaba</w:t>
      </w:r>
      <w:r>
        <w:rPr>
          <w:rFonts w:ascii="Century Gothic" w:eastAsia="Calibri" w:hAnsi="Century Gothic" w:cs="Calibri"/>
          <w:bCs/>
          <w:sz w:val="22"/>
          <w:szCs w:val="22"/>
          <w:lang w:eastAsia="ar-SA"/>
        </w:rPr>
        <w:t xml:space="preserve">. </w:t>
      </w:r>
      <w:r w:rsidR="00FD0382" w:rsidRPr="00FD038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w:t>
      </w:r>
      <w:r w:rsidR="00FD0382" w:rsidRPr="00FD0382">
        <w:rPr>
          <w:rFonts w:ascii="Century Gothic" w:eastAsia="Calibri" w:hAnsi="Century Gothic" w:cs="Calibri"/>
          <w:bCs/>
          <w:sz w:val="22"/>
          <w:szCs w:val="22"/>
          <w:lang w:eastAsia="ar-SA"/>
        </w:rPr>
        <w:t xml:space="preserve">comunidad educativa de Pasto </w:t>
      </w:r>
      <w:r>
        <w:rPr>
          <w:rFonts w:ascii="Century Gothic" w:eastAsia="Calibri" w:hAnsi="Century Gothic" w:cs="Calibri"/>
          <w:bCs/>
          <w:sz w:val="22"/>
          <w:szCs w:val="22"/>
          <w:lang w:eastAsia="ar-SA"/>
        </w:rPr>
        <w:t xml:space="preserve">se siente muy satisfecha </w:t>
      </w:r>
      <w:r w:rsidR="00FD0382" w:rsidRPr="00FD0382">
        <w:rPr>
          <w:rFonts w:ascii="Century Gothic" w:eastAsia="Calibri" w:hAnsi="Century Gothic" w:cs="Calibri"/>
          <w:bCs/>
          <w:sz w:val="22"/>
          <w:szCs w:val="22"/>
          <w:lang w:eastAsia="ar-SA"/>
        </w:rPr>
        <w:t>porque por fin hoy tenemos un lugar para gestionar los diferentes procesos de nuestros docentes y directivos</w:t>
      </w:r>
      <w:r>
        <w:rPr>
          <w:rFonts w:ascii="Century Gothic" w:eastAsia="Calibri" w:hAnsi="Century Gothic" w:cs="Calibri"/>
          <w:bCs/>
          <w:sz w:val="22"/>
          <w:szCs w:val="22"/>
          <w:lang w:eastAsia="ar-SA"/>
        </w:rPr>
        <w:t>, de esta manera t</w:t>
      </w:r>
      <w:r w:rsidR="00FD0382" w:rsidRPr="00FD0382">
        <w:rPr>
          <w:rFonts w:ascii="Century Gothic" w:eastAsia="Calibri" w:hAnsi="Century Gothic" w:cs="Calibri"/>
          <w:bCs/>
          <w:sz w:val="22"/>
          <w:szCs w:val="22"/>
          <w:lang w:eastAsia="ar-SA"/>
        </w:rPr>
        <w:t>endremos una</w:t>
      </w:r>
      <w:r>
        <w:rPr>
          <w:rFonts w:ascii="Century Gothic" w:eastAsia="Calibri" w:hAnsi="Century Gothic" w:cs="Calibri"/>
          <w:bCs/>
          <w:sz w:val="22"/>
          <w:szCs w:val="22"/>
          <w:lang w:eastAsia="ar-SA"/>
        </w:rPr>
        <w:t>s</w:t>
      </w:r>
      <w:r w:rsidR="00FD0382" w:rsidRPr="00FD0382">
        <w:rPr>
          <w:rFonts w:ascii="Century Gothic" w:eastAsia="Calibri" w:hAnsi="Century Gothic" w:cs="Calibri"/>
          <w:bCs/>
          <w:sz w:val="22"/>
          <w:szCs w:val="22"/>
          <w:lang w:eastAsia="ar-SA"/>
        </w:rPr>
        <w:t xml:space="preserve"> instalaciones más cómodas para </w:t>
      </w:r>
      <w:r>
        <w:rPr>
          <w:rFonts w:ascii="Century Gothic" w:eastAsia="Calibri" w:hAnsi="Century Gothic" w:cs="Calibri"/>
          <w:bCs/>
          <w:sz w:val="22"/>
          <w:szCs w:val="22"/>
          <w:lang w:eastAsia="ar-SA"/>
        </w:rPr>
        <w:t>seguir</w:t>
      </w:r>
      <w:r w:rsidR="00FD0382" w:rsidRPr="00FD0382">
        <w:rPr>
          <w:rFonts w:ascii="Century Gothic" w:eastAsia="Calibri" w:hAnsi="Century Gothic" w:cs="Calibri"/>
          <w:bCs/>
          <w:sz w:val="22"/>
          <w:szCs w:val="22"/>
          <w:lang w:eastAsia="ar-SA"/>
        </w:rPr>
        <w:t xml:space="preserve"> fortaleciendo la educación en Pasto</w:t>
      </w:r>
      <w:r>
        <w:rPr>
          <w:rFonts w:ascii="Century Gothic" w:eastAsia="Calibri" w:hAnsi="Century Gothic" w:cs="Calibri"/>
          <w:bCs/>
          <w:sz w:val="22"/>
          <w:szCs w:val="22"/>
          <w:lang w:eastAsia="ar-SA"/>
        </w:rPr>
        <w:t>.</w:t>
      </w:r>
      <w:r w:rsidR="00FD0382" w:rsidRPr="00FD038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Q</w:t>
      </w:r>
      <w:r w:rsidR="00FD0382" w:rsidRPr="00FD0382">
        <w:rPr>
          <w:rFonts w:ascii="Century Gothic" w:eastAsia="Calibri" w:hAnsi="Century Gothic" w:cs="Calibri"/>
          <w:bCs/>
          <w:sz w:val="22"/>
          <w:szCs w:val="22"/>
          <w:lang w:eastAsia="ar-SA"/>
        </w:rPr>
        <w:t xml:space="preserve">ueremos reconocer que nunca en la historia habíamos tenido una inversión </w:t>
      </w:r>
      <w:r>
        <w:rPr>
          <w:rFonts w:ascii="Century Gothic" w:eastAsia="Calibri" w:hAnsi="Century Gothic" w:cs="Calibri"/>
          <w:bCs/>
          <w:sz w:val="22"/>
          <w:szCs w:val="22"/>
          <w:lang w:eastAsia="ar-SA"/>
        </w:rPr>
        <w:t>económica para las</w:t>
      </w:r>
      <w:r w:rsidR="00FD0382" w:rsidRPr="00FD0382">
        <w:rPr>
          <w:rFonts w:ascii="Century Gothic" w:eastAsia="Calibri" w:hAnsi="Century Gothic" w:cs="Calibri"/>
          <w:bCs/>
          <w:sz w:val="22"/>
          <w:szCs w:val="22"/>
          <w:lang w:eastAsia="ar-SA"/>
        </w:rPr>
        <w:t xml:space="preserve"> </w:t>
      </w:r>
      <w:r w:rsidR="00FD0382" w:rsidRPr="00FD0382">
        <w:rPr>
          <w:rFonts w:ascii="Century Gothic" w:eastAsia="Calibri" w:hAnsi="Century Gothic" w:cs="Calibri"/>
          <w:bCs/>
          <w:sz w:val="22"/>
          <w:szCs w:val="22"/>
          <w:lang w:eastAsia="ar-SA"/>
        </w:rPr>
        <w:lastRenderedPageBreak/>
        <w:t xml:space="preserve">plantas físicas </w:t>
      </w:r>
      <w:r>
        <w:rPr>
          <w:rFonts w:ascii="Century Gothic" w:eastAsia="Calibri" w:hAnsi="Century Gothic" w:cs="Calibri"/>
          <w:bCs/>
          <w:sz w:val="22"/>
          <w:szCs w:val="22"/>
          <w:lang w:eastAsia="ar-SA"/>
        </w:rPr>
        <w:t xml:space="preserve">escolares </w:t>
      </w:r>
      <w:r w:rsidR="00FD0382" w:rsidRPr="00FD0382">
        <w:rPr>
          <w:rFonts w:ascii="Century Gothic" w:eastAsia="Calibri" w:hAnsi="Century Gothic" w:cs="Calibri"/>
          <w:bCs/>
          <w:sz w:val="22"/>
          <w:szCs w:val="22"/>
          <w:lang w:eastAsia="ar-SA"/>
        </w:rPr>
        <w:t>como la</w:t>
      </w:r>
      <w:r>
        <w:rPr>
          <w:rFonts w:ascii="Century Gothic" w:eastAsia="Calibri" w:hAnsi="Century Gothic" w:cs="Calibri"/>
          <w:bCs/>
          <w:sz w:val="22"/>
          <w:szCs w:val="22"/>
          <w:lang w:eastAsia="ar-SA"/>
        </w:rPr>
        <w:t xml:space="preserve"> que</w:t>
      </w:r>
      <w:r w:rsidR="00FD0382" w:rsidRPr="00FD0382">
        <w:rPr>
          <w:rFonts w:ascii="Century Gothic" w:eastAsia="Calibri" w:hAnsi="Century Gothic" w:cs="Calibri"/>
          <w:bCs/>
          <w:sz w:val="22"/>
          <w:szCs w:val="22"/>
          <w:lang w:eastAsia="ar-SA"/>
        </w:rPr>
        <w:t xml:space="preserve"> estamos viviendo con nuestro </w:t>
      </w:r>
      <w:r>
        <w:rPr>
          <w:rFonts w:ascii="Century Gothic" w:eastAsia="Calibri" w:hAnsi="Century Gothic" w:cs="Calibri"/>
          <w:bCs/>
          <w:sz w:val="22"/>
          <w:szCs w:val="22"/>
          <w:lang w:eastAsia="ar-SA"/>
        </w:rPr>
        <w:t>a</w:t>
      </w:r>
      <w:r w:rsidR="00FD0382" w:rsidRPr="00FD0382">
        <w:rPr>
          <w:rFonts w:ascii="Century Gothic" w:eastAsia="Calibri" w:hAnsi="Century Gothic" w:cs="Calibri"/>
          <w:bCs/>
          <w:sz w:val="22"/>
          <w:szCs w:val="22"/>
          <w:lang w:eastAsia="ar-SA"/>
        </w:rPr>
        <w:t>lcalde Pedro Vicente Obando</w:t>
      </w:r>
      <w:r>
        <w:rPr>
          <w:rFonts w:ascii="Century Gothic" w:eastAsia="Calibri" w:hAnsi="Century Gothic" w:cs="Calibri"/>
          <w:bCs/>
          <w:sz w:val="22"/>
          <w:szCs w:val="22"/>
          <w:lang w:eastAsia="ar-SA"/>
        </w:rPr>
        <w:t xml:space="preserve"> </w:t>
      </w:r>
      <w:r w:rsidR="00FD0382" w:rsidRPr="00FD0382">
        <w:rPr>
          <w:rFonts w:ascii="Century Gothic" w:eastAsia="Calibri" w:hAnsi="Century Gothic" w:cs="Calibri"/>
          <w:bCs/>
          <w:sz w:val="22"/>
          <w:szCs w:val="22"/>
          <w:lang w:eastAsia="ar-SA"/>
        </w:rPr>
        <w:t>Ord</w:t>
      </w:r>
      <w:r>
        <w:rPr>
          <w:rFonts w:ascii="Century Gothic" w:eastAsia="Calibri" w:hAnsi="Century Gothic" w:cs="Calibri"/>
          <w:bCs/>
          <w:sz w:val="22"/>
          <w:szCs w:val="22"/>
          <w:lang w:eastAsia="ar-SA"/>
        </w:rPr>
        <w:t>ó</w:t>
      </w:r>
      <w:r w:rsidR="00FD0382" w:rsidRPr="00FD0382">
        <w:rPr>
          <w:rFonts w:ascii="Century Gothic" w:eastAsia="Calibri" w:hAnsi="Century Gothic" w:cs="Calibri"/>
          <w:bCs/>
          <w:sz w:val="22"/>
          <w:szCs w:val="22"/>
          <w:lang w:eastAsia="ar-SA"/>
        </w:rPr>
        <w:t>ñez”</w:t>
      </w:r>
      <w:r>
        <w:rPr>
          <w:rFonts w:ascii="Century Gothic" w:eastAsia="Calibri" w:hAnsi="Century Gothic" w:cs="Calibri"/>
          <w:bCs/>
          <w:sz w:val="22"/>
          <w:szCs w:val="22"/>
          <w:lang w:eastAsia="ar-SA"/>
        </w:rPr>
        <w:t xml:space="preserve">, sostuvo el rector de la IEM Mercedario Rodrigo Dávila. </w:t>
      </w:r>
    </w:p>
    <w:p w:rsidR="001914AB" w:rsidRDefault="001914AB" w:rsidP="001914AB">
      <w:pPr>
        <w:spacing w:after="0"/>
        <w:rPr>
          <w:rFonts w:ascii="Century Gothic" w:eastAsia="Calibri" w:hAnsi="Century Gothic" w:cs="Calibri"/>
          <w:b/>
          <w:sz w:val="18"/>
          <w:szCs w:val="18"/>
          <w:lang w:val="es-ES_tradnl" w:eastAsia="ar-SA"/>
        </w:rPr>
      </w:pPr>
      <w:r w:rsidRPr="001914AB">
        <w:rPr>
          <w:rFonts w:ascii="Century Gothic" w:eastAsia="Calibri" w:hAnsi="Century Gothic" w:cs="Calibri"/>
          <w:b/>
          <w:sz w:val="18"/>
          <w:szCs w:val="18"/>
          <w:lang w:val="es-ES_tradnl" w:eastAsia="ar-SA"/>
        </w:rPr>
        <w:t xml:space="preserve">Información: Secretario de Educación José Félix </w:t>
      </w:r>
      <w:proofErr w:type="spellStart"/>
      <w:r w:rsidRPr="001914AB">
        <w:rPr>
          <w:rFonts w:ascii="Century Gothic" w:eastAsia="Calibri" w:hAnsi="Century Gothic" w:cs="Calibri"/>
          <w:b/>
          <w:sz w:val="18"/>
          <w:szCs w:val="18"/>
          <w:lang w:val="es-ES_tradnl" w:eastAsia="ar-SA"/>
        </w:rPr>
        <w:t>Solarte</w:t>
      </w:r>
      <w:proofErr w:type="spellEnd"/>
      <w:r w:rsidRPr="001914AB">
        <w:rPr>
          <w:rFonts w:ascii="Century Gothic" w:eastAsia="Calibri" w:hAnsi="Century Gothic" w:cs="Calibri"/>
          <w:b/>
          <w:sz w:val="18"/>
          <w:szCs w:val="18"/>
          <w:lang w:val="es-ES_tradnl" w:eastAsia="ar-SA"/>
        </w:rPr>
        <w:t>. Celular: 3173651796</w:t>
      </w:r>
    </w:p>
    <w:p w:rsidR="001914AB" w:rsidRDefault="001914AB" w:rsidP="001914A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42FA1" w:rsidRDefault="007E611E" w:rsidP="00B42F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E611E">
        <w:rPr>
          <w:rFonts w:ascii="Century Gothic" w:eastAsia="Calibri" w:hAnsi="Century Gothic" w:cs="Calibri"/>
          <w:b/>
          <w:bCs/>
          <w:sz w:val="22"/>
          <w:szCs w:val="22"/>
          <w:lang w:eastAsia="ar-SA"/>
        </w:rPr>
        <w:t xml:space="preserve">175 MUJERES </w:t>
      </w:r>
      <w:r w:rsidR="0000436B">
        <w:rPr>
          <w:rFonts w:ascii="Century Gothic" w:eastAsia="Calibri" w:hAnsi="Century Gothic" w:cs="Calibri"/>
          <w:b/>
          <w:bCs/>
          <w:sz w:val="22"/>
          <w:szCs w:val="22"/>
          <w:lang w:eastAsia="ar-SA"/>
        </w:rPr>
        <w:t>RECIBIERON SU CERTIFICADO DE FORMACIÓN</w:t>
      </w:r>
      <w:r w:rsidRPr="007E611E">
        <w:rPr>
          <w:rFonts w:ascii="Century Gothic" w:eastAsia="Calibri" w:hAnsi="Century Gothic" w:cs="Calibri"/>
          <w:b/>
          <w:bCs/>
          <w:sz w:val="22"/>
          <w:szCs w:val="22"/>
          <w:lang w:eastAsia="ar-SA"/>
        </w:rPr>
        <w:t xml:space="preserve"> EN EL MARCO DEL PROYECTO DE PRESUPUESTO </w:t>
      </w:r>
      <w:r w:rsidR="001914AB" w:rsidRPr="007E611E">
        <w:rPr>
          <w:rFonts w:ascii="Century Gothic" w:eastAsia="Calibri" w:hAnsi="Century Gothic" w:cs="Calibri"/>
          <w:b/>
          <w:bCs/>
          <w:sz w:val="22"/>
          <w:szCs w:val="22"/>
          <w:lang w:eastAsia="ar-SA"/>
        </w:rPr>
        <w:t>PARTICIPATIVO ‘</w:t>
      </w:r>
      <w:r w:rsidRPr="007E611E">
        <w:rPr>
          <w:rFonts w:ascii="Century Gothic" w:eastAsia="Calibri" w:hAnsi="Century Gothic" w:cs="Calibri"/>
          <w:b/>
          <w:bCs/>
          <w:sz w:val="22"/>
          <w:szCs w:val="22"/>
          <w:lang w:eastAsia="ar-SA"/>
        </w:rPr>
        <w:t>MUJERES CONSTRUCTORAS DE PAZ’</w:t>
      </w:r>
    </w:p>
    <w:p w:rsidR="00B42FA1" w:rsidRDefault="00B42FA1" w:rsidP="001914A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43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5 mujeres.jpg"/>
                    <pic:cNvPicPr/>
                  </pic:nvPicPr>
                  <pic:blipFill rotWithShape="1">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1432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 xml:space="preserve">En ceremonia especial, un total de 175 mujeres de la </w:t>
      </w:r>
      <w:r w:rsidR="001914AB">
        <w:rPr>
          <w:rFonts w:ascii="Century Gothic" w:eastAsia="Calibri" w:hAnsi="Century Gothic" w:cs="Calibri"/>
          <w:bCs/>
          <w:sz w:val="22"/>
          <w:szCs w:val="22"/>
          <w:lang w:eastAsia="ar-SA"/>
        </w:rPr>
        <w:t>Comuna Uno</w:t>
      </w:r>
      <w:r w:rsidRPr="007E611E">
        <w:rPr>
          <w:rFonts w:ascii="Century Gothic" w:eastAsia="Calibri" w:hAnsi="Century Gothic" w:cs="Calibri"/>
          <w:bCs/>
          <w:sz w:val="22"/>
          <w:szCs w:val="22"/>
          <w:lang w:eastAsia="ar-SA"/>
        </w:rPr>
        <w:t xml:space="preserve">, recibieron su certificado de formación en áreas como bisutería, encolado italiano, confección, marroquinería, </w:t>
      </w:r>
      <w:proofErr w:type="spellStart"/>
      <w:r w:rsidRPr="007E611E">
        <w:rPr>
          <w:rFonts w:ascii="Century Gothic" w:eastAsia="Calibri" w:hAnsi="Century Gothic" w:cs="Calibri"/>
          <w:bCs/>
          <w:sz w:val="22"/>
          <w:szCs w:val="22"/>
          <w:lang w:eastAsia="ar-SA"/>
        </w:rPr>
        <w:t>globoflexia</w:t>
      </w:r>
      <w:proofErr w:type="spellEnd"/>
      <w:r w:rsidRPr="007E611E">
        <w:rPr>
          <w:rFonts w:ascii="Century Gothic" w:eastAsia="Calibri" w:hAnsi="Century Gothic" w:cs="Calibri"/>
          <w:bCs/>
          <w:sz w:val="22"/>
          <w:szCs w:val="22"/>
          <w:lang w:eastAsia="ar-SA"/>
        </w:rPr>
        <w:t>, tejidos y manicure-</w:t>
      </w:r>
      <w:proofErr w:type="spellStart"/>
      <w:r w:rsidRPr="007E611E">
        <w:rPr>
          <w:rFonts w:ascii="Century Gothic" w:eastAsia="Calibri" w:hAnsi="Century Gothic" w:cs="Calibri"/>
          <w:bCs/>
          <w:sz w:val="22"/>
          <w:szCs w:val="22"/>
          <w:lang w:eastAsia="ar-SA"/>
        </w:rPr>
        <w:t>pedicure</w:t>
      </w:r>
      <w:proofErr w:type="spellEnd"/>
      <w:r w:rsidRPr="007E611E">
        <w:rPr>
          <w:rFonts w:ascii="Century Gothic" w:eastAsia="Calibri" w:hAnsi="Century Gothic" w:cs="Calibri"/>
          <w:bCs/>
          <w:sz w:val="22"/>
          <w:szCs w:val="22"/>
          <w:lang w:eastAsia="ar-SA"/>
        </w:rPr>
        <w:t>; como resultado del proyecto ‘Mujeres constructoras de paz’, priorizado por la comunidad en los cabildos de presupuesto participativo. Durante la ceremonia de clausura, se entregó un kit a las beneficiarias, con materiales que fortalecen su actividad.</w:t>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La iniciativa ejecutada por la Secretaría de Desarrollo Económico y Competitividad, que tuvo una inversión de $200.000.000; enmarcó capacitación en el oficio, dictada por profesionales del sector, que fueron seleccionados por el equipo facilitador y el presidente de ASOCOMUNA; así como en emprendimiento, dirigida por el Servicio Nacional de Aprendizaje-SENA.</w:t>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 xml:space="preserve">Nelson </w:t>
      </w:r>
      <w:proofErr w:type="spellStart"/>
      <w:r w:rsidRPr="007E611E">
        <w:rPr>
          <w:rFonts w:ascii="Century Gothic" w:eastAsia="Calibri" w:hAnsi="Century Gothic" w:cs="Calibri"/>
          <w:bCs/>
          <w:sz w:val="22"/>
          <w:szCs w:val="22"/>
          <w:lang w:eastAsia="ar-SA"/>
        </w:rPr>
        <w:t>Leiton</w:t>
      </w:r>
      <w:proofErr w:type="spellEnd"/>
      <w:r w:rsidRPr="007E611E">
        <w:rPr>
          <w:rFonts w:ascii="Century Gothic" w:eastAsia="Calibri" w:hAnsi="Century Gothic" w:cs="Calibri"/>
          <w:bCs/>
          <w:sz w:val="22"/>
          <w:szCs w:val="22"/>
          <w:lang w:eastAsia="ar-SA"/>
        </w:rPr>
        <w:t xml:space="preserve"> Portilla, </w:t>
      </w:r>
      <w:r w:rsidR="00B42FA1">
        <w:rPr>
          <w:rFonts w:ascii="Century Gothic" w:eastAsia="Calibri" w:hAnsi="Century Gothic" w:cs="Calibri"/>
          <w:bCs/>
          <w:sz w:val="22"/>
          <w:szCs w:val="22"/>
          <w:lang w:eastAsia="ar-SA"/>
        </w:rPr>
        <w:t>s</w:t>
      </w:r>
      <w:r w:rsidRPr="007E611E">
        <w:rPr>
          <w:rFonts w:ascii="Century Gothic" w:eastAsia="Calibri" w:hAnsi="Century Gothic" w:cs="Calibri"/>
          <w:bCs/>
          <w:sz w:val="22"/>
          <w:szCs w:val="22"/>
          <w:lang w:eastAsia="ar-SA"/>
        </w:rPr>
        <w:t xml:space="preserve">ecretario de Desarrollo Económico y Competitividad, dijo que la Alcaldía de Pasto, le está cumpliendo a la comunidad, y que todos los proyectos priorizados durante el ejercicio de los </w:t>
      </w:r>
      <w:r w:rsidR="001914AB" w:rsidRPr="007E611E">
        <w:rPr>
          <w:rFonts w:ascii="Century Gothic" w:eastAsia="Calibri" w:hAnsi="Century Gothic" w:cs="Calibri"/>
          <w:bCs/>
          <w:sz w:val="22"/>
          <w:szCs w:val="22"/>
          <w:lang w:eastAsia="ar-SA"/>
        </w:rPr>
        <w:t>cabildos</w:t>
      </w:r>
      <w:r w:rsidRPr="007E611E">
        <w:rPr>
          <w:rFonts w:ascii="Century Gothic" w:eastAsia="Calibri" w:hAnsi="Century Gothic" w:cs="Calibri"/>
          <w:bCs/>
          <w:sz w:val="22"/>
          <w:szCs w:val="22"/>
          <w:lang w:eastAsia="ar-SA"/>
        </w:rPr>
        <w:t xml:space="preserve"> están ejecutándose. “Este tiene una característica muy especial, y es que además de la formación, va a permitir que se generen ingresos importantes para sus familias. El aprendizaje recibido lo pondrán de manifiesto en la elaboración de unos productos para comercializar”.</w:t>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lastRenderedPageBreak/>
        <w:t xml:space="preserve">Nancy Ponce Vallejo, coordinadora del proyecto ‘Mujeres, Constructoras de Paz’, dijo que el proyecto dirigido a empoderar a la mujer en todos los </w:t>
      </w:r>
      <w:r w:rsidR="001914AB" w:rsidRPr="007E611E">
        <w:rPr>
          <w:rFonts w:ascii="Century Gothic" w:eastAsia="Calibri" w:hAnsi="Century Gothic" w:cs="Calibri"/>
          <w:bCs/>
          <w:sz w:val="22"/>
          <w:szCs w:val="22"/>
          <w:lang w:eastAsia="ar-SA"/>
        </w:rPr>
        <w:t>ámbitos</w:t>
      </w:r>
      <w:r w:rsidRPr="007E611E">
        <w:rPr>
          <w:rFonts w:ascii="Century Gothic" w:eastAsia="Calibri" w:hAnsi="Century Gothic" w:cs="Calibri"/>
          <w:bCs/>
          <w:sz w:val="22"/>
          <w:szCs w:val="22"/>
          <w:lang w:eastAsia="ar-SA"/>
        </w:rPr>
        <w:t xml:space="preserve"> ha contribuido a la construcción de paz, generando un impacto social en este sector del Municipio “Esperamos continuar con la segunda fase, donde las beneficiarias puedan iniciar con sus emprendimientos y aportar así al desarrollo no sólo de la economía familiar sino de la capital nariñense”.</w:t>
      </w:r>
    </w:p>
    <w:p w:rsid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 xml:space="preserve">En el desarrollo del proyecto, se adquirió máquinas de </w:t>
      </w:r>
      <w:r w:rsidR="001914AB" w:rsidRPr="007E611E">
        <w:rPr>
          <w:rFonts w:ascii="Century Gothic" w:eastAsia="Calibri" w:hAnsi="Century Gothic" w:cs="Calibri"/>
          <w:bCs/>
          <w:sz w:val="22"/>
          <w:szCs w:val="22"/>
          <w:lang w:eastAsia="ar-SA"/>
        </w:rPr>
        <w:t>coser y</w:t>
      </w:r>
      <w:r w:rsidRPr="007E611E">
        <w:rPr>
          <w:rFonts w:ascii="Century Gothic" w:eastAsia="Calibri" w:hAnsi="Century Gothic" w:cs="Calibri"/>
          <w:bCs/>
          <w:sz w:val="22"/>
          <w:szCs w:val="22"/>
          <w:lang w:eastAsia="ar-SA"/>
        </w:rPr>
        <w:t xml:space="preserve"> marroquinería, así como un video </w:t>
      </w:r>
      <w:proofErr w:type="spellStart"/>
      <w:r w:rsidRPr="007E611E">
        <w:rPr>
          <w:rFonts w:ascii="Century Gothic" w:eastAsia="Calibri" w:hAnsi="Century Gothic" w:cs="Calibri"/>
          <w:bCs/>
          <w:sz w:val="22"/>
          <w:szCs w:val="22"/>
          <w:lang w:eastAsia="ar-SA"/>
        </w:rPr>
        <w:t>beam</w:t>
      </w:r>
      <w:proofErr w:type="spellEnd"/>
      <w:r w:rsidRPr="007E611E">
        <w:rPr>
          <w:rFonts w:ascii="Century Gothic" w:eastAsia="Calibri" w:hAnsi="Century Gothic" w:cs="Calibri"/>
          <w:bCs/>
          <w:sz w:val="22"/>
          <w:szCs w:val="22"/>
          <w:lang w:eastAsia="ar-SA"/>
        </w:rPr>
        <w:t xml:space="preserve">, un portátil y una impresora; elementos que serán entregados mediante contrato de comodato al </w:t>
      </w:r>
      <w:r w:rsidR="001914AB" w:rsidRPr="007E611E">
        <w:rPr>
          <w:rFonts w:ascii="Century Gothic" w:eastAsia="Calibri" w:hAnsi="Century Gothic" w:cs="Calibri"/>
          <w:bCs/>
          <w:sz w:val="22"/>
          <w:szCs w:val="22"/>
          <w:lang w:eastAsia="ar-SA"/>
        </w:rPr>
        <w:t>presidente</w:t>
      </w:r>
      <w:r w:rsidRPr="007E611E">
        <w:rPr>
          <w:rFonts w:ascii="Century Gothic" w:eastAsia="Calibri" w:hAnsi="Century Gothic" w:cs="Calibri"/>
          <w:bCs/>
          <w:sz w:val="22"/>
          <w:szCs w:val="22"/>
          <w:lang w:eastAsia="ar-SA"/>
        </w:rPr>
        <w:t xml:space="preserve"> de </w:t>
      </w:r>
      <w:proofErr w:type="spellStart"/>
      <w:r w:rsidRPr="007E611E">
        <w:rPr>
          <w:rFonts w:ascii="Century Gothic" w:eastAsia="Calibri" w:hAnsi="Century Gothic" w:cs="Calibri"/>
          <w:bCs/>
          <w:sz w:val="22"/>
          <w:szCs w:val="22"/>
          <w:lang w:eastAsia="ar-SA"/>
        </w:rPr>
        <w:t>Asocomuna</w:t>
      </w:r>
      <w:proofErr w:type="spellEnd"/>
      <w:r w:rsidRPr="007E611E">
        <w:rPr>
          <w:rFonts w:ascii="Century Gothic" w:eastAsia="Calibri" w:hAnsi="Century Gothic" w:cs="Calibri"/>
          <w:bCs/>
          <w:sz w:val="22"/>
          <w:szCs w:val="22"/>
          <w:lang w:eastAsia="ar-SA"/>
        </w:rPr>
        <w:t>, una vez culmine la Ley de Garantías, esto con el fin de dar continuidad al enfoque de emprendimiento planteado en la iniciativa.</w:t>
      </w:r>
    </w:p>
    <w:p w:rsidR="001914AB" w:rsidRPr="001914AB" w:rsidRDefault="001914AB" w:rsidP="001914AB">
      <w:pPr>
        <w:spacing w:after="0"/>
        <w:rPr>
          <w:rFonts w:ascii="Century Gothic" w:eastAsia="Calibri" w:hAnsi="Century Gothic" w:cs="Calibri"/>
          <w:b/>
          <w:sz w:val="18"/>
          <w:szCs w:val="18"/>
          <w:lang w:val="es-ES_tradnl" w:eastAsia="ar-SA"/>
        </w:rPr>
      </w:pPr>
      <w:r w:rsidRPr="001914AB">
        <w:rPr>
          <w:rFonts w:ascii="Century Gothic" w:eastAsia="Calibri" w:hAnsi="Century Gothic" w:cs="Calibri"/>
          <w:b/>
          <w:sz w:val="18"/>
          <w:szCs w:val="18"/>
          <w:lang w:val="es-ES_tradnl" w:eastAsia="ar-SA"/>
        </w:rPr>
        <w:t xml:space="preserve">Información: Secretario de Desarrollo Económico, Nelson </w:t>
      </w:r>
      <w:proofErr w:type="spellStart"/>
      <w:r w:rsidRPr="001914AB">
        <w:rPr>
          <w:rFonts w:ascii="Century Gothic" w:eastAsia="Calibri" w:hAnsi="Century Gothic" w:cs="Calibri"/>
          <w:b/>
          <w:sz w:val="18"/>
          <w:szCs w:val="18"/>
          <w:lang w:val="es-ES_tradnl" w:eastAsia="ar-SA"/>
        </w:rPr>
        <w:t>Leiton</w:t>
      </w:r>
      <w:proofErr w:type="spellEnd"/>
      <w:r w:rsidRPr="001914AB">
        <w:rPr>
          <w:rFonts w:ascii="Century Gothic" w:eastAsia="Calibri" w:hAnsi="Century Gothic" w:cs="Calibri"/>
          <w:b/>
          <w:sz w:val="18"/>
          <w:szCs w:val="18"/>
          <w:lang w:val="es-ES_tradnl" w:eastAsia="ar-SA"/>
        </w:rPr>
        <w:t xml:space="preserve"> Portilla. Celular: 3104056170</w:t>
      </w:r>
    </w:p>
    <w:p w:rsidR="007E611E" w:rsidRPr="0000436B" w:rsidRDefault="001914AB" w:rsidP="0000436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42FA1" w:rsidRDefault="00B42FA1" w:rsidP="00B42F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42FA1">
        <w:rPr>
          <w:rFonts w:ascii="Century Gothic" w:eastAsia="Calibri" w:hAnsi="Century Gothic" w:cs="Calibri"/>
          <w:b/>
          <w:bCs/>
          <w:sz w:val="22"/>
          <w:szCs w:val="22"/>
          <w:lang w:eastAsia="ar-SA"/>
        </w:rPr>
        <w:t>ALCALDÍA DE PASTO APOYÓ CAPACITACIÓN A V</w:t>
      </w:r>
      <w:r>
        <w:rPr>
          <w:rFonts w:ascii="Century Gothic" w:eastAsia="Calibri" w:hAnsi="Century Gothic" w:cs="Calibri"/>
          <w:b/>
          <w:bCs/>
          <w:sz w:val="22"/>
          <w:szCs w:val="22"/>
          <w:lang w:eastAsia="ar-SA"/>
        </w:rPr>
        <w:t>Í</w:t>
      </w:r>
      <w:r w:rsidRPr="00B42FA1">
        <w:rPr>
          <w:rFonts w:ascii="Century Gothic" w:eastAsia="Calibri" w:hAnsi="Century Gothic" w:cs="Calibri"/>
          <w:b/>
          <w:bCs/>
          <w:sz w:val="22"/>
          <w:szCs w:val="22"/>
          <w:lang w:eastAsia="ar-SA"/>
        </w:rPr>
        <w:t>CTIMAS CON MIRAS A LA PRÓXIMA ELECCI</w:t>
      </w:r>
      <w:r>
        <w:rPr>
          <w:rFonts w:ascii="Century Gothic" w:eastAsia="Calibri" w:hAnsi="Century Gothic" w:cs="Calibri"/>
          <w:b/>
          <w:bCs/>
          <w:sz w:val="22"/>
          <w:szCs w:val="22"/>
          <w:lang w:eastAsia="ar-SA"/>
        </w:rPr>
        <w:t>Ó</w:t>
      </w:r>
      <w:r w:rsidRPr="00B42FA1">
        <w:rPr>
          <w:rFonts w:ascii="Century Gothic" w:eastAsia="Calibri" w:hAnsi="Century Gothic" w:cs="Calibri"/>
          <w:b/>
          <w:bCs/>
          <w:sz w:val="22"/>
          <w:szCs w:val="22"/>
          <w:lang w:eastAsia="ar-SA"/>
        </w:rPr>
        <w:t xml:space="preserve">N DE </w:t>
      </w:r>
      <w:r>
        <w:rPr>
          <w:rFonts w:ascii="Century Gothic" w:eastAsia="Calibri" w:hAnsi="Century Gothic" w:cs="Calibri"/>
          <w:b/>
          <w:bCs/>
          <w:sz w:val="22"/>
          <w:szCs w:val="22"/>
          <w:lang w:eastAsia="ar-SA"/>
        </w:rPr>
        <w:t>LA</w:t>
      </w:r>
      <w:r w:rsidRPr="00B42FA1">
        <w:rPr>
          <w:rFonts w:ascii="Century Gothic" w:eastAsia="Calibri" w:hAnsi="Century Gothic" w:cs="Calibri"/>
          <w:b/>
          <w:bCs/>
          <w:sz w:val="22"/>
          <w:szCs w:val="22"/>
          <w:lang w:eastAsia="ar-SA"/>
        </w:rPr>
        <w:t xml:space="preserve"> MESA DE REPRESENTACIÓN</w:t>
      </w:r>
    </w:p>
    <w:p w:rsidR="00B42FA1" w:rsidRPr="00B42FA1" w:rsidRDefault="00B42FA1" w:rsidP="00B42F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638425"/>
            <wp:effectExtent l="0" t="0" r="635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sa de víctimas.jpg"/>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638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42FA1" w:rsidRPr="00B42FA1" w:rsidRDefault="00B42FA1" w:rsidP="00B42F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B42FA1">
        <w:rPr>
          <w:rFonts w:ascii="Century Gothic" w:eastAsia="Calibri" w:hAnsi="Century Gothic" w:cs="Calibri"/>
          <w:bCs/>
          <w:sz w:val="22"/>
          <w:szCs w:val="22"/>
          <w:lang w:eastAsia="ar-SA"/>
        </w:rPr>
        <w:t xml:space="preserve">Secretaría de Gobierno, por intermedio de la Unidad de Victimas, apoyó la capacitación a organizaciones de víctimas, con el fin de prepararlas sobre el próximo proceso de elección de la Mesa Municipal de Víctimas, a realizarse en el próximo </w:t>
      </w:r>
      <w:r>
        <w:rPr>
          <w:rFonts w:ascii="Century Gothic" w:eastAsia="Calibri" w:hAnsi="Century Gothic" w:cs="Calibri"/>
          <w:bCs/>
          <w:sz w:val="22"/>
          <w:szCs w:val="22"/>
          <w:lang w:eastAsia="ar-SA"/>
        </w:rPr>
        <w:t xml:space="preserve">30 </w:t>
      </w:r>
      <w:r w:rsidRPr="00B42FA1">
        <w:rPr>
          <w:rFonts w:ascii="Century Gothic" w:eastAsia="Calibri" w:hAnsi="Century Gothic" w:cs="Calibri"/>
          <w:bCs/>
          <w:sz w:val="22"/>
          <w:szCs w:val="22"/>
          <w:lang w:eastAsia="ar-SA"/>
        </w:rPr>
        <w:t>de agosto</w:t>
      </w:r>
      <w:r>
        <w:rPr>
          <w:rFonts w:ascii="Century Gothic" w:eastAsia="Calibri" w:hAnsi="Century Gothic" w:cs="Calibri"/>
          <w:bCs/>
          <w:sz w:val="22"/>
          <w:szCs w:val="22"/>
          <w:lang w:eastAsia="ar-SA"/>
        </w:rPr>
        <w:t xml:space="preserve">. Esta jornada tiene </w:t>
      </w:r>
      <w:r w:rsidRPr="00B42FA1">
        <w:rPr>
          <w:rFonts w:ascii="Century Gothic" w:eastAsia="Calibri" w:hAnsi="Century Gothic" w:cs="Calibri"/>
          <w:bCs/>
          <w:sz w:val="22"/>
          <w:szCs w:val="22"/>
          <w:lang w:eastAsia="ar-SA"/>
        </w:rPr>
        <w:t xml:space="preserve">lugar cada dos años y está enmarcado dentro del protocolo de participación efectiva </w:t>
      </w:r>
      <w:r>
        <w:rPr>
          <w:rFonts w:ascii="Century Gothic" w:eastAsia="Calibri" w:hAnsi="Century Gothic" w:cs="Calibri"/>
          <w:bCs/>
          <w:sz w:val="22"/>
          <w:szCs w:val="22"/>
          <w:lang w:eastAsia="ar-SA"/>
        </w:rPr>
        <w:t xml:space="preserve">de esta población. </w:t>
      </w:r>
    </w:p>
    <w:p w:rsidR="00B42FA1" w:rsidRPr="00B42FA1" w:rsidRDefault="00B42FA1" w:rsidP="00B42F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2FA1">
        <w:rPr>
          <w:rFonts w:ascii="Century Gothic" w:eastAsia="Calibri" w:hAnsi="Century Gothic" w:cs="Calibri"/>
          <w:bCs/>
          <w:sz w:val="22"/>
          <w:szCs w:val="22"/>
          <w:lang w:eastAsia="ar-SA"/>
        </w:rPr>
        <w:t xml:space="preserve">Para Omar Gómez, coordinador del programa de víctimas, “es importante este tipo de capacitaciones para que las víctimas sepan cómo es el proceso de elección y conozcan la normatividad consignada en el decreto 1448, además es importante para que el próximo </w:t>
      </w:r>
      <w:r>
        <w:rPr>
          <w:rFonts w:ascii="Century Gothic" w:eastAsia="Calibri" w:hAnsi="Century Gothic" w:cs="Calibri"/>
          <w:bCs/>
          <w:sz w:val="22"/>
          <w:szCs w:val="22"/>
          <w:lang w:eastAsia="ar-SA"/>
        </w:rPr>
        <w:t>30</w:t>
      </w:r>
      <w:r w:rsidRPr="00B42FA1">
        <w:rPr>
          <w:rFonts w:ascii="Century Gothic" w:eastAsia="Calibri" w:hAnsi="Century Gothic" w:cs="Calibri"/>
          <w:bCs/>
          <w:sz w:val="22"/>
          <w:szCs w:val="22"/>
          <w:lang w:eastAsia="ar-SA"/>
        </w:rPr>
        <w:t xml:space="preserve"> de agosto las organizaciones sepan cuál es la dinámica de elección de sus representantes</w:t>
      </w:r>
      <w:r>
        <w:rPr>
          <w:rFonts w:ascii="Century Gothic" w:eastAsia="Calibri" w:hAnsi="Century Gothic" w:cs="Calibri"/>
          <w:bCs/>
          <w:sz w:val="22"/>
          <w:szCs w:val="22"/>
          <w:lang w:eastAsia="ar-SA"/>
        </w:rPr>
        <w:t>.</w:t>
      </w:r>
    </w:p>
    <w:p w:rsidR="00B42FA1" w:rsidRPr="00B42FA1" w:rsidRDefault="00B42FA1" w:rsidP="00B42F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2FA1">
        <w:rPr>
          <w:rFonts w:ascii="Century Gothic" w:eastAsia="Calibri" w:hAnsi="Century Gothic" w:cs="Calibri"/>
          <w:bCs/>
          <w:sz w:val="22"/>
          <w:szCs w:val="22"/>
          <w:lang w:eastAsia="ar-SA"/>
        </w:rPr>
        <w:t xml:space="preserve">A las capacitaciones, realizadas por la Personería Municipal, se citó </w:t>
      </w:r>
      <w:r>
        <w:rPr>
          <w:rFonts w:ascii="Century Gothic" w:eastAsia="Calibri" w:hAnsi="Century Gothic" w:cs="Calibri"/>
          <w:bCs/>
          <w:sz w:val="22"/>
          <w:szCs w:val="22"/>
          <w:lang w:eastAsia="ar-SA"/>
        </w:rPr>
        <w:t>a 400</w:t>
      </w:r>
      <w:r w:rsidRPr="00B42FA1">
        <w:rPr>
          <w:rFonts w:ascii="Century Gothic" w:eastAsia="Calibri" w:hAnsi="Century Gothic" w:cs="Calibri"/>
          <w:bCs/>
          <w:sz w:val="22"/>
          <w:szCs w:val="22"/>
          <w:lang w:eastAsia="ar-SA"/>
        </w:rPr>
        <w:t xml:space="preserve"> personas pertenecientes a diferentes asociaciones de víctimas y desde la </w:t>
      </w:r>
      <w:r>
        <w:rPr>
          <w:rFonts w:ascii="Century Gothic" w:eastAsia="Calibri" w:hAnsi="Century Gothic" w:cs="Calibri"/>
          <w:bCs/>
          <w:sz w:val="22"/>
          <w:szCs w:val="22"/>
          <w:lang w:eastAsia="ar-SA"/>
        </w:rPr>
        <w:lastRenderedPageBreak/>
        <w:t>A</w:t>
      </w:r>
      <w:r w:rsidRPr="00B42FA1">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B42FA1">
        <w:rPr>
          <w:rFonts w:ascii="Century Gothic" w:eastAsia="Calibri" w:hAnsi="Century Gothic" w:cs="Calibri"/>
          <w:bCs/>
          <w:sz w:val="22"/>
          <w:szCs w:val="22"/>
          <w:lang w:eastAsia="ar-SA"/>
        </w:rPr>
        <w:t>unicipal se invitó a los interesados a valorar este tipo de procesos toda vez que contribuyen a lograr una bue</w:t>
      </w:r>
      <w:r>
        <w:rPr>
          <w:rFonts w:ascii="Century Gothic" w:eastAsia="Calibri" w:hAnsi="Century Gothic" w:cs="Calibri"/>
          <w:bCs/>
          <w:sz w:val="22"/>
          <w:szCs w:val="22"/>
          <w:lang w:eastAsia="ar-SA"/>
        </w:rPr>
        <w:t xml:space="preserve">na ejecución. </w:t>
      </w:r>
    </w:p>
    <w:p w:rsidR="00B42FA1" w:rsidRPr="00B42FA1" w:rsidRDefault="00B42FA1" w:rsidP="00B42F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2FA1">
        <w:rPr>
          <w:rFonts w:ascii="Century Gothic" w:eastAsia="Calibri" w:hAnsi="Century Gothic" w:cs="Calibri"/>
          <w:bCs/>
          <w:sz w:val="22"/>
          <w:szCs w:val="22"/>
          <w:lang w:eastAsia="ar-SA"/>
        </w:rPr>
        <w:t xml:space="preserve">Carolina Rueda, </w:t>
      </w:r>
      <w:r>
        <w:rPr>
          <w:rFonts w:ascii="Century Gothic" w:eastAsia="Calibri" w:hAnsi="Century Gothic" w:cs="Calibri"/>
          <w:bCs/>
          <w:sz w:val="22"/>
          <w:szCs w:val="22"/>
          <w:lang w:eastAsia="ar-SA"/>
        </w:rPr>
        <w:t>s</w:t>
      </w:r>
      <w:r w:rsidRPr="00B42FA1">
        <w:rPr>
          <w:rFonts w:ascii="Century Gothic" w:eastAsia="Calibri" w:hAnsi="Century Gothic" w:cs="Calibri"/>
          <w:bCs/>
          <w:sz w:val="22"/>
          <w:szCs w:val="22"/>
          <w:lang w:eastAsia="ar-SA"/>
        </w:rPr>
        <w:t xml:space="preserve">ecretaria de Gobierno, invitó a los asistentes a comprometerse con este tipo de procesos, </w:t>
      </w:r>
      <w:r>
        <w:rPr>
          <w:rFonts w:ascii="Century Gothic" w:eastAsia="Calibri" w:hAnsi="Century Gothic" w:cs="Calibri"/>
          <w:bCs/>
          <w:sz w:val="22"/>
          <w:szCs w:val="22"/>
          <w:lang w:eastAsia="ar-SA"/>
        </w:rPr>
        <w:t>pues</w:t>
      </w:r>
      <w:r w:rsidRPr="00B42FA1">
        <w:rPr>
          <w:rFonts w:ascii="Century Gothic" w:eastAsia="Calibri" w:hAnsi="Century Gothic" w:cs="Calibri"/>
          <w:bCs/>
          <w:sz w:val="22"/>
          <w:szCs w:val="22"/>
          <w:lang w:eastAsia="ar-SA"/>
        </w:rPr>
        <w:t xml:space="preserve"> las personas que</w:t>
      </w:r>
      <w:r>
        <w:rPr>
          <w:rFonts w:ascii="Century Gothic" w:eastAsia="Calibri" w:hAnsi="Century Gothic" w:cs="Calibri"/>
          <w:bCs/>
          <w:sz w:val="22"/>
          <w:szCs w:val="22"/>
          <w:lang w:eastAsia="ar-SA"/>
        </w:rPr>
        <w:t xml:space="preserve"> son</w:t>
      </w:r>
      <w:r w:rsidRPr="00B42FA1">
        <w:rPr>
          <w:rFonts w:ascii="Century Gothic" w:eastAsia="Calibri" w:hAnsi="Century Gothic" w:cs="Calibri"/>
          <w:bCs/>
          <w:sz w:val="22"/>
          <w:szCs w:val="22"/>
          <w:lang w:eastAsia="ar-SA"/>
        </w:rPr>
        <w:t xml:space="preserve"> elegidas en las mesas </w:t>
      </w:r>
      <w:r>
        <w:rPr>
          <w:rFonts w:ascii="Century Gothic" w:eastAsia="Calibri" w:hAnsi="Century Gothic" w:cs="Calibri"/>
          <w:bCs/>
          <w:sz w:val="22"/>
          <w:szCs w:val="22"/>
          <w:lang w:eastAsia="ar-SA"/>
        </w:rPr>
        <w:t>tendrán el deber de representar</w:t>
      </w:r>
      <w:r w:rsidRPr="00B42FA1">
        <w:rPr>
          <w:rFonts w:ascii="Century Gothic" w:eastAsia="Calibri" w:hAnsi="Century Gothic" w:cs="Calibri"/>
          <w:bCs/>
          <w:sz w:val="22"/>
          <w:szCs w:val="22"/>
          <w:lang w:eastAsia="ar-SA"/>
        </w:rPr>
        <w:t xml:space="preserve"> a tod</w:t>
      </w:r>
      <w:r>
        <w:rPr>
          <w:rFonts w:ascii="Century Gothic" w:eastAsia="Calibri" w:hAnsi="Century Gothic" w:cs="Calibri"/>
          <w:bCs/>
          <w:sz w:val="22"/>
          <w:szCs w:val="22"/>
          <w:lang w:eastAsia="ar-SA"/>
        </w:rPr>
        <w:t>a</w:t>
      </w:r>
      <w:r w:rsidRPr="00B42FA1">
        <w:rPr>
          <w:rFonts w:ascii="Century Gothic" w:eastAsia="Calibri" w:hAnsi="Century Gothic" w:cs="Calibri"/>
          <w:bCs/>
          <w:sz w:val="22"/>
          <w:szCs w:val="22"/>
          <w:lang w:eastAsia="ar-SA"/>
        </w:rPr>
        <w:t>s y cada una de las víctimas</w:t>
      </w:r>
      <w:r>
        <w:rPr>
          <w:rFonts w:ascii="Century Gothic" w:eastAsia="Calibri" w:hAnsi="Century Gothic" w:cs="Calibri"/>
          <w:bCs/>
          <w:sz w:val="22"/>
          <w:szCs w:val="22"/>
          <w:lang w:eastAsia="ar-SA"/>
        </w:rPr>
        <w:t xml:space="preserve">. </w:t>
      </w:r>
      <w:r w:rsidRPr="00B42FA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Esta instancia </w:t>
      </w:r>
      <w:r w:rsidRPr="00B42FA1">
        <w:rPr>
          <w:rFonts w:ascii="Century Gothic" w:eastAsia="Calibri" w:hAnsi="Century Gothic" w:cs="Calibri"/>
          <w:bCs/>
          <w:sz w:val="22"/>
          <w:szCs w:val="22"/>
          <w:lang w:eastAsia="ar-SA"/>
        </w:rPr>
        <w:t xml:space="preserve">tiene un papel muy importante dentro de las decisiones que respecto a la población víctima del conflicto se tomen, por eso esperamos una concurrencia masiva el día </w:t>
      </w:r>
      <w:r>
        <w:rPr>
          <w:rFonts w:ascii="Century Gothic" w:eastAsia="Calibri" w:hAnsi="Century Gothic" w:cs="Calibri"/>
          <w:bCs/>
          <w:sz w:val="22"/>
          <w:szCs w:val="22"/>
          <w:lang w:eastAsia="ar-SA"/>
        </w:rPr>
        <w:t xml:space="preserve">30 </w:t>
      </w:r>
      <w:r w:rsidRPr="00B42FA1">
        <w:rPr>
          <w:rFonts w:ascii="Century Gothic" w:eastAsia="Calibri" w:hAnsi="Century Gothic" w:cs="Calibri"/>
          <w:bCs/>
          <w:sz w:val="22"/>
          <w:szCs w:val="22"/>
          <w:lang w:eastAsia="ar-SA"/>
        </w:rPr>
        <w:t>de agosto que es la fecha de la elección”</w:t>
      </w:r>
      <w:r>
        <w:rPr>
          <w:rFonts w:ascii="Century Gothic" w:eastAsia="Calibri" w:hAnsi="Century Gothic" w:cs="Calibri"/>
          <w:bCs/>
          <w:sz w:val="22"/>
          <w:szCs w:val="22"/>
          <w:lang w:eastAsia="ar-SA"/>
        </w:rPr>
        <w:t xml:space="preserve">, precisó la funcionaria. </w:t>
      </w:r>
    </w:p>
    <w:p w:rsidR="00B42FA1" w:rsidRDefault="00B42FA1" w:rsidP="00B42F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w:t>
      </w:r>
      <w:r w:rsidRPr="00B42FA1">
        <w:rPr>
          <w:rFonts w:ascii="Century Gothic" w:eastAsia="Calibri" w:hAnsi="Century Gothic" w:cs="Calibri"/>
          <w:bCs/>
          <w:sz w:val="22"/>
          <w:szCs w:val="22"/>
          <w:lang w:eastAsia="ar-SA"/>
        </w:rPr>
        <w:t xml:space="preserve">esde la </w:t>
      </w:r>
      <w:r>
        <w:rPr>
          <w:rFonts w:ascii="Century Gothic" w:eastAsia="Calibri" w:hAnsi="Century Gothic" w:cs="Calibri"/>
          <w:bCs/>
          <w:sz w:val="22"/>
          <w:szCs w:val="22"/>
          <w:lang w:eastAsia="ar-SA"/>
        </w:rPr>
        <w:t>Alcaldía de Pasto</w:t>
      </w:r>
      <w:r w:rsidRPr="00B42FA1">
        <w:rPr>
          <w:rFonts w:ascii="Century Gothic" w:eastAsia="Calibri" w:hAnsi="Century Gothic" w:cs="Calibri"/>
          <w:bCs/>
          <w:sz w:val="22"/>
          <w:szCs w:val="22"/>
          <w:lang w:eastAsia="ar-SA"/>
        </w:rPr>
        <w:t xml:space="preserve"> se renovó el compromiso y la disposición para realizar el acompañamiento necesario y garantizar que este tipo de procesos sean transparentes y claros. </w:t>
      </w:r>
    </w:p>
    <w:p w:rsidR="00696ADA" w:rsidRDefault="00696ADA" w:rsidP="00696ADA">
      <w:pPr>
        <w:spacing w:after="0"/>
        <w:rPr>
          <w:rFonts w:ascii="Century Gothic" w:eastAsia="Calibri" w:hAnsi="Century Gothic" w:cs="Calibri"/>
          <w:b/>
          <w:sz w:val="18"/>
          <w:szCs w:val="18"/>
          <w:lang w:val="es-ES_tradnl" w:eastAsia="ar-SA"/>
        </w:rPr>
      </w:pPr>
      <w:r w:rsidRPr="00696ADA">
        <w:rPr>
          <w:rFonts w:ascii="Century Gothic" w:eastAsia="Calibri" w:hAnsi="Century Gothic" w:cs="Calibri"/>
          <w:b/>
          <w:sz w:val="18"/>
          <w:szCs w:val="18"/>
          <w:lang w:val="es-ES_tradnl" w:eastAsia="ar-SA"/>
        </w:rPr>
        <w:t xml:space="preserve">Información: Secretario de Gobierno Carolina Rueda Noguera. Celular: 3137652534 </w:t>
      </w:r>
    </w:p>
    <w:p w:rsidR="00B42FA1" w:rsidRPr="0000436B" w:rsidRDefault="00696ADA" w:rsidP="0000436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1914AB" w:rsidRDefault="001914AB" w:rsidP="00696AD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96ADA">
        <w:rPr>
          <w:rFonts w:ascii="Century Gothic" w:eastAsia="Calibri" w:hAnsi="Century Gothic" w:cs="Calibri"/>
          <w:b/>
          <w:bCs/>
          <w:sz w:val="22"/>
          <w:szCs w:val="22"/>
          <w:lang w:eastAsia="ar-SA"/>
        </w:rPr>
        <w:t>PASTO CONMEMORÓ DIA DE LA PREVENCIÓN DEL BAJO PESO AL NACER</w:t>
      </w:r>
    </w:p>
    <w:p w:rsidR="00696ADA" w:rsidRPr="00696ADA" w:rsidRDefault="00696ADA" w:rsidP="00696AD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0395"/>
            <wp:effectExtent l="0" t="0" r="635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a bajo peso al nacer.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0395"/>
                    </a:xfrm>
                    <a:prstGeom prst="rect">
                      <a:avLst/>
                    </a:prstGeom>
                  </pic:spPr>
                </pic:pic>
              </a:graphicData>
            </a:graphic>
          </wp:inline>
        </w:drawing>
      </w:r>
    </w:p>
    <w:p w:rsidR="001914AB" w:rsidRPr="00696ADA" w:rsidRDefault="001914AB" w:rsidP="00696A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6ADA">
        <w:rPr>
          <w:rFonts w:ascii="Century Gothic" w:eastAsia="Calibri" w:hAnsi="Century Gothic" w:cs="Calibri"/>
          <w:bCs/>
          <w:sz w:val="22"/>
          <w:szCs w:val="22"/>
          <w:lang w:eastAsia="ar-SA"/>
        </w:rPr>
        <w:t xml:space="preserve">En el marco de la conmemoración del </w:t>
      </w:r>
      <w:r w:rsidR="00696ADA">
        <w:rPr>
          <w:rFonts w:ascii="Century Gothic" w:eastAsia="Calibri" w:hAnsi="Century Gothic" w:cs="Calibri"/>
          <w:bCs/>
          <w:sz w:val="22"/>
          <w:szCs w:val="22"/>
          <w:lang w:eastAsia="ar-SA"/>
        </w:rPr>
        <w:t>D</w:t>
      </w:r>
      <w:r w:rsidRPr="00696ADA">
        <w:rPr>
          <w:rFonts w:ascii="Century Gothic" w:eastAsia="Calibri" w:hAnsi="Century Gothic" w:cs="Calibri"/>
          <w:bCs/>
          <w:sz w:val="22"/>
          <w:szCs w:val="22"/>
          <w:lang w:eastAsia="ar-SA"/>
        </w:rPr>
        <w:t xml:space="preserve">ía de la Prevención del Bajo Peso al Nacer, la </w:t>
      </w:r>
      <w:r w:rsidR="00696ADA">
        <w:rPr>
          <w:rFonts w:ascii="Century Gothic" w:eastAsia="Calibri" w:hAnsi="Century Gothic" w:cs="Calibri"/>
          <w:bCs/>
          <w:sz w:val="22"/>
          <w:szCs w:val="22"/>
          <w:lang w:eastAsia="ar-SA"/>
        </w:rPr>
        <w:t>A</w:t>
      </w:r>
      <w:r w:rsidRPr="00696ADA">
        <w:rPr>
          <w:rFonts w:ascii="Century Gothic" w:eastAsia="Calibri" w:hAnsi="Century Gothic" w:cs="Calibri"/>
          <w:bCs/>
          <w:sz w:val="22"/>
          <w:szCs w:val="22"/>
          <w:lang w:eastAsia="ar-SA"/>
        </w:rPr>
        <w:t xml:space="preserve">lcaldía de Pasto a través de la </w:t>
      </w:r>
      <w:r w:rsidR="00696ADA">
        <w:rPr>
          <w:rFonts w:ascii="Century Gothic" w:eastAsia="Calibri" w:hAnsi="Century Gothic" w:cs="Calibri"/>
          <w:bCs/>
          <w:sz w:val="22"/>
          <w:szCs w:val="22"/>
          <w:lang w:eastAsia="ar-SA"/>
        </w:rPr>
        <w:t>S</w:t>
      </w:r>
      <w:r w:rsidRPr="00696ADA">
        <w:rPr>
          <w:rFonts w:ascii="Century Gothic" w:eastAsia="Calibri" w:hAnsi="Century Gothic" w:cs="Calibri"/>
          <w:bCs/>
          <w:sz w:val="22"/>
          <w:szCs w:val="22"/>
          <w:lang w:eastAsia="ar-SA"/>
        </w:rPr>
        <w:t>ecretar</w:t>
      </w:r>
      <w:r w:rsidR="00696ADA">
        <w:rPr>
          <w:rFonts w:ascii="Century Gothic" w:eastAsia="Calibri" w:hAnsi="Century Gothic" w:cs="Calibri"/>
          <w:bCs/>
          <w:sz w:val="22"/>
          <w:szCs w:val="22"/>
          <w:lang w:eastAsia="ar-SA"/>
        </w:rPr>
        <w:t>í</w:t>
      </w:r>
      <w:r w:rsidRPr="00696ADA">
        <w:rPr>
          <w:rFonts w:ascii="Century Gothic" w:eastAsia="Calibri" w:hAnsi="Century Gothic" w:cs="Calibri"/>
          <w:bCs/>
          <w:sz w:val="22"/>
          <w:szCs w:val="22"/>
          <w:lang w:eastAsia="ar-SA"/>
        </w:rPr>
        <w:t xml:space="preserve">a de Salud, </w:t>
      </w:r>
      <w:r w:rsidR="00696ADA" w:rsidRPr="00696ADA">
        <w:rPr>
          <w:rFonts w:ascii="Century Gothic" w:eastAsia="Calibri" w:hAnsi="Century Gothic" w:cs="Calibri"/>
          <w:bCs/>
          <w:sz w:val="22"/>
          <w:szCs w:val="22"/>
          <w:lang w:eastAsia="ar-SA"/>
        </w:rPr>
        <w:t>realizó una</w:t>
      </w:r>
      <w:r w:rsidR="00696ADA">
        <w:rPr>
          <w:rFonts w:ascii="Century Gothic" w:eastAsia="Calibri" w:hAnsi="Century Gothic" w:cs="Calibri"/>
          <w:bCs/>
          <w:sz w:val="22"/>
          <w:szCs w:val="22"/>
          <w:lang w:eastAsia="ar-SA"/>
        </w:rPr>
        <w:t xml:space="preserve"> jornada</w:t>
      </w:r>
      <w:r w:rsidRPr="00696ADA">
        <w:rPr>
          <w:rFonts w:ascii="Century Gothic" w:eastAsia="Calibri" w:hAnsi="Century Gothic" w:cs="Calibri"/>
          <w:bCs/>
          <w:sz w:val="22"/>
          <w:szCs w:val="22"/>
          <w:lang w:eastAsia="ar-SA"/>
        </w:rPr>
        <w:t xml:space="preserve"> lúdico-educativa donde participaron madres gestantes que hacen parte del proyecto Bien-Nacer, sus familias, estudiantes del área de salud, </w:t>
      </w:r>
      <w:r w:rsidR="00696ADA" w:rsidRPr="00696ADA">
        <w:rPr>
          <w:rFonts w:ascii="Century Gothic" w:eastAsia="Calibri" w:hAnsi="Century Gothic" w:cs="Calibri"/>
          <w:bCs/>
          <w:sz w:val="22"/>
          <w:szCs w:val="22"/>
          <w:lang w:eastAsia="ar-SA"/>
        </w:rPr>
        <w:t>veedores y</w:t>
      </w:r>
      <w:r w:rsidRPr="00696ADA">
        <w:rPr>
          <w:rFonts w:ascii="Century Gothic" w:eastAsia="Calibri" w:hAnsi="Century Gothic" w:cs="Calibri"/>
          <w:bCs/>
          <w:sz w:val="22"/>
          <w:szCs w:val="22"/>
          <w:lang w:eastAsia="ar-SA"/>
        </w:rPr>
        <w:t xml:space="preserve"> comunidad en general.</w:t>
      </w:r>
    </w:p>
    <w:p w:rsidR="001914AB" w:rsidRPr="00696ADA" w:rsidRDefault="00696ADA" w:rsidP="00696A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w:t>
      </w:r>
      <w:r w:rsidR="001914AB" w:rsidRPr="00696ADA">
        <w:rPr>
          <w:rFonts w:ascii="Century Gothic" w:eastAsia="Calibri" w:hAnsi="Century Gothic" w:cs="Calibri"/>
          <w:bCs/>
          <w:sz w:val="22"/>
          <w:szCs w:val="22"/>
          <w:lang w:eastAsia="ar-SA"/>
        </w:rPr>
        <w:t xml:space="preserve">esde la Secretaría de Salud se viene liderando el proyecto Bien Nacer, una estrategia con la que se protege a los recién nacidos, previniendo los riesgos que implica </w:t>
      </w:r>
      <w:r>
        <w:rPr>
          <w:rFonts w:ascii="Century Gothic" w:eastAsia="Calibri" w:hAnsi="Century Gothic" w:cs="Calibri"/>
          <w:bCs/>
          <w:sz w:val="22"/>
          <w:szCs w:val="22"/>
          <w:lang w:eastAsia="ar-SA"/>
        </w:rPr>
        <w:t>este flagelo</w:t>
      </w:r>
      <w:r w:rsidR="001914AB" w:rsidRPr="00696AD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con lo cual se</w:t>
      </w:r>
      <w:r w:rsidR="001914AB" w:rsidRPr="00696ADA">
        <w:rPr>
          <w:rFonts w:ascii="Century Gothic" w:eastAsia="Calibri" w:hAnsi="Century Gothic" w:cs="Calibri"/>
          <w:bCs/>
          <w:sz w:val="22"/>
          <w:szCs w:val="22"/>
          <w:lang w:eastAsia="ar-SA"/>
        </w:rPr>
        <w:t xml:space="preserve"> ha logrado </w:t>
      </w:r>
      <w:r>
        <w:rPr>
          <w:rFonts w:ascii="Century Gothic" w:eastAsia="Calibri" w:hAnsi="Century Gothic" w:cs="Calibri"/>
          <w:bCs/>
          <w:sz w:val="22"/>
          <w:szCs w:val="22"/>
          <w:lang w:eastAsia="ar-SA"/>
        </w:rPr>
        <w:t>prevenir y proteger a un</w:t>
      </w:r>
      <w:r w:rsidR="001914AB" w:rsidRPr="00696ADA">
        <w:rPr>
          <w:rFonts w:ascii="Century Gothic" w:eastAsia="Calibri" w:hAnsi="Century Gothic" w:cs="Calibri"/>
          <w:bCs/>
          <w:sz w:val="22"/>
          <w:szCs w:val="22"/>
          <w:lang w:eastAsia="ar-SA"/>
        </w:rPr>
        <w:t xml:space="preserve"> número significativo de menores, </w:t>
      </w:r>
      <w:r>
        <w:rPr>
          <w:rFonts w:ascii="Century Gothic" w:eastAsia="Calibri" w:hAnsi="Century Gothic" w:cs="Calibri"/>
          <w:bCs/>
          <w:sz w:val="22"/>
          <w:szCs w:val="22"/>
          <w:lang w:eastAsia="ar-SA"/>
        </w:rPr>
        <w:t xml:space="preserve">restituyendo </w:t>
      </w:r>
      <w:r w:rsidR="001914AB" w:rsidRPr="00696ADA">
        <w:rPr>
          <w:rFonts w:ascii="Century Gothic" w:eastAsia="Calibri" w:hAnsi="Century Gothic" w:cs="Calibri"/>
          <w:bCs/>
          <w:sz w:val="22"/>
          <w:szCs w:val="22"/>
          <w:lang w:eastAsia="ar-SA"/>
        </w:rPr>
        <w:t>los derechos de la niñez en el municipio.</w:t>
      </w:r>
    </w:p>
    <w:p w:rsidR="00696ADA" w:rsidRDefault="001914AB" w:rsidP="00696A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6ADA">
        <w:rPr>
          <w:rFonts w:ascii="Century Gothic" w:eastAsia="Calibri" w:hAnsi="Century Gothic" w:cs="Calibri"/>
          <w:bCs/>
          <w:sz w:val="22"/>
          <w:szCs w:val="22"/>
          <w:lang w:eastAsia="ar-SA"/>
        </w:rPr>
        <w:lastRenderedPageBreak/>
        <w:t xml:space="preserve">La Secretaría de Salud se ha destacado por el desarrollo de actividades para fortalecer el proyecto, el cual centra sus esfuerzos en el mejoramiento del acceso a los servicios perinatales, además de proporcionar información necesaria sobre los cuidados de la gestante y el bebé. </w:t>
      </w:r>
    </w:p>
    <w:p w:rsidR="001914AB" w:rsidRDefault="001914AB" w:rsidP="00696AD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6ADA">
        <w:rPr>
          <w:rFonts w:ascii="Century Gothic" w:eastAsia="Calibri" w:hAnsi="Century Gothic" w:cs="Calibri"/>
          <w:bCs/>
          <w:sz w:val="22"/>
          <w:szCs w:val="22"/>
          <w:lang w:eastAsia="ar-SA"/>
        </w:rPr>
        <w:t>“El proyecto Bien Nacer tiene como objetivo principal garantizar la vida y el bienestar de los niños de Pasto para que no sufran de situaciones adversas en su desarrollo y crecimiento, busca mejorar el acceso y calidad de los servicios de salud especialmente los de salud sexual y reproductiva, además, fortalece la movilización social entorno a la prevención del bajo peso al nacer</w:t>
      </w:r>
      <w:r w:rsidR="00696ADA">
        <w:rPr>
          <w:rFonts w:ascii="Century Gothic" w:eastAsia="Calibri" w:hAnsi="Century Gothic" w:cs="Calibri"/>
          <w:bCs/>
          <w:sz w:val="22"/>
          <w:szCs w:val="22"/>
          <w:lang w:eastAsia="ar-SA"/>
        </w:rPr>
        <w:t>.</w:t>
      </w:r>
      <w:r w:rsidRPr="00696ADA">
        <w:rPr>
          <w:rFonts w:ascii="Century Gothic" w:eastAsia="Calibri" w:hAnsi="Century Gothic" w:cs="Calibri"/>
          <w:bCs/>
          <w:sz w:val="22"/>
          <w:szCs w:val="22"/>
          <w:lang w:eastAsia="ar-SA"/>
        </w:rPr>
        <w:t xml:space="preserve"> </w:t>
      </w:r>
      <w:r w:rsidR="00696ADA">
        <w:rPr>
          <w:rFonts w:ascii="Century Gothic" w:eastAsia="Calibri" w:hAnsi="Century Gothic" w:cs="Calibri"/>
          <w:bCs/>
          <w:sz w:val="22"/>
          <w:szCs w:val="22"/>
          <w:lang w:eastAsia="ar-SA"/>
        </w:rPr>
        <w:t>C</w:t>
      </w:r>
      <w:r w:rsidRPr="00696ADA">
        <w:rPr>
          <w:rFonts w:ascii="Century Gothic" w:eastAsia="Calibri" w:hAnsi="Century Gothic" w:cs="Calibri"/>
          <w:bCs/>
          <w:sz w:val="22"/>
          <w:szCs w:val="22"/>
          <w:lang w:eastAsia="ar-SA"/>
        </w:rPr>
        <w:t xml:space="preserve">on este </w:t>
      </w:r>
      <w:r w:rsidR="00696ADA" w:rsidRPr="00696ADA">
        <w:rPr>
          <w:rFonts w:ascii="Century Gothic" w:eastAsia="Calibri" w:hAnsi="Century Gothic" w:cs="Calibri"/>
          <w:bCs/>
          <w:sz w:val="22"/>
          <w:szCs w:val="22"/>
          <w:lang w:eastAsia="ar-SA"/>
        </w:rPr>
        <w:t>proyecto se</w:t>
      </w:r>
      <w:r w:rsidRPr="00696ADA">
        <w:rPr>
          <w:rFonts w:ascii="Century Gothic" w:eastAsia="Calibri" w:hAnsi="Century Gothic" w:cs="Calibri"/>
          <w:bCs/>
          <w:sz w:val="22"/>
          <w:szCs w:val="22"/>
          <w:lang w:eastAsia="ar-SA"/>
        </w:rPr>
        <w:t xml:space="preserve"> han implementado acciones para mejorar el estado nutricional de las gestantes y de la familia, y se ha logrado </w:t>
      </w:r>
      <w:r w:rsidR="00696ADA" w:rsidRPr="00696ADA">
        <w:rPr>
          <w:rFonts w:ascii="Century Gothic" w:eastAsia="Calibri" w:hAnsi="Century Gothic" w:cs="Calibri"/>
          <w:bCs/>
          <w:sz w:val="22"/>
          <w:szCs w:val="22"/>
          <w:lang w:eastAsia="ar-SA"/>
        </w:rPr>
        <w:t>movilizar el</w:t>
      </w:r>
      <w:r w:rsidRPr="00696ADA">
        <w:rPr>
          <w:rFonts w:ascii="Century Gothic" w:eastAsia="Calibri" w:hAnsi="Century Gothic" w:cs="Calibri"/>
          <w:bCs/>
          <w:sz w:val="22"/>
          <w:szCs w:val="22"/>
          <w:lang w:eastAsia="ar-SA"/>
        </w:rPr>
        <w:t xml:space="preserve"> sector educativo frente a la prevención del bajo peso al nacer”</w:t>
      </w:r>
      <w:r w:rsidR="00696ADA">
        <w:rPr>
          <w:rFonts w:ascii="Century Gothic" w:eastAsia="Calibri" w:hAnsi="Century Gothic" w:cs="Calibri"/>
          <w:bCs/>
          <w:sz w:val="22"/>
          <w:szCs w:val="22"/>
          <w:lang w:eastAsia="ar-SA"/>
        </w:rPr>
        <w:t>,</w:t>
      </w:r>
      <w:r w:rsidRPr="00696ADA">
        <w:rPr>
          <w:rFonts w:ascii="Century Gothic" w:eastAsia="Calibri" w:hAnsi="Century Gothic" w:cs="Calibri"/>
          <w:bCs/>
          <w:sz w:val="22"/>
          <w:szCs w:val="22"/>
          <w:lang w:eastAsia="ar-SA"/>
        </w:rPr>
        <w:t xml:space="preserve"> sostuvo la secretaria de Salud, Diana Paola Rosero Zambrano.</w:t>
      </w:r>
    </w:p>
    <w:p w:rsidR="00696ADA" w:rsidRDefault="00696ADA" w:rsidP="00696ADA">
      <w:pPr>
        <w:spacing w:after="0"/>
        <w:rPr>
          <w:rFonts w:ascii="Century Gothic" w:eastAsia="Calibri" w:hAnsi="Century Gothic" w:cs="Calibri"/>
          <w:b/>
          <w:sz w:val="18"/>
          <w:szCs w:val="18"/>
          <w:lang w:val="es-ES_tradnl" w:eastAsia="ar-SA"/>
        </w:rPr>
      </w:pPr>
      <w:r w:rsidRPr="00565C00">
        <w:rPr>
          <w:rFonts w:ascii="Century Gothic" w:eastAsia="Calibri" w:hAnsi="Century Gothic" w:cs="Calibri"/>
          <w:b/>
          <w:sz w:val="18"/>
          <w:szCs w:val="18"/>
          <w:lang w:val="es-ES_tradnl" w:eastAsia="ar-SA"/>
        </w:rPr>
        <w:t>Información: Secretaria de Salud Diana Paola Rosero. Celular: 3116145813</w:t>
      </w:r>
    </w:p>
    <w:p w:rsidR="007E611E" w:rsidRPr="0000436B" w:rsidRDefault="00696ADA" w:rsidP="0000436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62853" w:rsidRDefault="007E611E" w:rsidP="009628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96ADA">
        <w:rPr>
          <w:rFonts w:ascii="Century Gothic" w:eastAsia="Calibri" w:hAnsi="Century Gothic" w:cs="Calibri"/>
          <w:b/>
          <w:bCs/>
          <w:sz w:val="22"/>
          <w:szCs w:val="22"/>
          <w:lang w:eastAsia="ar-SA"/>
        </w:rPr>
        <w:t>DE 2 AL 9 DE SEPTIEMBRE SE REALIZARÁ EN PASTO SEMANA POR LA PAZ ´SOMOS TERRITORIO DE PAZ´</w:t>
      </w:r>
    </w:p>
    <w:p w:rsidR="00962853" w:rsidRPr="00696ADA" w:rsidRDefault="00962853" w:rsidP="00696AD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2453" cy="249701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mana por la paz (2).jpg"/>
                    <pic:cNvPicPr/>
                  </pic:nvPicPr>
                  <pic:blipFill rotWithShape="1">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4974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 xml:space="preserve">La Alcaldía de Pasto a través de </w:t>
      </w:r>
      <w:r w:rsidR="00696ADA" w:rsidRPr="007E611E">
        <w:rPr>
          <w:rFonts w:ascii="Century Gothic" w:eastAsia="Calibri" w:hAnsi="Century Gothic" w:cs="Calibri"/>
          <w:bCs/>
          <w:sz w:val="22"/>
          <w:szCs w:val="22"/>
          <w:lang w:eastAsia="ar-SA"/>
        </w:rPr>
        <w:t>la Comisión</w:t>
      </w:r>
      <w:r w:rsidRPr="007E611E">
        <w:rPr>
          <w:rFonts w:ascii="Century Gothic" w:eastAsia="Calibri" w:hAnsi="Century Gothic" w:cs="Calibri"/>
          <w:bCs/>
          <w:sz w:val="22"/>
          <w:szCs w:val="22"/>
          <w:lang w:eastAsia="ar-SA"/>
        </w:rPr>
        <w:t xml:space="preserve"> de Paz y Reconciliación y el Comité Organizador de la Semana por la Paz en Nariño, realizaron </w:t>
      </w:r>
      <w:r w:rsidR="00696ADA">
        <w:rPr>
          <w:rFonts w:ascii="Century Gothic" w:eastAsia="Calibri" w:hAnsi="Century Gothic" w:cs="Calibri"/>
          <w:bCs/>
          <w:sz w:val="22"/>
          <w:szCs w:val="22"/>
          <w:lang w:eastAsia="ar-SA"/>
        </w:rPr>
        <w:t>el</w:t>
      </w:r>
      <w:r w:rsidRPr="007E611E">
        <w:rPr>
          <w:rFonts w:ascii="Century Gothic" w:eastAsia="Calibri" w:hAnsi="Century Gothic" w:cs="Calibri"/>
          <w:bCs/>
          <w:sz w:val="22"/>
          <w:szCs w:val="22"/>
          <w:lang w:eastAsia="ar-SA"/>
        </w:rPr>
        <w:t xml:space="preserve"> lanzamiento de la Semana por la Paz 2019 que para este año se desarrolla bajo el eslogan</w:t>
      </w:r>
      <w:r w:rsidR="00696ADA">
        <w:rPr>
          <w:rFonts w:ascii="Century Gothic" w:eastAsia="Calibri" w:hAnsi="Century Gothic" w:cs="Calibri"/>
          <w:bCs/>
          <w:sz w:val="22"/>
          <w:szCs w:val="22"/>
          <w:lang w:eastAsia="ar-SA"/>
        </w:rPr>
        <w:t xml:space="preserve"> </w:t>
      </w:r>
      <w:r w:rsidRPr="007E611E">
        <w:rPr>
          <w:rFonts w:ascii="Century Gothic" w:eastAsia="Calibri" w:hAnsi="Century Gothic" w:cs="Calibri"/>
          <w:bCs/>
          <w:sz w:val="22"/>
          <w:szCs w:val="22"/>
          <w:lang w:eastAsia="ar-SA"/>
        </w:rPr>
        <w:t>´Somos Territorio de Paz´</w:t>
      </w:r>
      <w:r w:rsidR="00696ADA">
        <w:rPr>
          <w:rFonts w:ascii="Century Gothic" w:eastAsia="Calibri" w:hAnsi="Century Gothic" w:cs="Calibri"/>
          <w:bCs/>
          <w:sz w:val="22"/>
          <w:szCs w:val="22"/>
          <w:lang w:eastAsia="ar-SA"/>
        </w:rPr>
        <w:t>. A</w:t>
      </w:r>
      <w:r w:rsidRPr="007E611E">
        <w:rPr>
          <w:rFonts w:ascii="Century Gothic" w:eastAsia="Calibri" w:hAnsi="Century Gothic" w:cs="Calibri"/>
          <w:bCs/>
          <w:sz w:val="22"/>
          <w:szCs w:val="22"/>
          <w:lang w:eastAsia="ar-SA"/>
        </w:rPr>
        <w:t xml:space="preserve"> este acto se hicieron presentes autoridades locales, regionales, así como representantes de organizaciones de derechos humanos y de la sociedad civil y entidades no gubernamentales de cooperación internacional presentes en Nariño.</w:t>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 xml:space="preserve">Margot Botina, </w:t>
      </w:r>
      <w:r w:rsidR="00962853">
        <w:rPr>
          <w:rFonts w:ascii="Century Gothic" w:eastAsia="Calibri" w:hAnsi="Century Gothic" w:cs="Calibri"/>
          <w:bCs/>
          <w:sz w:val="22"/>
          <w:szCs w:val="22"/>
          <w:lang w:eastAsia="ar-SA"/>
        </w:rPr>
        <w:t>c</w:t>
      </w:r>
      <w:r w:rsidRPr="007E611E">
        <w:rPr>
          <w:rFonts w:ascii="Century Gothic" w:eastAsia="Calibri" w:hAnsi="Century Gothic" w:cs="Calibri"/>
          <w:bCs/>
          <w:sz w:val="22"/>
          <w:szCs w:val="22"/>
          <w:lang w:eastAsia="ar-SA"/>
        </w:rPr>
        <w:t xml:space="preserve">oordinadora de </w:t>
      </w:r>
      <w:proofErr w:type="spellStart"/>
      <w:r w:rsidRPr="007E611E">
        <w:rPr>
          <w:rFonts w:ascii="Century Gothic" w:eastAsia="Calibri" w:hAnsi="Century Gothic" w:cs="Calibri"/>
          <w:bCs/>
          <w:sz w:val="22"/>
          <w:szCs w:val="22"/>
          <w:lang w:eastAsia="ar-SA"/>
        </w:rPr>
        <w:t>Redepaz</w:t>
      </w:r>
      <w:proofErr w:type="spellEnd"/>
      <w:r w:rsidRPr="007E611E">
        <w:rPr>
          <w:rFonts w:ascii="Century Gothic" w:eastAsia="Calibri" w:hAnsi="Century Gothic" w:cs="Calibri"/>
          <w:bCs/>
          <w:sz w:val="22"/>
          <w:szCs w:val="22"/>
          <w:lang w:eastAsia="ar-SA"/>
        </w:rPr>
        <w:t xml:space="preserve"> Nariño, al término de este lanzamiento destacó el trabajo conjunto realizado entre la Alcaldía de Pasto y la Gobernación de Nariño, así como todas las </w:t>
      </w:r>
      <w:r w:rsidR="00962853" w:rsidRPr="007E611E">
        <w:rPr>
          <w:rFonts w:ascii="Century Gothic" w:eastAsia="Calibri" w:hAnsi="Century Gothic" w:cs="Calibri"/>
          <w:bCs/>
          <w:sz w:val="22"/>
          <w:szCs w:val="22"/>
          <w:lang w:eastAsia="ar-SA"/>
        </w:rPr>
        <w:t>ONG</w:t>
      </w:r>
      <w:r w:rsidRPr="007E611E">
        <w:rPr>
          <w:rFonts w:ascii="Century Gothic" w:eastAsia="Calibri" w:hAnsi="Century Gothic" w:cs="Calibri"/>
          <w:bCs/>
          <w:sz w:val="22"/>
          <w:szCs w:val="22"/>
          <w:lang w:eastAsia="ar-SA"/>
        </w:rPr>
        <w:t xml:space="preserve"> que promulgan los derechos humanos</w:t>
      </w:r>
      <w:r w:rsidR="00962853">
        <w:rPr>
          <w:rFonts w:ascii="Century Gothic" w:eastAsia="Calibri" w:hAnsi="Century Gothic" w:cs="Calibri"/>
          <w:bCs/>
          <w:sz w:val="22"/>
          <w:szCs w:val="22"/>
          <w:lang w:eastAsia="ar-SA"/>
        </w:rPr>
        <w:t xml:space="preserve">. </w:t>
      </w:r>
      <w:r w:rsidRPr="007E611E">
        <w:rPr>
          <w:rFonts w:ascii="Century Gothic" w:eastAsia="Calibri" w:hAnsi="Century Gothic" w:cs="Calibri"/>
          <w:bCs/>
          <w:sz w:val="22"/>
          <w:szCs w:val="22"/>
          <w:lang w:eastAsia="ar-SA"/>
        </w:rPr>
        <w:t>“</w:t>
      </w:r>
      <w:r w:rsidR="00962853">
        <w:rPr>
          <w:rFonts w:ascii="Century Gothic" w:eastAsia="Calibri" w:hAnsi="Century Gothic" w:cs="Calibri"/>
          <w:bCs/>
          <w:sz w:val="22"/>
          <w:szCs w:val="22"/>
          <w:lang w:eastAsia="ar-SA"/>
        </w:rPr>
        <w:t>E</w:t>
      </w:r>
      <w:r w:rsidRPr="007E611E">
        <w:rPr>
          <w:rFonts w:ascii="Century Gothic" w:eastAsia="Calibri" w:hAnsi="Century Gothic" w:cs="Calibri"/>
          <w:bCs/>
          <w:sz w:val="22"/>
          <w:szCs w:val="22"/>
          <w:lang w:eastAsia="ar-SA"/>
        </w:rPr>
        <w:t xml:space="preserve">ste año se cumplen 32 años de realizar de forma permanente y comprometida la Semana por la Paz, donde pretendemos fortalecer la </w:t>
      </w:r>
      <w:r w:rsidR="00962853" w:rsidRPr="007E611E">
        <w:rPr>
          <w:rFonts w:ascii="Century Gothic" w:eastAsia="Calibri" w:hAnsi="Century Gothic" w:cs="Calibri"/>
          <w:bCs/>
          <w:sz w:val="22"/>
          <w:szCs w:val="22"/>
          <w:lang w:eastAsia="ar-SA"/>
        </w:rPr>
        <w:t>conciencia</w:t>
      </w:r>
      <w:r w:rsidRPr="007E611E">
        <w:rPr>
          <w:rFonts w:ascii="Century Gothic" w:eastAsia="Calibri" w:hAnsi="Century Gothic" w:cs="Calibri"/>
          <w:bCs/>
          <w:sz w:val="22"/>
          <w:szCs w:val="22"/>
          <w:lang w:eastAsia="ar-SA"/>
        </w:rPr>
        <w:t xml:space="preserve"> social sobre la </w:t>
      </w:r>
      <w:r w:rsidRPr="007E611E">
        <w:rPr>
          <w:rFonts w:ascii="Century Gothic" w:eastAsia="Calibri" w:hAnsi="Century Gothic" w:cs="Calibri"/>
          <w:bCs/>
          <w:sz w:val="22"/>
          <w:szCs w:val="22"/>
          <w:lang w:eastAsia="ar-SA"/>
        </w:rPr>
        <w:lastRenderedPageBreak/>
        <w:t>urgencia de construir en Colombia un proceso de paz plural, participativo, firme y duradero con miras a la reconciliación nacional”</w:t>
      </w:r>
      <w:r w:rsidR="00962853">
        <w:rPr>
          <w:rFonts w:ascii="Century Gothic" w:eastAsia="Calibri" w:hAnsi="Century Gothic" w:cs="Calibri"/>
          <w:bCs/>
          <w:sz w:val="22"/>
          <w:szCs w:val="22"/>
          <w:lang w:eastAsia="ar-SA"/>
        </w:rPr>
        <w:t xml:space="preserve">, manifestó. </w:t>
      </w:r>
    </w:p>
    <w:p w:rsidR="007E611E" w:rsidRP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 xml:space="preserve">Xabier Hernández </w:t>
      </w:r>
      <w:proofErr w:type="spellStart"/>
      <w:r w:rsidRPr="007E611E">
        <w:rPr>
          <w:rFonts w:ascii="Century Gothic" w:eastAsia="Calibri" w:hAnsi="Century Gothic" w:cs="Calibri"/>
          <w:bCs/>
          <w:sz w:val="22"/>
          <w:szCs w:val="22"/>
          <w:lang w:eastAsia="ar-SA"/>
        </w:rPr>
        <w:t>Buelvas</w:t>
      </w:r>
      <w:proofErr w:type="spellEnd"/>
      <w:r w:rsidRPr="007E611E">
        <w:rPr>
          <w:rFonts w:ascii="Century Gothic" w:eastAsia="Calibri" w:hAnsi="Century Gothic" w:cs="Calibri"/>
          <w:bCs/>
          <w:sz w:val="22"/>
          <w:szCs w:val="22"/>
          <w:lang w:eastAsia="ar-SA"/>
        </w:rPr>
        <w:t xml:space="preserve">, Comisionado de Paz del </w:t>
      </w:r>
      <w:r w:rsidR="00962853">
        <w:rPr>
          <w:rFonts w:ascii="Century Gothic" w:eastAsia="Calibri" w:hAnsi="Century Gothic" w:cs="Calibri"/>
          <w:bCs/>
          <w:sz w:val="22"/>
          <w:szCs w:val="22"/>
          <w:lang w:eastAsia="ar-SA"/>
        </w:rPr>
        <w:t>m</w:t>
      </w:r>
      <w:r w:rsidRPr="007E611E">
        <w:rPr>
          <w:rFonts w:ascii="Century Gothic" w:eastAsia="Calibri" w:hAnsi="Century Gothic" w:cs="Calibri"/>
          <w:bCs/>
          <w:sz w:val="22"/>
          <w:szCs w:val="22"/>
          <w:lang w:eastAsia="ar-SA"/>
        </w:rPr>
        <w:t xml:space="preserve">unicipio de Pasto invitó </w:t>
      </w:r>
      <w:r w:rsidR="00962853">
        <w:rPr>
          <w:rFonts w:ascii="Century Gothic" w:eastAsia="Calibri" w:hAnsi="Century Gothic" w:cs="Calibri"/>
          <w:bCs/>
          <w:sz w:val="22"/>
          <w:szCs w:val="22"/>
          <w:lang w:eastAsia="ar-SA"/>
        </w:rPr>
        <w:t xml:space="preserve">a </w:t>
      </w:r>
      <w:r w:rsidRPr="007E611E">
        <w:rPr>
          <w:rFonts w:ascii="Century Gothic" w:eastAsia="Calibri" w:hAnsi="Century Gothic" w:cs="Calibri"/>
          <w:bCs/>
          <w:sz w:val="22"/>
          <w:szCs w:val="22"/>
          <w:lang w:eastAsia="ar-SA"/>
        </w:rPr>
        <w:t xml:space="preserve">toda la ciudadanía a hacer presencia y parte activa de la </w:t>
      </w:r>
      <w:r w:rsidR="00962853">
        <w:rPr>
          <w:rFonts w:ascii="Century Gothic" w:eastAsia="Calibri" w:hAnsi="Century Gothic" w:cs="Calibri"/>
          <w:bCs/>
          <w:sz w:val="22"/>
          <w:szCs w:val="22"/>
          <w:lang w:eastAsia="ar-SA"/>
        </w:rPr>
        <w:t>S</w:t>
      </w:r>
      <w:r w:rsidRPr="007E611E">
        <w:rPr>
          <w:rFonts w:ascii="Century Gothic" w:eastAsia="Calibri" w:hAnsi="Century Gothic" w:cs="Calibri"/>
          <w:bCs/>
          <w:sz w:val="22"/>
          <w:szCs w:val="22"/>
          <w:lang w:eastAsia="ar-SA"/>
        </w:rPr>
        <w:t xml:space="preserve">emana por la </w:t>
      </w:r>
      <w:r w:rsidR="00962853">
        <w:rPr>
          <w:rFonts w:ascii="Century Gothic" w:eastAsia="Calibri" w:hAnsi="Century Gothic" w:cs="Calibri"/>
          <w:bCs/>
          <w:sz w:val="22"/>
          <w:szCs w:val="22"/>
          <w:lang w:eastAsia="ar-SA"/>
        </w:rPr>
        <w:t>P</w:t>
      </w:r>
      <w:r w:rsidRPr="007E611E">
        <w:rPr>
          <w:rFonts w:ascii="Century Gothic" w:eastAsia="Calibri" w:hAnsi="Century Gothic" w:cs="Calibri"/>
          <w:bCs/>
          <w:sz w:val="22"/>
          <w:szCs w:val="22"/>
          <w:lang w:eastAsia="ar-SA"/>
        </w:rPr>
        <w:t>az</w:t>
      </w:r>
      <w:r w:rsidR="00962853">
        <w:rPr>
          <w:rFonts w:ascii="Century Gothic" w:eastAsia="Calibri" w:hAnsi="Century Gothic" w:cs="Calibri"/>
          <w:bCs/>
          <w:sz w:val="22"/>
          <w:szCs w:val="22"/>
          <w:lang w:eastAsia="ar-SA"/>
        </w:rPr>
        <w:t>.</w:t>
      </w:r>
      <w:r w:rsidRPr="007E611E">
        <w:rPr>
          <w:rFonts w:ascii="Century Gothic" w:eastAsia="Calibri" w:hAnsi="Century Gothic" w:cs="Calibri"/>
          <w:bCs/>
          <w:sz w:val="22"/>
          <w:szCs w:val="22"/>
          <w:lang w:eastAsia="ar-SA"/>
        </w:rPr>
        <w:t xml:space="preserve"> </w:t>
      </w:r>
      <w:r w:rsidR="00962853">
        <w:rPr>
          <w:rFonts w:ascii="Century Gothic" w:eastAsia="Calibri" w:hAnsi="Century Gothic" w:cs="Calibri"/>
          <w:bCs/>
          <w:sz w:val="22"/>
          <w:szCs w:val="22"/>
          <w:lang w:eastAsia="ar-SA"/>
        </w:rPr>
        <w:t xml:space="preserve"> “Es</w:t>
      </w:r>
      <w:r w:rsidRPr="007E611E">
        <w:rPr>
          <w:rFonts w:ascii="Century Gothic" w:eastAsia="Calibri" w:hAnsi="Century Gothic" w:cs="Calibri"/>
          <w:bCs/>
          <w:sz w:val="22"/>
          <w:szCs w:val="22"/>
          <w:lang w:eastAsia="ar-SA"/>
        </w:rPr>
        <w:t xml:space="preserve"> un momento muy difícil para el país </w:t>
      </w:r>
      <w:proofErr w:type="spellStart"/>
      <w:r w:rsidR="00962853">
        <w:rPr>
          <w:rFonts w:ascii="Century Gothic" w:eastAsia="Calibri" w:hAnsi="Century Gothic" w:cs="Calibri"/>
          <w:bCs/>
          <w:sz w:val="22"/>
          <w:szCs w:val="22"/>
          <w:lang w:eastAsia="ar-SA"/>
        </w:rPr>
        <w:t>pro</w:t>
      </w:r>
      <w:proofErr w:type="spellEnd"/>
      <w:r w:rsidR="00962853">
        <w:rPr>
          <w:rFonts w:ascii="Century Gothic" w:eastAsia="Calibri" w:hAnsi="Century Gothic" w:cs="Calibri"/>
          <w:bCs/>
          <w:sz w:val="22"/>
          <w:szCs w:val="22"/>
          <w:lang w:eastAsia="ar-SA"/>
        </w:rPr>
        <w:t xml:space="preserve"> eso</w:t>
      </w:r>
      <w:r w:rsidRPr="007E611E">
        <w:rPr>
          <w:rFonts w:ascii="Century Gothic" w:eastAsia="Calibri" w:hAnsi="Century Gothic" w:cs="Calibri"/>
          <w:bCs/>
          <w:sz w:val="22"/>
          <w:szCs w:val="22"/>
          <w:lang w:eastAsia="ar-SA"/>
        </w:rPr>
        <w:t xml:space="preserve"> necesitamos mostrar a la sociedad civil </w:t>
      </w:r>
      <w:r w:rsidR="00962853">
        <w:rPr>
          <w:rFonts w:ascii="Century Gothic" w:eastAsia="Calibri" w:hAnsi="Century Gothic" w:cs="Calibri"/>
          <w:bCs/>
          <w:sz w:val="22"/>
          <w:szCs w:val="22"/>
          <w:lang w:eastAsia="ar-SA"/>
        </w:rPr>
        <w:t xml:space="preserve">que </w:t>
      </w:r>
      <w:r w:rsidRPr="007E611E">
        <w:rPr>
          <w:rFonts w:ascii="Century Gothic" w:eastAsia="Calibri" w:hAnsi="Century Gothic" w:cs="Calibri"/>
          <w:bCs/>
          <w:sz w:val="22"/>
          <w:szCs w:val="22"/>
          <w:lang w:eastAsia="ar-SA"/>
        </w:rPr>
        <w:t xml:space="preserve">la institucionalidad está comprometida con este proceso”, señaló, </w:t>
      </w:r>
      <w:r w:rsidR="00962853" w:rsidRPr="007E611E">
        <w:rPr>
          <w:rFonts w:ascii="Century Gothic" w:eastAsia="Calibri" w:hAnsi="Century Gothic" w:cs="Calibri"/>
          <w:bCs/>
          <w:sz w:val="22"/>
          <w:szCs w:val="22"/>
          <w:lang w:eastAsia="ar-SA"/>
        </w:rPr>
        <w:t>Hernández</w:t>
      </w:r>
      <w:r w:rsidR="00962853">
        <w:rPr>
          <w:rFonts w:ascii="Century Gothic" w:eastAsia="Calibri" w:hAnsi="Century Gothic" w:cs="Calibri"/>
          <w:bCs/>
          <w:sz w:val="22"/>
          <w:szCs w:val="22"/>
          <w:lang w:eastAsia="ar-SA"/>
        </w:rPr>
        <w:t xml:space="preserve">. Serán </w:t>
      </w:r>
      <w:r w:rsidRPr="007E611E">
        <w:rPr>
          <w:rFonts w:ascii="Century Gothic" w:eastAsia="Calibri" w:hAnsi="Century Gothic" w:cs="Calibri"/>
          <w:bCs/>
          <w:sz w:val="22"/>
          <w:szCs w:val="22"/>
          <w:lang w:eastAsia="ar-SA"/>
        </w:rPr>
        <w:t xml:space="preserve">varios eventos y encuentros donde se destaca un foro sobre experiencias exitosas de construcción de </w:t>
      </w:r>
      <w:r w:rsidR="00962853" w:rsidRPr="007E611E">
        <w:rPr>
          <w:rFonts w:ascii="Century Gothic" w:eastAsia="Calibri" w:hAnsi="Century Gothic" w:cs="Calibri"/>
          <w:bCs/>
          <w:sz w:val="22"/>
          <w:szCs w:val="22"/>
          <w:lang w:eastAsia="ar-SA"/>
        </w:rPr>
        <w:t>Paz, segunda</w:t>
      </w:r>
      <w:r w:rsidRPr="007E611E">
        <w:rPr>
          <w:rFonts w:ascii="Century Gothic" w:eastAsia="Calibri" w:hAnsi="Century Gothic" w:cs="Calibri"/>
          <w:bCs/>
          <w:sz w:val="22"/>
          <w:szCs w:val="22"/>
          <w:lang w:eastAsia="ar-SA"/>
        </w:rPr>
        <w:t xml:space="preserve"> versión de ‘</w:t>
      </w:r>
      <w:proofErr w:type="spellStart"/>
      <w:r w:rsidRPr="007E611E">
        <w:rPr>
          <w:rFonts w:ascii="Century Gothic" w:eastAsia="Calibri" w:hAnsi="Century Gothic" w:cs="Calibri"/>
          <w:bCs/>
          <w:sz w:val="22"/>
          <w:szCs w:val="22"/>
          <w:lang w:eastAsia="ar-SA"/>
        </w:rPr>
        <w:t>Expopaz</w:t>
      </w:r>
      <w:proofErr w:type="spellEnd"/>
      <w:r w:rsidRPr="007E611E">
        <w:rPr>
          <w:rFonts w:ascii="Century Gothic" w:eastAsia="Calibri" w:hAnsi="Century Gothic" w:cs="Calibri"/>
          <w:bCs/>
          <w:sz w:val="22"/>
          <w:szCs w:val="22"/>
          <w:lang w:eastAsia="ar-SA"/>
        </w:rPr>
        <w:t xml:space="preserve">’ liderada por la </w:t>
      </w:r>
      <w:r w:rsidR="00962853">
        <w:rPr>
          <w:rFonts w:ascii="Century Gothic" w:eastAsia="Calibri" w:hAnsi="Century Gothic" w:cs="Calibri"/>
          <w:bCs/>
          <w:sz w:val="22"/>
          <w:szCs w:val="22"/>
          <w:lang w:eastAsia="ar-SA"/>
        </w:rPr>
        <w:t>A</w:t>
      </w:r>
      <w:r w:rsidRPr="007E611E">
        <w:rPr>
          <w:rFonts w:ascii="Century Gothic" w:eastAsia="Calibri" w:hAnsi="Century Gothic" w:cs="Calibri"/>
          <w:bCs/>
          <w:sz w:val="22"/>
          <w:szCs w:val="22"/>
          <w:lang w:eastAsia="ar-SA"/>
        </w:rPr>
        <w:t>lcaldía de Pasto</w:t>
      </w:r>
      <w:r w:rsidR="00962853">
        <w:rPr>
          <w:rFonts w:ascii="Century Gothic" w:eastAsia="Calibri" w:hAnsi="Century Gothic" w:cs="Calibri"/>
          <w:bCs/>
          <w:sz w:val="22"/>
          <w:szCs w:val="22"/>
          <w:lang w:eastAsia="ar-SA"/>
        </w:rPr>
        <w:t>, así como la minga ambiental.</w:t>
      </w:r>
    </w:p>
    <w:p w:rsidR="007E611E" w:rsidRDefault="007E611E" w:rsidP="007E6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611E">
        <w:rPr>
          <w:rFonts w:ascii="Century Gothic" w:eastAsia="Calibri" w:hAnsi="Century Gothic" w:cs="Calibri"/>
          <w:bCs/>
          <w:sz w:val="22"/>
          <w:szCs w:val="22"/>
          <w:lang w:eastAsia="ar-SA"/>
        </w:rPr>
        <w:t>Semana por la paz es un patrimonio cultural y político de Colombia y uno de los eventos más importantes de participación ciudadana en la construcción de la paz</w:t>
      </w:r>
      <w:r w:rsidR="00962853">
        <w:rPr>
          <w:rFonts w:ascii="Century Gothic" w:eastAsia="Calibri" w:hAnsi="Century Gothic" w:cs="Calibri"/>
          <w:bCs/>
          <w:sz w:val="22"/>
          <w:szCs w:val="22"/>
          <w:lang w:eastAsia="ar-SA"/>
        </w:rPr>
        <w:t>. P</w:t>
      </w:r>
      <w:r w:rsidRPr="007E611E">
        <w:rPr>
          <w:rFonts w:ascii="Century Gothic" w:eastAsia="Calibri" w:hAnsi="Century Gothic" w:cs="Calibri"/>
          <w:bCs/>
          <w:sz w:val="22"/>
          <w:szCs w:val="22"/>
          <w:lang w:eastAsia="ar-SA"/>
        </w:rPr>
        <w:t xml:space="preserve">ara </w:t>
      </w:r>
      <w:r w:rsidR="00962853" w:rsidRPr="007E611E">
        <w:rPr>
          <w:rFonts w:ascii="Century Gothic" w:eastAsia="Calibri" w:hAnsi="Century Gothic" w:cs="Calibri"/>
          <w:bCs/>
          <w:sz w:val="22"/>
          <w:szCs w:val="22"/>
          <w:lang w:eastAsia="ar-SA"/>
        </w:rPr>
        <w:t>más información</w:t>
      </w:r>
      <w:r w:rsidRPr="007E611E">
        <w:rPr>
          <w:rFonts w:ascii="Century Gothic" w:eastAsia="Calibri" w:hAnsi="Century Gothic" w:cs="Calibri"/>
          <w:bCs/>
          <w:sz w:val="22"/>
          <w:szCs w:val="22"/>
          <w:lang w:eastAsia="ar-SA"/>
        </w:rPr>
        <w:t xml:space="preserve"> puede consultar esta programación en </w:t>
      </w:r>
      <w:hyperlink r:id="rId13" w:history="1">
        <w:r w:rsidRPr="007E611E">
          <w:rPr>
            <w:rFonts w:eastAsia="Calibri" w:cs="Calibri"/>
            <w:bCs/>
            <w:sz w:val="22"/>
            <w:szCs w:val="22"/>
            <w:lang w:eastAsia="ar-SA"/>
          </w:rPr>
          <w:t>www.pasto.gov.co</w:t>
        </w:r>
      </w:hyperlink>
      <w:r w:rsidRPr="007E611E">
        <w:rPr>
          <w:rFonts w:ascii="Century Gothic" w:eastAsia="Calibri" w:hAnsi="Century Gothic" w:cs="Calibri"/>
          <w:bCs/>
          <w:sz w:val="22"/>
          <w:szCs w:val="22"/>
          <w:lang w:eastAsia="ar-SA"/>
        </w:rPr>
        <w:t xml:space="preserve">. y las redes sociales de </w:t>
      </w:r>
      <w:proofErr w:type="spellStart"/>
      <w:r w:rsidRPr="007E611E">
        <w:rPr>
          <w:rFonts w:ascii="Century Gothic" w:eastAsia="Calibri" w:hAnsi="Century Gothic" w:cs="Calibri"/>
          <w:bCs/>
          <w:sz w:val="22"/>
          <w:szCs w:val="22"/>
          <w:lang w:eastAsia="ar-SA"/>
        </w:rPr>
        <w:t>Facebook</w:t>
      </w:r>
      <w:proofErr w:type="spellEnd"/>
      <w:r w:rsidRPr="007E611E">
        <w:rPr>
          <w:rFonts w:ascii="Century Gothic" w:eastAsia="Calibri" w:hAnsi="Century Gothic" w:cs="Calibri"/>
          <w:bCs/>
          <w:sz w:val="22"/>
          <w:szCs w:val="22"/>
          <w:lang w:eastAsia="ar-SA"/>
        </w:rPr>
        <w:t xml:space="preserve"> y </w:t>
      </w:r>
      <w:proofErr w:type="spellStart"/>
      <w:r w:rsidR="00962853">
        <w:rPr>
          <w:rFonts w:ascii="Century Gothic" w:eastAsia="Calibri" w:hAnsi="Century Gothic" w:cs="Calibri"/>
          <w:bCs/>
          <w:sz w:val="22"/>
          <w:szCs w:val="22"/>
          <w:lang w:eastAsia="ar-SA"/>
        </w:rPr>
        <w:t>T</w:t>
      </w:r>
      <w:r w:rsidRPr="007E611E">
        <w:rPr>
          <w:rFonts w:ascii="Century Gothic" w:eastAsia="Calibri" w:hAnsi="Century Gothic" w:cs="Calibri"/>
          <w:bCs/>
          <w:sz w:val="22"/>
          <w:szCs w:val="22"/>
          <w:lang w:eastAsia="ar-SA"/>
        </w:rPr>
        <w:t>witter</w:t>
      </w:r>
      <w:proofErr w:type="spellEnd"/>
      <w:r w:rsidRPr="007E611E">
        <w:rPr>
          <w:rFonts w:ascii="Century Gothic" w:eastAsia="Calibri" w:hAnsi="Century Gothic" w:cs="Calibri"/>
          <w:bCs/>
          <w:sz w:val="22"/>
          <w:szCs w:val="22"/>
          <w:lang w:eastAsia="ar-SA"/>
        </w:rPr>
        <w:t>.</w:t>
      </w:r>
    </w:p>
    <w:p w:rsidR="00962853" w:rsidRDefault="00962853" w:rsidP="00962853">
      <w:pPr>
        <w:spacing w:after="0"/>
        <w:rPr>
          <w:rFonts w:ascii="Century Gothic" w:eastAsia="Calibri" w:hAnsi="Century Gothic" w:cs="Calibri"/>
          <w:b/>
          <w:sz w:val="18"/>
          <w:szCs w:val="18"/>
          <w:lang w:val="es-ES_tradnl" w:eastAsia="ar-SA"/>
        </w:rPr>
      </w:pPr>
      <w:r w:rsidRPr="00962853">
        <w:rPr>
          <w:rFonts w:ascii="Century Gothic" w:eastAsia="Calibri" w:hAnsi="Century Gothic" w:cs="Calibri"/>
          <w:b/>
          <w:sz w:val="18"/>
          <w:szCs w:val="18"/>
          <w:lang w:val="es-ES_tradnl" w:eastAsia="ar-SA"/>
        </w:rPr>
        <w:t xml:space="preserve">Información: Coordinador Comisión de Postconflicto y Paz, </w:t>
      </w:r>
      <w:proofErr w:type="spellStart"/>
      <w:r w:rsidRPr="00962853">
        <w:rPr>
          <w:rFonts w:ascii="Century Gothic" w:eastAsia="Calibri" w:hAnsi="Century Gothic" w:cs="Calibri"/>
          <w:b/>
          <w:sz w:val="18"/>
          <w:szCs w:val="18"/>
          <w:lang w:val="es-ES_tradnl" w:eastAsia="ar-SA"/>
        </w:rPr>
        <w:t>Zabier</w:t>
      </w:r>
      <w:proofErr w:type="spellEnd"/>
      <w:r w:rsidRPr="00962853">
        <w:rPr>
          <w:rFonts w:ascii="Century Gothic" w:eastAsia="Calibri" w:hAnsi="Century Gothic" w:cs="Calibri"/>
          <w:b/>
          <w:sz w:val="18"/>
          <w:szCs w:val="18"/>
          <w:lang w:val="es-ES_tradnl" w:eastAsia="ar-SA"/>
        </w:rPr>
        <w:t xml:space="preserve"> Hernández. Celular: 3136575982</w:t>
      </w:r>
    </w:p>
    <w:p w:rsidR="00962853" w:rsidRPr="0000436B" w:rsidRDefault="00962853" w:rsidP="0000436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62853" w:rsidRDefault="001914AB" w:rsidP="009628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62853">
        <w:rPr>
          <w:rFonts w:ascii="Century Gothic" w:eastAsia="Calibri" w:hAnsi="Century Gothic" w:cs="Calibri"/>
          <w:b/>
          <w:bCs/>
          <w:sz w:val="22"/>
          <w:szCs w:val="22"/>
          <w:lang w:eastAsia="ar-SA"/>
        </w:rPr>
        <w:t>SECRETARÍA DE TRÁNSITO ADELANTA DESPEJES Y CAMPAÑA 'NO SE PASE DE LA RAYA' PARA EVITAR EL ESTACIONAMIENTO DE VEHÍCULOS EN ZONAS PROHIBIDAS</w:t>
      </w:r>
    </w:p>
    <w:p w:rsidR="00962853" w:rsidRPr="00962853" w:rsidRDefault="00414246" w:rsidP="009628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2949311"/>
            <wp:effectExtent l="19050" t="0" r="635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613400" cy="2949311"/>
                    </a:xfrm>
                    <a:prstGeom prst="rect">
                      <a:avLst/>
                    </a:prstGeom>
                    <a:noFill/>
                    <a:ln w="9525">
                      <a:noFill/>
                      <a:miter lim="800000"/>
                      <a:headEnd/>
                      <a:tailEnd/>
                    </a:ln>
                  </pic:spPr>
                </pic:pic>
              </a:graphicData>
            </a:graphic>
          </wp:inline>
        </w:drawing>
      </w:r>
    </w:p>
    <w:p w:rsidR="001914AB" w:rsidRPr="001914AB" w:rsidRDefault="001914AB" w:rsidP="001914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4AB">
        <w:rPr>
          <w:rFonts w:ascii="Century Gothic" w:eastAsia="Calibri" w:hAnsi="Century Gothic" w:cs="Calibri"/>
          <w:bCs/>
          <w:sz w:val="22"/>
          <w:szCs w:val="22"/>
          <w:lang w:eastAsia="ar-SA"/>
        </w:rPr>
        <w:t xml:space="preserve">Con el propósito de garantizar </w:t>
      </w:r>
      <w:r w:rsidR="00962853" w:rsidRPr="001914AB">
        <w:rPr>
          <w:rFonts w:ascii="Century Gothic" w:eastAsia="Calibri" w:hAnsi="Century Gothic" w:cs="Calibri"/>
          <w:bCs/>
          <w:sz w:val="22"/>
          <w:szCs w:val="22"/>
          <w:lang w:eastAsia="ar-SA"/>
        </w:rPr>
        <w:t>a la movilidad</w:t>
      </w:r>
      <w:r w:rsidRPr="001914AB">
        <w:rPr>
          <w:rFonts w:ascii="Century Gothic" w:eastAsia="Calibri" w:hAnsi="Century Gothic" w:cs="Calibri"/>
          <w:bCs/>
          <w:sz w:val="22"/>
          <w:szCs w:val="22"/>
          <w:lang w:eastAsia="ar-SA"/>
        </w:rPr>
        <w:t xml:space="preserve"> y el respeto por las normas de tránsito, el grupo de Seguridad Vial de la Secretaría de Tránsito y Transporte adelanta labores de despeje y la campaña de sensibilización 'No se pase de la raya' con residentes y comerciantes de distintos sectores de Pasto.</w:t>
      </w:r>
    </w:p>
    <w:p w:rsidR="001914AB" w:rsidRPr="001914AB" w:rsidRDefault="001914AB" w:rsidP="001914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4AB">
        <w:rPr>
          <w:rFonts w:ascii="Century Gothic" w:eastAsia="Calibri" w:hAnsi="Century Gothic" w:cs="Calibri"/>
          <w:bCs/>
          <w:sz w:val="22"/>
          <w:szCs w:val="22"/>
          <w:lang w:eastAsia="ar-SA"/>
        </w:rPr>
        <w:t>A esta hora una de las intervenciones se cumple en el sector de Fátima, en donde conductores, comerciantes y habitantes reciben recomendaciones sobre no estacionar sus vehículos particulares y de carga en espacio público ni en sitios prohibidos, para no generar traumatismos a la movilidad y prevenir siniestros de tránsito.</w:t>
      </w:r>
    </w:p>
    <w:p w:rsidR="00FD0382" w:rsidRDefault="001914AB" w:rsidP="001914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4AB">
        <w:rPr>
          <w:rFonts w:ascii="Century Gothic" w:eastAsia="Calibri" w:hAnsi="Century Gothic" w:cs="Calibri"/>
          <w:bCs/>
          <w:sz w:val="22"/>
          <w:szCs w:val="22"/>
          <w:lang w:eastAsia="ar-SA"/>
        </w:rPr>
        <w:lastRenderedPageBreak/>
        <w:t>"Estos ejercicios los estamos realizando en puntos neurálgicos del municipio y antes de iniciar con los procesos sancionatorios, queremos sensibilizar a la comunidad para que acate todas las normas de tránsito y demás decretos vigentes como el de cargue y descargue", explicó Moisés Narváez, coordinador de Seguridad Vial.</w:t>
      </w:r>
    </w:p>
    <w:p w:rsidR="00962853" w:rsidRPr="00962853" w:rsidRDefault="00962853" w:rsidP="00962853">
      <w:pPr>
        <w:spacing w:after="0"/>
        <w:rPr>
          <w:rFonts w:ascii="Century Gothic" w:eastAsia="Calibri" w:hAnsi="Century Gothic" w:cs="Calibri"/>
          <w:b/>
          <w:sz w:val="18"/>
          <w:szCs w:val="18"/>
          <w:lang w:val="es-ES_tradnl" w:eastAsia="ar-SA"/>
        </w:rPr>
      </w:pPr>
      <w:r w:rsidRPr="00962853">
        <w:rPr>
          <w:rFonts w:ascii="Century Gothic" w:eastAsia="Calibri" w:hAnsi="Century Gothic" w:cs="Calibri"/>
          <w:b/>
          <w:sz w:val="18"/>
          <w:szCs w:val="18"/>
          <w:lang w:val="es-ES_tradnl" w:eastAsia="ar-SA"/>
        </w:rPr>
        <w:t xml:space="preserve">Información: Secretario de Tránsito, Luis Alfredo </w:t>
      </w:r>
      <w:proofErr w:type="spellStart"/>
      <w:r w:rsidRPr="00962853">
        <w:rPr>
          <w:rFonts w:ascii="Century Gothic" w:eastAsia="Calibri" w:hAnsi="Century Gothic" w:cs="Calibri"/>
          <w:b/>
          <w:sz w:val="18"/>
          <w:szCs w:val="18"/>
          <w:lang w:val="es-ES_tradnl" w:eastAsia="ar-SA"/>
        </w:rPr>
        <w:t>Burbano</w:t>
      </w:r>
      <w:proofErr w:type="spellEnd"/>
      <w:r w:rsidRPr="00962853">
        <w:rPr>
          <w:rFonts w:ascii="Century Gothic" w:eastAsia="Calibri" w:hAnsi="Century Gothic" w:cs="Calibri"/>
          <w:b/>
          <w:sz w:val="18"/>
          <w:szCs w:val="18"/>
          <w:lang w:val="es-ES_tradnl" w:eastAsia="ar-SA"/>
        </w:rPr>
        <w:t xml:space="preserve"> Fuentes. Celular: 3002830264</w:t>
      </w:r>
    </w:p>
    <w:p w:rsidR="00962853" w:rsidRDefault="00962853" w:rsidP="009628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12D1C" w:rsidRDefault="00A12D1C" w:rsidP="00962853">
      <w:pPr>
        <w:pStyle w:val="Prrafodelista"/>
        <w:shd w:val="clear" w:color="auto" w:fill="FFFFFF"/>
        <w:spacing w:line="253" w:lineRule="atLeast"/>
        <w:jc w:val="center"/>
        <w:rPr>
          <w:rFonts w:ascii="Century Gothic" w:hAnsi="Century Gothic" w:cs="Calibri"/>
          <w:i/>
          <w:lang w:val="es-ES_tradnl" w:eastAsia="ar-SA"/>
        </w:rPr>
      </w:pPr>
    </w:p>
    <w:p w:rsidR="00FD0382" w:rsidRPr="0000436B" w:rsidRDefault="00A12D1C" w:rsidP="0000436B">
      <w:pPr>
        <w:pStyle w:val="Sinespaciado"/>
        <w:jc w:val="center"/>
        <w:rPr>
          <w:rFonts w:ascii="Century Gothic" w:hAnsi="Century Gothic"/>
          <w:b/>
        </w:rPr>
      </w:pPr>
      <w:r>
        <w:rPr>
          <w:rFonts w:ascii="Century Gothic" w:hAnsi="Century Gothic"/>
          <w:b/>
        </w:rPr>
        <w:t>ALCALDÍA DE PASTO INVITA AL</w:t>
      </w:r>
      <w:r w:rsidR="00FD0382">
        <w:rPr>
          <w:rFonts w:ascii="Century Gothic" w:hAnsi="Century Gothic"/>
          <w:b/>
        </w:rPr>
        <w:t xml:space="preserve"> FORO SEGURIDAD Y SALUD EN EL TRABAJO 2019, SECTOR TRANSPORTE</w:t>
      </w:r>
    </w:p>
    <w:p w:rsidR="00FD0382" w:rsidRDefault="00414246"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228344"/>
            <wp:effectExtent l="19050" t="0" r="635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613400" cy="3228344"/>
                    </a:xfrm>
                    <a:prstGeom prst="rect">
                      <a:avLst/>
                    </a:prstGeom>
                    <a:noFill/>
                    <a:ln w="9525">
                      <a:noFill/>
                      <a:miter lim="800000"/>
                      <a:headEnd/>
                      <a:tailEnd/>
                    </a:ln>
                  </pic:spPr>
                </pic:pic>
              </a:graphicData>
            </a:graphic>
          </wp:inline>
        </w:drawing>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FD0382">
        <w:rPr>
          <w:rFonts w:ascii="Century Gothic" w:eastAsia="Calibri" w:hAnsi="Century Gothic" w:cs="Calibri"/>
          <w:bCs/>
          <w:sz w:val="22"/>
          <w:szCs w:val="22"/>
          <w:lang w:eastAsia="ar-SA"/>
        </w:rPr>
        <w:t xml:space="preserve">lcaldía de Pasto y la Secretaría de Salud, como parte del Comité Local de Seguridad y Salud en el Trabajo, invita a todos los trabajadores, empleadores o profesionales del municipio de Pasto a participar del foro Seguridad y Salud en el Trabajo 2019 que para este año tendrá énfasis en el sector transporte. </w:t>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 xml:space="preserve">El objetivo principal de este evento es sensibilizar a los actores del Sistema General de Riesgos Laborales, sobre la importancia de promover una cultura de la seguridad y la salud en entornos seguros y saludables para todos los trabajadores. </w:t>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Dicho foro se realizará el próximo jueves 22 de agosto, en el Centro de Convenciones de la Cámara de Comercio de Pasto, a partir de las 2:00 p</w:t>
      </w:r>
      <w:r w:rsidR="00A12D1C">
        <w:rPr>
          <w:rFonts w:ascii="Century Gothic" w:eastAsia="Calibri" w:hAnsi="Century Gothic" w:cs="Calibri"/>
          <w:bCs/>
          <w:sz w:val="22"/>
          <w:szCs w:val="22"/>
          <w:lang w:eastAsia="ar-SA"/>
        </w:rPr>
        <w:t>.</w:t>
      </w:r>
      <w:r w:rsidRPr="00FD0382">
        <w:rPr>
          <w:rFonts w:ascii="Century Gothic" w:eastAsia="Calibri" w:hAnsi="Century Gothic" w:cs="Calibri"/>
          <w:bCs/>
          <w:sz w:val="22"/>
          <w:szCs w:val="22"/>
          <w:lang w:eastAsia="ar-SA"/>
        </w:rPr>
        <w:t>m</w:t>
      </w:r>
      <w:r w:rsidR="00A12D1C">
        <w:rPr>
          <w:rFonts w:ascii="Century Gothic" w:eastAsia="Calibri" w:hAnsi="Century Gothic" w:cs="Calibri"/>
          <w:bCs/>
          <w:sz w:val="22"/>
          <w:szCs w:val="22"/>
          <w:lang w:eastAsia="ar-SA"/>
        </w:rPr>
        <w:t>.</w:t>
      </w:r>
      <w:r w:rsidRPr="00FD0382">
        <w:rPr>
          <w:rFonts w:ascii="Century Gothic" w:eastAsia="Calibri" w:hAnsi="Century Gothic" w:cs="Calibri"/>
          <w:bCs/>
          <w:sz w:val="22"/>
          <w:szCs w:val="22"/>
          <w:lang w:eastAsia="ar-SA"/>
        </w:rPr>
        <w:t xml:space="preserve"> hasta las 6:00 p</w:t>
      </w:r>
      <w:r w:rsidR="00A12D1C">
        <w:rPr>
          <w:rFonts w:ascii="Century Gothic" w:eastAsia="Calibri" w:hAnsi="Century Gothic" w:cs="Calibri"/>
          <w:bCs/>
          <w:sz w:val="22"/>
          <w:szCs w:val="22"/>
          <w:lang w:eastAsia="ar-SA"/>
        </w:rPr>
        <w:t>.</w:t>
      </w:r>
      <w:r w:rsidRPr="00FD0382">
        <w:rPr>
          <w:rFonts w:ascii="Century Gothic" w:eastAsia="Calibri" w:hAnsi="Century Gothic" w:cs="Calibri"/>
          <w:bCs/>
          <w:sz w:val="22"/>
          <w:szCs w:val="22"/>
          <w:lang w:eastAsia="ar-SA"/>
        </w:rPr>
        <w:t>m</w:t>
      </w:r>
      <w:r w:rsidR="00A12D1C">
        <w:rPr>
          <w:rFonts w:ascii="Century Gothic" w:eastAsia="Calibri" w:hAnsi="Century Gothic" w:cs="Calibri"/>
          <w:bCs/>
          <w:sz w:val="22"/>
          <w:szCs w:val="22"/>
          <w:lang w:eastAsia="ar-SA"/>
        </w:rPr>
        <w:t>.</w:t>
      </w:r>
      <w:r w:rsidRPr="00FD0382">
        <w:rPr>
          <w:rFonts w:ascii="Century Gothic" w:eastAsia="Calibri" w:hAnsi="Century Gothic" w:cs="Calibri"/>
          <w:bCs/>
          <w:sz w:val="22"/>
          <w:szCs w:val="22"/>
          <w:lang w:eastAsia="ar-SA"/>
        </w:rPr>
        <w:t xml:space="preserve"> y contará con la presencia de profesionales expertos en seguridad y salud en el trabajo de la Organización Iberoamericana de Seguridad y Salud en el Trabajo – OISS. </w:t>
      </w:r>
    </w:p>
    <w:p w:rsidR="00FD0382" w:rsidRDefault="00FD0382" w:rsidP="00FD0382">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FD0382">
        <w:rPr>
          <w:rFonts w:ascii="Century Gothic" w:eastAsia="Calibri" w:hAnsi="Century Gothic" w:cs="Calibri"/>
          <w:bCs/>
          <w:sz w:val="22"/>
          <w:szCs w:val="22"/>
          <w:lang w:eastAsia="ar-SA"/>
        </w:rPr>
        <w:t xml:space="preserve">Los interesados pueden inscribirse en el siguiente link: </w:t>
      </w:r>
      <w:hyperlink r:id="rId16" w:history="1">
        <w:r w:rsidRPr="00FD0382">
          <w:rPr>
            <w:rFonts w:eastAsia="Calibri" w:cs="Calibri"/>
            <w:bCs/>
            <w:sz w:val="22"/>
            <w:szCs w:val="22"/>
            <w:lang w:eastAsia="ar-SA"/>
          </w:rPr>
          <w:t>http://eventosmintrabajo.cifooiss.com/inscripciones/</w:t>
        </w:r>
      </w:hyperlink>
    </w:p>
    <w:p w:rsidR="00A12D1C" w:rsidRDefault="00A12D1C" w:rsidP="00A12D1C">
      <w:pPr>
        <w:spacing w:after="0"/>
        <w:rPr>
          <w:rFonts w:ascii="Century Gothic" w:eastAsia="Calibri" w:hAnsi="Century Gothic" w:cs="Calibri"/>
          <w:b/>
          <w:sz w:val="18"/>
          <w:szCs w:val="18"/>
          <w:lang w:val="es-ES_tradnl" w:eastAsia="ar-SA"/>
        </w:rPr>
      </w:pPr>
      <w:r w:rsidRPr="00565C00">
        <w:rPr>
          <w:rFonts w:ascii="Century Gothic" w:eastAsia="Calibri" w:hAnsi="Century Gothic" w:cs="Calibri"/>
          <w:b/>
          <w:sz w:val="18"/>
          <w:szCs w:val="18"/>
          <w:lang w:val="es-ES_tradnl" w:eastAsia="ar-SA"/>
        </w:rPr>
        <w:lastRenderedPageBreak/>
        <w:t>Información: Secretaria de Salud Diana Paola Rosero. Celular: 3116145813</w:t>
      </w:r>
    </w:p>
    <w:p w:rsidR="00A12D1C" w:rsidRDefault="00A12D1C" w:rsidP="0000436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00436B" w:rsidRPr="0000436B" w:rsidRDefault="0000436B" w:rsidP="0000436B">
      <w:pPr>
        <w:pStyle w:val="Prrafodelista"/>
        <w:shd w:val="clear" w:color="auto" w:fill="FFFFFF"/>
        <w:spacing w:line="253" w:lineRule="atLeast"/>
        <w:jc w:val="center"/>
        <w:rPr>
          <w:rFonts w:ascii="Century Gothic" w:hAnsi="Century Gothic" w:cs="Calibri"/>
          <w:i/>
          <w:lang w:val="es-ES_tradnl" w:eastAsia="ar-SA"/>
        </w:rPr>
      </w:pPr>
    </w:p>
    <w:p w:rsidR="00FD0382" w:rsidRDefault="00D37489" w:rsidP="00D374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ESTE 26 DE AGOSTO INICIA LA ‘SE-EMANA DE LA JUVENTUD 2019’</w:t>
      </w:r>
    </w:p>
    <w:p w:rsidR="0000436B" w:rsidRDefault="0000436B" w:rsidP="00D374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57195"/>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semana-01.jpg"/>
                    <pic:cNvPicPr/>
                  </pic:nvPicPr>
                  <pic:blipFill>
                    <a:blip r:embed="rId1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2957195"/>
                    </a:xfrm>
                    <a:prstGeom prst="rect">
                      <a:avLst/>
                    </a:prstGeom>
                  </pic:spPr>
                </pic:pic>
              </a:graphicData>
            </a:graphic>
          </wp:inline>
        </w:drawing>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La Alcaldía de Pasto, a través de la Dirección Administrativa de Juventud invita a las y los jóvenes del municipio de Pasto para que hagan parte del proceso Se-emana Juventud 2019</w:t>
      </w:r>
      <w:r w:rsidR="00D37489">
        <w:rPr>
          <w:rFonts w:ascii="Century Gothic" w:eastAsia="Calibri" w:hAnsi="Century Gothic" w:cs="Calibri"/>
          <w:bCs/>
          <w:sz w:val="22"/>
          <w:szCs w:val="22"/>
          <w:lang w:eastAsia="ar-SA"/>
        </w:rPr>
        <w:t xml:space="preserve"> </w:t>
      </w:r>
      <w:r w:rsidRPr="00FD0382">
        <w:rPr>
          <w:rFonts w:ascii="Century Gothic" w:eastAsia="Calibri" w:hAnsi="Century Gothic" w:cs="Calibri"/>
          <w:bCs/>
          <w:sz w:val="22"/>
          <w:szCs w:val="22"/>
          <w:lang w:eastAsia="ar-SA"/>
        </w:rPr>
        <w:t xml:space="preserve">a desarrollarse entre el 26 </w:t>
      </w:r>
      <w:r w:rsidR="00D37489">
        <w:rPr>
          <w:rFonts w:ascii="Century Gothic" w:eastAsia="Calibri" w:hAnsi="Century Gothic" w:cs="Calibri"/>
          <w:bCs/>
          <w:sz w:val="22"/>
          <w:szCs w:val="22"/>
          <w:lang w:eastAsia="ar-SA"/>
        </w:rPr>
        <w:t>al</w:t>
      </w:r>
      <w:r w:rsidRPr="00FD0382">
        <w:rPr>
          <w:rFonts w:ascii="Century Gothic" w:eastAsia="Calibri" w:hAnsi="Century Gothic" w:cs="Calibri"/>
          <w:bCs/>
          <w:sz w:val="22"/>
          <w:szCs w:val="22"/>
          <w:lang w:eastAsia="ar-SA"/>
        </w:rPr>
        <w:t xml:space="preserve"> 30 de agosto de 2019</w:t>
      </w:r>
      <w:r w:rsidR="00D37489">
        <w:rPr>
          <w:rFonts w:ascii="Century Gothic" w:eastAsia="Calibri" w:hAnsi="Century Gothic" w:cs="Calibri"/>
          <w:bCs/>
          <w:sz w:val="22"/>
          <w:szCs w:val="22"/>
          <w:lang w:eastAsia="ar-SA"/>
        </w:rPr>
        <w:t xml:space="preserve">. Este será un </w:t>
      </w:r>
      <w:r w:rsidRPr="00FD0382">
        <w:rPr>
          <w:rFonts w:ascii="Century Gothic" w:eastAsia="Calibri" w:hAnsi="Century Gothic" w:cs="Calibri"/>
          <w:bCs/>
          <w:sz w:val="22"/>
          <w:szCs w:val="22"/>
          <w:lang w:eastAsia="ar-SA"/>
        </w:rPr>
        <w:t xml:space="preserve">escenario de participación en el cual se busca visibilizar y promover el reconocimiento del ser joven en el </w:t>
      </w:r>
      <w:r w:rsidR="00D37489">
        <w:rPr>
          <w:rFonts w:ascii="Century Gothic" w:eastAsia="Calibri" w:hAnsi="Century Gothic" w:cs="Calibri"/>
          <w:bCs/>
          <w:sz w:val="22"/>
          <w:szCs w:val="22"/>
          <w:lang w:eastAsia="ar-SA"/>
        </w:rPr>
        <w:t>m</w:t>
      </w:r>
      <w:r w:rsidRPr="00FD0382">
        <w:rPr>
          <w:rFonts w:ascii="Century Gothic" w:eastAsia="Calibri" w:hAnsi="Century Gothic" w:cs="Calibri"/>
          <w:bCs/>
          <w:sz w:val="22"/>
          <w:szCs w:val="22"/>
          <w:lang w:eastAsia="ar-SA"/>
        </w:rPr>
        <w:t>unicipio de Pasto.</w:t>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Con una amplia variedad de actividades académicas, artísticas, culturales, entre otras, se destaca</w:t>
      </w:r>
      <w:r w:rsidR="00D37489">
        <w:rPr>
          <w:rFonts w:ascii="Century Gothic" w:eastAsia="Calibri" w:hAnsi="Century Gothic" w:cs="Calibri"/>
          <w:bCs/>
          <w:sz w:val="22"/>
          <w:szCs w:val="22"/>
          <w:lang w:eastAsia="ar-SA"/>
        </w:rPr>
        <w:t>rá</w:t>
      </w:r>
      <w:r w:rsidRPr="00FD0382">
        <w:rPr>
          <w:rFonts w:ascii="Century Gothic" w:eastAsia="Calibri" w:hAnsi="Century Gothic" w:cs="Calibri"/>
          <w:bCs/>
          <w:sz w:val="22"/>
          <w:szCs w:val="22"/>
          <w:lang w:eastAsia="ar-SA"/>
        </w:rPr>
        <w:t xml:space="preserve"> a la juventud como motor de bienestar y desarrollo desde sus diferentes acciones y proyectos en pro de sus pares y de otros grupos poblacionales.</w:t>
      </w:r>
    </w:p>
    <w:p w:rsidR="00D37489" w:rsidRDefault="00D37489"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w:t>
      </w:r>
      <w:r w:rsidR="00FD0382" w:rsidRPr="00FD0382">
        <w:rPr>
          <w:rFonts w:ascii="Century Gothic" w:eastAsia="Calibri" w:hAnsi="Century Gothic" w:cs="Calibri"/>
          <w:bCs/>
          <w:sz w:val="22"/>
          <w:szCs w:val="22"/>
          <w:lang w:eastAsia="ar-SA"/>
        </w:rPr>
        <w:t xml:space="preserve">oda la programación </w:t>
      </w:r>
      <w:r>
        <w:rPr>
          <w:rFonts w:ascii="Century Gothic" w:eastAsia="Calibri" w:hAnsi="Century Gothic" w:cs="Calibri"/>
          <w:bCs/>
          <w:sz w:val="22"/>
          <w:szCs w:val="22"/>
          <w:lang w:eastAsia="ar-SA"/>
        </w:rPr>
        <w:t xml:space="preserve">podrá ser encontrada </w:t>
      </w:r>
      <w:r w:rsidR="00FD0382" w:rsidRPr="00FD0382">
        <w:rPr>
          <w:rFonts w:ascii="Century Gothic" w:eastAsia="Calibri" w:hAnsi="Century Gothic" w:cs="Calibri"/>
          <w:bCs/>
          <w:sz w:val="22"/>
          <w:szCs w:val="22"/>
          <w:lang w:eastAsia="ar-SA"/>
        </w:rPr>
        <w:t xml:space="preserve">ingresando </w:t>
      </w:r>
      <w:r>
        <w:rPr>
          <w:rFonts w:ascii="Century Gothic" w:eastAsia="Calibri" w:hAnsi="Century Gothic" w:cs="Calibri"/>
          <w:bCs/>
          <w:sz w:val="22"/>
          <w:szCs w:val="22"/>
          <w:lang w:eastAsia="ar-SA"/>
        </w:rPr>
        <w:t>a las redes sociales de la Alcaldía de Pasto y la Dirección de Juventud municipal.</w:t>
      </w:r>
    </w:p>
    <w:p w:rsidR="0000436B" w:rsidRDefault="0000436B" w:rsidP="0000436B">
      <w:pPr>
        <w:spacing w:after="0"/>
        <w:rPr>
          <w:rFonts w:ascii="Century Gothic" w:eastAsia="Calibri" w:hAnsi="Century Gothic" w:cs="Calibri"/>
          <w:b/>
          <w:sz w:val="18"/>
          <w:szCs w:val="18"/>
          <w:lang w:val="es-ES_tradnl" w:eastAsia="ar-SA"/>
        </w:rPr>
      </w:pPr>
      <w:r w:rsidRPr="0000436B">
        <w:rPr>
          <w:rFonts w:ascii="Century Gothic" w:eastAsia="Calibri" w:hAnsi="Century Gothic" w:cs="Calibri"/>
          <w:b/>
          <w:sz w:val="18"/>
          <w:szCs w:val="18"/>
          <w:lang w:val="es-ES_tradnl" w:eastAsia="ar-SA"/>
        </w:rPr>
        <w:t xml:space="preserve">Información: Directora Administrativa de Juventud </w:t>
      </w:r>
      <w:proofErr w:type="spellStart"/>
      <w:r w:rsidRPr="0000436B">
        <w:rPr>
          <w:rFonts w:ascii="Century Gothic" w:eastAsia="Calibri" w:hAnsi="Century Gothic" w:cs="Calibri"/>
          <w:b/>
          <w:sz w:val="18"/>
          <w:szCs w:val="18"/>
          <w:lang w:val="es-ES_tradnl" w:eastAsia="ar-SA"/>
        </w:rPr>
        <w:t>Nathaly</w:t>
      </w:r>
      <w:proofErr w:type="spellEnd"/>
      <w:r w:rsidRPr="0000436B">
        <w:rPr>
          <w:rFonts w:ascii="Century Gothic" w:eastAsia="Calibri" w:hAnsi="Century Gothic" w:cs="Calibri"/>
          <w:b/>
          <w:sz w:val="18"/>
          <w:szCs w:val="18"/>
          <w:lang w:val="es-ES_tradnl" w:eastAsia="ar-SA"/>
        </w:rPr>
        <w:t xml:space="preserve"> </w:t>
      </w:r>
      <w:proofErr w:type="spellStart"/>
      <w:r w:rsidRPr="0000436B">
        <w:rPr>
          <w:rFonts w:ascii="Century Gothic" w:eastAsia="Calibri" w:hAnsi="Century Gothic" w:cs="Calibri"/>
          <w:b/>
          <w:sz w:val="18"/>
          <w:szCs w:val="18"/>
          <w:lang w:val="es-ES_tradnl" w:eastAsia="ar-SA"/>
        </w:rPr>
        <w:t>Riascos</w:t>
      </w:r>
      <w:proofErr w:type="spellEnd"/>
      <w:r w:rsidRPr="0000436B">
        <w:rPr>
          <w:rFonts w:ascii="Century Gothic" w:eastAsia="Calibri" w:hAnsi="Century Gothic" w:cs="Calibri"/>
          <w:b/>
          <w:sz w:val="18"/>
          <w:szCs w:val="18"/>
          <w:lang w:val="es-ES_tradnl" w:eastAsia="ar-SA"/>
        </w:rPr>
        <w:t xml:space="preserve"> Maya. Celular: 3014887417 </w:t>
      </w:r>
    </w:p>
    <w:p w:rsidR="0000436B" w:rsidRDefault="0000436B" w:rsidP="0000436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00436B" w:rsidRPr="0000436B" w:rsidRDefault="0000436B" w:rsidP="0000436B">
      <w:pPr>
        <w:spacing w:after="0"/>
        <w:rPr>
          <w:rFonts w:ascii="Century Gothic" w:eastAsia="Calibri" w:hAnsi="Century Gothic" w:cs="Calibri"/>
          <w:b/>
          <w:sz w:val="18"/>
          <w:szCs w:val="18"/>
          <w:lang w:val="es-ES_tradnl" w:eastAsia="ar-SA"/>
        </w:rPr>
      </w:pPr>
    </w:p>
    <w:p w:rsidR="0000436B" w:rsidRDefault="0000436B"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0436B" w:rsidRDefault="0000436B"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93E62" w:rsidRPr="00257DA7" w:rsidRDefault="00342D5F" w:rsidP="00257D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LA ALCALDÍA DE PASTO DESTINARÁ </w:t>
      </w:r>
      <w:r w:rsidR="00293E62" w:rsidRPr="00257DA7">
        <w:rPr>
          <w:rFonts w:ascii="Century Gothic" w:eastAsia="Calibri" w:hAnsi="Century Gothic" w:cs="Calibri"/>
          <w:b/>
          <w:bCs/>
          <w:sz w:val="22"/>
          <w:szCs w:val="22"/>
          <w:lang w:eastAsia="ar-SA"/>
        </w:rPr>
        <w:t xml:space="preserve">CERCA DE 3.000 MILLONES </w:t>
      </w:r>
      <w:r>
        <w:rPr>
          <w:rFonts w:ascii="Century Gothic" w:eastAsia="Calibri" w:hAnsi="Century Gothic" w:cs="Calibri"/>
          <w:b/>
          <w:bCs/>
          <w:sz w:val="22"/>
          <w:szCs w:val="22"/>
          <w:lang w:eastAsia="ar-SA"/>
        </w:rPr>
        <w:t xml:space="preserve">DE PESOS </w:t>
      </w:r>
      <w:r w:rsidR="00293E62" w:rsidRPr="00257DA7">
        <w:rPr>
          <w:rFonts w:ascii="Century Gothic" w:eastAsia="Calibri" w:hAnsi="Century Gothic" w:cs="Calibri"/>
          <w:b/>
          <w:bCs/>
          <w:sz w:val="22"/>
          <w:szCs w:val="22"/>
          <w:lang w:eastAsia="ar-SA"/>
        </w:rPr>
        <w:t>PARA EL CARNAVAL DE NEGROS Y BLANCOS 2020</w:t>
      </w:r>
    </w:p>
    <w:p w:rsidR="00293E62" w:rsidRPr="00257DA7" w:rsidRDefault="00293E62"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7DA7">
        <w:rPr>
          <w:rFonts w:ascii="Century Gothic" w:eastAsia="Calibri" w:hAnsi="Century Gothic" w:cs="Calibri"/>
          <w:bCs/>
          <w:noProof/>
          <w:sz w:val="22"/>
          <w:szCs w:val="22"/>
          <w:lang w:val="es-ES" w:eastAsia="es-ES"/>
        </w:rPr>
        <w:drawing>
          <wp:inline distT="0" distB="0" distL="0" distR="0">
            <wp:extent cx="5623560" cy="3154680"/>
            <wp:effectExtent l="0" t="0" r="0" b="762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naval de negros y blancos.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5849"/>
                    <a:stretch/>
                  </pic:blipFill>
                  <pic:spPr bwMode="auto">
                    <a:xfrm>
                      <a:off x="0" y="0"/>
                      <a:ext cx="5613400" cy="31489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22570" w:rsidRDefault="00522570"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la emisión del programa radial institucional de la Alcaldía de Pasto, el alcalde Pedro Vicente Obando Ordóñez y el gerente de </w:t>
      </w:r>
      <w:proofErr w:type="spellStart"/>
      <w:r>
        <w:rPr>
          <w:rFonts w:ascii="Century Gothic" w:eastAsia="Calibri" w:hAnsi="Century Gothic" w:cs="Calibri"/>
          <w:bCs/>
          <w:sz w:val="22"/>
          <w:szCs w:val="22"/>
          <w:lang w:eastAsia="ar-SA"/>
        </w:rPr>
        <w:t>Corpocarnaval</w:t>
      </w:r>
      <w:proofErr w:type="spellEnd"/>
      <w:r>
        <w:rPr>
          <w:rFonts w:ascii="Century Gothic" w:eastAsia="Calibri" w:hAnsi="Century Gothic" w:cs="Calibri"/>
          <w:bCs/>
          <w:sz w:val="22"/>
          <w:szCs w:val="22"/>
          <w:lang w:eastAsia="ar-SA"/>
        </w:rPr>
        <w:t xml:space="preserve">, Juan Carlos </w:t>
      </w:r>
      <w:proofErr w:type="spellStart"/>
      <w:r>
        <w:rPr>
          <w:rFonts w:ascii="Century Gothic" w:eastAsia="Calibri" w:hAnsi="Century Gothic" w:cs="Calibri"/>
          <w:bCs/>
          <w:sz w:val="22"/>
          <w:szCs w:val="22"/>
          <w:lang w:eastAsia="ar-SA"/>
        </w:rPr>
        <w:t>Santacruz</w:t>
      </w:r>
      <w:proofErr w:type="spellEnd"/>
      <w:r>
        <w:rPr>
          <w:rFonts w:ascii="Century Gothic" w:eastAsia="Calibri" w:hAnsi="Century Gothic" w:cs="Calibri"/>
          <w:bCs/>
          <w:sz w:val="22"/>
          <w:szCs w:val="22"/>
          <w:lang w:eastAsia="ar-SA"/>
        </w:rPr>
        <w:t>, explicaron que luego de varias reuniones de la junta directiva de la corporación, en las que incluso han participado los voceros de artistas y cultores del Carnaval de Negros y Blancos, se les ha comunicado que el incremento a la calidad del Carnaval 2020 será del 12% y que sumado al aporte que en este año hace también la Gobernación de Nariño, ese incremento llegará a cerca del 45%, del valor que han venido recibiendo los artistas y cultores para su participación en las diferentes modalidades.</w:t>
      </w:r>
    </w:p>
    <w:p w:rsidR="00522570" w:rsidRDefault="00522570"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mandatario local explicó que este tipo de decisiones han sido adoptadas de manera responsable y acordes al presupuesto con el que dispone el municipio de Pasto. Indicó que el incremento que hace la Alcaldía de Pasto, se hace</w:t>
      </w:r>
      <w:r w:rsidR="00BD02D5">
        <w:rPr>
          <w:rFonts w:ascii="Century Gothic" w:eastAsia="Calibri" w:hAnsi="Century Gothic" w:cs="Calibri"/>
          <w:bCs/>
          <w:sz w:val="22"/>
          <w:szCs w:val="22"/>
          <w:lang w:eastAsia="ar-SA"/>
        </w:rPr>
        <w:t xml:space="preserve"> a la base del rubro de calidad, lo que quiere decir, que se mantendrá en el tiempo y que los nuevos incrementos que se puedan hacer hacia futuro, deben partir de ese valor. Dijo que al Carnaval de Negros y Blancos 2020, la Alcaldía de Pasto le hará un aporte superior a los 3 mil millones de pesos.</w:t>
      </w:r>
      <w:r>
        <w:rPr>
          <w:rFonts w:ascii="Century Gothic" w:eastAsia="Calibri" w:hAnsi="Century Gothic" w:cs="Calibri"/>
          <w:bCs/>
          <w:sz w:val="22"/>
          <w:szCs w:val="22"/>
          <w:lang w:eastAsia="ar-SA"/>
        </w:rPr>
        <w:t xml:space="preserve">     </w:t>
      </w:r>
    </w:p>
    <w:p w:rsidR="00293E62" w:rsidRPr="00257DA7" w:rsidRDefault="00342D5F"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gerente de </w:t>
      </w:r>
      <w:proofErr w:type="spellStart"/>
      <w:r>
        <w:rPr>
          <w:rFonts w:ascii="Century Gothic" w:eastAsia="Calibri" w:hAnsi="Century Gothic" w:cs="Calibri"/>
          <w:bCs/>
          <w:sz w:val="22"/>
          <w:szCs w:val="22"/>
          <w:lang w:eastAsia="ar-SA"/>
        </w:rPr>
        <w:t>Corpocarnaval</w:t>
      </w:r>
      <w:proofErr w:type="spellEnd"/>
      <w:r>
        <w:rPr>
          <w:rFonts w:ascii="Century Gothic" w:eastAsia="Calibri" w:hAnsi="Century Gothic" w:cs="Calibri"/>
          <w:bCs/>
          <w:sz w:val="22"/>
          <w:szCs w:val="22"/>
          <w:lang w:eastAsia="ar-SA"/>
        </w:rPr>
        <w:t xml:space="preserve"> Juan Carlos </w:t>
      </w:r>
      <w:proofErr w:type="spellStart"/>
      <w:r>
        <w:rPr>
          <w:rFonts w:ascii="Century Gothic" w:eastAsia="Calibri" w:hAnsi="Century Gothic" w:cs="Calibri"/>
          <w:bCs/>
          <w:sz w:val="22"/>
          <w:szCs w:val="22"/>
          <w:lang w:eastAsia="ar-SA"/>
        </w:rPr>
        <w:t>Santacruz</w:t>
      </w:r>
      <w:proofErr w:type="spellEnd"/>
      <w:r>
        <w:rPr>
          <w:rFonts w:ascii="Century Gothic" w:eastAsia="Calibri" w:hAnsi="Century Gothic" w:cs="Calibri"/>
          <w:bCs/>
          <w:sz w:val="22"/>
          <w:szCs w:val="22"/>
          <w:lang w:eastAsia="ar-SA"/>
        </w:rPr>
        <w:t>, indicó que d</w:t>
      </w:r>
      <w:r w:rsidR="00293E62" w:rsidRPr="00257DA7">
        <w:rPr>
          <w:rFonts w:ascii="Century Gothic" w:eastAsia="Calibri" w:hAnsi="Century Gothic" w:cs="Calibri"/>
          <w:bCs/>
          <w:sz w:val="22"/>
          <w:szCs w:val="22"/>
          <w:lang w:eastAsia="ar-SA"/>
        </w:rPr>
        <w:t>e esta manera los aportes a la participación de los artesanos en la categoría de Carrozas motorizadas pasarán de 20</w:t>
      </w:r>
      <w:r w:rsidR="00257DA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 más de 28 millones de pesos</w:t>
      </w:r>
      <w:r w:rsidR="00257DA7">
        <w:rPr>
          <w:rFonts w:ascii="Century Gothic" w:eastAsia="Calibri" w:hAnsi="Century Gothic" w:cs="Calibri"/>
          <w:bCs/>
          <w:sz w:val="22"/>
          <w:szCs w:val="22"/>
          <w:lang w:eastAsia="ar-SA"/>
        </w:rPr>
        <w:t>;</w:t>
      </w:r>
      <w:r w:rsidR="00293E62" w:rsidRPr="00257DA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modalidad de </w:t>
      </w:r>
      <w:r w:rsidR="00293E62" w:rsidRPr="00257DA7">
        <w:rPr>
          <w:rFonts w:ascii="Century Gothic" w:eastAsia="Calibri" w:hAnsi="Century Gothic" w:cs="Calibri"/>
          <w:bCs/>
          <w:sz w:val="22"/>
          <w:szCs w:val="22"/>
          <w:lang w:eastAsia="ar-SA"/>
        </w:rPr>
        <w:t>carrozas no motor</w:t>
      </w:r>
      <w:r>
        <w:rPr>
          <w:rFonts w:ascii="Century Gothic" w:eastAsia="Calibri" w:hAnsi="Century Gothic" w:cs="Calibri"/>
          <w:bCs/>
          <w:sz w:val="22"/>
          <w:szCs w:val="22"/>
          <w:lang w:eastAsia="ar-SA"/>
        </w:rPr>
        <w:t>izadas pasarán de 10 a</w:t>
      </w:r>
      <w:r w:rsidR="00293E62" w:rsidRPr="00257DA7">
        <w:rPr>
          <w:rFonts w:ascii="Century Gothic" w:eastAsia="Calibri" w:hAnsi="Century Gothic" w:cs="Calibri"/>
          <w:bCs/>
          <w:sz w:val="22"/>
          <w:szCs w:val="22"/>
          <w:lang w:eastAsia="ar-SA"/>
        </w:rPr>
        <w:t>14 millones</w:t>
      </w:r>
      <w:r>
        <w:rPr>
          <w:rFonts w:ascii="Century Gothic" w:eastAsia="Calibri" w:hAnsi="Century Gothic" w:cs="Calibri"/>
          <w:bCs/>
          <w:sz w:val="22"/>
          <w:szCs w:val="22"/>
          <w:lang w:eastAsia="ar-SA"/>
        </w:rPr>
        <w:t xml:space="preserve"> de pesos</w:t>
      </w:r>
      <w:r w:rsidR="00293E62" w:rsidRPr="00257DA7">
        <w:rPr>
          <w:rFonts w:ascii="Century Gothic" w:eastAsia="Calibri" w:hAnsi="Century Gothic" w:cs="Calibri"/>
          <w:bCs/>
          <w:sz w:val="22"/>
          <w:szCs w:val="22"/>
          <w:lang w:eastAsia="ar-SA"/>
        </w:rPr>
        <w:t xml:space="preserve">; los </w:t>
      </w:r>
      <w:r w:rsidR="00522570">
        <w:rPr>
          <w:rFonts w:ascii="Century Gothic" w:eastAsia="Calibri" w:hAnsi="Century Gothic" w:cs="Calibri"/>
          <w:bCs/>
          <w:sz w:val="22"/>
          <w:szCs w:val="22"/>
          <w:lang w:eastAsia="ar-SA"/>
        </w:rPr>
        <w:t>Colectivos Coreográficos</w:t>
      </w:r>
      <w:r>
        <w:rPr>
          <w:rFonts w:ascii="Century Gothic" w:eastAsia="Calibri" w:hAnsi="Century Gothic" w:cs="Calibri"/>
          <w:bCs/>
          <w:sz w:val="22"/>
          <w:szCs w:val="22"/>
          <w:lang w:eastAsia="ar-SA"/>
        </w:rPr>
        <w:t xml:space="preserve"> recibi</w:t>
      </w:r>
      <w:r w:rsidR="00293E62" w:rsidRPr="00257DA7">
        <w:rPr>
          <w:rFonts w:ascii="Century Gothic" w:eastAsia="Calibri" w:hAnsi="Century Gothic" w:cs="Calibri"/>
          <w:bCs/>
          <w:sz w:val="22"/>
          <w:szCs w:val="22"/>
          <w:lang w:eastAsia="ar-SA"/>
        </w:rPr>
        <w:t xml:space="preserve">rán </w:t>
      </w:r>
      <w:r>
        <w:rPr>
          <w:rFonts w:ascii="Century Gothic" w:eastAsia="Calibri" w:hAnsi="Century Gothic" w:cs="Calibri"/>
          <w:bCs/>
          <w:sz w:val="22"/>
          <w:szCs w:val="22"/>
          <w:lang w:eastAsia="ar-SA"/>
        </w:rPr>
        <w:t xml:space="preserve">más de </w:t>
      </w:r>
      <w:r w:rsidR="00293E62" w:rsidRPr="00257DA7">
        <w:rPr>
          <w:rFonts w:ascii="Century Gothic" w:eastAsia="Calibri" w:hAnsi="Century Gothic" w:cs="Calibri"/>
          <w:bCs/>
          <w:sz w:val="22"/>
          <w:szCs w:val="22"/>
          <w:lang w:eastAsia="ar-SA"/>
        </w:rPr>
        <w:t>25 millones</w:t>
      </w:r>
      <w:r>
        <w:rPr>
          <w:rFonts w:ascii="Century Gothic" w:eastAsia="Calibri" w:hAnsi="Century Gothic" w:cs="Calibri"/>
          <w:bCs/>
          <w:sz w:val="22"/>
          <w:szCs w:val="22"/>
          <w:lang w:eastAsia="ar-SA"/>
        </w:rPr>
        <w:t xml:space="preserve"> de pesos</w:t>
      </w:r>
      <w:r w:rsidR="00293E62" w:rsidRPr="00257DA7">
        <w:rPr>
          <w:rFonts w:ascii="Century Gothic" w:eastAsia="Calibri" w:hAnsi="Century Gothic" w:cs="Calibri"/>
          <w:bCs/>
          <w:sz w:val="22"/>
          <w:szCs w:val="22"/>
          <w:lang w:eastAsia="ar-SA"/>
        </w:rPr>
        <w:t xml:space="preserve">; las murgas tendrán un </w:t>
      </w:r>
      <w:r w:rsidR="00293E62" w:rsidRPr="00257DA7">
        <w:rPr>
          <w:rFonts w:ascii="Century Gothic" w:eastAsia="Calibri" w:hAnsi="Century Gothic" w:cs="Calibri"/>
          <w:bCs/>
          <w:sz w:val="22"/>
          <w:szCs w:val="22"/>
          <w:lang w:eastAsia="ar-SA"/>
        </w:rPr>
        <w:lastRenderedPageBreak/>
        <w:t xml:space="preserve">aporte de 10 millones y los participantes de la modalidad de disfraz individual pasan de 2 a 3 millones de pesos. </w:t>
      </w:r>
    </w:p>
    <w:p w:rsidR="00293E62" w:rsidRPr="00257DA7" w:rsidRDefault="00342D5F"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Tanto desde </w:t>
      </w:r>
      <w:r w:rsidR="00293E62" w:rsidRPr="00257DA7">
        <w:rPr>
          <w:rFonts w:ascii="Century Gothic" w:eastAsia="Calibri" w:hAnsi="Century Gothic" w:cs="Calibri"/>
          <w:bCs/>
          <w:sz w:val="22"/>
          <w:szCs w:val="22"/>
          <w:lang w:eastAsia="ar-SA"/>
        </w:rPr>
        <w:t>la Alcaldía de</w:t>
      </w:r>
      <w:r>
        <w:rPr>
          <w:rFonts w:ascii="Century Gothic" w:eastAsia="Calibri" w:hAnsi="Century Gothic" w:cs="Calibri"/>
          <w:bCs/>
          <w:sz w:val="22"/>
          <w:szCs w:val="22"/>
          <w:lang w:eastAsia="ar-SA"/>
        </w:rPr>
        <w:t xml:space="preserve"> Pasto como de </w:t>
      </w:r>
      <w:proofErr w:type="spellStart"/>
      <w:r>
        <w:rPr>
          <w:rFonts w:ascii="Century Gothic" w:eastAsia="Calibri" w:hAnsi="Century Gothic" w:cs="Calibri"/>
          <w:bCs/>
          <w:sz w:val="22"/>
          <w:szCs w:val="22"/>
          <w:lang w:eastAsia="ar-SA"/>
        </w:rPr>
        <w:t>Corpocarnaval</w:t>
      </w:r>
      <w:proofErr w:type="spellEnd"/>
      <w:r>
        <w:rPr>
          <w:rFonts w:ascii="Century Gothic" w:eastAsia="Calibri" w:hAnsi="Century Gothic" w:cs="Calibri"/>
          <w:bCs/>
          <w:sz w:val="22"/>
          <w:szCs w:val="22"/>
          <w:lang w:eastAsia="ar-SA"/>
        </w:rPr>
        <w:t xml:space="preserve"> se formuló </w:t>
      </w:r>
      <w:r w:rsidR="00293E62" w:rsidRPr="00257DA7">
        <w:rPr>
          <w:rFonts w:ascii="Century Gothic" w:eastAsia="Calibri" w:hAnsi="Century Gothic" w:cs="Calibri"/>
          <w:bCs/>
          <w:sz w:val="22"/>
          <w:szCs w:val="22"/>
          <w:lang w:eastAsia="ar-SA"/>
        </w:rPr>
        <w:t xml:space="preserve">una invitación a todos los artesanos del municipio para que se inscriban a partir del 9 de septiembre en la convocatoria de acreditación del próximo Carnaval de Negros y Blancos que estará abierta hasta el mes de octubre. De igual manera se </w:t>
      </w:r>
      <w:r>
        <w:rPr>
          <w:rFonts w:ascii="Century Gothic" w:eastAsia="Calibri" w:hAnsi="Century Gothic" w:cs="Calibri"/>
          <w:bCs/>
          <w:sz w:val="22"/>
          <w:szCs w:val="22"/>
          <w:lang w:eastAsia="ar-SA"/>
        </w:rPr>
        <w:t xml:space="preserve">anunció que otra de las solicitudes de los artistas y </w:t>
      </w:r>
      <w:proofErr w:type="spellStart"/>
      <w:r>
        <w:rPr>
          <w:rFonts w:ascii="Century Gothic" w:eastAsia="Calibri" w:hAnsi="Century Gothic" w:cs="Calibri"/>
          <w:bCs/>
          <w:sz w:val="22"/>
          <w:szCs w:val="22"/>
          <w:lang w:eastAsia="ar-SA"/>
        </w:rPr>
        <w:t>cultures</w:t>
      </w:r>
      <w:proofErr w:type="spellEnd"/>
      <w:r>
        <w:rPr>
          <w:rFonts w:ascii="Century Gothic" w:eastAsia="Calibri" w:hAnsi="Century Gothic" w:cs="Calibri"/>
          <w:bCs/>
          <w:sz w:val="22"/>
          <w:szCs w:val="22"/>
          <w:lang w:eastAsia="ar-SA"/>
        </w:rPr>
        <w:t>, que es la</w:t>
      </w:r>
      <w:r w:rsidR="00293E62" w:rsidRPr="00257DA7">
        <w:rPr>
          <w:rFonts w:ascii="Century Gothic" w:eastAsia="Calibri" w:hAnsi="Century Gothic" w:cs="Calibri"/>
          <w:bCs/>
          <w:sz w:val="22"/>
          <w:szCs w:val="22"/>
          <w:lang w:eastAsia="ar-SA"/>
        </w:rPr>
        <w:t xml:space="preserve"> realiza</w:t>
      </w:r>
      <w:r>
        <w:rPr>
          <w:rFonts w:ascii="Century Gothic" w:eastAsia="Calibri" w:hAnsi="Century Gothic" w:cs="Calibri"/>
          <w:bCs/>
          <w:sz w:val="22"/>
          <w:szCs w:val="22"/>
          <w:lang w:eastAsia="ar-SA"/>
        </w:rPr>
        <w:t xml:space="preserve">ción de </w:t>
      </w:r>
      <w:r w:rsidR="00293E62" w:rsidRPr="00257DA7">
        <w:rPr>
          <w:rFonts w:ascii="Century Gothic" w:eastAsia="Calibri" w:hAnsi="Century Gothic" w:cs="Calibri"/>
          <w:bCs/>
          <w:sz w:val="22"/>
          <w:szCs w:val="22"/>
          <w:lang w:eastAsia="ar-SA"/>
        </w:rPr>
        <w:t xml:space="preserve">ajustes al reglamento, </w:t>
      </w:r>
      <w:r>
        <w:rPr>
          <w:rFonts w:ascii="Century Gothic" w:eastAsia="Calibri" w:hAnsi="Century Gothic" w:cs="Calibri"/>
          <w:bCs/>
          <w:sz w:val="22"/>
          <w:szCs w:val="22"/>
          <w:lang w:eastAsia="ar-SA"/>
        </w:rPr>
        <w:t>será atendida, y en los próximos días serán socializada</w:t>
      </w:r>
      <w:r w:rsidR="00293E62" w:rsidRPr="00257DA7">
        <w:rPr>
          <w:rFonts w:ascii="Century Gothic" w:eastAsia="Calibri" w:hAnsi="Century Gothic" w:cs="Calibri"/>
          <w:bCs/>
          <w:sz w:val="22"/>
          <w:szCs w:val="22"/>
          <w:lang w:eastAsia="ar-SA"/>
        </w:rPr>
        <w:t xml:space="preserve">s </w:t>
      </w:r>
      <w:r>
        <w:rPr>
          <w:rFonts w:ascii="Century Gothic" w:eastAsia="Calibri" w:hAnsi="Century Gothic" w:cs="Calibri"/>
          <w:bCs/>
          <w:sz w:val="22"/>
          <w:szCs w:val="22"/>
          <w:lang w:eastAsia="ar-SA"/>
        </w:rPr>
        <w:t xml:space="preserve">las propuestas </w:t>
      </w:r>
      <w:r w:rsidR="00293E62" w:rsidRPr="00257DA7">
        <w:rPr>
          <w:rFonts w:ascii="Century Gothic" w:eastAsia="Calibri" w:hAnsi="Century Gothic" w:cs="Calibri"/>
          <w:bCs/>
          <w:sz w:val="22"/>
          <w:szCs w:val="22"/>
          <w:lang w:eastAsia="ar-SA"/>
        </w:rPr>
        <w:t xml:space="preserve">con los representantes de las diferentes modalidades. </w:t>
      </w:r>
    </w:p>
    <w:p w:rsidR="00293E62" w:rsidRPr="00257DA7" w:rsidRDefault="00293E62" w:rsidP="00257D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7DA7">
        <w:rPr>
          <w:rFonts w:ascii="Century Gothic" w:eastAsia="Calibri" w:hAnsi="Century Gothic" w:cs="Calibri"/>
          <w:bCs/>
          <w:sz w:val="22"/>
          <w:szCs w:val="22"/>
          <w:lang w:eastAsia="ar-SA"/>
        </w:rPr>
        <w:t>El alcalde de Pasto</w:t>
      </w:r>
      <w:r w:rsidR="00342D5F">
        <w:rPr>
          <w:rFonts w:ascii="Century Gothic" w:eastAsia="Calibri" w:hAnsi="Century Gothic" w:cs="Calibri"/>
          <w:bCs/>
          <w:sz w:val="22"/>
          <w:szCs w:val="22"/>
          <w:lang w:eastAsia="ar-SA"/>
        </w:rPr>
        <w:t>,</w:t>
      </w:r>
      <w:r w:rsidRPr="00257DA7">
        <w:rPr>
          <w:rFonts w:ascii="Century Gothic" w:eastAsia="Calibri" w:hAnsi="Century Gothic" w:cs="Calibri"/>
          <w:bCs/>
          <w:sz w:val="22"/>
          <w:szCs w:val="22"/>
          <w:lang w:eastAsia="ar-SA"/>
        </w:rPr>
        <w:t xml:space="preserve"> Pedro Vicente Obando Ordóñez</w:t>
      </w:r>
      <w:r w:rsidR="00342D5F">
        <w:rPr>
          <w:rFonts w:ascii="Century Gothic" w:eastAsia="Calibri" w:hAnsi="Century Gothic" w:cs="Calibri"/>
          <w:bCs/>
          <w:sz w:val="22"/>
          <w:szCs w:val="22"/>
          <w:lang w:eastAsia="ar-SA"/>
        </w:rPr>
        <w:t>,</w:t>
      </w:r>
      <w:r w:rsidRPr="00257DA7">
        <w:rPr>
          <w:rFonts w:ascii="Century Gothic" w:eastAsia="Calibri" w:hAnsi="Century Gothic" w:cs="Calibri"/>
          <w:bCs/>
          <w:sz w:val="22"/>
          <w:szCs w:val="22"/>
          <w:lang w:eastAsia="ar-SA"/>
        </w:rPr>
        <w:t xml:space="preserve"> precisó que se harán todos los esfuerzos necesarios para que los recursos de aportes a la participación se desembolsen antes de finalizar el mes de octubre, esto con el fin de que cada artesano pueda realizar sus obras con el tiempo suficiente, sin acudir a préstamos económicos. “Queremos tener un reglamento con todas las observaciones que hacen los artesanos, para que todo el trabajo que hacen pueda ser más efectivo y diáfano, buscando siempre la calidad. Nuestra preocupación es que los recursos lleguen a tiempo porque no es justo que los dineros se entreguen en diciembre y se complique la labor de los participantes”, indicó el mandatario. </w:t>
      </w:r>
    </w:p>
    <w:p w:rsidR="00293E62" w:rsidRDefault="00293E62" w:rsidP="00293E6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42D5F" w:rsidRPr="00293E62" w:rsidRDefault="00342D5F" w:rsidP="00293E62">
      <w:pPr>
        <w:pStyle w:val="Prrafodelista"/>
        <w:shd w:val="clear" w:color="auto" w:fill="FFFFFF"/>
        <w:spacing w:line="253" w:lineRule="atLeast"/>
        <w:jc w:val="center"/>
        <w:rPr>
          <w:rFonts w:ascii="Century Gothic" w:hAnsi="Century Gothic" w:cs="Calibri"/>
          <w:i/>
          <w:lang w:val="es-ES_tradnl" w:eastAsia="ar-SA"/>
        </w:rPr>
      </w:pPr>
    </w:p>
    <w:p w:rsidR="00293E62" w:rsidRPr="00342D5F" w:rsidRDefault="00293E62" w:rsidP="00342D5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42D5F">
        <w:rPr>
          <w:rFonts w:ascii="Century Gothic" w:eastAsia="Calibri" w:hAnsi="Century Gothic" w:cs="Calibri"/>
          <w:b/>
          <w:bCs/>
          <w:sz w:val="22"/>
          <w:szCs w:val="22"/>
          <w:lang w:eastAsia="ar-SA"/>
        </w:rPr>
        <w:t xml:space="preserve">A TRAVÉS DE LA POLÍTICA PÚBLICA </w:t>
      </w:r>
      <w:r w:rsidR="00342D5F">
        <w:rPr>
          <w:rFonts w:ascii="Century Gothic" w:eastAsia="Calibri" w:hAnsi="Century Gothic" w:cs="Calibri"/>
          <w:b/>
          <w:bCs/>
          <w:sz w:val="22"/>
          <w:szCs w:val="22"/>
          <w:lang w:eastAsia="ar-SA"/>
        </w:rPr>
        <w:t xml:space="preserve">DE PROTECCIÓN </w:t>
      </w:r>
      <w:r w:rsidRPr="00342D5F">
        <w:rPr>
          <w:rFonts w:ascii="Century Gothic" w:eastAsia="Calibri" w:hAnsi="Century Gothic" w:cs="Calibri"/>
          <w:b/>
          <w:bCs/>
          <w:sz w:val="22"/>
          <w:szCs w:val="22"/>
          <w:lang w:eastAsia="ar-SA"/>
        </w:rPr>
        <w:t>ANIMAL EL MUNICIPIO DE PASTO CONSOLIDA SU COMPROMISO CON LA NATURALEZA</w:t>
      </w:r>
    </w:p>
    <w:p w:rsidR="00293E62" w:rsidRPr="00342D5F" w:rsidRDefault="00414246"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5613400" cy="2606526"/>
            <wp:effectExtent l="1905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613400" cy="2606526"/>
                    </a:xfrm>
                    <a:prstGeom prst="rect">
                      <a:avLst/>
                    </a:prstGeom>
                    <a:noFill/>
                    <a:ln w="9525">
                      <a:noFill/>
                      <a:miter lim="800000"/>
                      <a:headEnd/>
                      <a:tailEnd/>
                    </a:ln>
                  </pic:spPr>
                </pic:pic>
              </a:graphicData>
            </a:graphic>
          </wp:inline>
        </w:drawing>
      </w:r>
    </w:p>
    <w:p w:rsidR="00293E62" w:rsidRPr="00342D5F"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 xml:space="preserve">Uno de los proyectos transversales del Plan de Desarrollo Pasto Educado Constructor de Paz, fue la consolidación para la protección ambiental a través de la Política Pública de Bienestar Animal, que busca educar y sensibilizar a la comunidad del municipio en el cuidado de los animales. </w:t>
      </w:r>
    </w:p>
    <w:p w:rsidR="00293E62" w:rsidRPr="00342D5F"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 xml:space="preserve">Esta política pública que irá hasta el año 2028, brinda acciones que van a dar solución a las problemáticas derivadas de la falta de conciencia de la </w:t>
      </w:r>
      <w:r w:rsidRPr="00342D5F">
        <w:rPr>
          <w:rFonts w:ascii="Century Gothic" w:eastAsia="Calibri" w:hAnsi="Century Gothic" w:cs="Calibri"/>
          <w:bCs/>
          <w:sz w:val="22"/>
          <w:szCs w:val="22"/>
          <w:lang w:eastAsia="ar-SA"/>
        </w:rPr>
        <w:lastRenderedPageBreak/>
        <w:t>comunidad en torno a los animales que desencadenan maltrato, abandono y sobrepoblación. Con esta herramienta la Administración Municipal y los ambientalistas tendrán instrumento para fomentar la normatividad y la cultura de protección en el municipio.</w:t>
      </w:r>
    </w:p>
    <w:p w:rsidR="00293E62" w:rsidRPr="00342D5F"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La Política Pública tiene como objetivo la trasformación cultural hacia el buen trato de los animales, cuyos ejes principales se basan en crear estrategias educativas, fortalecimiento de la institucionalidad y la sanidad animal. Este trabajo es el fruto de una labor concertada, que desde hace 4 años se realiza con animalistas, quienes destacaron el cumplimiento de los compromisos asumidos por el alcalde de Pasto Pedro Vicente Obando Ordóñez. “Esta política pública es una respuesta a las inquietudes de los ambientalistas que abordaos desde el comienzo de esta Administración y fue su persistencia por la defensa de los animales lo que permitió que hoy Pasto tenga un instrumento para generar esa conciencia ciudadana para evitar el maltrato hacia esos seres sintientes”, expresó el mandatario.</w:t>
      </w:r>
    </w:p>
    <w:p w:rsidR="00293E62" w:rsidRDefault="00293E62"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42D5F">
        <w:rPr>
          <w:rFonts w:ascii="Century Gothic" w:eastAsia="Calibri" w:hAnsi="Century Gothic" w:cs="Calibri"/>
          <w:bCs/>
          <w:sz w:val="22"/>
          <w:szCs w:val="22"/>
          <w:lang w:eastAsia="ar-SA"/>
        </w:rPr>
        <w:t xml:space="preserve">Las acciones enfocadas en la protección de los animales en Pasto han permitido que durante esta vigencia se realicen más de 3.000 esterilizaciones, así como la gestión de recursos económicos por 800 millones de pesos para la construcción de la primera fase del Centro de Bienestar Animal y el fomento de la educación por medio de encuentros académicos. </w:t>
      </w:r>
    </w:p>
    <w:p w:rsidR="00342D5F" w:rsidRPr="00342D5F" w:rsidRDefault="00342D5F" w:rsidP="00342D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Reconocidas líderes de organizaciones animalistas </w:t>
      </w:r>
      <w:r w:rsidR="00684936">
        <w:rPr>
          <w:rFonts w:ascii="Century Gothic" w:eastAsia="Calibri" w:hAnsi="Century Gothic" w:cs="Calibri"/>
          <w:bCs/>
          <w:sz w:val="22"/>
          <w:szCs w:val="22"/>
          <w:lang w:eastAsia="ar-SA"/>
        </w:rPr>
        <w:t xml:space="preserve">de Pasto </w:t>
      </w:r>
      <w:r>
        <w:rPr>
          <w:rFonts w:ascii="Century Gothic" w:eastAsia="Calibri" w:hAnsi="Century Gothic" w:cs="Calibri"/>
          <w:bCs/>
          <w:sz w:val="22"/>
          <w:szCs w:val="22"/>
          <w:lang w:eastAsia="ar-SA"/>
        </w:rPr>
        <w:t xml:space="preserve">como Olga Ortega directora de la fundación Natura y </w:t>
      </w:r>
      <w:proofErr w:type="spellStart"/>
      <w:r>
        <w:rPr>
          <w:rFonts w:ascii="Century Gothic" w:eastAsia="Calibri" w:hAnsi="Century Gothic" w:cs="Calibri"/>
          <w:bCs/>
          <w:sz w:val="22"/>
          <w:szCs w:val="22"/>
          <w:lang w:eastAsia="ar-SA"/>
        </w:rPr>
        <w:t>Maritza</w:t>
      </w:r>
      <w:proofErr w:type="spellEnd"/>
      <w:r>
        <w:rPr>
          <w:rFonts w:ascii="Century Gothic" w:eastAsia="Calibri" w:hAnsi="Century Gothic" w:cs="Calibri"/>
          <w:bCs/>
          <w:sz w:val="22"/>
          <w:szCs w:val="22"/>
          <w:lang w:eastAsia="ar-SA"/>
        </w:rPr>
        <w:t xml:space="preserve"> Jaramillo de la fundación Esterilízalos</w:t>
      </w:r>
      <w:r w:rsidR="0068493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00684936">
        <w:rPr>
          <w:rFonts w:ascii="Century Gothic" w:eastAsia="Calibri" w:hAnsi="Century Gothic" w:cs="Calibri"/>
          <w:bCs/>
          <w:sz w:val="22"/>
          <w:szCs w:val="22"/>
          <w:lang w:eastAsia="ar-SA"/>
        </w:rPr>
        <w:t xml:space="preserve">reconocieron el compromiso con que el gobierno en cabeza del alcalde Pedro Vicente Obando Ordóñez, ha trabajado para que en te momento el municipio cuente con su política pública de protección animal, discutida y aprobada por el Concejo Municipal el pasado 31 de julio a través del Acuerdo 028.   </w:t>
      </w:r>
    </w:p>
    <w:p w:rsidR="00293E62" w:rsidRPr="00684936" w:rsidRDefault="00293E62" w:rsidP="00684936">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14246" w:rsidRDefault="00414246">
      <w:pPr>
        <w:spacing w:after="200" w:line="288" w:lineRule="auto"/>
        <w:rPr>
          <w:rFonts w:ascii="Century Gothic" w:eastAsia="Calibri" w:hAnsi="Century Gothic" w:cs="Calibri"/>
          <w:b/>
          <w:lang w:val="es-ES_tradnl" w:eastAsia="ar-SA"/>
        </w:rPr>
      </w:pPr>
      <w:r>
        <w:rPr>
          <w:rFonts w:ascii="Century Gothic" w:eastAsia="Calibri" w:hAnsi="Century Gothic" w:cs="Calibri"/>
          <w:b/>
          <w:lang w:val="es-ES_tradnl" w:eastAsia="ar-SA"/>
        </w:rPr>
        <w:br w:type="page"/>
      </w:r>
    </w:p>
    <w:p w:rsidR="0000436B" w:rsidRDefault="0000436B" w:rsidP="0000436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OFICINA DE ASUNTOS INTERNACIONALES INVITA A ORGANIZACIONES SOCIALES A PARTICIPAR EN CONVOCATORIAS</w:t>
      </w:r>
    </w:p>
    <w:p w:rsidR="0000436B" w:rsidRDefault="0000436B" w:rsidP="0000436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870873" cy="2910953"/>
            <wp:effectExtent l="0" t="0" r="635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web  - facebbok  - asuntos inter (3).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71900" cy="2911567"/>
                    </a:xfrm>
                    <a:prstGeom prst="rect">
                      <a:avLst/>
                    </a:prstGeom>
                  </pic:spPr>
                </pic:pic>
              </a:graphicData>
            </a:graphic>
          </wp:inline>
        </w:drawing>
      </w:r>
    </w:p>
    <w:p w:rsidR="007E611E" w:rsidRPr="0000436B" w:rsidRDefault="007E611E"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 xml:space="preserve">Convocatoria:    </w:t>
      </w:r>
      <w:r w:rsidR="007E611E" w:rsidRPr="0000436B">
        <w:rPr>
          <w:rFonts w:ascii="Century Gothic" w:eastAsia="Calibri" w:hAnsi="Century Gothic" w:cs="Calibri"/>
          <w:bCs/>
          <w:sz w:val="22"/>
          <w:szCs w:val="22"/>
          <w:lang w:eastAsia="ar-SA"/>
        </w:rPr>
        <w:t>USAID ofrece subvenciones para proyectos de impacto</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 xml:space="preserve">Entidad oferente: </w:t>
      </w:r>
      <w:r w:rsidR="007E611E" w:rsidRPr="0000436B">
        <w:rPr>
          <w:rFonts w:ascii="Century Gothic" w:eastAsia="Calibri" w:hAnsi="Century Gothic" w:cs="Calibri"/>
          <w:bCs/>
          <w:sz w:val="22"/>
          <w:szCs w:val="22"/>
          <w:lang w:eastAsia="ar-SA"/>
        </w:rPr>
        <w:t>Agencia para el Desarrollo Internacional de los Estados Unidos (USAID)</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Características</w:t>
      </w:r>
      <w:r w:rsidR="007E611E" w:rsidRPr="0000436B">
        <w:rPr>
          <w:rFonts w:ascii="Century Gothic" w:eastAsia="Calibri" w:hAnsi="Century Gothic" w:cs="Calibri"/>
          <w:bCs/>
          <w:sz w:val="22"/>
          <w:szCs w:val="22"/>
          <w:lang w:eastAsia="ar-SA"/>
        </w:rPr>
        <w:t xml:space="preserve">: La Agencia busca fomentar una amplia gama de alianzas de desarrollo </w:t>
      </w:r>
      <w:r w:rsidRPr="0000436B">
        <w:rPr>
          <w:rFonts w:ascii="Century Gothic" w:eastAsia="Calibri" w:hAnsi="Century Gothic" w:cs="Calibri"/>
          <w:bCs/>
          <w:sz w:val="22"/>
          <w:szCs w:val="22"/>
          <w:lang w:eastAsia="ar-SA"/>
        </w:rPr>
        <w:t>global de</w:t>
      </w:r>
      <w:r w:rsidR="007E611E" w:rsidRPr="0000436B">
        <w:rPr>
          <w:rFonts w:ascii="Century Gothic" w:eastAsia="Calibri" w:hAnsi="Century Gothic" w:cs="Calibri"/>
          <w:bCs/>
          <w:sz w:val="22"/>
          <w:szCs w:val="22"/>
          <w:lang w:eastAsia="ar-SA"/>
        </w:rPr>
        <w:t xml:space="preserve"> alto impacto centradas en los resultados, en una variedad de regiones, países y sectores técnicos.</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 xml:space="preserve">Fecha de cierre: </w:t>
      </w:r>
      <w:r w:rsidR="007E611E" w:rsidRPr="0000436B">
        <w:rPr>
          <w:rFonts w:ascii="Century Gothic" w:eastAsia="Calibri" w:hAnsi="Century Gothic" w:cs="Calibri"/>
          <w:bCs/>
          <w:sz w:val="22"/>
          <w:szCs w:val="22"/>
          <w:lang w:eastAsia="ar-SA"/>
        </w:rPr>
        <w:t>27 de noviembre de 2019</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00436B">
        <w:rPr>
          <w:rFonts w:ascii="Century Gothic" w:eastAsia="Calibri" w:hAnsi="Century Gothic" w:cs="Calibri"/>
          <w:bCs/>
          <w:sz w:val="22"/>
          <w:szCs w:val="22"/>
          <w:lang w:val="en-US" w:eastAsia="ar-SA"/>
        </w:rPr>
        <w:t>Link</w:t>
      </w:r>
      <w:r w:rsidR="007E611E" w:rsidRPr="0000436B">
        <w:rPr>
          <w:rFonts w:ascii="Century Gothic" w:eastAsia="Calibri" w:hAnsi="Century Gothic" w:cs="Calibri"/>
          <w:bCs/>
          <w:sz w:val="22"/>
          <w:szCs w:val="22"/>
          <w:lang w:val="en-US" w:eastAsia="ar-SA"/>
        </w:rPr>
        <w:t xml:space="preserve">: </w:t>
      </w:r>
      <w:hyperlink r:id="rId21" w:history="1">
        <w:r w:rsidR="007E611E" w:rsidRPr="0000436B">
          <w:rPr>
            <w:rFonts w:eastAsia="Calibri" w:cs="Calibri"/>
            <w:bCs/>
            <w:sz w:val="22"/>
            <w:szCs w:val="22"/>
            <w:lang w:val="en-US" w:eastAsia="ar-SA"/>
          </w:rPr>
          <w:t>https://www.grants.gov/web/grants/view-opportunity.html?oppId=283897</w:t>
        </w:r>
      </w:hyperlink>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Convocatoria:</w:t>
      </w:r>
      <w:r w:rsidR="007E611E" w:rsidRPr="0000436B">
        <w:rPr>
          <w:rFonts w:ascii="Century Gothic" w:eastAsia="Calibri" w:hAnsi="Century Gothic" w:cs="Calibri"/>
          <w:bCs/>
          <w:sz w:val="22"/>
          <w:szCs w:val="22"/>
          <w:lang w:eastAsia="ar-SA"/>
        </w:rPr>
        <w:t xml:space="preserve"> Financiamiento de proyectos para población vulnerable en América Latina</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Entidad oferente</w:t>
      </w:r>
      <w:r w:rsidR="007E611E" w:rsidRPr="0000436B">
        <w:rPr>
          <w:rFonts w:ascii="Century Gothic" w:eastAsia="Calibri" w:hAnsi="Century Gothic" w:cs="Calibri"/>
          <w:bCs/>
          <w:sz w:val="22"/>
          <w:szCs w:val="22"/>
          <w:lang w:eastAsia="ar-SA"/>
        </w:rPr>
        <w:t xml:space="preserve">: Fundación </w:t>
      </w:r>
      <w:proofErr w:type="spellStart"/>
      <w:r w:rsidR="007E611E" w:rsidRPr="0000436B">
        <w:rPr>
          <w:rFonts w:ascii="Century Gothic" w:eastAsia="Calibri" w:hAnsi="Century Gothic" w:cs="Calibri"/>
          <w:bCs/>
          <w:sz w:val="22"/>
          <w:szCs w:val="22"/>
          <w:lang w:eastAsia="ar-SA"/>
        </w:rPr>
        <w:t>Populorum</w:t>
      </w:r>
      <w:proofErr w:type="spellEnd"/>
      <w:r w:rsidR="007E611E" w:rsidRPr="0000436B">
        <w:rPr>
          <w:rFonts w:ascii="Century Gothic" w:eastAsia="Calibri" w:hAnsi="Century Gothic" w:cs="Calibri"/>
          <w:bCs/>
          <w:sz w:val="22"/>
          <w:szCs w:val="22"/>
          <w:lang w:eastAsia="ar-SA"/>
        </w:rPr>
        <w:t xml:space="preserve"> </w:t>
      </w:r>
      <w:proofErr w:type="spellStart"/>
      <w:r w:rsidR="007E611E" w:rsidRPr="0000436B">
        <w:rPr>
          <w:rFonts w:ascii="Century Gothic" w:eastAsia="Calibri" w:hAnsi="Century Gothic" w:cs="Calibri"/>
          <w:bCs/>
          <w:sz w:val="22"/>
          <w:szCs w:val="22"/>
          <w:lang w:eastAsia="ar-SA"/>
        </w:rPr>
        <w:t>Progressio</w:t>
      </w:r>
      <w:proofErr w:type="spellEnd"/>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Características</w:t>
      </w:r>
      <w:r w:rsidR="007E611E" w:rsidRPr="0000436B">
        <w:rPr>
          <w:rFonts w:ascii="Century Gothic" w:eastAsia="Calibri" w:hAnsi="Century Gothic" w:cs="Calibri"/>
          <w:bCs/>
          <w:sz w:val="22"/>
          <w:szCs w:val="22"/>
          <w:lang w:eastAsia="ar-SA"/>
        </w:rPr>
        <w:t xml:space="preserve">: El propósito de esta convocatoria </w:t>
      </w:r>
      <w:r w:rsidRPr="0000436B">
        <w:rPr>
          <w:rFonts w:ascii="Century Gothic" w:eastAsia="Calibri" w:hAnsi="Century Gothic" w:cs="Calibri"/>
          <w:bCs/>
          <w:sz w:val="22"/>
          <w:szCs w:val="22"/>
          <w:lang w:eastAsia="ar-SA"/>
        </w:rPr>
        <w:t>anual es</w:t>
      </w:r>
      <w:r w:rsidR="007E611E" w:rsidRPr="0000436B">
        <w:rPr>
          <w:rFonts w:ascii="Century Gothic" w:eastAsia="Calibri" w:hAnsi="Century Gothic" w:cs="Calibri"/>
          <w:bCs/>
          <w:sz w:val="22"/>
          <w:szCs w:val="22"/>
          <w:lang w:eastAsia="ar-SA"/>
        </w:rPr>
        <w:t xml:space="preserve"> promover el desarrollo integral de las comunidades indígenas, campesinas y </w:t>
      </w:r>
      <w:proofErr w:type="spellStart"/>
      <w:r w:rsidR="007E611E" w:rsidRPr="0000436B">
        <w:rPr>
          <w:rFonts w:ascii="Century Gothic" w:eastAsia="Calibri" w:hAnsi="Century Gothic" w:cs="Calibri"/>
          <w:bCs/>
          <w:sz w:val="22"/>
          <w:szCs w:val="22"/>
          <w:lang w:eastAsia="ar-SA"/>
        </w:rPr>
        <w:t>afrodescendientes</w:t>
      </w:r>
      <w:proofErr w:type="spellEnd"/>
      <w:r w:rsidR="007E611E" w:rsidRPr="0000436B">
        <w:rPr>
          <w:rFonts w:ascii="Century Gothic" w:eastAsia="Calibri" w:hAnsi="Century Gothic" w:cs="Calibri"/>
          <w:bCs/>
          <w:sz w:val="22"/>
          <w:szCs w:val="22"/>
          <w:lang w:eastAsia="ar-SA"/>
        </w:rPr>
        <w:t xml:space="preserve"> y otras comunidades vulnerables.</w:t>
      </w:r>
    </w:p>
    <w:p w:rsidR="007E611E" w:rsidRPr="0000436B" w:rsidRDefault="007E611E"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Los beneficiarios podrán recibir hasta con USD$ 25.000 para la ejecución del proyecto. Estas subvenciones se hacen a título de donación.</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Fecha de cierre</w:t>
      </w:r>
      <w:r w:rsidR="007E611E" w:rsidRPr="0000436B">
        <w:rPr>
          <w:rFonts w:ascii="Century Gothic" w:eastAsia="Calibri" w:hAnsi="Century Gothic" w:cs="Calibri"/>
          <w:bCs/>
          <w:sz w:val="22"/>
          <w:szCs w:val="22"/>
          <w:lang w:eastAsia="ar-SA"/>
        </w:rPr>
        <w:t>: 31 de marzo de cada año</w:t>
      </w:r>
    </w:p>
    <w:p w:rsidR="007E611E" w:rsidRPr="0000436B" w:rsidRDefault="0000436B"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00436B">
        <w:rPr>
          <w:rFonts w:ascii="Century Gothic" w:eastAsia="Calibri" w:hAnsi="Century Gothic" w:cs="Calibri"/>
          <w:bCs/>
          <w:sz w:val="22"/>
          <w:szCs w:val="22"/>
          <w:lang w:val="en-US" w:eastAsia="ar-SA"/>
        </w:rPr>
        <w:lastRenderedPageBreak/>
        <w:t>Link:</w:t>
      </w:r>
      <w:r w:rsidR="007E611E" w:rsidRPr="0000436B">
        <w:rPr>
          <w:rFonts w:ascii="Century Gothic" w:eastAsia="Calibri" w:hAnsi="Century Gothic" w:cs="Calibri"/>
          <w:bCs/>
          <w:sz w:val="22"/>
          <w:szCs w:val="22"/>
          <w:lang w:val="en-US" w:eastAsia="ar-SA"/>
        </w:rPr>
        <w:t xml:space="preserve"> </w:t>
      </w:r>
      <w:hyperlink r:id="rId22" w:history="1">
        <w:r w:rsidR="007E611E" w:rsidRPr="0000436B">
          <w:rPr>
            <w:rFonts w:eastAsia="Calibri" w:cs="Calibri"/>
            <w:bCs/>
            <w:sz w:val="22"/>
            <w:szCs w:val="22"/>
            <w:lang w:val="en-US" w:eastAsia="ar-SA"/>
          </w:rPr>
          <w:t>https://populorumprogressio.org/criterios/</w:t>
        </w:r>
      </w:hyperlink>
    </w:p>
    <w:p w:rsidR="007E611E" w:rsidRDefault="007E611E" w:rsidP="000043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436B">
        <w:rPr>
          <w:rFonts w:ascii="Century Gothic" w:eastAsia="Calibri" w:hAnsi="Century Gothic" w:cs="Calibri"/>
          <w:bCs/>
          <w:sz w:val="22"/>
          <w:szCs w:val="22"/>
          <w:lang w:eastAsia="ar-SA"/>
        </w:rPr>
        <w:t xml:space="preserve">Para </w:t>
      </w:r>
      <w:r w:rsidR="0000436B" w:rsidRPr="0000436B">
        <w:rPr>
          <w:rFonts w:ascii="Century Gothic" w:eastAsia="Calibri" w:hAnsi="Century Gothic" w:cs="Calibri"/>
          <w:bCs/>
          <w:sz w:val="22"/>
          <w:szCs w:val="22"/>
          <w:lang w:eastAsia="ar-SA"/>
        </w:rPr>
        <w:t>más información</w:t>
      </w:r>
      <w:r w:rsidRPr="0000436B">
        <w:rPr>
          <w:rFonts w:ascii="Century Gothic" w:eastAsia="Calibri" w:hAnsi="Century Gothic" w:cs="Calibri"/>
          <w:bCs/>
          <w:sz w:val="22"/>
          <w:szCs w:val="22"/>
          <w:lang w:eastAsia="ar-SA"/>
        </w:rPr>
        <w:t xml:space="preserve"> puede comunicarse a la Oficina de Asuntos Internacionales, a través del correo electrónico asuntosinternacionales@pasto.gov.co o al teléfono 7236157.</w:t>
      </w:r>
    </w:p>
    <w:p w:rsidR="0000436B" w:rsidRDefault="0000436B" w:rsidP="0000436B">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00436B" w:rsidRDefault="0000436B" w:rsidP="0000436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6C4AE0" w:rsidRPr="00FC0574" w:rsidRDefault="006C4AE0" w:rsidP="0000436B">
      <w:pPr>
        <w:pStyle w:val="Sinespaciado"/>
        <w:rPr>
          <w:rFonts w:ascii="Century Gothic" w:hAnsi="Century Gothic" w:cs="Calibri"/>
          <w:i/>
          <w:lang w:val="es-ES_tradnl" w:eastAsia="ar-SA"/>
        </w:rPr>
      </w:pP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FF2" w:rsidRDefault="002A6FF2">
      <w:pPr>
        <w:spacing w:after="0" w:line="240" w:lineRule="auto"/>
      </w:pPr>
      <w:r>
        <w:separator/>
      </w:r>
    </w:p>
  </w:endnote>
  <w:endnote w:type="continuationSeparator" w:id="0">
    <w:p w:rsidR="002A6FF2" w:rsidRDefault="002A6F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433DAE">
        <w:pPr>
          <w:pStyle w:val="Piedepgina"/>
          <w:jc w:val="right"/>
        </w:pPr>
        <w:r>
          <w:fldChar w:fldCharType="begin"/>
        </w:r>
        <w:r w:rsidR="00C17029">
          <w:instrText>PAGE   \* MERGEFORMAT</w:instrText>
        </w:r>
        <w:r>
          <w:fldChar w:fldCharType="separate"/>
        </w:r>
        <w:r w:rsidR="00414246" w:rsidRPr="00414246">
          <w:rPr>
            <w:noProof/>
            <w:lang w:val="es-ES"/>
          </w:rPr>
          <w:t>14</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FF2" w:rsidRDefault="002A6FF2">
      <w:pPr>
        <w:spacing w:after="0" w:line="240" w:lineRule="auto"/>
      </w:pPr>
      <w:r>
        <w:separator/>
      </w:r>
    </w:p>
  </w:footnote>
  <w:footnote w:type="continuationSeparator" w:id="0">
    <w:p w:rsidR="002A6FF2" w:rsidRDefault="002A6F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433DAE">
    <w:pPr>
      <w:pStyle w:val="Encabezado"/>
    </w:pPr>
    <w:r w:rsidRPr="00433DA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90</w:t>
                </w:r>
              </w:p>
              <w:p w:rsidR="00C17029" w:rsidRPr="00895C86" w:rsidRDefault="00293E62" w:rsidP="008363C6">
                <w:pPr>
                  <w:spacing w:after="0"/>
                  <w:rPr>
                    <w:b/>
                    <w:sz w:val="20"/>
                    <w:szCs w:val="20"/>
                  </w:rPr>
                </w:pPr>
                <w:r>
                  <w:rPr>
                    <w:b/>
                    <w:sz w:val="20"/>
                    <w:szCs w:val="20"/>
                  </w:rPr>
                  <w:t>2</w:t>
                </w:r>
                <w:r w:rsidR="000146EE">
                  <w:rPr>
                    <w:b/>
                    <w:sz w:val="20"/>
                    <w:szCs w:val="20"/>
                  </w:rPr>
                  <w:t>1</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A6FF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4246"/>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3DAE"/>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11E"/>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41D7"/>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27"/>
    <w:rsid w:val="00FC444F"/>
    <w:rsid w:val="00FC515A"/>
    <w:rsid w:val="00FC57E5"/>
    <w:rsid w:val="00FC6D67"/>
    <w:rsid w:val="00FC70E5"/>
    <w:rsid w:val="00FC74E6"/>
    <w:rsid w:val="00FC75E1"/>
    <w:rsid w:val="00FD0382"/>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asto.gov.co" TargetMode="External"/><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rants.gov/web/grants/view-opportunity.html?oppId=283897"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ventosmintrabajo.cifooiss.com/inscripciones/"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yperlink" Target="https://populorumprogressio.org/criter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3485</Words>
  <Characters>19168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2019-08-20T23:28:00Z</dcterms:created>
  <dcterms:modified xsi:type="dcterms:W3CDTF">2019-08-29T04:22:00Z</dcterms:modified>
</cp:coreProperties>
</file>