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6FE" w:rsidRDefault="009B76FE" w:rsidP="009B76FE">
      <w:pPr>
        <w:spacing w:line="259" w:lineRule="auto"/>
        <w:jc w:val="center"/>
        <w:rPr>
          <w:rFonts w:ascii="Century Gothic" w:hAnsi="Century Gothic"/>
          <w:b/>
          <w:bCs/>
          <w:lang w:val="es-CO"/>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9B76FE">
        <w:rPr>
          <w:rFonts w:ascii="Century Gothic" w:hAnsi="Century Gothic"/>
          <w:b/>
          <w:bCs/>
          <w:lang w:val="es-CO"/>
        </w:rPr>
        <w:t>MASIVA RESPUESTA DE LA COMUNIDAD EN EL NOVENO SIMULACRO DE</w:t>
      </w:r>
      <w:r>
        <w:rPr>
          <w:rFonts w:ascii="Century Gothic" w:hAnsi="Century Gothic"/>
          <w:b/>
          <w:bCs/>
          <w:lang w:val="es-CO"/>
        </w:rPr>
        <w:t xml:space="preserve"> E</w:t>
      </w:r>
      <w:r w:rsidRPr="009B76FE">
        <w:rPr>
          <w:rFonts w:ascii="Century Gothic" w:hAnsi="Century Gothic"/>
          <w:b/>
          <w:bCs/>
          <w:lang w:val="es-CO"/>
        </w:rPr>
        <w:t>VACUACIÓN POR SISMO EN PASTO</w:t>
      </w:r>
    </w:p>
    <w:p w:rsidR="009B76FE" w:rsidRPr="009B76FE" w:rsidRDefault="009B76FE" w:rsidP="009B76FE">
      <w:pPr>
        <w:spacing w:line="259" w:lineRule="auto"/>
        <w:jc w:val="center"/>
        <w:rPr>
          <w:rFonts w:ascii="Century Gothic" w:hAnsi="Century Gothic"/>
          <w:b/>
          <w:bCs/>
          <w:lang w:val="es-CO"/>
        </w:rPr>
      </w:pPr>
      <w:r>
        <w:rPr>
          <w:rFonts w:ascii="Century Gothic" w:hAnsi="Century Gothic"/>
          <w:b/>
          <w:bCs/>
          <w:noProof/>
          <w:lang w:val="es-ES" w:eastAsia="es-ES"/>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mulacro (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9B76FE" w:rsidRPr="009B76FE" w:rsidRDefault="009B76FE" w:rsidP="009B76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6FE">
        <w:rPr>
          <w:rFonts w:ascii="Century Gothic" w:eastAsia="Calibri" w:hAnsi="Century Gothic" w:cs="Calibri"/>
          <w:bCs/>
          <w:sz w:val="22"/>
          <w:szCs w:val="22"/>
          <w:lang w:eastAsia="ar-SA"/>
        </w:rPr>
        <w:t>Un positivo balance fue entregado por la Dirección para la Gestión del Riesgo de Desastres de Pasto durante el noveno Simulacro de evacuación por sismo que registró una participación preliminar de 100.980 personas en el municipio y 245.910 en el departamento. Esta jornada, que comenzó a las 9:00 a.m. se extendió en diferentes puntos de la capital nariñense llegando a las instituciones educativas, entidades oficiales, privadas, comercio y comunidad en general.</w:t>
      </w:r>
    </w:p>
    <w:p w:rsidR="009B76FE" w:rsidRPr="009B76FE" w:rsidRDefault="009B76FE" w:rsidP="009B76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6FE">
        <w:rPr>
          <w:rFonts w:ascii="Century Gothic" w:eastAsia="Calibri" w:hAnsi="Century Gothic" w:cs="Calibri"/>
          <w:bCs/>
          <w:sz w:val="22"/>
          <w:szCs w:val="22"/>
          <w:lang w:eastAsia="ar-SA"/>
        </w:rPr>
        <w:t xml:space="preserve">Durante este ejercicio, integrantes de los consejos departamental y municipal de gestión del riesgo de desastres, evaluaron los diferentes protocolos y acciones ante el manejo de una crisis generada y simulada, por un sismo de 8.1 con epicentro en el municipio de </w:t>
      </w:r>
      <w:proofErr w:type="spellStart"/>
      <w:r w:rsidRPr="009B76FE">
        <w:rPr>
          <w:rFonts w:ascii="Century Gothic" w:eastAsia="Calibri" w:hAnsi="Century Gothic" w:cs="Calibri"/>
          <w:bCs/>
          <w:sz w:val="22"/>
          <w:szCs w:val="22"/>
          <w:lang w:eastAsia="ar-SA"/>
        </w:rPr>
        <w:t>Tumaco</w:t>
      </w:r>
      <w:proofErr w:type="spellEnd"/>
      <w:r w:rsidRPr="009B76FE">
        <w:rPr>
          <w:rFonts w:ascii="Century Gothic" w:eastAsia="Calibri" w:hAnsi="Century Gothic" w:cs="Calibri"/>
          <w:bCs/>
          <w:sz w:val="22"/>
          <w:szCs w:val="22"/>
          <w:lang w:eastAsia="ar-SA"/>
        </w:rPr>
        <w:t xml:space="preserve"> y posteriormente un sismo de 6.1 registrado en la ciudad de Pasto. A través de la activación de la cadena de llamada y citación extraordinaria, el Comité Operativo de Emergencias se reunió en el hotel Galerías.</w:t>
      </w:r>
    </w:p>
    <w:p w:rsidR="009B76FE" w:rsidRPr="009B76FE" w:rsidRDefault="009B76FE" w:rsidP="009B76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6FE">
        <w:rPr>
          <w:rFonts w:ascii="Century Gothic" w:eastAsia="Calibri" w:hAnsi="Century Gothic" w:cs="Calibri"/>
          <w:bCs/>
          <w:sz w:val="22"/>
          <w:szCs w:val="22"/>
          <w:lang w:eastAsia="ar-SA"/>
        </w:rPr>
        <w:t xml:space="preserve">El director de la </w:t>
      </w:r>
      <w:proofErr w:type="spellStart"/>
      <w:r w:rsidRPr="009B76FE">
        <w:rPr>
          <w:rFonts w:ascii="Century Gothic" w:eastAsia="Calibri" w:hAnsi="Century Gothic" w:cs="Calibri"/>
          <w:bCs/>
          <w:sz w:val="22"/>
          <w:szCs w:val="22"/>
          <w:lang w:eastAsia="ar-SA"/>
        </w:rPr>
        <w:t>Dgrd</w:t>
      </w:r>
      <w:proofErr w:type="spellEnd"/>
      <w:r w:rsidRPr="009B76FE">
        <w:rPr>
          <w:rFonts w:ascii="Century Gothic" w:eastAsia="Calibri" w:hAnsi="Century Gothic" w:cs="Calibri"/>
          <w:bCs/>
          <w:sz w:val="22"/>
          <w:szCs w:val="22"/>
          <w:lang w:eastAsia="ar-SA"/>
        </w:rPr>
        <w:t xml:space="preserve"> municipal Darío Andrés Gómez, destacó la significativa participación de la comunidad en estas actividades que promueven la corresponsabilidad institucional y ciudadana. “Hoy Colombia tiene una normatividad fuerte en torno a la Gestión de Riesgo de Desastres, que toma un enfoque preventivo, que busca educar a la comunidad sobre cómo actuar ante una emergencia de estas magnitudes. Este es un aprendizaje total, pues </w:t>
      </w:r>
      <w:r w:rsidRPr="009B76FE">
        <w:rPr>
          <w:rFonts w:ascii="Century Gothic" w:eastAsia="Calibri" w:hAnsi="Century Gothic" w:cs="Calibri"/>
          <w:bCs/>
          <w:sz w:val="22"/>
          <w:szCs w:val="22"/>
          <w:lang w:eastAsia="ar-SA"/>
        </w:rPr>
        <w:lastRenderedPageBreak/>
        <w:t>anteriormente no se tenían establecidos estos ejercicios y ahora el comportamiento de la gente es más activo y receptivo”, precisó el funcionario.</w:t>
      </w:r>
    </w:p>
    <w:p w:rsidR="009B76FE" w:rsidRPr="009B76FE" w:rsidRDefault="009B76FE" w:rsidP="009B76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6FE">
        <w:rPr>
          <w:rFonts w:ascii="Century Gothic" w:eastAsia="Calibri" w:hAnsi="Century Gothic" w:cs="Calibri"/>
          <w:bCs/>
          <w:sz w:val="22"/>
          <w:szCs w:val="22"/>
          <w:lang w:eastAsia="ar-SA"/>
        </w:rPr>
        <w:t>Junto con Bogotá, Pasto, ha sido una de las ciudades con mayor participación de la comunidad en acciones de prevención y ejercicios de evacuación en Colombia. “El Municipio ha hecho un esfuerzo muy grande para que el 100% de las instituciones educativas de Pasto cuenten con planes de gestión del riesgo, esto ha servido para que sigamos sosteniendo un gran porcentaje de la participación”, agregó Darío Andrés Gómez.</w:t>
      </w:r>
    </w:p>
    <w:p w:rsidR="007E00FF" w:rsidRPr="006A2895" w:rsidRDefault="007E00FF" w:rsidP="007E00FF">
      <w:pPr>
        <w:rPr>
          <w:rFonts w:ascii="Century Gothic" w:hAnsi="Century Gothic"/>
          <w:b/>
          <w:sz w:val="18"/>
          <w:szCs w:val="18"/>
        </w:rPr>
      </w:pPr>
      <w:r w:rsidRPr="006A2895">
        <w:rPr>
          <w:rFonts w:ascii="Century Gothic" w:hAnsi="Century Gothic"/>
          <w:b/>
          <w:sz w:val="18"/>
          <w:szCs w:val="18"/>
        </w:rPr>
        <w:t xml:space="preserve">Información: Director Gestión del Riesgo Darío Andrés Gómez. Celular: 3137082503 </w:t>
      </w:r>
    </w:p>
    <w:p w:rsidR="00181A83" w:rsidRDefault="007E00FF" w:rsidP="00D23E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7E00FF" w:rsidRPr="00D23EE8" w:rsidRDefault="007E00FF" w:rsidP="00D23E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9B76FE" w:rsidRPr="009B76FE" w:rsidRDefault="00DB2F6B" w:rsidP="009B76FE">
      <w:pPr>
        <w:spacing w:line="259" w:lineRule="auto"/>
        <w:jc w:val="center"/>
        <w:rPr>
          <w:rFonts w:ascii="Century Gothic" w:hAnsi="Century Gothic"/>
          <w:b/>
          <w:bCs/>
          <w:lang w:val="es-CO"/>
        </w:rPr>
      </w:pPr>
      <w:r w:rsidRPr="009B76FE">
        <w:rPr>
          <w:rFonts w:ascii="Century Gothic" w:hAnsi="Century Gothic"/>
          <w:b/>
          <w:bCs/>
          <w:lang w:val="es-CO"/>
        </w:rPr>
        <w:t>ALCALDE DE PASTO PEDRO VICENTE OBANDO ORDÓÑEZ INSTALÓ ÚLTIMAS SESIONES ORDINARIAS DEL CONCEJO MUNICIPAL</w:t>
      </w:r>
    </w:p>
    <w:p w:rsidR="009B76FE" w:rsidRDefault="009B76FE" w:rsidP="00DB2F6B">
      <w:pPr>
        <w:spacing w:after="0"/>
        <w:jc w:val="center"/>
        <w:rPr>
          <w:rFonts w:ascii="Century Gothic" w:hAnsi="Century Gothic" w:cs="Arial"/>
          <w:b/>
          <w:sz w:val="18"/>
          <w:szCs w:val="18"/>
          <w:lang w:val="es-ES_tradnl"/>
        </w:rPr>
      </w:pPr>
      <w:r>
        <w:rPr>
          <w:rFonts w:ascii="Century Gothic" w:hAnsi="Century Gothic" w:cs="Arial"/>
          <w:b/>
          <w:noProof/>
          <w:sz w:val="18"/>
          <w:szCs w:val="18"/>
          <w:lang w:val="es-ES" w:eastAsia="es-ES"/>
        </w:rPr>
        <w:drawing>
          <wp:inline distT="0" distB="0" distL="0" distR="0">
            <wp:extent cx="5613400" cy="3420619"/>
            <wp:effectExtent l="0" t="0" r="635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LACIÓN DE SESIONES.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837"/>
                    <a:stretch/>
                  </pic:blipFill>
                  <pic:spPr bwMode="auto">
                    <a:xfrm>
                      <a:off x="0" y="0"/>
                      <a:ext cx="5613400" cy="34206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DB2F6B" w:rsidRDefault="00DB2F6B" w:rsidP="00DB2F6B">
      <w:pPr>
        <w:spacing w:after="0"/>
        <w:jc w:val="both"/>
        <w:rPr>
          <w:rFonts w:ascii="Century Gothic" w:hAnsi="Century Gothic" w:cs="Arial"/>
          <w:b/>
          <w:sz w:val="18"/>
          <w:szCs w:val="18"/>
          <w:lang w:val="es-ES_tradnl"/>
        </w:rPr>
      </w:pPr>
    </w:p>
    <w:p w:rsidR="00DB2F6B" w:rsidRPr="00DB2F6B" w:rsidRDefault="00DB2F6B" w:rsidP="00DB2F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2F6B">
        <w:rPr>
          <w:rFonts w:ascii="Century Gothic" w:eastAsia="Calibri" w:hAnsi="Century Gothic" w:cs="Calibri"/>
          <w:bCs/>
          <w:sz w:val="22"/>
          <w:szCs w:val="22"/>
          <w:lang w:eastAsia="ar-SA"/>
        </w:rPr>
        <w:t xml:space="preserve">El alcalde de Pasto Pedro Vicente Obando Ordóñez instaló las últimas sesiones ordinarias del Concejo Municipal en las cuales se discutirán temáticas relacionadas con el presupuesto para la siguiente vigencia, además de </w:t>
      </w:r>
      <w:r w:rsidR="009B76FE" w:rsidRPr="00DB2F6B">
        <w:rPr>
          <w:rFonts w:ascii="Century Gothic" w:eastAsia="Calibri" w:hAnsi="Century Gothic" w:cs="Calibri"/>
          <w:bCs/>
          <w:sz w:val="22"/>
          <w:szCs w:val="22"/>
          <w:lang w:eastAsia="ar-SA"/>
        </w:rPr>
        <w:t>importantes</w:t>
      </w:r>
      <w:r w:rsidRPr="00DB2F6B">
        <w:rPr>
          <w:rFonts w:ascii="Century Gothic" w:eastAsia="Calibri" w:hAnsi="Century Gothic" w:cs="Calibri"/>
          <w:bCs/>
          <w:sz w:val="22"/>
          <w:szCs w:val="22"/>
          <w:lang w:eastAsia="ar-SA"/>
        </w:rPr>
        <w:t xml:space="preserve"> iniciativas en favor de la ciudad.</w:t>
      </w:r>
    </w:p>
    <w:p w:rsidR="00DB2F6B" w:rsidRPr="00DB2F6B" w:rsidRDefault="00DB2F6B" w:rsidP="00DB2F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2F6B">
        <w:rPr>
          <w:rFonts w:ascii="Century Gothic" w:eastAsia="Calibri" w:hAnsi="Century Gothic" w:cs="Calibri"/>
          <w:bCs/>
          <w:sz w:val="22"/>
          <w:szCs w:val="22"/>
          <w:lang w:eastAsia="ar-SA"/>
        </w:rPr>
        <w:t xml:space="preserve">Durante el acto de instalación el mandatario presentó un informe detallado sobre los proyectos e iniciativas sociales lideradas por la Administración Municipal durante el </w:t>
      </w:r>
      <w:proofErr w:type="spellStart"/>
      <w:r w:rsidRPr="00DB2F6B">
        <w:rPr>
          <w:rFonts w:ascii="Century Gothic" w:eastAsia="Calibri" w:hAnsi="Century Gothic" w:cs="Calibri"/>
          <w:bCs/>
          <w:sz w:val="22"/>
          <w:szCs w:val="22"/>
          <w:lang w:eastAsia="ar-SA"/>
        </w:rPr>
        <w:t>cuatrenio</w:t>
      </w:r>
      <w:proofErr w:type="spellEnd"/>
      <w:r w:rsidRPr="00DB2F6B">
        <w:rPr>
          <w:rFonts w:ascii="Century Gothic" w:eastAsia="Calibri" w:hAnsi="Century Gothic" w:cs="Calibri"/>
          <w:bCs/>
          <w:sz w:val="22"/>
          <w:szCs w:val="22"/>
          <w:lang w:eastAsia="ar-SA"/>
        </w:rPr>
        <w:t xml:space="preserve"> en la capital nariñense, las cuales se han enfocado en mejorar las condiciones de vida de la población vulnerable. “Pudimos brindar un informe de las actuaciones de este Gobierno que muestran la trascendencia de </w:t>
      </w:r>
      <w:r w:rsidRPr="00DB2F6B">
        <w:rPr>
          <w:rFonts w:ascii="Century Gothic" w:eastAsia="Calibri" w:hAnsi="Century Gothic" w:cs="Calibri"/>
          <w:bCs/>
          <w:sz w:val="22"/>
          <w:szCs w:val="22"/>
          <w:lang w:eastAsia="ar-SA"/>
        </w:rPr>
        <w:lastRenderedPageBreak/>
        <w:t xml:space="preserve">lo ejecutado en esta Administración que se ha dedicado a trabajar por quienes más lo necesitan a través de todas las dependencias de la Alcaldía y que continuará su labor hasta finalizar la vigencia” precisó el alcalde. </w:t>
      </w:r>
    </w:p>
    <w:p w:rsidR="00DB2F6B" w:rsidRPr="00DB2F6B" w:rsidRDefault="009B76FE" w:rsidP="00DB2F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DB2F6B" w:rsidRPr="00DB2F6B">
        <w:rPr>
          <w:rFonts w:ascii="Century Gothic" w:eastAsia="Calibri" w:hAnsi="Century Gothic" w:cs="Calibri"/>
          <w:bCs/>
          <w:sz w:val="22"/>
          <w:szCs w:val="22"/>
          <w:lang w:eastAsia="ar-SA"/>
        </w:rPr>
        <w:t>l presidente del Concejo Fidel Darío Martínez indicó que durante estas sesiones ordinarias se dará debate al proyecto de presupuesto 2020, así como a proyectos importantes</w:t>
      </w:r>
      <w:r>
        <w:rPr>
          <w:rFonts w:ascii="Century Gothic" w:eastAsia="Calibri" w:hAnsi="Century Gothic" w:cs="Calibri"/>
          <w:bCs/>
          <w:sz w:val="22"/>
          <w:szCs w:val="22"/>
          <w:lang w:eastAsia="ar-SA"/>
        </w:rPr>
        <w:t xml:space="preserve"> que tienen que ver con la plaza de mercado El Potrerillo. Así mismo </w:t>
      </w:r>
      <w:r w:rsidRPr="00DB2F6B">
        <w:rPr>
          <w:rFonts w:ascii="Century Gothic" w:eastAsia="Calibri" w:hAnsi="Century Gothic" w:cs="Calibri"/>
          <w:bCs/>
          <w:sz w:val="22"/>
          <w:szCs w:val="22"/>
          <w:lang w:eastAsia="ar-SA"/>
        </w:rPr>
        <w:t>destacó</w:t>
      </w:r>
      <w:r w:rsidR="00DB2F6B" w:rsidRPr="00DB2F6B">
        <w:rPr>
          <w:rFonts w:ascii="Century Gothic" w:eastAsia="Calibri" w:hAnsi="Century Gothic" w:cs="Calibri"/>
          <w:bCs/>
          <w:sz w:val="22"/>
          <w:szCs w:val="22"/>
          <w:lang w:eastAsia="ar-SA"/>
        </w:rPr>
        <w:t xml:space="preserve"> la presentación del informe del alcalde Pedro Vicente Obando, que muestra la importancia del avance en diferentes temas estratégicos para el municipio de Pasto. </w:t>
      </w:r>
    </w:p>
    <w:p w:rsidR="00DB2F6B" w:rsidRDefault="00DB2F6B" w:rsidP="00DB2F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2F6B">
        <w:rPr>
          <w:rFonts w:ascii="Century Gothic" w:eastAsia="Calibri" w:hAnsi="Century Gothic" w:cs="Calibri"/>
          <w:bCs/>
          <w:sz w:val="22"/>
          <w:szCs w:val="22"/>
          <w:lang w:eastAsia="ar-SA"/>
        </w:rPr>
        <w:t xml:space="preserve">En la instalación de las sesiones ordinarias de la Corporación, el alcalde de Pasto y concejales del municipio, escucharon las peticiones de la comunidad educativa de la </w:t>
      </w:r>
      <w:proofErr w:type="spellStart"/>
      <w:r w:rsidRPr="00DB2F6B">
        <w:rPr>
          <w:rFonts w:ascii="Century Gothic" w:eastAsia="Calibri" w:hAnsi="Century Gothic" w:cs="Calibri"/>
          <w:bCs/>
          <w:sz w:val="22"/>
          <w:szCs w:val="22"/>
          <w:lang w:eastAsia="ar-SA"/>
        </w:rPr>
        <w:t>IEM</w:t>
      </w:r>
      <w:proofErr w:type="spellEnd"/>
      <w:r w:rsidRPr="00DB2F6B">
        <w:rPr>
          <w:rFonts w:ascii="Century Gothic" w:eastAsia="Calibri" w:hAnsi="Century Gothic" w:cs="Calibri"/>
          <w:bCs/>
          <w:sz w:val="22"/>
          <w:szCs w:val="22"/>
          <w:lang w:eastAsia="ar-SA"/>
        </w:rPr>
        <w:t xml:space="preserve"> Liceo Central de Nariño, quienes manifestaron su deseo de retornar a </w:t>
      </w:r>
      <w:r w:rsidR="009B76FE">
        <w:rPr>
          <w:rFonts w:ascii="Century Gothic" w:eastAsia="Calibri" w:hAnsi="Century Gothic" w:cs="Calibri"/>
          <w:bCs/>
          <w:sz w:val="22"/>
          <w:szCs w:val="22"/>
          <w:lang w:eastAsia="ar-SA"/>
        </w:rPr>
        <w:t xml:space="preserve">unas </w:t>
      </w:r>
      <w:r w:rsidRPr="00DB2F6B">
        <w:rPr>
          <w:rFonts w:ascii="Century Gothic" w:eastAsia="Calibri" w:hAnsi="Century Gothic" w:cs="Calibri"/>
          <w:bCs/>
          <w:sz w:val="22"/>
          <w:szCs w:val="22"/>
          <w:lang w:eastAsia="ar-SA"/>
        </w:rPr>
        <w:t xml:space="preserve">instalaciones propias, que garanticen la prestación del servicio educativo con calidad y seguridad.  </w:t>
      </w:r>
    </w:p>
    <w:p w:rsidR="00DB2F6B" w:rsidRDefault="00DB2F6B" w:rsidP="00DB2F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2F6B">
        <w:rPr>
          <w:rFonts w:ascii="Century Gothic" w:eastAsia="Calibri" w:hAnsi="Century Gothic" w:cs="Calibri"/>
          <w:bCs/>
          <w:sz w:val="22"/>
          <w:szCs w:val="22"/>
          <w:lang w:eastAsia="ar-SA"/>
        </w:rPr>
        <w:t>Ante esta petición, el mandatario local indicó que, previamente, la Administración Municipal se reunió con la comunidad para buscar soluciones a corto plazo</w:t>
      </w:r>
      <w:r w:rsidR="009B76FE">
        <w:rPr>
          <w:rFonts w:ascii="Century Gothic" w:eastAsia="Calibri" w:hAnsi="Century Gothic" w:cs="Calibri"/>
          <w:bCs/>
          <w:sz w:val="22"/>
          <w:szCs w:val="22"/>
          <w:lang w:eastAsia="ar-SA"/>
        </w:rPr>
        <w:t xml:space="preserve">, como el arrendamiento de un inmueble </w:t>
      </w:r>
      <w:r w:rsidRPr="00DB2F6B">
        <w:rPr>
          <w:rFonts w:ascii="Century Gothic" w:eastAsia="Calibri" w:hAnsi="Century Gothic" w:cs="Calibri"/>
          <w:bCs/>
          <w:sz w:val="22"/>
          <w:szCs w:val="22"/>
          <w:lang w:eastAsia="ar-SA"/>
        </w:rPr>
        <w:t xml:space="preserve">para que los estudiantes de la institución puedan tener un lugar apropiado para tomar sus clases, mientras se gestionan acciones </w:t>
      </w:r>
      <w:r w:rsidR="009B76FE" w:rsidRPr="00DB2F6B">
        <w:rPr>
          <w:rFonts w:ascii="Century Gothic" w:eastAsia="Calibri" w:hAnsi="Century Gothic" w:cs="Calibri"/>
          <w:bCs/>
          <w:sz w:val="22"/>
          <w:szCs w:val="22"/>
          <w:lang w:eastAsia="ar-SA"/>
        </w:rPr>
        <w:t>oportunas</w:t>
      </w:r>
      <w:r w:rsidRPr="00DB2F6B">
        <w:rPr>
          <w:rFonts w:ascii="Century Gothic" w:eastAsia="Calibri" w:hAnsi="Century Gothic" w:cs="Calibri"/>
          <w:bCs/>
          <w:sz w:val="22"/>
          <w:szCs w:val="22"/>
          <w:lang w:eastAsia="ar-SA"/>
        </w:rPr>
        <w:t xml:space="preserve"> que permitan </w:t>
      </w:r>
      <w:r w:rsidR="009B76FE">
        <w:rPr>
          <w:rFonts w:ascii="Century Gothic" w:eastAsia="Calibri" w:hAnsi="Century Gothic" w:cs="Calibri"/>
          <w:bCs/>
          <w:sz w:val="22"/>
          <w:szCs w:val="22"/>
          <w:lang w:eastAsia="ar-SA"/>
        </w:rPr>
        <w:t xml:space="preserve">a futuro </w:t>
      </w:r>
      <w:r w:rsidRPr="00DB2F6B">
        <w:rPr>
          <w:rFonts w:ascii="Century Gothic" w:eastAsia="Calibri" w:hAnsi="Century Gothic" w:cs="Calibri"/>
          <w:bCs/>
          <w:sz w:val="22"/>
          <w:szCs w:val="22"/>
          <w:lang w:eastAsia="ar-SA"/>
        </w:rPr>
        <w:t xml:space="preserve">la construcción de su sede propia.   “Confiamos en la voluntad que tiene el alcalde </w:t>
      </w:r>
      <w:r w:rsidR="009B76FE" w:rsidRPr="00DB2F6B">
        <w:rPr>
          <w:rFonts w:ascii="Century Gothic" w:eastAsia="Calibri" w:hAnsi="Century Gothic" w:cs="Calibri"/>
          <w:bCs/>
          <w:sz w:val="22"/>
          <w:szCs w:val="22"/>
          <w:lang w:eastAsia="ar-SA"/>
        </w:rPr>
        <w:t>y los</w:t>
      </w:r>
      <w:r w:rsidRPr="00DB2F6B">
        <w:rPr>
          <w:rFonts w:ascii="Century Gothic" w:eastAsia="Calibri" w:hAnsi="Century Gothic" w:cs="Calibri"/>
          <w:bCs/>
          <w:sz w:val="22"/>
          <w:szCs w:val="22"/>
          <w:lang w:eastAsia="ar-SA"/>
        </w:rPr>
        <w:t xml:space="preserve"> concejales porque necesitamos pronto mejores instalaciones para que nuestros hijos tengan su espacio para recrearse y educarse”, manifestó </w:t>
      </w:r>
      <w:proofErr w:type="spellStart"/>
      <w:r w:rsidRPr="00DB2F6B">
        <w:rPr>
          <w:rFonts w:ascii="Century Gothic" w:eastAsia="Calibri" w:hAnsi="Century Gothic" w:cs="Calibri"/>
          <w:bCs/>
          <w:sz w:val="22"/>
          <w:szCs w:val="22"/>
          <w:lang w:eastAsia="ar-SA"/>
        </w:rPr>
        <w:t>Carmenza</w:t>
      </w:r>
      <w:proofErr w:type="spellEnd"/>
      <w:r w:rsidRPr="00DB2F6B">
        <w:rPr>
          <w:rFonts w:ascii="Century Gothic" w:eastAsia="Calibri" w:hAnsi="Century Gothic" w:cs="Calibri"/>
          <w:bCs/>
          <w:sz w:val="22"/>
          <w:szCs w:val="22"/>
          <w:lang w:eastAsia="ar-SA"/>
        </w:rPr>
        <w:t xml:space="preserve"> Sañudo, madre de familia.</w:t>
      </w:r>
    </w:p>
    <w:p w:rsidR="00D23EE8" w:rsidRDefault="009B76FE" w:rsidP="00D23EE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2D48DC" w:rsidRPr="00EB0EF4" w:rsidRDefault="009B76FE" w:rsidP="00EB0EF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2D48DC" w:rsidRDefault="002D48DC" w:rsidP="002D48DC">
      <w:pPr>
        <w:spacing w:line="259" w:lineRule="auto"/>
        <w:jc w:val="center"/>
        <w:rPr>
          <w:rFonts w:ascii="Century Gothic" w:hAnsi="Century Gothic"/>
          <w:b/>
          <w:bCs/>
          <w:lang w:val="es-CO"/>
        </w:rPr>
      </w:pPr>
      <w:r>
        <w:rPr>
          <w:rFonts w:ascii="Century Gothic" w:hAnsi="Century Gothic"/>
          <w:b/>
          <w:bCs/>
          <w:lang w:val="es-CO"/>
        </w:rPr>
        <w:t xml:space="preserve">ESTE </w:t>
      </w:r>
      <w:r w:rsidRPr="002D48DC">
        <w:rPr>
          <w:rFonts w:ascii="Century Gothic" w:hAnsi="Century Gothic"/>
          <w:b/>
          <w:bCs/>
          <w:lang w:val="es-CO"/>
        </w:rPr>
        <w:t xml:space="preserve">5 DE OCTUBRE </w:t>
      </w:r>
      <w:r>
        <w:rPr>
          <w:rFonts w:ascii="Century Gothic" w:hAnsi="Century Gothic"/>
          <w:b/>
          <w:bCs/>
          <w:lang w:val="es-CO"/>
        </w:rPr>
        <w:t xml:space="preserve">SE CUMPLIRÁ LA </w:t>
      </w:r>
      <w:r w:rsidRPr="002D48DC">
        <w:rPr>
          <w:rFonts w:ascii="Century Gothic" w:hAnsi="Century Gothic"/>
          <w:b/>
          <w:bCs/>
          <w:lang w:val="es-CO"/>
        </w:rPr>
        <w:t xml:space="preserve">JORNADA NACIONAL DE VACUNACIÓN </w:t>
      </w:r>
      <w:r>
        <w:rPr>
          <w:rFonts w:ascii="Century Gothic" w:hAnsi="Century Gothic"/>
          <w:b/>
          <w:bCs/>
          <w:lang w:val="es-CO"/>
        </w:rPr>
        <w:t>“</w:t>
      </w:r>
      <w:r w:rsidRPr="002D48DC">
        <w:rPr>
          <w:rFonts w:ascii="Century Gothic" w:hAnsi="Century Gothic"/>
          <w:b/>
          <w:bCs/>
          <w:lang w:val="es-CO"/>
        </w:rPr>
        <w:t>DÍA DE PONERSE AL DÍA”</w:t>
      </w:r>
    </w:p>
    <w:p w:rsidR="00EB0EF4" w:rsidRDefault="00EB0EF4" w:rsidP="002D48DC">
      <w:pPr>
        <w:spacing w:line="259" w:lineRule="auto"/>
        <w:jc w:val="center"/>
        <w:rPr>
          <w:rFonts w:ascii="Century Gothic" w:hAnsi="Century Gothic"/>
          <w:b/>
          <w:bCs/>
          <w:lang w:val="es-CO"/>
        </w:rPr>
      </w:pPr>
      <w:r w:rsidRPr="00616469">
        <w:rPr>
          <w:rFonts w:ascii="Century Gothic" w:hAnsi="Century Gothic"/>
          <w:sz w:val="20"/>
          <w:szCs w:val="20"/>
          <w:lang w:eastAsia="es-CO"/>
        </w:rPr>
        <w:object w:dxaOrig="7095" w:dyaOrig="3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173.25pt" o:ole="">
            <v:imagedata r:id="rId10" o:title=""/>
          </v:shape>
          <o:OLEObject Type="Embed" ProgID="PBrush" ShapeID="_x0000_i1025" DrawAspect="Content" ObjectID="_1632084365" r:id="rId11"/>
        </w:object>
      </w:r>
    </w:p>
    <w:p w:rsidR="00D23EE8" w:rsidRP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3EE8">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D23EE8">
        <w:rPr>
          <w:rFonts w:ascii="Century Gothic" w:eastAsia="Calibri" w:hAnsi="Century Gothic" w:cs="Calibri"/>
          <w:bCs/>
          <w:sz w:val="22"/>
          <w:szCs w:val="22"/>
          <w:lang w:eastAsia="ar-SA"/>
        </w:rPr>
        <w:t xml:space="preserve">lcaldía de Pasto a través de la Secretaría de Salud invita a la ciudadanía a participar de la jornada nacional de vacunación </w:t>
      </w:r>
      <w:r>
        <w:rPr>
          <w:rFonts w:ascii="Century Gothic" w:eastAsia="Calibri" w:hAnsi="Century Gothic" w:cs="Calibri"/>
          <w:bCs/>
          <w:sz w:val="22"/>
          <w:szCs w:val="22"/>
          <w:lang w:eastAsia="ar-SA"/>
        </w:rPr>
        <w:t>‘</w:t>
      </w:r>
      <w:r w:rsidRPr="00D23EE8">
        <w:rPr>
          <w:rFonts w:ascii="Century Gothic" w:eastAsia="Calibri" w:hAnsi="Century Gothic" w:cs="Calibri"/>
          <w:bCs/>
          <w:sz w:val="22"/>
          <w:szCs w:val="22"/>
          <w:lang w:eastAsia="ar-SA"/>
        </w:rPr>
        <w:t>Día de Ponerse al Día</w:t>
      </w:r>
      <w:r>
        <w:rPr>
          <w:rFonts w:ascii="Century Gothic" w:eastAsia="Calibri" w:hAnsi="Century Gothic" w:cs="Calibri"/>
          <w:bCs/>
          <w:sz w:val="22"/>
          <w:szCs w:val="22"/>
          <w:lang w:eastAsia="ar-SA"/>
        </w:rPr>
        <w:t>’</w:t>
      </w:r>
      <w:r w:rsidRPr="00D23EE8">
        <w:rPr>
          <w:rFonts w:ascii="Century Gothic" w:eastAsia="Calibri" w:hAnsi="Century Gothic" w:cs="Calibri"/>
          <w:bCs/>
          <w:sz w:val="22"/>
          <w:szCs w:val="22"/>
          <w:lang w:eastAsia="ar-SA"/>
        </w:rPr>
        <w:t xml:space="preserve"> que se </w:t>
      </w:r>
      <w:r w:rsidRPr="00D23EE8">
        <w:rPr>
          <w:rFonts w:ascii="Century Gothic" w:eastAsia="Calibri" w:hAnsi="Century Gothic" w:cs="Calibri"/>
          <w:bCs/>
          <w:sz w:val="22"/>
          <w:szCs w:val="22"/>
          <w:lang w:eastAsia="ar-SA"/>
        </w:rPr>
        <w:lastRenderedPageBreak/>
        <w:t xml:space="preserve">llevará a cabo este 5 de octubre a partir de </w:t>
      </w:r>
      <w:r w:rsidR="002D48DC" w:rsidRPr="00D23EE8">
        <w:rPr>
          <w:rFonts w:ascii="Century Gothic" w:eastAsia="Calibri" w:hAnsi="Century Gothic" w:cs="Calibri"/>
          <w:bCs/>
          <w:sz w:val="22"/>
          <w:szCs w:val="22"/>
          <w:lang w:eastAsia="ar-SA"/>
        </w:rPr>
        <w:t>las 8:00</w:t>
      </w:r>
      <w:r w:rsidRPr="00D23EE8">
        <w:rPr>
          <w:rFonts w:ascii="Century Gothic" w:eastAsia="Calibri" w:hAnsi="Century Gothic" w:cs="Calibri"/>
          <w:bCs/>
          <w:sz w:val="22"/>
          <w:szCs w:val="22"/>
          <w:lang w:eastAsia="ar-SA"/>
        </w:rPr>
        <w:t xml:space="preserve"> de la mañana hasta </w:t>
      </w:r>
      <w:r w:rsidR="002D48DC" w:rsidRPr="00D23EE8">
        <w:rPr>
          <w:rFonts w:ascii="Century Gothic" w:eastAsia="Calibri" w:hAnsi="Century Gothic" w:cs="Calibri"/>
          <w:bCs/>
          <w:sz w:val="22"/>
          <w:szCs w:val="22"/>
          <w:lang w:eastAsia="ar-SA"/>
        </w:rPr>
        <w:t>las 4:00</w:t>
      </w:r>
      <w:r w:rsidRPr="00D23EE8">
        <w:rPr>
          <w:rFonts w:ascii="Century Gothic" w:eastAsia="Calibri" w:hAnsi="Century Gothic" w:cs="Calibri"/>
          <w:bCs/>
          <w:sz w:val="22"/>
          <w:szCs w:val="22"/>
          <w:lang w:eastAsia="ar-SA"/>
        </w:rPr>
        <w:t xml:space="preserve"> de la tarde, en los 33 puestos de </w:t>
      </w:r>
      <w:r w:rsidR="002D48DC" w:rsidRPr="00D23EE8">
        <w:rPr>
          <w:rFonts w:ascii="Century Gothic" w:eastAsia="Calibri" w:hAnsi="Century Gothic" w:cs="Calibri"/>
          <w:bCs/>
          <w:sz w:val="22"/>
          <w:szCs w:val="22"/>
          <w:lang w:eastAsia="ar-SA"/>
        </w:rPr>
        <w:t>vacunación ubicados</w:t>
      </w:r>
      <w:r w:rsidRPr="00D23EE8">
        <w:rPr>
          <w:rFonts w:ascii="Century Gothic" w:eastAsia="Calibri" w:hAnsi="Century Gothic" w:cs="Calibri"/>
          <w:bCs/>
          <w:sz w:val="22"/>
          <w:szCs w:val="22"/>
          <w:lang w:eastAsia="ar-SA"/>
        </w:rPr>
        <w:t xml:space="preserve"> en los diferentes sectores </w:t>
      </w:r>
      <w:r>
        <w:rPr>
          <w:rFonts w:ascii="Century Gothic" w:eastAsia="Calibri" w:hAnsi="Century Gothic" w:cs="Calibri"/>
          <w:bCs/>
          <w:sz w:val="22"/>
          <w:szCs w:val="22"/>
          <w:lang w:eastAsia="ar-SA"/>
        </w:rPr>
        <w:t xml:space="preserve">del municipio. </w:t>
      </w:r>
    </w:p>
    <w:p w:rsidR="00D23EE8" w:rsidRP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3EE8">
        <w:rPr>
          <w:rFonts w:ascii="Century Gothic" w:eastAsia="Calibri" w:hAnsi="Century Gothic" w:cs="Calibri"/>
          <w:bCs/>
          <w:sz w:val="22"/>
          <w:szCs w:val="22"/>
          <w:lang w:eastAsia="ar-SA"/>
        </w:rPr>
        <w:t xml:space="preserve">“En este mes se pretende inmunizar a todos los niños y niñas que se encuentren con esquema de vacunación atrasado, para evitar </w:t>
      </w:r>
      <w:r w:rsidR="002D48DC">
        <w:rPr>
          <w:rFonts w:ascii="Century Gothic" w:eastAsia="Calibri" w:hAnsi="Century Gothic" w:cs="Calibri"/>
          <w:bCs/>
          <w:sz w:val="22"/>
          <w:szCs w:val="22"/>
          <w:lang w:eastAsia="ar-SA"/>
        </w:rPr>
        <w:t>que ellos</w:t>
      </w:r>
      <w:r w:rsidRPr="00D23EE8">
        <w:rPr>
          <w:rFonts w:ascii="Century Gothic" w:eastAsia="Calibri" w:hAnsi="Century Gothic" w:cs="Calibri"/>
          <w:bCs/>
          <w:sz w:val="22"/>
          <w:szCs w:val="22"/>
          <w:lang w:eastAsia="ar-SA"/>
        </w:rPr>
        <w:t xml:space="preserve"> enfermen o mueran por la no aplicación de las vacunas en las edades correspondientes, este objetivo se logrará con la articulación y apoyo intersectorial del municipio de Pasto, y el cumplimiento de coberturas Útiles de Vacunación”, </w:t>
      </w:r>
      <w:r w:rsidR="002D48DC" w:rsidRPr="00D23EE8">
        <w:rPr>
          <w:rFonts w:ascii="Century Gothic" w:eastAsia="Calibri" w:hAnsi="Century Gothic" w:cs="Calibri"/>
          <w:bCs/>
          <w:sz w:val="22"/>
          <w:szCs w:val="22"/>
          <w:lang w:eastAsia="ar-SA"/>
        </w:rPr>
        <w:t>afirmó la</w:t>
      </w:r>
      <w:r w:rsidRPr="00D23EE8">
        <w:rPr>
          <w:rFonts w:ascii="Century Gothic" w:eastAsia="Calibri" w:hAnsi="Century Gothic" w:cs="Calibri"/>
          <w:bCs/>
          <w:sz w:val="22"/>
          <w:szCs w:val="22"/>
          <w:lang w:eastAsia="ar-SA"/>
        </w:rPr>
        <w:t xml:space="preserve"> secretaria de Salud, Diana Paola Rosero Zambrano.</w:t>
      </w:r>
    </w:p>
    <w:p w:rsid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D23EE8">
        <w:rPr>
          <w:rFonts w:ascii="Century Gothic" w:eastAsia="Calibri" w:hAnsi="Century Gothic" w:cs="Calibri"/>
          <w:bCs/>
          <w:sz w:val="22"/>
          <w:szCs w:val="22"/>
          <w:lang w:eastAsia="ar-SA"/>
        </w:rPr>
        <w:t xml:space="preserve">sta jornada </w:t>
      </w:r>
      <w:r>
        <w:rPr>
          <w:rFonts w:ascii="Century Gothic" w:eastAsia="Calibri" w:hAnsi="Century Gothic" w:cs="Calibri"/>
          <w:bCs/>
          <w:sz w:val="22"/>
          <w:szCs w:val="22"/>
          <w:lang w:eastAsia="ar-SA"/>
        </w:rPr>
        <w:t>tiene como</w:t>
      </w:r>
      <w:r w:rsidRPr="00D23EE8">
        <w:rPr>
          <w:rFonts w:ascii="Century Gothic" w:eastAsia="Calibri" w:hAnsi="Century Gothic" w:cs="Calibri"/>
          <w:bCs/>
          <w:sz w:val="22"/>
          <w:szCs w:val="22"/>
          <w:lang w:eastAsia="ar-SA"/>
        </w:rPr>
        <w:t xml:space="preserve"> objetivo disminuir </w:t>
      </w:r>
      <w:r>
        <w:rPr>
          <w:rFonts w:ascii="Century Gothic" w:eastAsia="Calibri" w:hAnsi="Century Gothic" w:cs="Calibri"/>
          <w:bCs/>
          <w:sz w:val="22"/>
          <w:szCs w:val="22"/>
          <w:lang w:eastAsia="ar-SA"/>
        </w:rPr>
        <w:t>en</w:t>
      </w:r>
      <w:r w:rsidRPr="00D23EE8">
        <w:rPr>
          <w:rFonts w:ascii="Century Gothic" w:eastAsia="Calibri" w:hAnsi="Century Gothic" w:cs="Calibri"/>
          <w:bCs/>
          <w:sz w:val="22"/>
          <w:szCs w:val="22"/>
          <w:lang w:eastAsia="ar-SA"/>
        </w:rPr>
        <w:t xml:space="preserve"> Pasto, los riesgos de enfermar o morir por enfermedades prevenibles por vacuna</w:t>
      </w:r>
      <w:r>
        <w:rPr>
          <w:rFonts w:ascii="Century Gothic" w:eastAsia="Calibri" w:hAnsi="Century Gothic" w:cs="Calibri"/>
          <w:bCs/>
          <w:sz w:val="22"/>
          <w:szCs w:val="22"/>
          <w:lang w:eastAsia="ar-SA"/>
        </w:rPr>
        <w:t xml:space="preserve">. </w:t>
      </w:r>
      <w:r w:rsidRPr="00D23EE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Cabe señalar </w:t>
      </w:r>
      <w:r w:rsidR="002D48DC" w:rsidRPr="00D23EE8">
        <w:rPr>
          <w:rFonts w:ascii="Century Gothic" w:eastAsia="Calibri" w:hAnsi="Century Gothic" w:cs="Calibri"/>
          <w:bCs/>
          <w:sz w:val="22"/>
          <w:szCs w:val="22"/>
          <w:lang w:eastAsia="ar-SA"/>
        </w:rPr>
        <w:t>que,</w:t>
      </w:r>
      <w:r w:rsidRPr="00D23EE8">
        <w:rPr>
          <w:rFonts w:ascii="Century Gothic" w:eastAsia="Calibri" w:hAnsi="Century Gothic" w:cs="Calibri"/>
          <w:bCs/>
          <w:sz w:val="22"/>
          <w:szCs w:val="22"/>
          <w:lang w:eastAsia="ar-SA"/>
        </w:rPr>
        <w:t xml:space="preserve"> aunque esta es una estrategia   de intensificación </w:t>
      </w:r>
      <w:r w:rsidR="002D48DC" w:rsidRPr="00D23EE8">
        <w:rPr>
          <w:rFonts w:ascii="Century Gothic" w:eastAsia="Calibri" w:hAnsi="Century Gothic" w:cs="Calibri"/>
          <w:bCs/>
          <w:sz w:val="22"/>
          <w:szCs w:val="22"/>
          <w:lang w:eastAsia="ar-SA"/>
        </w:rPr>
        <w:t>para captar</w:t>
      </w:r>
      <w:r w:rsidRPr="00D23EE8">
        <w:rPr>
          <w:rFonts w:ascii="Century Gothic" w:eastAsia="Calibri" w:hAnsi="Century Gothic" w:cs="Calibri"/>
          <w:bCs/>
          <w:sz w:val="22"/>
          <w:szCs w:val="22"/>
          <w:lang w:eastAsia="ar-SA"/>
        </w:rPr>
        <w:t xml:space="preserve"> la población objeto de vacunación, así como también de   iniciar, completar o terminar los esquemas de vacunación de manera oportuna y poner al día a los niños y niñas que se encuentren atrasados en el esquema, en Pasto todos los días son días de vacunación, gratis y sin barreras.</w:t>
      </w:r>
    </w:p>
    <w:p w:rsidR="002D48DC" w:rsidRDefault="002D48DC" w:rsidP="002D48DC">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2D48DC" w:rsidRPr="009C4D6A" w:rsidRDefault="002D48D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7E00FF" w:rsidRPr="00D23EE8" w:rsidRDefault="009B76FE" w:rsidP="00EB0EF4">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7E00FF" w:rsidRDefault="007E00FF" w:rsidP="007E00FF">
      <w:pPr>
        <w:spacing w:line="259" w:lineRule="auto"/>
        <w:jc w:val="center"/>
        <w:rPr>
          <w:rFonts w:ascii="Century Gothic" w:hAnsi="Century Gothic"/>
          <w:b/>
          <w:bCs/>
          <w:lang w:val="es-CO"/>
        </w:rPr>
      </w:pPr>
      <w:r w:rsidRPr="007E00FF">
        <w:rPr>
          <w:rFonts w:ascii="Century Gothic" w:hAnsi="Century Gothic"/>
          <w:b/>
          <w:bCs/>
          <w:lang w:val="es-CO"/>
        </w:rPr>
        <w:t>PASTO CUENTA CON 10 NUEVOS BUSES DEL SISTEMA ESTRATÉGICO DE TRANSPORTE PUBLICO -</w:t>
      </w:r>
      <w:proofErr w:type="spellStart"/>
      <w:r w:rsidRPr="007E00FF">
        <w:rPr>
          <w:rFonts w:ascii="Century Gothic" w:hAnsi="Century Gothic"/>
          <w:b/>
          <w:bCs/>
          <w:lang w:val="es-CO"/>
        </w:rPr>
        <w:t>SETP</w:t>
      </w:r>
      <w:proofErr w:type="spellEnd"/>
      <w:r w:rsidRPr="007E00FF">
        <w:rPr>
          <w:rFonts w:ascii="Century Gothic" w:hAnsi="Century Gothic"/>
          <w:b/>
          <w:bCs/>
          <w:lang w:val="es-CO"/>
        </w:rPr>
        <w:t>- QUE CUMPLEN ESPECIFICACIONES EURO 4 Y EURO 5</w:t>
      </w:r>
    </w:p>
    <w:p w:rsidR="007E00FF" w:rsidRPr="007E00FF" w:rsidRDefault="007E00FF" w:rsidP="00D23EE8">
      <w:pPr>
        <w:spacing w:line="259" w:lineRule="auto"/>
        <w:jc w:val="center"/>
        <w:rPr>
          <w:rFonts w:ascii="Century Gothic" w:hAnsi="Century Gothic"/>
          <w:b/>
          <w:bCs/>
          <w:lang w:val="es-CO"/>
        </w:rPr>
      </w:pPr>
      <w:r>
        <w:rPr>
          <w:rFonts w:ascii="Century Gothic" w:hAnsi="Century Gothic"/>
          <w:b/>
          <w:bCs/>
          <w:noProof/>
          <w:lang w:val="es-ES" w:eastAsia="es-ES"/>
        </w:rPr>
        <w:drawing>
          <wp:inline distT="0" distB="0" distL="0" distR="0">
            <wp:extent cx="5117891" cy="3506512"/>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es.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551"/>
                    <a:stretch/>
                  </pic:blipFill>
                  <pic:spPr bwMode="auto">
                    <a:xfrm>
                      <a:off x="0" y="0"/>
                      <a:ext cx="5123434" cy="35103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lastRenderedPageBreak/>
        <w:t xml:space="preserve">El alcalde de Pasto, Pedro Vicente Obando Ordóñez, acompañó el acto de incorporación de 10 nuevos buses que dispondrá desde ahora el  </w:t>
      </w:r>
      <w:proofErr w:type="spellStart"/>
      <w:r w:rsidRPr="007E00FF">
        <w:rPr>
          <w:rFonts w:ascii="Century Gothic" w:eastAsia="Calibri" w:hAnsi="Century Gothic" w:cs="Calibri"/>
          <w:bCs/>
          <w:sz w:val="22"/>
          <w:szCs w:val="22"/>
          <w:lang w:eastAsia="ar-SA"/>
        </w:rPr>
        <w:t>SETP</w:t>
      </w:r>
      <w:proofErr w:type="spellEnd"/>
      <w:r w:rsidRPr="007E00FF">
        <w:rPr>
          <w:rFonts w:ascii="Century Gothic" w:eastAsia="Calibri" w:hAnsi="Century Gothic" w:cs="Calibri"/>
          <w:bCs/>
          <w:sz w:val="22"/>
          <w:szCs w:val="22"/>
          <w:lang w:eastAsia="ar-SA"/>
        </w:rPr>
        <w:t xml:space="preserve"> Pasto, automotores que están equipados con motores que cumplen con emisiones ecológicas del sistema EURO IV y V, permitiendo en su funcionamiento reducir hasta en un 80% las emisiones contaminantes. Las nuevas unidades además cuentan con mejores sistemas de seguridad para sus pasajeros incluyendo también una rampa eléctrica para el uso de personas con movilidad reducida (</w:t>
      </w:r>
      <w:proofErr w:type="spellStart"/>
      <w:r w:rsidRPr="007E00FF">
        <w:rPr>
          <w:rFonts w:ascii="Century Gothic" w:eastAsia="Calibri" w:hAnsi="Century Gothic" w:cs="Calibri"/>
          <w:bCs/>
          <w:sz w:val="22"/>
          <w:szCs w:val="22"/>
          <w:lang w:eastAsia="ar-SA"/>
        </w:rPr>
        <w:t>PMR</w:t>
      </w:r>
      <w:proofErr w:type="spellEnd"/>
      <w:r w:rsidRPr="007E00FF">
        <w:rPr>
          <w:rFonts w:ascii="Century Gothic" w:eastAsia="Calibri" w:hAnsi="Century Gothic" w:cs="Calibri"/>
          <w:bCs/>
          <w:sz w:val="22"/>
          <w:szCs w:val="22"/>
          <w:lang w:eastAsia="ar-SA"/>
        </w:rPr>
        <w:t xml:space="preserve">). </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Al término de la presentación de esta nueva flota de buses el mandatario manifestó su satisfacción por este logro de la ciudad. “La entrega de diez nuevos buses Euro 4 y Euro 5, significa que tendremos menos contaminación, y junto a otras características, darán la posibilidad de brindar un servicio de mejor calidad a los ciudadanos”, expresó el alcalde. </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Por otra parte, Alfonso Ortega Jurado, gerente de la Unión Temporal Ciudad Sorpresa, durante esta entrega expresó que la adquisición de estos nuevos vehículos automotores es significativa para la ciudad, pues brindará comodidad a los usuarios del sistema, además de las ventajas que estos vehículos traerán por ser menos contaminantes. Así mismo expresó que los buses que salieron del sistema fueron enviados a cumplir el proceso de </w:t>
      </w:r>
      <w:proofErr w:type="spellStart"/>
      <w:r w:rsidRPr="007E00FF">
        <w:rPr>
          <w:rFonts w:ascii="Century Gothic" w:eastAsia="Calibri" w:hAnsi="Century Gothic" w:cs="Calibri"/>
          <w:bCs/>
          <w:sz w:val="22"/>
          <w:szCs w:val="22"/>
          <w:lang w:eastAsia="ar-SA"/>
        </w:rPr>
        <w:t>chatarrización</w:t>
      </w:r>
      <w:proofErr w:type="spellEnd"/>
      <w:r w:rsidRPr="007E00FF">
        <w:rPr>
          <w:rFonts w:ascii="Century Gothic" w:eastAsia="Calibri" w:hAnsi="Century Gothic" w:cs="Calibri"/>
          <w:bCs/>
          <w:sz w:val="22"/>
          <w:szCs w:val="22"/>
          <w:lang w:eastAsia="ar-SA"/>
        </w:rPr>
        <w:t>, lo cual libera la capacidad transportadora.</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La inversión privada de estos nuevos buses asciende a 3 mil millones de pesos aproximadamente, la cual es complementada con la inversión que ha realizado durante estos cuatro años de la presente administración la cual asciende a 120 mil millones de pesos. Con esto diez buses que ya entrarán en operación, se suman a otros cinco que ya entraron el anterior año, y según Ciudad Sorpresa se espera que para el 2020 ingresen 40 buses más. </w:t>
      </w:r>
    </w:p>
    <w:p w:rsidR="00D23EE8" w:rsidRPr="00EB0EF4" w:rsidRDefault="007E00FF" w:rsidP="00EB0EF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D23EE8" w:rsidRDefault="00D23EE8"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17ABC" w:rsidRDefault="00F17ABC">
      <w:pPr>
        <w:spacing w:after="200" w:line="288" w:lineRule="auto"/>
        <w:rPr>
          <w:rFonts w:ascii="Century Gothic" w:hAnsi="Century Gothic"/>
          <w:b/>
          <w:bCs/>
          <w:lang w:val="es-CO"/>
        </w:rPr>
      </w:pPr>
      <w:r>
        <w:rPr>
          <w:rFonts w:ascii="Century Gothic" w:hAnsi="Century Gothic"/>
          <w:b/>
          <w:bCs/>
          <w:lang w:val="es-CO"/>
        </w:rPr>
        <w:br w:type="page"/>
      </w:r>
    </w:p>
    <w:p w:rsidR="007B6027" w:rsidRPr="006A2895" w:rsidRDefault="007B6027" w:rsidP="006A2895">
      <w:pPr>
        <w:spacing w:line="259" w:lineRule="auto"/>
        <w:jc w:val="center"/>
        <w:rPr>
          <w:rFonts w:ascii="Century Gothic" w:hAnsi="Century Gothic"/>
          <w:b/>
          <w:bCs/>
          <w:lang w:val="es-CO"/>
        </w:rPr>
      </w:pPr>
      <w:r w:rsidRPr="006A2895">
        <w:rPr>
          <w:rFonts w:ascii="Century Gothic" w:hAnsi="Century Gothic"/>
          <w:b/>
          <w:bCs/>
          <w:lang w:val="es-CO"/>
        </w:rPr>
        <w:lastRenderedPageBreak/>
        <w:t>APROBADAS VIGENCIAS FUTURAS EXCEPCIONALES PARA SIETE PROYECTOS DEL SISTEMA ESTRATÉGICO DE TRANSPORTE PÚBLICO DE PASTO</w:t>
      </w:r>
    </w:p>
    <w:p w:rsidR="007B6027" w:rsidRDefault="007B6027" w:rsidP="007B6027">
      <w:pPr>
        <w:jc w:val="center"/>
        <w:rPr>
          <w:rFonts w:ascii="Century Gothic" w:hAnsi="Century Gothic"/>
          <w:b/>
          <w:bCs/>
          <w:lang w:val="es-CO"/>
        </w:rPr>
      </w:pPr>
      <w:bookmarkStart w:id="12" w:name="_GoBack"/>
      <w:r>
        <w:rPr>
          <w:rFonts w:ascii="Century Gothic" w:hAnsi="Century Gothic"/>
          <w:b/>
          <w:bCs/>
          <w:noProof/>
          <w:lang w:val="es-ES" w:eastAsia="es-ES"/>
        </w:rPr>
        <w:drawing>
          <wp:inline distT="0" distB="0" distL="0" distR="0">
            <wp:extent cx="4461191" cy="287659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vante vigencias.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583"/>
                    <a:stretch/>
                  </pic:blipFill>
                  <pic:spPr bwMode="auto">
                    <a:xfrm>
                      <a:off x="0" y="0"/>
                      <a:ext cx="4467859" cy="28808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bookmarkEnd w:id="12"/>
    </w:p>
    <w:p w:rsidR="007B6027" w:rsidRPr="007B6027" w:rsidRDefault="007B6027"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7B6027">
        <w:rPr>
          <w:rFonts w:ascii="Century Gothic" w:eastAsia="Calibri" w:hAnsi="Century Gothic" w:cs="Calibri"/>
          <w:bCs/>
          <w:sz w:val="22"/>
          <w:szCs w:val="22"/>
          <w:lang w:eastAsia="ar-SA"/>
        </w:rPr>
        <w:t>l Concejo Municipal de Pasto aprobó el Acuerdo No. 038 del 30 de septiembre de 2019, por medio del cual se autoriza al Gerente de AVANTE Jairo López Rodríguez, a comprometer vigencias futuras excepcionales del presupuesto del año 2020, para la contratación y ejecución de 7 proyectos del Sistema Estratégico de Transporte Público de Pasto-</w:t>
      </w:r>
      <w:proofErr w:type="spellStart"/>
      <w:r w:rsidRPr="007B6027">
        <w:rPr>
          <w:rFonts w:ascii="Century Gothic" w:eastAsia="Calibri" w:hAnsi="Century Gothic" w:cs="Calibri"/>
          <w:bCs/>
          <w:sz w:val="22"/>
          <w:szCs w:val="22"/>
          <w:lang w:eastAsia="ar-SA"/>
        </w:rPr>
        <w:t>SETP</w:t>
      </w:r>
      <w:proofErr w:type="spellEnd"/>
      <w:r w:rsidRPr="007B6027">
        <w:rPr>
          <w:rFonts w:ascii="Century Gothic" w:eastAsia="Calibri" w:hAnsi="Century Gothic" w:cs="Calibri"/>
          <w:bCs/>
          <w:sz w:val="22"/>
          <w:szCs w:val="22"/>
          <w:lang w:eastAsia="ar-SA"/>
        </w:rPr>
        <w:t xml:space="preserve">, entre los cuales está la construcción de infraestructura vial, espacio público y obras complementarias de la carrera 27, fase II, III y IV; la adecuación y mantenimiento de la carrera 4ª fase II y la construcción de los patio-talleres de </w:t>
      </w:r>
      <w:proofErr w:type="spellStart"/>
      <w:r w:rsidRPr="007B6027">
        <w:rPr>
          <w:rFonts w:ascii="Century Gothic" w:eastAsia="Calibri" w:hAnsi="Century Gothic" w:cs="Calibri"/>
          <w:bCs/>
          <w:sz w:val="22"/>
          <w:szCs w:val="22"/>
          <w:lang w:eastAsia="ar-SA"/>
        </w:rPr>
        <w:t>Mijitayo</w:t>
      </w:r>
      <w:proofErr w:type="spellEnd"/>
      <w:r w:rsidRPr="007B6027">
        <w:rPr>
          <w:rFonts w:ascii="Century Gothic" w:eastAsia="Calibri" w:hAnsi="Century Gothic" w:cs="Calibri"/>
          <w:bCs/>
          <w:sz w:val="22"/>
          <w:szCs w:val="22"/>
          <w:lang w:eastAsia="ar-SA"/>
        </w:rPr>
        <w:t xml:space="preserve">, Aranda y </w:t>
      </w:r>
      <w:proofErr w:type="spellStart"/>
      <w:r w:rsidRPr="007B6027">
        <w:rPr>
          <w:rFonts w:ascii="Century Gothic" w:eastAsia="Calibri" w:hAnsi="Century Gothic" w:cs="Calibri"/>
          <w:bCs/>
          <w:sz w:val="22"/>
          <w:szCs w:val="22"/>
          <w:lang w:eastAsia="ar-SA"/>
        </w:rPr>
        <w:t>Briceño</w:t>
      </w:r>
      <w:proofErr w:type="spellEnd"/>
      <w:r w:rsidRPr="007B6027">
        <w:rPr>
          <w:rFonts w:ascii="Century Gothic" w:eastAsia="Calibri" w:hAnsi="Century Gothic" w:cs="Calibri"/>
          <w:bCs/>
          <w:sz w:val="22"/>
          <w:szCs w:val="22"/>
          <w:lang w:eastAsia="ar-SA"/>
        </w:rPr>
        <w:t>.</w:t>
      </w:r>
    </w:p>
    <w:p w:rsidR="007B6027" w:rsidRPr="007B6027" w:rsidRDefault="007B6027"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027">
        <w:rPr>
          <w:rFonts w:ascii="Century Gothic" w:eastAsia="Calibri" w:hAnsi="Century Gothic" w:cs="Calibri"/>
          <w:bCs/>
          <w:sz w:val="22"/>
          <w:szCs w:val="22"/>
          <w:lang w:eastAsia="ar-SA"/>
        </w:rPr>
        <w:t xml:space="preserve">“Estas vigencias futuras lo que hacen es permitir que no se aplace ni la ejecución de recursos ni de las obras, cuyo presupuesto se estima entre los $ 31 mil millones de pesos, destinados a contratar la construcción e </w:t>
      </w:r>
      <w:proofErr w:type="spellStart"/>
      <w:r w:rsidRPr="007B6027">
        <w:rPr>
          <w:rFonts w:ascii="Century Gothic" w:eastAsia="Calibri" w:hAnsi="Century Gothic" w:cs="Calibri"/>
          <w:bCs/>
          <w:sz w:val="22"/>
          <w:szCs w:val="22"/>
          <w:lang w:eastAsia="ar-SA"/>
        </w:rPr>
        <w:t>interventoría</w:t>
      </w:r>
      <w:proofErr w:type="spellEnd"/>
      <w:r w:rsidRPr="007B6027">
        <w:rPr>
          <w:rFonts w:ascii="Century Gothic" w:eastAsia="Calibri" w:hAnsi="Century Gothic" w:cs="Calibri"/>
          <w:bCs/>
          <w:sz w:val="22"/>
          <w:szCs w:val="22"/>
          <w:lang w:eastAsia="ar-SA"/>
        </w:rPr>
        <w:t xml:space="preserve"> de los proyectos”, informó el Gerente de AVANTE.</w:t>
      </w:r>
    </w:p>
    <w:p w:rsidR="007B6027" w:rsidRPr="007B6027" w:rsidRDefault="007B6027"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027">
        <w:rPr>
          <w:rFonts w:ascii="Century Gothic" w:eastAsia="Calibri" w:hAnsi="Century Gothic" w:cs="Calibri"/>
          <w:bCs/>
          <w:sz w:val="22"/>
          <w:szCs w:val="22"/>
          <w:lang w:eastAsia="ar-SA"/>
        </w:rPr>
        <w:t xml:space="preserve">La iniciativa presentada por el gobierno del alcalde Pedro Vicente Obando Ordóñez, fue aprobado ayer por unanimidad, durante segundo debate del Concejo Municipal, como respaldo a los proyectos estratégicos para la movilidad sostenible en la ciudad, cofinanciados con recursos de la nación y el municipio. “Este es el proyecto más importante que tiene en los últimos tiempos el municipio de Pasto, el tema número uno para la movilidad y la continuación de </w:t>
      </w:r>
      <w:r>
        <w:rPr>
          <w:rFonts w:ascii="Century Gothic" w:eastAsia="Calibri" w:hAnsi="Century Gothic" w:cs="Calibri"/>
          <w:bCs/>
          <w:sz w:val="22"/>
          <w:szCs w:val="22"/>
          <w:lang w:eastAsia="ar-SA"/>
        </w:rPr>
        <w:t xml:space="preserve">muchas </w:t>
      </w:r>
      <w:r w:rsidRPr="007B6027">
        <w:rPr>
          <w:rFonts w:ascii="Century Gothic" w:eastAsia="Calibri" w:hAnsi="Century Gothic" w:cs="Calibri"/>
          <w:bCs/>
          <w:sz w:val="22"/>
          <w:szCs w:val="22"/>
          <w:lang w:eastAsia="ar-SA"/>
        </w:rPr>
        <w:t>obras que se van a iniciar”, expresó, el concejal Álvaro Figueroa, ponente del proyecto.</w:t>
      </w:r>
    </w:p>
    <w:p w:rsidR="007B6027" w:rsidRPr="006A2895" w:rsidRDefault="007B6027" w:rsidP="00EB0EF4">
      <w:pPr>
        <w:spacing w:after="0"/>
        <w:rPr>
          <w:rFonts w:ascii="Century Gothic" w:hAnsi="Century Gothic"/>
          <w:b/>
          <w:sz w:val="18"/>
          <w:szCs w:val="18"/>
        </w:rPr>
      </w:pPr>
      <w:r w:rsidRPr="006A2895">
        <w:rPr>
          <w:rFonts w:ascii="Century Gothic" w:hAnsi="Century Gothic"/>
          <w:b/>
          <w:sz w:val="18"/>
          <w:szCs w:val="18"/>
        </w:rPr>
        <w:t xml:space="preserve">Información: Gerente General </w:t>
      </w:r>
      <w:proofErr w:type="spellStart"/>
      <w:r w:rsidRPr="006A2895">
        <w:rPr>
          <w:rFonts w:ascii="Century Gothic" w:hAnsi="Century Gothic"/>
          <w:b/>
          <w:sz w:val="18"/>
          <w:szCs w:val="18"/>
        </w:rPr>
        <w:t>SETP</w:t>
      </w:r>
      <w:proofErr w:type="spellEnd"/>
      <w:r w:rsidRPr="006A2895">
        <w:rPr>
          <w:rFonts w:ascii="Century Gothic" w:hAnsi="Century Gothic"/>
          <w:b/>
          <w:sz w:val="18"/>
          <w:szCs w:val="18"/>
        </w:rPr>
        <w:t xml:space="preserve">-AVANTE, Jairo López Rodríguez. Celular: 3233179821. </w:t>
      </w:r>
    </w:p>
    <w:p w:rsidR="0038169D" w:rsidRDefault="007B6027" w:rsidP="00EB0EF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BE5F26" w:rsidRPr="00EB0EF4" w:rsidRDefault="007B6027" w:rsidP="00EB0EF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A8361A" w:rsidRPr="006A2895" w:rsidRDefault="00A8361A" w:rsidP="006A2895">
      <w:pPr>
        <w:spacing w:line="259" w:lineRule="auto"/>
        <w:jc w:val="center"/>
        <w:rPr>
          <w:rFonts w:ascii="Century Gothic" w:hAnsi="Century Gothic"/>
          <w:b/>
          <w:bCs/>
          <w:lang w:val="es-CO"/>
        </w:rPr>
      </w:pPr>
      <w:r w:rsidRPr="006A2895">
        <w:rPr>
          <w:rFonts w:ascii="Century Gothic" w:hAnsi="Century Gothic"/>
          <w:b/>
          <w:bCs/>
          <w:lang w:val="es-CO"/>
        </w:rPr>
        <w:lastRenderedPageBreak/>
        <w:t xml:space="preserve">ALCALDÍA DE PASTO DIO APERTURA A CURSOS DE EMPRENDIMIENTO PARA BENEFICIARIAS DEL PROYECTO BIEN NACER </w:t>
      </w:r>
    </w:p>
    <w:p w:rsidR="00A8361A" w:rsidRPr="00A8361A" w:rsidRDefault="00F17ABC" w:rsidP="00A8361A">
      <w:pPr>
        <w:jc w:val="center"/>
        <w:rPr>
          <w:rFonts w:ascii="Century Gothic" w:hAnsi="Century Gothic"/>
          <w:b/>
          <w:bCs/>
        </w:rPr>
      </w:pPr>
      <w:r>
        <w:rPr>
          <w:rFonts w:ascii="Century Gothic" w:hAnsi="Century Gothic"/>
          <w:b/>
          <w:bCs/>
          <w:noProof/>
          <w:lang w:val="es-ES" w:eastAsia="es-ES"/>
        </w:rPr>
        <w:drawing>
          <wp:inline distT="0" distB="0" distL="0" distR="0">
            <wp:extent cx="4762500" cy="2514600"/>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762500" cy="2514600"/>
                    </a:xfrm>
                    <a:prstGeom prst="rect">
                      <a:avLst/>
                    </a:prstGeom>
                    <a:noFill/>
                    <a:ln w="9525">
                      <a:noFill/>
                      <a:miter lim="800000"/>
                      <a:headEnd/>
                      <a:tailEnd/>
                    </a:ln>
                  </pic:spPr>
                </pic:pic>
              </a:graphicData>
            </a:graphic>
          </wp:inline>
        </w:drawing>
      </w: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Con el propósito de brindarles alternativas de emprendimiento para que</w:t>
      </w:r>
      <w:r>
        <w:rPr>
          <w:rFonts w:ascii="Century Gothic" w:eastAsia="Calibri" w:hAnsi="Century Gothic" w:cs="Calibri"/>
          <w:bCs/>
          <w:sz w:val="22"/>
          <w:szCs w:val="22"/>
          <w:lang w:eastAsia="ar-SA"/>
        </w:rPr>
        <w:t xml:space="preserve"> </w:t>
      </w:r>
      <w:r w:rsidRPr="00D70D8B">
        <w:rPr>
          <w:rFonts w:ascii="Century Gothic" w:eastAsia="Calibri" w:hAnsi="Century Gothic" w:cs="Calibri"/>
          <w:bCs/>
          <w:sz w:val="22"/>
          <w:szCs w:val="22"/>
          <w:lang w:eastAsia="ar-SA"/>
        </w:rPr>
        <w:t xml:space="preserve">madres </w:t>
      </w:r>
      <w:r>
        <w:rPr>
          <w:rFonts w:ascii="Century Gothic" w:eastAsia="Calibri" w:hAnsi="Century Gothic" w:cs="Calibri"/>
          <w:bCs/>
          <w:sz w:val="22"/>
          <w:szCs w:val="22"/>
          <w:lang w:eastAsia="ar-SA"/>
        </w:rPr>
        <w:t>e</w:t>
      </w:r>
      <w:r w:rsidRPr="00D70D8B">
        <w:rPr>
          <w:rFonts w:ascii="Century Gothic" w:eastAsia="Calibri" w:hAnsi="Century Gothic" w:cs="Calibri"/>
          <w:bCs/>
          <w:sz w:val="22"/>
          <w:szCs w:val="22"/>
          <w:lang w:eastAsia="ar-SA"/>
        </w:rPr>
        <w:t xml:space="preserve"> hijos tengan un entorno estable y apropiado, el proyecto Bien Nacer</w:t>
      </w:r>
      <w:r w:rsidR="00A8361A">
        <w:rPr>
          <w:rFonts w:ascii="Century Gothic" w:eastAsia="Calibri" w:hAnsi="Century Gothic" w:cs="Calibri"/>
          <w:bCs/>
          <w:sz w:val="22"/>
          <w:szCs w:val="22"/>
          <w:lang w:eastAsia="ar-SA"/>
        </w:rPr>
        <w:t xml:space="preserve">, liderado por la Alcaldía de Pasto, </w:t>
      </w:r>
      <w:r w:rsidRPr="00D70D8B">
        <w:rPr>
          <w:rFonts w:ascii="Century Gothic" w:eastAsia="Calibri" w:hAnsi="Century Gothic" w:cs="Calibri"/>
          <w:bCs/>
          <w:sz w:val="22"/>
          <w:szCs w:val="22"/>
          <w:lang w:eastAsia="ar-SA"/>
        </w:rPr>
        <w:t xml:space="preserve">acompañó a las gestantes </w:t>
      </w:r>
      <w:r>
        <w:rPr>
          <w:rFonts w:ascii="Century Gothic" w:eastAsia="Calibri" w:hAnsi="Century Gothic" w:cs="Calibri"/>
          <w:bCs/>
          <w:sz w:val="22"/>
          <w:szCs w:val="22"/>
          <w:lang w:eastAsia="ar-SA"/>
        </w:rPr>
        <w:t>en</w:t>
      </w:r>
      <w:r w:rsidRPr="00D70D8B">
        <w:rPr>
          <w:rFonts w:ascii="Century Gothic" w:eastAsia="Calibri" w:hAnsi="Century Gothic" w:cs="Calibri"/>
          <w:bCs/>
          <w:sz w:val="22"/>
          <w:szCs w:val="22"/>
          <w:lang w:eastAsia="ar-SA"/>
        </w:rPr>
        <w:t xml:space="preserve"> la apertura de cursos de tejido y adornos navideños, cosmética y manicure, panadería, decoración de eventos, entre otras alternativas que fortalecen sus proyectos de vida.</w:t>
      </w: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 xml:space="preserve">80 madres gestantes dan inicio a estos cursos que tendrán una duración aproximada de dos meses y medio, y </w:t>
      </w:r>
      <w:r w:rsidR="00A8361A" w:rsidRPr="00D70D8B">
        <w:rPr>
          <w:rFonts w:ascii="Century Gothic" w:eastAsia="Calibri" w:hAnsi="Century Gothic" w:cs="Calibri"/>
          <w:bCs/>
          <w:sz w:val="22"/>
          <w:szCs w:val="22"/>
          <w:lang w:eastAsia="ar-SA"/>
        </w:rPr>
        <w:t>que buscan</w:t>
      </w:r>
      <w:r w:rsidRPr="00D70D8B">
        <w:rPr>
          <w:rFonts w:ascii="Century Gothic" w:eastAsia="Calibri" w:hAnsi="Century Gothic" w:cs="Calibri"/>
          <w:bCs/>
          <w:sz w:val="22"/>
          <w:szCs w:val="22"/>
          <w:lang w:eastAsia="ar-SA"/>
        </w:rPr>
        <w:t xml:space="preserve"> generar las condiciones apropiadas para el desarrollo y crecimiento de los niños, de tal manera que se mejoren sus condiciones de vida.</w:t>
      </w:r>
    </w:p>
    <w:p w:rsid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 xml:space="preserve">“A </w:t>
      </w:r>
      <w:r w:rsidR="00A8361A" w:rsidRPr="00D70D8B">
        <w:rPr>
          <w:rFonts w:ascii="Century Gothic" w:eastAsia="Calibri" w:hAnsi="Century Gothic" w:cs="Calibri"/>
          <w:bCs/>
          <w:sz w:val="22"/>
          <w:szCs w:val="22"/>
          <w:lang w:eastAsia="ar-SA"/>
        </w:rPr>
        <w:t>través</w:t>
      </w:r>
      <w:r w:rsidRPr="00D70D8B">
        <w:rPr>
          <w:rFonts w:ascii="Century Gothic" w:eastAsia="Calibri" w:hAnsi="Century Gothic" w:cs="Calibri"/>
          <w:bCs/>
          <w:sz w:val="22"/>
          <w:szCs w:val="22"/>
          <w:lang w:eastAsia="ar-SA"/>
        </w:rPr>
        <w:t xml:space="preserve"> de un amplio proceso de identificación realizado por la Secretaría de Salud, las madres gestantes acceden a los beneficios que brinda este proyecto, el cual concentra sus esfuerzos en el mejoramiento del acceso a los servicios perinatales, as</w:t>
      </w:r>
      <w:r w:rsidR="00A8361A">
        <w:rPr>
          <w:rFonts w:ascii="Century Gothic" w:eastAsia="Calibri" w:hAnsi="Century Gothic" w:cs="Calibri"/>
          <w:bCs/>
          <w:sz w:val="22"/>
          <w:szCs w:val="22"/>
          <w:lang w:eastAsia="ar-SA"/>
        </w:rPr>
        <w:t>í</w:t>
      </w:r>
      <w:r w:rsidRPr="00D70D8B">
        <w:rPr>
          <w:rFonts w:ascii="Century Gothic" w:eastAsia="Calibri" w:hAnsi="Century Gothic" w:cs="Calibri"/>
          <w:bCs/>
          <w:sz w:val="22"/>
          <w:szCs w:val="22"/>
          <w:lang w:eastAsia="ar-SA"/>
        </w:rPr>
        <w:t xml:space="preserve"> como </w:t>
      </w:r>
      <w:r w:rsidR="00A8361A" w:rsidRPr="00D70D8B">
        <w:rPr>
          <w:rFonts w:ascii="Century Gothic" w:eastAsia="Calibri" w:hAnsi="Century Gothic" w:cs="Calibri"/>
          <w:bCs/>
          <w:sz w:val="22"/>
          <w:szCs w:val="22"/>
          <w:lang w:eastAsia="ar-SA"/>
        </w:rPr>
        <w:t>también</w:t>
      </w:r>
      <w:r w:rsidRPr="00D70D8B">
        <w:rPr>
          <w:rFonts w:ascii="Century Gothic" w:eastAsia="Calibri" w:hAnsi="Century Gothic" w:cs="Calibri"/>
          <w:bCs/>
          <w:sz w:val="22"/>
          <w:szCs w:val="22"/>
          <w:lang w:eastAsia="ar-SA"/>
        </w:rPr>
        <w:t xml:space="preserve"> la articulación con el sector educativo para proporcionar la información necesaria sobre los cuidados de la gestante y el bebé”, sostuvo la secretaria de Salud, Diana Paola Rosero Zambrano. </w:t>
      </w:r>
    </w:p>
    <w:p w:rsidR="00A8361A" w:rsidRDefault="00A8361A" w:rsidP="00A8361A">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7E6890" w:rsidRDefault="00A8361A" w:rsidP="00EB0EF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38169D" w:rsidRPr="006A2895" w:rsidRDefault="009C4D6A" w:rsidP="00EB0EF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F17ABC" w:rsidRDefault="00F17ABC">
      <w:pPr>
        <w:spacing w:after="200" w:line="288" w:lineRule="auto"/>
        <w:rPr>
          <w:rFonts w:ascii="Century Gothic" w:hAnsi="Century Gothic"/>
          <w:b/>
          <w:bCs/>
          <w:lang w:val="es-CO"/>
        </w:rPr>
      </w:pPr>
      <w:r>
        <w:rPr>
          <w:rFonts w:ascii="Century Gothic" w:hAnsi="Century Gothic"/>
          <w:b/>
          <w:bCs/>
          <w:lang w:val="es-CO"/>
        </w:rPr>
        <w:br w:type="page"/>
      </w:r>
    </w:p>
    <w:p w:rsidR="009C4D6A" w:rsidRPr="006A2895" w:rsidRDefault="009C4D6A" w:rsidP="006A2895">
      <w:pPr>
        <w:spacing w:line="259" w:lineRule="auto"/>
        <w:jc w:val="center"/>
        <w:rPr>
          <w:rFonts w:ascii="Century Gothic" w:hAnsi="Century Gothic"/>
          <w:b/>
          <w:bCs/>
          <w:lang w:val="es-CO"/>
        </w:rPr>
      </w:pPr>
      <w:r w:rsidRPr="006A2895">
        <w:rPr>
          <w:rFonts w:ascii="Century Gothic" w:hAnsi="Century Gothic"/>
          <w:b/>
          <w:bCs/>
          <w:lang w:val="es-CO"/>
        </w:rPr>
        <w:lastRenderedPageBreak/>
        <w:t>ESTE 3 DE OCTUBRE SE DARÁ APERTURA A LA ESCUELA DE GÉNERO EN PASTO</w:t>
      </w: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35569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3400" cy="3355697"/>
                    </a:xfrm>
                    <a:prstGeom prst="rect">
                      <a:avLst/>
                    </a:prstGeom>
                    <a:noFill/>
                    <a:ln>
                      <a:noFill/>
                    </a:ln>
                  </pic:spPr>
                </pic:pic>
              </a:graphicData>
            </a:graphic>
          </wp:inline>
        </w:drawing>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El próximo jueves 3 de octubre de 2019 a partir de las 9:00</w:t>
      </w:r>
      <w:r>
        <w:rPr>
          <w:rFonts w:ascii="Century Gothic" w:eastAsia="Calibri" w:hAnsi="Century Gothic" w:cs="Calibri"/>
          <w:bCs/>
          <w:sz w:val="22"/>
          <w:szCs w:val="22"/>
          <w:lang w:eastAsia="ar-SA"/>
        </w:rPr>
        <w:t xml:space="preserve"> </w:t>
      </w:r>
      <w:r w:rsidRPr="00082AC5">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 xml:space="preserve"> en el Hotel Morasurco, se realizará la apertura de la Escuela de Género de Pasto, espacio formativo construido y creado por las organizaciones sociales de mujeres, en el marco de las iniciativas dinamizadas desde el Consejo Ciudadano de Mujeres de Pasto – </w:t>
      </w:r>
      <w:proofErr w:type="spellStart"/>
      <w:r w:rsidRPr="00082AC5">
        <w:rPr>
          <w:rFonts w:ascii="Century Gothic" w:eastAsia="Calibri" w:hAnsi="Century Gothic" w:cs="Calibri"/>
          <w:bCs/>
          <w:sz w:val="22"/>
          <w:szCs w:val="22"/>
          <w:lang w:eastAsia="ar-SA"/>
        </w:rPr>
        <w:t>CCMP</w:t>
      </w:r>
      <w:proofErr w:type="spellEnd"/>
      <w:r w:rsidRPr="00082AC5">
        <w:rPr>
          <w:rFonts w:ascii="Century Gothic" w:eastAsia="Calibri" w:hAnsi="Century Gothic" w:cs="Calibri"/>
          <w:bCs/>
          <w:sz w:val="22"/>
          <w:szCs w:val="22"/>
          <w:lang w:eastAsia="ar-SA"/>
        </w:rPr>
        <w:t xml:space="preserve"> y el apoyo de la Secretaría de las Mujeres, Orientaciones Sexuales e Identidades de Género de la Alcaldía de Pasto, la Secretaría de Equidad de Género e Inclusión Social de la Gobernación de Nariño y el Proyecto de Desarrollo Territorial en el Departamento de Nariño en Condiciones de Paz </w:t>
      </w:r>
      <w:proofErr w:type="spellStart"/>
      <w:r w:rsidRPr="00082AC5">
        <w:rPr>
          <w:rFonts w:ascii="Century Gothic" w:eastAsia="Calibri" w:hAnsi="Century Gothic" w:cs="Calibri"/>
          <w:bCs/>
          <w:sz w:val="22"/>
          <w:szCs w:val="22"/>
          <w:lang w:eastAsia="ar-SA"/>
        </w:rPr>
        <w:t>PDT</w:t>
      </w:r>
      <w:proofErr w:type="spellEnd"/>
      <w:r w:rsidRPr="00082AC5">
        <w:rPr>
          <w:rFonts w:ascii="Century Gothic" w:eastAsia="Calibri" w:hAnsi="Century Gothic" w:cs="Calibri"/>
          <w:bCs/>
          <w:sz w:val="22"/>
          <w:szCs w:val="22"/>
          <w:lang w:eastAsia="ar-SA"/>
        </w:rPr>
        <w:t xml:space="preserve"> Nariño.</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 xml:space="preserve">La Escuela de Género es un espacio de formación e intercambio permanente en el que las mujeres del Municipio y el departamento de Nariño se acercan al conocimiento para construir nuevas visiones sobre ellas, la comunidad y el entorno. La Escuela se ha tejido desde el sentir y el hacer de las organizaciones sociales, comunitarias, colectivas, trabajos de base y procesos que a lo largo del recorrido han luchado por un territorio más justo y equitativo. </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Las sesiones de formación se desarrollarán en cinco seminarios, cada uno, con una intensidad de 16 horas. El proceso se extenderá hasta el 16 de noviembre del año en curso a través de las siguientes temáticas: Comprendiendo y rompiendo el género, El poder y sus violencias, Conocimiento para la equidad, Rompiendo silencias y Sigamos luchando por un mundo más justo y equitativo. El proceso formativo en todas sus jornadas, incluyen servicio de guardería y alimentación (refrigerios y almuerzos) para las mujeres participantes.</w:t>
      </w:r>
    </w:p>
    <w:p w:rsid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lastRenderedPageBreak/>
        <w:t xml:space="preserve">Esta actividad es financiada con recursos del Fondo para la Paz de Colombia de la Unión Europea y la Agencia Española de Cooperación Internacional para el Desarrollo </w:t>
      </w:r>
      <w:proofErr w:type="spellStart"/>
      <w:r w:rsidRPr="00082AC5">
        <w:rPr>
          <w:rFonts w:ascii="Century Gothic" w:eastAsia="Calibri" w:hAnsi="Century Gothic" w:cs="Calibri"/>
          <w:bCs/>
          <w:sz w:val="22"/>
          <w:szCs w:val="22"/>
          <w:lang w:eastAsia="ar-SA"/>
        </w:rPr>
        <w:t>AECID</w:t>
      </w:r>
      <w:proofErr w:type="spellEnd"/>
      <w:r w:rsidRPr="00082AC5">
        <w:rPr>
          <w:rFonts w:ascii="Century Gothic" w:eastAsia="Calibri" w:hAnsi="Century Gothic" w:cs="Calibri"/>
          <w:bCs/>
          <w:sz w:val="22"/>
          <w:szCs w:val="22"/>
          <w:lang w:eastAsia="ar-SA"/>
        </w:rPr>
        <w:t xml:space="preserve"> a través del </w:t>
      </w:r>
      <w:proofErr w:type="spellStart"/>
      <w:r w:rsidRPr="00082AC5">
        <w:rPr>
          <w:rFonts w:ascii="Century Gothic" w:eastAsia="Calibri" w:hAnsi="Century Gothic" w:cs="Calibri"/>
          <w:bCs/>
          <w:sz w:val="22"/>
          <w:szCs w:val="22"/>
          <w:lang w:eastAsia="ar-SA"/>
        </w:rPr>
        <w:t>PDT</w:t>
      </w:r>
      <w:proofErr w:type="spellEnd"/>
      <w:r w:rsidRPr="00082AC5">
        <w:rPr>
          <w:rFonts w:ascii="Century Gothic" w:eastAsia="Calibri" w:hAnsi="Century Gothic" w:cs="Calibri"/>
          <w:bCs/>
          <w:sz w:val="22"/>
          <w:szCs w:val="22"/>
          <w:lang w:eastAsia="ar-SA"/>
        </w:rPr>
        <w:t xml:space="preserve"> Nariño.</w:t>
      </w:r>
    </w:p>
    <w:p w:rsidR="00082AC5" w:rsidRDefault="00082AC5" w:rsidP="00082AC5">
      <w:pPr>
        <w:shd w:val="clear" w:color="auto" w:fill="FFFFFF"/>
        <w:spacing w:after="0"/>
        <w:rPr>
          <w:rFonts w:ascii="Century Gothic" w:eastAsia="Times New Roman" w:hAnsi="Century Gothic"/>
          <w:b/>
          <w:sz w:val="18"/>
          <w:szCs w:val="18"/>
          <w:lang w:eastAsia="es-CO"/>
        </w:rPr>
      </w:pPr>
      <w:r w:rsidRPr="00082AC5">
        <w:rPr>
          <w:rFonts w:ascii="Century Gothic" w:eastAsia="Times New Roman" w:hAnsi="Century Gothic"/>
          <w:b/>
          <w:sz w:val="18"/>
          <w:szCs w:val="18"/>
          <w:lang w:eastAsia="es-CO"/>
        </w:rPr>
        <w:t xml:space="preserve">Información: secretaria de las Mujeres e Identidades de Género, Ingrid </w:t>
      </w:r>
      <w:proofErr w:type="spellStart"/>
      <w:r w:rsidRPr="00082AC5">
        <w:rPr>
          <w:rFonts w:ascii="Century Gothic" w:eastAsia="Times New Roman" w:hAnsi="Century Gothic"/>
          <w:b/>
          <w:sz w:val="18"/>
          <w:szCs w:val="18"/>
          <w:lang w:eastAsia="es-CO"/>
        </w:rPr>
        <w:t>Legarda</w:t>
      </w:r>
      <w:proofErr w:type="spellEnd"/>
      <w:r w:rsidRPr="00082AC5">
        <w:rPr>
          <w:rFonts w:ascii="Century Gothic" w:eastAsia="Times New Roman" w:hAnsi="Century Gothic"/>
          <w:b/>
          <w:sz w:val="18"/>
          <w:szCs w:val="18"/>
          <w:lang w:eastAsia="es-CO"/>
        </w:rPr>
        <w:t xml:space="preserve">. Celular: 3216473438 </w:t>
      </w:r>
    </w:p>
    <w:p w:rsidR="00082AC5" w:rsidRPr="00C12956" w:rsidRDefault="00082AC5" w:rsidP="00082A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E00FF" w:rsidRPr="0038169D" w:rsidRDefault="009C4D6A" w:rsidP="007E689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                                                   </w:t>
      </w:r>
      <w:r w:rsidR="0038169D">
        <w:rPr>
          <w:rFonts w:ascii="Century Gothic" w:eastAsia="Calibri" w:hAnsi="Century Gothic" w:cs="Calibri"/>
          <w:b/>
          <w:bCs/>
          <w:sz w:val="22"/>
          <w:szCs w:val="22"/>
          <w:lang w:eastAsia="ar-SA"/>
        </w:rPr>
        <w:t xml:space="preserve">                               </w:t>
      </w:r>
    </w:p>
    <w:p w:rsidR="0033687B" w:rsidRDefault="0033687B" w:rsidP="0033687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373880" cy="2467481"/>
            <wp:effectExtent l="0" t="0" r="762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19878" cy="249343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7"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33687B" w:rsidRPr="00101F1A" w:rsidRDefault="00B251D3" w:rsidP="00101F1A">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18 # 21A-20 LOCAL 6 COMPLEJO </w:t>
            </w:r>
            <w:r w:rsidRPr="001912CF">
              <w:rPr>
                <w:rFonts w:ascii="Century Gothic" w:eastAsia="Calibri" w:hAnsi="Century Gothic" w:cs="Calibri"/>
                <w:bCs/>
                <w:sz w:val="22"/>
                <w:szCs w:val="22"/>
                <w:lang w:eastAsia="ar-SA"/>
              </w:rPr>
              <w:lastRenderedPageBreak/>
              <w:t>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6A2895" w:rsidRPr="00855648" w:rsidRDefault="005042C1" w:rsidP="007E00F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A2895" w:rsidRDefault="006A2895" w:rsidP="006A2895">
      <w:pPr>
        <w:tabs>
          <w:tab w:val="left" w:pos="2310"/>
        </w:tabs>
        <w:spacing w:line="240" w:lineRule="auto"/>
        <w:jc w:val="center"/>
        <w:rPr>
          <w:rFonts w:ascii="Century Gothic" w:eastAsiaTheme="minorEastAsia" w:hAnsi="Century Gothic" w:cs="Arial"/>
          <w:b/>
          <w:lang w:val="es-CO"/>
        </w:rPr>
      </w:pPr>
      <w:r>
        <w:rPr>
          <w:rFonts w:ascii="Century Gothic" w:hAnsi="Century Gothic" w:cs="Arial"/>
          <w:b/>
        </w:rPr>
        <w:t>ALCALDÍA DE PASTO TRANSFIERE IMPORTANTES RECURSOS A ACUEDUCTO DE EL ENCANO POR CONCEPTO DE SUBSIDIOS</w:t>
      </w:r>
    </w:p>
    <w:p w:rsidR="006A2895" w:rsidRDefault="006A2895" w:rsidP="006A2895">
      <w:pPr>
        <w:tabs>
          <w:tab w:val="left" w:pos="2310"/>
        </w:tabs>
        <w:spacing w:line="240" w:lineRule="auto"/>
        <w:jc w:val="both"/>
        <w:rPr>
          <w:rFonts w:ascii="Century Gothic" w:hAnsi="Century Gothic" w:cs="Arial"/>
        </w:rPr>
      </w:pPr>
      <w:r>
        <w:rPr>
          <w:rFonts w:ascii="Century Gothic" w:hAnsi="Century Gothic" w:cs="Arial"/>
        </w:rPr>
        <w:t xml:space="preserve">La Alcaldía de Pasto, realiza transferencia por concepto de subsidio para los suscriptores de los estratos 1, 2 y 3 del servicio de acueducto a </w:t>
      </w:r>
      <w:proofErr w:type="spellStart"/>
      <w:r>
        <w:rPr>
          <w:rFonts w:ascii="Century Gothic" w:hAnsi="Century Gothic" w:cs="Arial"/>
        </w:rPr>
        <w:t>ACSABEN</w:t>
      </w:r>
      <w:proofErr w:type="spellEnd"/>
      <w:r>
        <w:rPr>
          <w:rFonts w:ascii="Century Gothic" w:hAnsi="Century Gothic" w:cs="Arial"/>
        </w:rPr>
        <w:t xml:space="preserve"> E.S.P., (Asociación Comunitaria de Servicio de agua y saneamiento básico), por valor de UN MILLÓN CUATROCIENTOS NOVENTA MIL QUINIENTOS SESENTA Y SIETE PESOS CON TREINTA Y SEIS CENTAVOS </w:t>
      </w:r>
      <w:proofErr w:type="spellStart"/>
      <w:r>
        <w:rPr>
          <w:rFonts w:ascii="Century Gothic" w:hAnsi="Century Gothic" w:cs="Arial"/>
        </w:rPr>
        <w:t>MDA</w:t>
      </w:r>
      <w:proofErr w:type="spellEnd"/>
      <w:r>
        <w:rPr>
          <w:rFonts w:ascii="Century Gothic" w:hAnsi="Century Gothic" w:cs="Arial"/>
        </w:rPr>
        <w:t>. CORRIENTE ($1.490. 567.36), correspondiente al servicio prestado durante al mes de</w:t>
      </w:r>
      <w:r w:rsidR="00855648">
        <w:rPr>
          <w:rFonts w:ascii="Century Gothic" w:hAnsi="Century Gothic" w:cs="Arial"/>
        </w:rPr>
        <w:t xml:space="preserve"> septiembre</w:t>
      </w:r>
      <w:r>
        <w:rPr>
          <w:rFonts w:ascii="Century Gothic" w:hAnsi="Century Gothic" w:cs="Arial"/>
        </w:rPr>
        <w:t xml:space="preserve"> de 2019 en El Encano – Centro y las veredas Bellavista, San José y El Puerto, del corregimiento de El Encano, municipio de Pasto.</w:t>
      </w:r>
    </w:p>
    <w:p w:rsidR="006A2895" w:rsidRDefault="006A2895" w:rsidP="006A2895">
      <w:pPr>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91E" w:rsidRDefault="0076591E">
      <w:pPr>
        <w:spacing w:after="0" w:line="240" w:lineRule="auto"/>
      </w:pPr>
      <w:r>
        <w:separator/>
      </w:r>
    </w:p>
  </w:endnote>
  <w:endnote w:type="continuationSeparator" w:id="0">
    <w:p w:rsidR="0076591E" w:rsidRDefault="00765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6D3EDB" w:rsidRDefault="00CE416C">
        <w:pPr>
          <w:pStyle w:val="Piedepgina"/>
          <w:jc w:val="right"/>
        </w:pPr>
        <w:r>
          <w:fldChar w:fldCharType="begin"/>
        </w:r>
        <w:r w:rsidR="006D3EDB">
          <w:instrText>PAGE   \* MERGEFORMAT</w:instrText>
        </w:r>
        <w:r>
          <w:fldChar w:fldCharType="separate"/>
        </w:r>
        <w:r w:rsidR="00F17ABC" w:rsidRPr="00F17ABC">
          <w:rPr>
            <w:noProof/>
            <w:lang w:val="es-ES"/>
          </w:rPr>
          <w:t>14</w:t>
        </w:r>
        <w:r>
          <w:fldChar w:fldCharType="end"/>
        </w:r>
      </w:p>
    </w:sdtContent>
  </w:sdt>
  <w:p w:rsidR="006D3EDB" w:rsidRDefault="006D3E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91E" w:rsidRDefault="0076591E">
      <w:pPr>
        <w:spacing w:after="0" w:line="240" w:lineRule="auto"/>
      </w:pPr>
      <w:r>
        <w:separator/>
      </w:r>
    </w:p>
  </w:footnote>
  <w:footnote w:type="continuationSeparator" w:id="0">
    <w:p w:rsidR="0076591E" w:rsidRDefault="007659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DB" w:rsidRDefault="00CE416C">
    <w:pPr>
      <w:pStyle w:val="Encabezado"/>
    </w:pPr>
    <w:r w:rsidRPr="00CE416C">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6D3EDB" w:rsidRDefault="006D3EDB" w:rsidP="008363C6">
                <w:pPr>
                  <w:spacing w:after="0"/>
                  <w:rPr>
                    <w:rFonts w:cs="Tahoma"/>
                    <w:b/>
                    <w:sz w:val="20"/>
                    <w:szCs w:val="20"/>
                  </w:rPr>
                </w:pPr>
                <w:r w:rsidRPr="00895C86">
                  <w:rPr>
                    <w:rFonts w:cs="Tahoma"/>
                    <w:b/>
                    <w:sz w:val="20"/>
                    <w:szCs w:val="20"/>
                  </w:rPr>
                  <w:t xml:space="preserve">Nº </w:t>
                </w:r>
                <w:r w:rsidR="00C12956">
                  <w:rPr>
                    <w:rFonts w:cs="Tahoma"/>
                    <w:b/>
                    <w:sz w:val="20"/>
                    <w:szCs w:val="20"/>
                  </w:rPr>
                  <w:t>22</w:t>
                </w:r>
                <w:r w:rsidR="007E6890">
                  <w:rPr>
                    <w:rFonts w:cs="Tahoma"/>
                    <w:b/>
                    <w:sz w:val="20"/>
                    <w:szCs w:val="20"/>
                  </w:rPr>
                  <w:t>7</w:t>
                </w:r>
              </w:p>
              <w:p w:rsidR="006D3EDB" w:rsidRPr="00895C86" w:rsidRDefault="00AF7FE6" w:rsidP="008363C6">
                <w:pPr>
                  <w:spacing w:after="0"/>
                  <w:rPr>
                    <w:b/>
                    <w:sz w:val="20"/>
                    <w:szCs w:val="20"/>
                  </w:rPr>
                </w:pPr>
                <w:r>
                  <w:rPr>
                    <w:b/>
                    <w:sz w:val="20"/>
                    <w:szCs w:val="20"/>
                  </w:rPr>
                  <w:t>0</w:t>
                </w:r>
                <w:r w:rsidR="007E6890">
                  <w:rPr>
                    <w:b/>
                    <w:sz w:val="20"/>
                    <w:szCs w:val="20"/>
                  </w:rPr>
                  <w:t>3</w:t>
                </w:r>
                <w:r w:rsidR="006D3EDB">
                  <w:rPr>
                    <w:b/>
                    <w:sz w:val="20"/>
                    <w:szCs w:val="20"/>
                  </w:rPr>
                  <w:t>/</w:t>
                </w:r>
                <w:r>
                  <w:rPr>
                    <w:b/>
                    <w:sz w:val="20"/>
                    <w:szCs w:val="20"/>
                  </w:rPr>
                  <w:t>octubre</w:t>
                </w:r>
                <w:r w:rsidR="006D3EDB" w:rsidRPr="00895C86">
                  <w:rPr>
                    <w:b/>
                    <w:sz w:val="20"/>
                    <w:szCs w:val="20"/>
                  </w:rPr>
                  <w:t>/2019</w:t>
                </w:r>
              </w:p>
            </w:txbxContent>
          </v:textbox>
        </v:shape>
      </w:pict>
    </w:r>
    <w:r w:rsidR="006D3ED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6D3EDB">
      <w:t>|</w:t>
    </w:r>
  </w:p>
  <w:p w:rsidR="006D3EDB" w:rsidRDefault="006D3EDB">
    <w:pPr>
      <w:pStyle w:val="Encabezado"/>
    </w:pPr>
  </w:p>
  <w:p w:rsidR="006D3EDB" w:rsidRDefault="006D3EDB">
    <w:pPr>
      <w:pStyle w:val="Encabezado"/>
    </w:pPr>
  </w:p>
  <w:p w:rsidR="00C12956" w:rsidRDefault="00C12956">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591E"/>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416C"/>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17ABC"/>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3B7F2-A395-410B-8DD4-AA113589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3363</Words>
  <Characters>18497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2019-09-26T23:28:00Z</cp:lastPrinted>
  <dcterms:created xsi:type="dcterms:W3CDTF">2019-10-02T23:55:00Z</dcterms:created>
  <dcterms:modified xsi:type="dcterms:W3CDTF">2019-10-09T04:59:00Z</dcterms:modified>
</cp:coreProperties>
</file>