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075" w:rsidRDefault="000C1075" w:rsidP="000C1075">
      <w:pPr>
        <w:jc w:val="center"/>
        <w:rPr>
          <w:rFonts w:ascii="Century Gothic" w:hAnsi="Century Gothic" w:cs="Helvetica"/>
          <w:b/>
          <w:color w:val="1D2129"/>
          <w:sz w:val="24"/>
          <w:szCs w:val="24"/>
          <w:shd w:val="clear" w:color="auto" w:fill="FFFFFF"/>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0C1075">
        <w:rPr>
          <w:rFonts w:ascii="Century Gothic" w:hAnsi="Century Gothic" w:cs="Helvetica"/>
          <w:b/>
          <w:color w:val="1D2129"/>
          <w:sz w:val="24"/>
          <w:szCs w:val="24"/>
          <w:shd w:val="clear" w:color="auto" w:fill="FFFFFF"/>
        </w:rPr>
        <w:t>SECRETARÍA DE TRÁNSITO AVANZA CON OPERATIVOS DE CONTROL</w:t>
      </w:r>
      <w:r>
        <w:rPr>
          <w:rFonts w:ascii="Century Gothic" w:hAnsi="Century Gothic" w:cs="Helvetica"/>
          <w:b/>
          <w:color w:val="1D2129"/>
          <w:sz w:val="24"/>
          <w:szCs w:val="24"/>
          <w:shd w:val="clear" w:color="auto" w:fill="FFFFFF"/>
        </w:rPr>
        <w:t xml:space="preserve"> </w:t>
      </w:r>
      <w:r w:rsidRPr="000C1075">
        <w:rPr>
          <w:rFonts w:ascii="Century Gothic" w:hAnsi="Century Gothic" w:cs="Helvetica"/>
          <w:b/>
          <w:color w:val="1D2129"/>
          <w:sz w:val="24"/>
          <w:szCs w:val="24"/>
          <w:shd w:val="clear" w:color="auto" w:fill="FFFFFF"/>
        </w:rPr>
        <w:t>A VEHÍCULOS PARTICULARES Y DE SERVICIO PÚBLICO</w:t>
      </w:r>
      <w:r>
        <w:rPr>
          <w:rFonts w:ascii="Century Gothic" w:hAnsi="Century Gothic" w:cs="Helvetica"/>
          <w:b/>
          <w:color w:val="1D2129"/>
          <w:sz w:val="24"/>
          <w:szCs w:val="24"/>
          <w:shd w:val="clear" w:color="auto" w:fill="FFFFFF"/>
        </w:rPr>
        <w:t xml:space="preserve"> EN PASTO </w:t>
      </w:r>
    </w:p>
    <w:p w:rsidR="000C1075" w:rsidRDefault="000C1075" w:rsidP="000C1075">
      <w:pPr>
        <w:jc w:val="center"/>
        <w:rPr>
          <w:rFonts w:ascii="Century Gothic" w:hAnsi="Century Gothic" w:cs="Helvetica"/>
          <w:b/>
          <w:color w:val="1D2129"/>
          <w:sz w:val="24"/>
          <w:szCs w:val="24"/>
          <w:shd w:val="clear" w:color="auto" w:fill="FFFFFF"/>
        </w:rPr>
      </w:pPr>
      <w:r>
        <w:rPr>
          <w:noProof/>
          <w:lang w:val="es-ES" w:eastAsia="es-ES"/>
        </w:rPr>
        <w:drawing>
          <wp:inline distT="0" distB="0" distL="0" distR="0">
            <wp:extent cx="5186446" cy="2590397"/>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93933" cy="2594136"/>
                    </a:xfrm>
                    <a:prstGeom prst="rect">
                      <a:avLst/>
                    </a:prstGeom>
                    <a:noFill/>
                    <a:ln>
                      <a:noFill/>
                    </a:ln>
                  </pic:spPr>
                </pic:pic>
              </a:graphicData>
            </a:graphic>
          </wp:inline>
        </w:drawing>
      </w:r>
      <w:bookmarkStart w:id="12" w:name="_GoBack"/>
      <w:bookmarkEnd w:id="12"/>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De manera positiva la Secretaría de Tránsito, a través del equipo de Seguridad Vial y personal operativo, desarrolla en distintos puntos de Pasto operativos de control a vehículos de servicio público y particulares, con el objetivo de revisar la documentación de los conductores, su equipo de prevención y seguridad vial, el estado técnico-mecánico y asimismo entregar recomendaciones para evitar la siniestralidad vial.</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El coordinador de Seguridad Vial, Moisés Narváez, indicó que estas labores se adelantan en las salidas sur y oriente, barrios surorientales y zona de influencia al Terminal de Transporte, entre otros sectores, verificando que los vehículos que ingresan y salen de la ciudad circulen en óptimas condiciones y sus conductores acaten las normas de tránsito.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“La idea es mejorar la seguridad vial del municipio y prevenir posibles causas de siniestros de tránsito. En estos controles también se hace una revisión de llantas, direccionales, cinturón, sistema de frenos, luces y fugas, entre otros aspectos”, precisó el funcionario.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Entre las infracciones más recurrentes se encuentran no portar el equipo de seguridad vial o llevar algunos elementos vencidos como el extintor, falta de documentación y fugas de líquidos, por lo que Narváez señaló que con estas acciones se les recuerda a los conductores la importancia de tener siempre en adecuadas condiciones sus vehículos.</w:t>
      </w:r>
    </w:p>
    <w:p w:rsidR="00642B42"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Cabe señalar que, de manera simultánea, el personal operativo realiza controles a las formas de transporte ilegal, garantizando además el cumplimiento de los decretos a las restricciones vehiculares que actualmente operan en Pasto.</w:t>
      </w:r>
    </w:p>
    <w:p w:rsidR="000C1075" w:rsidRDefault="000C1075" w:rsidP="000C1075">
      <w:pPr>
        <w:spacing w:after="0"/>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Tránsito, Luis Alfredo Burbano Fuentes. Celular: 3002830264</w:t>
      </w:r>
    </w:p>
    <w:p w:rsidR="000C1075" w:rsidRPr="000C1075" w:rsidRDefault="000C1075" w:rsidP="000C107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C1075" w:rsidRDefault="000C1075" w:rsidP="000C1075">
      <w:pPr>
        <w:jc w:val="center"/>
        <w:rPr>
          <w:rFonts w:ascii="Century Gothic" w:hAnsi="Century Gothic" w:cs="Helvetica"/>
          <w:b/>
          <w:color w:val="1D2129"/>
          <w:sz w:val="24"/>
          <w:szCs w:val="24"/>
          <w:shd w:val="clear" w:color="auto" w:fill="FFFFFF"/>
        </w:rPr>
      </w:pPr>
      <w:r>
        <w:rPr>
          <w:rFonts w:ascii="Century Gothic" w:hAnsi="Century Gothic" w:cs="Helvetica"/>
          <w:b/>
          <w:color w:val="1D2129"/>
          <w:sz w:val="24"/>
          <w:szCs w:val="24"/>
          <w:shd w:val="clear" w:color="auto" w:fill="FFFFFF"/>
        </w:rPr>
        <w:lastRenderedPageBreak/>
        <w:t xml:space="preserve">200 ADULTOS MAYORES PARTICIPARON DE LA CUARTA JORNADA DE ASESORÍA JURÍDICA QUE SE REALIZÓ EN EL CENTRO VIDA </w:t>
      </w:r>
    </w:p>
    <w:p w:rsidR="000C1075" w:rsidRDefault="000C1075" w:rsidP="000C1075">
      <w:pPr>
        <w:jc w:val="center"/>
        <w:rPr>
          <w:rFonts w:ascii="Century Gothic" w:hAnsi="Century Gothic" w:cs="Helvetica"/>
          <w:b/>
          <w:color w:val="1D2129"/>
          <w:sz w:val="24"/>
          <w:szCs w:val="24"/>
          <w:shd w:val="clear" w:color="auto" w:fill="FFFFFF"/>
        </w:rPr>
      </w:pPr>
      <w:r>
        <w:rPr>
          <w:noProof/>
          <w:lang w:val="es-ES" w:eastAsia="es-ES"/>
        </w:rPr>
        <w:drawing>
          <wp:inline distT="0" distB="0" distL="0" distR="0">
            <wp:extent cx="5613400" cy="3153410"/>
            <wp:effectExtent l="0" t="0" r="6350" b="8890"/>
            <wp:docPr id="6" name="Imagen 6" descr="C:\Users\centro vida\Downloads\WhatsApp Image 2019-10-08 at 4.50.08 PM.jpeg"/>
            <wp:cNvGraphicFramePr/>
            <a:graphic xmlns:a="http://schemas.openxmlformats.org/drawingml/2006/main">
              <a:graphicData uri="http://schemas.openxmlformats.org/drawingml/2006/picture">
                <pic:pic xmlns:pic="http://schemas.openxmlformats.org/drawingml/2006/picture">
                  <pic:nvPicPr>
                    <pic:cNvPr id="3" name="Imagen 3" descr="C:\Users\centro vida\Downloads\WhatsApp Image 2019-10-08 at 4.50.08 PM.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3400" cy="3153410"/>
                    </a:xfrm>
                    <a:prstGeom prst="rect">
                      <a:avLst/>
                    </a:prstGeom>
                    <a:noFill/>
                    <a:ln>
                      <a:noFill/>
                    </a:ln>
                  </pic:spPr>
                </pic:pic>
              </a:graphicData>
            </a:graphic>
          </wp:inline>
        </w:drawing>
      </w:r>
    </w:p>
    <w:p w:rsidR="00642B42" w:rsidRDefault="00642B42" w:rsidP="00642B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2B42">
        <w:rPr>
          <w:rFonts w:ascii="Century Gothic" w:eastAsia="Calibri" w:hAnsi="Century Gothic" w:cs="Calibri"/>
          <w:bCs/>
          <w:sz w:val="22"/>
          <w:szCs w:val="22"/>
          <w:lang w:eastAsia="ar-SA"/>
        </w:rPr>
        <w:t>La</w:t>
      </w:r>
      <w:r>
        <w:rPr>
          <w:rFonts w:ascii="Century Gothic" w:eastAsia="Calibri" w:hAnsi="Century Gothic" w:cs="Calibri"/>
          <w:bCs/>
          <w:sz w:val="22"/>
          <w:szCs w:val="22"/>
          <w:lang w:eastAsia="ar-SA"/>
        </w:rPr>
        <w:t xml:space="preserve"> Alcaldía de Pasto y la S</w:t>
      </w:r>
      <w:r w:rsidRPr="00642B42">
        <w:rPr>
          <w:rFonts w:ascii="Century Gothic" w:eastAsia="Calibri" w:hAnsi="Century Gothic" w:cs="Calibri"/>
          <w:bCs/>
          <w:sz w:val="22"/>
          <w:szCs w:val="22"/>
          <w:lang w:eastAsia="ar-SA"/>
        </w:rPr>
        <w:t>ecretaría de Bienestar Social, a través del programa fortalecimiento al envejecimiento humano y</w:t>
      </w:r>
      <w:r>
        <w:rPr>
          <w:rFonts w:ascii="Century Gothic" w:eastAsia="Calibri" w:hAnsi="Century Gothic" w:cs="Calibri"/>
          <w:bCs/>
          <w:sz w:val="22"/>
          <w:szCs w:val="22"/>
          <w:lang w:eastAsia="ar-SA"/>
        </w:rPr>
        <w:t xml:space="preserve"> </w:t>
      </w:r>
      <w:r w:rsidRPr="00642B42">
        <w:rPr>
          <w:rFonts w:ascii="Century Gothic" w:eastAsia="Calibri" w:hAnsi="Century Gothic" w:cs="Calibri"/>
          <w:bCs/>
          <w:sz w:val="22"/>
          <w:szCs w:val="22"/>
          <w:lang w:eastAsia="ar-SA"/>
        </w:rPr>
        <w:t xml:space="preserve">con bienestar, </w:t>
      </w:r>
      <w:r>
        <w:rPr>
          <w:rFonts w:ascii="Century Gothic" w:eastAsia="Calibri" w:hAnsi="Century Gothic" w:cs="Calibri"/>
          <w:bCs/>
          <w:sz w:val="22"/>
          <w:szCs w:val="22"/>
          <w:lang w:eastAsia="ar-SA"/>
        </w:rPr>
        <w:t xml:space="preserve">realizó </w:t>
      </w:r>
      <w:r w:rsidR="000C1075">
        <w:rPr>
          <w:rFonts w:ascii="Century Gothic" w:eastAsia="Calibri" w:hAnsi="Century Gothic" w:cs="Calibri"/>
          <w:bCs/>
          <w:sz w:val="22"/>
          <w:szCs w:val="22"/>
          <w:lang w:eastAsia="ar-SA"/>
        </w:rPr>
        <w:t xml:space="preserve">la cuarta </w:t>
      </w:r>
      <w:r>
        <w:rPr>
          <w:rFonts w:ascii="Century Gothic" w:eastAsia="Calibri" w:hAnsi="Century Gothic" w:cs="Calibri"/>
          <w:bCs/>
          <w:sz w:val="22"/>
          <w:szCs w:val="22"/>
          <w:lang w:eastAsia="ar-SA"/>
        </w:rPr>
        <w:t xml:space="preserve">jornada de orientación jurídica en las instalaciones del Centro Vida. </w:t>
      </w:r>
    </w:p>
    <w:p w:rsidR="00642B42" w:rsidRPr="00642B42" w:rsidRDefault="00642B42" w:rsidP="00642B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2B42">
        <w:rPr>
          <w:rFonts w:ascii="Century Gothic" w:eastAsia="Calibri" w:hAnsi="Century Gothic" w:cs="Calibri"/>
          <w:bCs/>
          <w:sz w:val="22"/>
          <w:szCs w:val="22"/>
          <w:lang w:eastAsia="ar-SA"/>
        </w:rPr>
        <w:t xml:space="preserve">A esta jornada se vincularon estudiantes de consultorios jurídicos de la Universidad </w:t>
      </w:r>
      <w:proofErr w:type="spellStart"/>
      <w:r w:rsidRPr="00642B42">
        <w:rPr>
          <w:rFonts w:ascii="Century Gothic" w:eastAsia="Calibri" w:hAnsi="Century Gothic" w:cs="Calibri"/>
          <w:bCs/>
          <w:sz w:val="22"/>
          <w:szCs w:val="22"/>
          <w:lang w:eastAsia="ar-SA"/>
        </w:rPr>
        <w:t>Cesmag</w:t>
      </w:r>
      <w:proofErr w:type="spellEnd"/>
      <w:r w:rsidRPr="00642B42">
        <w:rPr>
          <w:rFonts w:ascii="Century Gothic" w:eastAsia="Calibri" w:hAnsi="Century Gothic" w:cs="Calibri"/>
          <w:bCs/>
          <w:sz w:val="22"/>
          <w:szCs w:val="22"/>
          <w:lang w:eastAsia="ar-SA"/>
        </w:rPr>
        <w:t>, quienes recibieron previamente una capacitación, en el tema de la normatividad vigente de adulto mayor y del trato adecuado a la población objeto.</w:t>
      </w:r>
    </w:p>
    <w:p w:rsidR="00642B42" w:rsidRPr="00642B42" w:rsidRDefault="00642B42" w:rsidP="00642B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2B42">
        <w:rPr>
          <w:rFonts w:ascii="Century Gothic" w:eastAsia="Calibri" w:hAnsi="Century Gothic" w:cs="Calibri"/>
          <w:bCs/>
          <w:sz w:val="22"/>
          <w:szCs w:val="22"/>
          <w:lang w:eastAsia="ar-SA"/>
        </w:rPr>
        <w:t xml:space="preserve">El secretario de Bienestar Social </w:t>
      </w:r>
      <w:proofErr w:type="spellStart"/>
      <w:r w:rsidRPr="00642B42">
        <w:rPr>
          <w:rFonts w:ascii="Century Gothic" w:eastAsia="Calibri" w:hAnsi="Century Gothic" w:cs="Calibri"/>
          <w:bCs/>
          <w:sz w:val="22"/>
          <w:szCs w:val="22"/>
          <w:lang w:eastAsia="ar-SA"/>
        </w:rPr>
        <w:t>Arley</w:t>
      </w:r>
      <w:proofErr w:type="spellEnd"/>
      <w:r w:rsidRPr="00642B42">
        <w:rPr>
          <w:rFonts w:ascii="Century Gothic" w:eastAsia="Calibri" w:hAnsi="Century Gothic" w:cs="Calibri"/>
          <w:bCs/>
          <w:sz w:val="22"/>
          <w:szCs w:val="22"/>
          <w:lang w:eastAsia="ar-SA"/>
        </w:rPr>
        <w:t xml:space="preserve"> Darío Bastidas Bilbao señal</w:t>
      </w:r>
      <w:r>
        <w:rPr>
          <w:rFonts w:ascii="Century Gothic" w:eastAsia="Calibri" w:hAnsi="Century Gothic" w:cs="Calibri"/>
          <w:bCs/>
          <w:sz w:val="22"/>
          <w:szCs w:val="22"/>
          <w:lang w:eastAsia="ar-SA"/>
        </w:rPr>
        <w:t>ó</w:t>
      </w:r>
      <w:r w:rsidRPr="00642B42">
        <w:rPr>
          <w:rFonts w:ascii="Century Gothic" w:eastAsia="Calibri" w:hAnsi="Century Gothic" w:cs="Calibri"/>
          <w:bCs/>
          <w:sz w:val="22"/>
          <w:szCs w:val="22"/>
          <w:lang w:eastAsia="ar-SA"/>
        </w:rPr>
        <w:t xml:space="preserve"> que el objetivo de esta jornada es orientar a la población adulta mayor y sus familias en lo</w:t>
      </w:r>
      <w:r>
        <w:rPr>
          <w:rFonts w:ascii="Century Gothic" w:eastAsia="Calibri" w:hAnsi="Century Gothic" w:cs="Calibri"/>
          <w:bCs/>
          <w:sz w:val="22"/>
          <w:szCs w:val="22"/>
          <w:lang w:eastAsia="ar-SA"/>
        </w:rPr>
        <w:t xml:space="preserve"> </w:t>
      </w:r>
      <w:r w:rsidRPr="00642B42">
        <w:rPr>
          <w:rFonts w:ascii="Century Gothic" w:eastAsia="Calibri" w:hAnsi="Century Gothic" w:cs="Calibri"/>
          <w:bCs/>
          <w:sz w:val="22"/>
          <w:szCs w:val="22"/>
          <w:lang w:eastAsia="ar-SA"/>
        </w:rPr>
        <w:t>establecido</w:t>
      </w:r>
      <w:r>
        <w:rPr>
          <w:rFonts w:ascii="Century Gothic" w:eastAsia="Calibri" w:hAnsi="Century Gothic" w:cs="Calibri"/>
          <w:bCs/>
          <w:sz w:val="22"/>
          <w:szCs w:val="22"/>
          <w:lang w:eastAsia="ar-SA"/>
        </w:rPr>
        <w:t xml:space="preserve"> </w:t>
      </w:r>
      <w:r w:rsidRPr="00642B42">
        <w:rPr>
          <w:rFonts w:ascii="Century Gothic" w:eastAsia="Calibri" w:hAnsi="Century Gothic" w:cs="Calibri"/>
          <w:bCs/>
          <w:sz w:val="22"/>
          <w:szCs w:val="22"/>
          <w:lang w:eastAsia="ar-SA"/>
        </w:rPr>
        <w:t>en la ley 1850 de 2017</w:t>
      </w:r>
      <w:r>
        <w:rPr>
          <w:rFonts w:ascii="Century Gothic" w:eastAsia="Calibri" w:hAnsi="Century Gothic" w:cs="Calibri"/>
          <w:bCs/>
          <w:sz w:val="22"/>
          <w:szCs w:val="22"/>
          <w:lang w:eastAsia="ar-SA"/>
        </w:rPr>
        <w:t xml:space="preserve">. </w:t>
      </w:r>
      <w:r w:rsidRPr="00642B42">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“P</w:t>
      </w:r>
      <w:r w:rsidRPr="00642B42">
        <w:rPr>
          <w:rFonts w:ascii="Century Gothic" w:eastAsia="Calibri" w:hAnsi="Century Gothic" w:cs="Calibri"/>
          <w:bCs/>
          <w:sz w:val="22"/>
          <w:szCs w:val="22"/>
          <w:lang w:eastAsia="ar-SA"/>
        </w:rPr>
        <w:t>ara est</w:t>
      </w:r>
      <w:r>
        <w:rPr>
          <w:rFonts w:ascii="Century Gothic" w:eastAsia="Calibri" w:hAnsi="Century Gothic" w:cs="Calibri"/>
          <w:bCs/>
          <w:sz w:val="22"/>
          <w:szCs w:val="22"/>
          <w:lang w:eastAsia="ar-SA"/>
        </w:rPr>
        <w:t xml:space="preserve">a Administración </w:t>
      </w:r>
      <w:r w:rsidRPr="00642B42">
        <w:rPr>
          <w:rFonts w:ascii="Century Gothic" w:eastAsia="Calibri" w:hAnsi="Century Gothic" w:cs="Calibri"/>
          <w:bCs/>
          <w:sz w:val="22"/>
          <w:szCs w:val="22"/>
          <w:lang w:eastAsia="ar-SA"/>
        </w:rPr>
        <w:t>es supremamente importante continuar socializando las herramientas y los instrumentos</w:t>
      </w:r>
      <w:r>
        <w:rPr>
          <w:rFonts w:ascii="Century Gothic" w:eastAsia="Calibri" w:hAnsi="Century Gothic" w:cs="Calibri"/>
          <w:bCs/>
          <w:sz w:val="22"/>
          <w:szCs w:val="22"/>
          <w:lang w:eastAsia="ar-SA"/>
        </w:rPr>
        <w:t xml:space="preserve"> </w:t>
      </w:r>
      <w:r w:rsidR="000C1075">
        <w:rPr>
          <w:rFonts w:ascii="Century Gothic" w:eastAsia="Calibri" w:hAnsi="Century Gothic" w:cs="Calibri"/>
          <w:bCs/>
          <w:sz w:val="22"/>
          <w:szCs w:val="22"/>
          <w:lang w:eastAsia="ar-SA"/>
        </w:rPr>
        <w:t>jurídicos</w:t>
      </w:r>
      <w:r w:rsidR="000C1075" w:rsidRPr="00642B42">
        <w:rPr>
          <w:rFonts w:ascii="Century Gothic" w:eastAsia="Calibri" w:hAnsi="Century Gothic" w:cs="Calibri"/>
          <w:bCs/>
          <w:sz w:val="22"/>
          <w:szCs w:val="22"/>
          <w:lang w:eastAsia="ar-SA"/>
        </w:rPr>
        <w:t xml:space="preserve"> para</w:t>
      </w:r>
      <w:r w:rsidRPr="00642B42">
        <w:rPr>
          <w:rFonts w:ascii="Century Gothic" w:eastAsia="Calibri" w:hAnsi="Century Gothic" w:cs="Calibri"/>
          <w:bCs/>
          <w:sz w:val="22"/>
          <w:szCs w:val="22"/>
          <w:lang w:eastAsia="ar-SA"/>
        </w:rPr>
        <w:t xml:space="preserve"> combatir los males que aquejan a nuestro</w:t>
      </w:r>
      <w:r>
        <w:rPr>
          <w:rFonts w:ascii="Century Gothic" w:eastAsia="Calibri" w:hAnsi="Century Gothic" w:cs="Calibri"/>
          <w:bCs/>
          <w:sz w:val="22"/>
          <w:szCs w:val="22"/>
          <w:lang w:eastAsia="ar-SA"/>
        </w:rPr>
        <w:t>s</w:t>
      </w:r>
      <w:r w:rsidRPr="00642B42">
        <w:rPr>
          <w:rFonts w:ascii="Century Gothic" w:eastAsia="Calibri" w:hAnsi="Century Gothic" w:cs="Calibri"/>
          <w:bCs/>
          <w:sz w:val="22"/>
          <w:szCs w:val="22"/>
          <w:lang w:eastAsia="ar-SA"/>
        </w:rPr>
        <w:t xml:space="preserve"> adultos mayores y acercarse a la igualdad y la inclusión social creando responsabilidad del núcleo familiar hacia las personas mayores’’ sostuvo el funcionario. </w:t>
      </w:r>
    </w:p>
    <w:p w:rsidR="00642B42" w:rsidRPr="000C1075" w:rsidRDefault="00642B42" w:rsidP="00642B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2B42">
        <w:rPr>
          <w:rFonts w:ascii="Century Gothic" w:eastAsia="Calibri" w:hAnsi="Century Gothic" w:cs="Calibri"/>
          <w:bCs/>
          <w:sz w:val="22"/>
          <w:szCs w:val="22"/>
          <w:lang w:eastAsia="ar-SA"/>
        </w:rPr>
        <w:t xml:space="preserve">Por su parte Flor de María Santacruz agradeció a la </w:t>
      </w:r>
      <w:r w:rsidR="000C1075">
        <w:rPr>
          <w:rFonts w:ascii="Century Gothic" w:eastAsia="Calibri" w:hAnsi="Century Gothic" w:cs="Calibri"/>
          <w:bCs/>
          <w:sz w:val="22"/>
          <w:szCs w:val="22"/>
          <w:lang w:eastAsia="ar-SA"/>
        </w:rPr>
        <w:t>A</w:t>
      </w:r>
      <w:r w:rsidRPr="00642B42">
        <w:rPr>
          <w:rFonts w:ascii="Century Gothic" w:eastAsia="Calibri" w:hAnsi="Century Gothic" w:cs="Calibri"/>
          <w:bCs/>
          <w:sz w:val="22"/>
          <w:szCs w:val="22"/>
          <w:lang w:eastAsia="ar-SA"/>
        </w:rPr>
        <w:t xml:space="preserve">dministración </w:t>
      </w:r>
      <w:r w:rsidR="000C1075">
        <w:rPr>
          <w:rFonts w:ascii="Century Gothic" w:eastAsia="Calibri" w:hAnsi="Century Gothic" w:cs="Calibri"/>
          <w:bCs/>
          <w:sz w:val="22"/>
          <w:szCs w:val="22"/>
          <w:lang w:eastAsia="ar-SA"/>
        </w:rPr>
        <w:t>M</w:t>
      </w:r>
      <w:r w:rsidRPr="00642B42">
        <w:rPr>
          <w:rFonts w:ascii="Century Gothic" w:eastAsia="Calibri" w:hAnsi="Century Gothic" w:cs="Calibri"/>
          <w:bCs/>
          <w:sz w:val="22"/>
          <w:szCs w:val="22"/>
          <w:lang w:eastAsia="ar-SA"/>
        </w:rPr>
        <w:t xml:space="preserve">unicipal por cumplir con las jornadas </w:t>
      </w:r>
      <w:r w:rsidR="000C1075">
        <w:rPr>
          <w:rFonts w:ascii="Century Gothic" w:eastAsia="Calibri" w:hAnsi="Century Gothic" w:cs="Calibri"/>
          <w:bCs/>
          <w:sz w:val="22"/>
          <w:szCs w:val="22"/>
          <w:lang w:eastAsia="ar-SA"/>
        </w:rPr>
        <w:t xml:space="preserve">con las que proporciona un acceso a la justicia por parte de esta población. “Agradecemos a la Alcaldía de Pasto y a la Secretaría de Bienestar Social </w:t>
      </w:r>
      <w:r w:rsidRPr="00642B42">
        <w:rPr>
          <w:rFonts w:ascii="Century Gothic" w:eastAsia="Calibri" w:hAnsi="Century Gothic" w:cs="Calibri"/>
          <w:bCs/>
          <w:sz w:val="22"/>
          <w:szCs w:val="22"/>
          <w:lang w:eastAsia="ar-SA"/>
        </w:rPr>
        <w:t xml:space="preserve">por tener en cuenta a la población adulta mayor del municipio y enseñarnos nuestros derechos a través de estas </w:t>
      </w:r>
      <w:r w:rsidR="000C1075">
        <w:rPr>
          <w:rFonts w:ascii="Century Gothic" w:eastAsia="Calibri" w:hAnsi="Century Gothic" w:cs="Calibri"/>
          <w:bCs/>
          <w:sz w:val="22"/>
          <w:szCs w:val="22"/>
          <w:lang w:eastAsia="ar-SA"/>
        </w:rPr>
        <w:t>actividades</w:t>
      </w:r>
      <w:r w:rsidRPr="00642B42">
        <w:rPr>
          <w:rFonts w:ascii="Century Gothic" w:eastAsia="Calibri" w:hAnsi="Century Gothic" w:cs="Calibri"/>
          <w:bCs/>
          <w:sz w:val="22"/>
          <w:szCs w:val="22"/>
          <w:lang w:eastAsia="ar-SA"/>
        </w:rPr>
        <w:t>’’</w:t>
      </w:r>
      <w:r w:rsidR="000C1075">
        <w:rPr>
          <w:rFonts w:ascii="Century Gothic" w:eastAsia="Calibri" w:hAnsi="Century Gothic" w:cs="Calibri"/>
          <w:bCs/>
          <w:sz w:val="22"/>
          <w:szCs w:val="22"/>
          <w:lang w:eastAsia="ar-SA"/>
        </w:rPr>
        <w:t xml:space="preserve">, indicó la usuaria. </w:t>
      </w:r>
    </w:p>
    <w:p w:rsidR="00642B42" w:rsidRPr="00642B42" w:rsidRDefault="00642B42" w:rsidP="00642B42">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Arley</w:t>
      </w:r>
      <w:proofErr w:type="spellEnd"/>
      <w:r>
        <w:rPr>
          <w:rFonts w:ascii="Century Gothic" w:hAnsi="Century Gothic"/>
          <w:b/>
          <w:sz w:val="18"/>
          <w:szCs w:val="18"/>
        </w:rPr>
        <w:t xml:space="preserve"> </w:t>
      </w:r>
      <w:proofErr w:type="spellStart"/>
      <w:r>
        <w:rPr>
          <w:rFonts w:ascii="Century Gothic" w:hAnsi="Century Gothic"/>
          <w:b/>
          <w:sz w:val="18"/>
          <w:szCs w:val="18"/>
        </w:rPr>
        <w:t>Dario</w:t>
      </w:r>
      <w:proofErr w:type="spellEnd"/>
      <w:r>
        <w:rPr>
          <w:rFonts w:ascii="Century Gothic" w:hAnsi="Century Gothic"/>
          <w:b/>
          <w:sz w:val="18"/>
          <w:szCs w:val="18"/>
        </w:rPr>
        <w:t xml:space="preserve"> Bastidas Bilbao, Secretario de Bienestar Social, celular 3188342107 </w:t>
      </w:r>
    </w:p>
    <w:p w:rsidR="00642B42" w:rsidRDefault="00642B42" w:rsidP="00642B42">
      <w:pPr>
        <w:shd w:val="clear" w:color="auto" w:fill="FFFFFF"/>
        <w:jc w:val="center"/>
        <w:rPr>
          <w:rFonts w:ascii="Century Gothic" w:hAnsi="Century Gothic" w:cs="Tahoma"/>
          <w:i/>
        </w:rPr>
      </w:pPr>
      <w:r>
        <w:rPr>
          <w:rFonts w:ascii="Century Gothic" w:hAnsi="Century Gothic" w:cs="Tahoma"/>
          <w:i/>
        </w:rPr>
        <w:t>Somos constructores paz</w:t>
      </w:r>
    </w:p>
    <w:p w:rsidR="00426EF0" w:rsidRPr="0016764B" w:rsidRDefault="00426EF0" w:rsidP="00642B42">
      <w:pPr>
        <w:shd w:val="clear" w:color="auto" w:fill="FFFFFF"/>
        <w:jc w:val="center"/>
        <w:rPr>
          <w:rFonts w:ascii="Century Gothic" w:hAnsi="Century Gothic" w:cs="Tahoma"/>
          <w:i/>
        </w:rPr>
      </w:pPr>
    </w:p>
    <w:p w:rsidR="000C1075" w:rsidRDefault="000C1075" w:rsidP="000C1075">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r w:rsidRPr="000C1075">
        <w:rPr>
          <w:rFonts w:ascii="Century Gothic" w:eastAsiaTheme="minorHAnsi" w:hAnsi="Century Gothic" w:cs="Helvetica"/>
          <w:b/>
          <w:color w:val="1D2129"/>
          <w:shd w:val="clear" w:color="auto" w:fill="FFFFFF"/>
          <w:lang w:val="es-AR" w:eastAsia="en-US"/>
        </w:rPr>
        <w:lastRenderedPageBreak/>
        <w:t>ESTE 11 DE OCTUBRE SE REALIZARÁ JORNADA DE INSCRIPCIONES AL PROYECTO BIEN NACER</w:t>
      </w:r>
    </w:p>
    <w:p w:rsidR="000C1075" w:rsidRDefault="000C1075" w:rsidP="000C1075">
      <w:pPr>
        <w:pStyle w:val="NormalWeb"/>
        <w:shd w:val="clear" w:color="auto" w:fill="FFFFFF"/>
        <w:spacing w:before="0" w:beforeAutospacing="0" w:after="90" w:afterAutospacing="0" w:line="240" w:lineRule="auto"/>
        <w:jc w:val="center"/>
        <w:rPr>
          <w:noProof/>
        </w:rPr>
      </w:pPr>
    </w:p>
    <w:p w:rsidR="000C1075" w:rsidRPr="000C1075" w:rsidRDefault="000C1075" w:rsidP="000C1075">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r>
        <w:rPr>
          <w:noProof/>
          <w:lang w:val="es-ES" w:eastAsia="es-ES"/>
        </w:rPr>
        <w:drawing>
          <wp:inline distT="0" distB="0" distL="0" distR="0">
            <wp:extent cx="3432810" cy="339343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74"/>
                    <a:stretch/>
                  </pic:blipFill>
                  <pic:spPr bwMode="auto">
                    <a:xfrm>
                      <a:off x="0" y="0"/>
                      <a:ext cx="3443118" cy="340362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En el marco de la implementación de la estrategia para la prevención del bajo peso al nacer en niños y niñas del municipio de Pasto, la </w:t>
      </w:r>
      <w:r>
        <w:rPr>
          <w:rFonts w:ascii="Century Gothic" w:eastAsia="Calibri" w:hAnsi="Century Gothic" w:cs="Calibri"/>
          <w:bCs/>
          <w:sz w:val="22"/>
          <w:szCs w:val="22"/>
          <w:lang w:eastAsia="ar-SA"/>
        </w:rPr>
        <w:t>A</w:t>
      </w:r>
      <w:r w:rsidRPr="000C1075">
        <w:rPr>
          <w:rFonts w:ascii="Century Gothic" w:eastAsia="Calibri" w:hAnsi="Century Gothic" w:cs="Calibri"/>
          <w:bCs/>
          <w:sz w:val="22"/>
          <w:szCs w:val="22"/>
          <w:lang w:eastAsia="ar-SA"/>
        </w:rPr>
        <w:t>lcaldía de Pasto a través de la Secretaría de Salud llevará a cabo este viernes 11 de octubre, una jornada masiva de inscripciones al proyecto Bien Nacer.</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 La jornada se realizará en el auditorio de la Fundación PROINCO, en la jornada de 8:00 a</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 xml:space="preserve"> a 12</w:t>
      </w:r>
      <w:r>
        <w:rPr>
          <w:rFonts w:ascii="Century Gothic" w:eastAsia="Calibri" w:hAnsi="Century Gothic" w:cs="Calibri"/>
          <w:bCs/>
          <w:sz w:val="22"/>
          <w:szCs w:val="22"/>
          <w:lang w:eastAsia="ar-SA"/>
        </w:rPr>
        <w:t xml:space="preserve">:00 </w:t>
      </w:r>
      <w:r w:rsidRPr="000C1075">
        <w:rPr>
          <w:rFonts w:ascii="Century Gothic" w:eastAsia="Calibri" w:hAnsi="Century Gothic" w:cs="Calibri"/>
          <w:bCs/>
          <w:sz w:val="22"/>
          <w:szCs w:val="22"/>
          <w:lang w:eastAsia="ar-SA"/>
        </w:rPr>
        <w:t>m y de 2:00 p</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 xml:space="preserve"> a 6:00 p</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m.</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Los requisitos para inscribirse son: </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Ser madres gestantes. con hasta 28 semanas de gestación</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Residir en el municipio de Pasto</w:t>
      </w:r>
    </w:p>
    <w:p w:rsid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Pertenecer al régimen de salud subsidiado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Documentos que debe presentar para la inscripción:</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 xml:space="preserve">Fotocopia documento de identidad </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Fotocopia de carné de salud (debe ser de Pasto)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Fotocopia carné control prenatal (debe ser atendida en Pasto)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Fotocopia de lectura de ecografía</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 xml:space="preserve">Puntaje de </w:t>
      </w:r>
      <w:proofErr w:type="spellStart"/>
      <w:r w:rsidRPr="000C1075">
        <w:rPr>
          <w:rFonts w:ascii="Century Gothic" w:eastAsia="Calibri" w:hAnsi="Century Gothic" w:cs="Calibri"/>
          <w:bCs/>
          <w:sz w:val="22"/>
          <w:szCs w:val="22"/>
          <w:lang w:eastAsia="ar-SA"/>
        </w:rPr>
        <w:t>Sisbén</w:t>
      </w:r>
      <w:proofErr w:type="spellEnd"/>
      <w:r w:rsidRPr="000C1075">
        <w:rPr>
          <w:rFonts w:ascii="Century Gothic" w:eastAsia="Calibri" w:hAnsi="Century Gothic" w:cs="Calibri"/>
          <w:bCs/>
          <w:sz w:val="22"/>
          <w:szCs w:val="22"/>
          <w:lang w:eastAsia="ar-SA"/>
        </w:rPr>
        <w:t xml:space="preserve"> (debe ser de Pasto)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lastRenderedPageBreak/>
        <w:t>•</w:t>
      </w:r>
      <w:r w:rsidRPr="000C1075">
        <w:rPr>
          <w:rFonts w:ascii="Century Gothic" w:eastAsia="Calibri" w:hAnsi="Century Gothic" w:cs="Calibri"/>
          <w:bCs/>
          <w:sz w:val="22"/>
          <w:szCs w:val="22"/>
          <w:lang w:eastAsia="ar-SA"/>
        </w:rPr>
        <w:tab/>
        <w:t>Fotocopia de certificado de desplazamiento (si es desplazada)</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Documento de portabilidad (que otorga la Secretaría de Salud)</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Desde la Secretaría de Salud se invita a todas las madres gestantes a participar de esta jornada de inscripción al proyecto Bien Nacer, proyecto bandera de la actual </w:t>
      </w:r>
      <w:r>
        <w:rPr>
          <w:rFonts w:ascii="Century Gothic" w:eastAsia="Calibri" w:hAnsi="Century Gothic" w:cs="Calibri"/>
          <w:bCs/>
          <w:sz w:val="22"/>
          <w:szCs w:val="22"/>
          <w:lang w:eastAsia="ar-SA"/>
        </w:rPr>
        <w:t>A</w:t>
      </w:r>
      <w:r w:rsidRPr="000C1075">
        <w:rPr>
          <w:rFonts w:ascii="Century Gothic" w:eastAsia="Calibri" w:hAnsi="Century Gothic" w:cs="Calibri"/>
          <w:bCs/>
          <w:sz w:val="22"/>
          <w:szCs w:val="22"/>
          <w:lang w:eastAsia="ar-SA"/>
        </w:rPr>
        <w:t xml:space="preserve">dministración </w:t>
      </w:r>
      <w:r>
        <w:rPr>
          <w:rFonts w:ascii="Century Gothic" w:eastAsia="Calibri" w:hAnsi="Century Gothic" w:cs="Calibri"/>
          <w:bCs/>
          <w:sz w:val="22"/>
          <w:szCs w:val="22"/>
          <w:lang w:eastAsia="ar-SA"/>
        </w:rPr>
        <w:t>M</w:t>
      </w:r>
      <w:r w:rsidRPr="000C1075">
        <w:rPr>
          <w:rFonts w:ascii="Century Gothic" w:eastAsia="Calibri" w:hAnsi="Century Gothic" w:cs="Calibri"/>
          <w:bCs/>
          <w:sz w:val="22"/>
          <w:szCs w:val="22"/>
          <w:lang w:eastAsia="ar-SA"/>
        </w:rPr>
        <w:t xml:space="preserve">unicipal que busca contribuir en el desarrollo normal del embarazo y mejorar las condiciones de vida de los recién nacidos, y de esta manera combatir el bajo peso al nacer.  </w:t>
      </w:r>
    </w:p>
    <w:p w:rsidR="00642B42"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Para más información pueden acudir a la oficina Bien Nacer, ubicada en el CAM Anganoy, o dejar sus mensajes en el correo biennacer@saludpasto.gov.co - </w:t>
      </w:r>
      <w:proofErr w:type="spellStart"/>
      <w:r w:rsidRPr="000C1075">
        <w:rPr>
          <w:rFonts w:ascii="Century Gothic" w:eastAsia="Calibri" w:hAnsi="Century Gothic" w:cs="Calibri"/>
          <w:bCs/>
          <w:sz w:val="22"/>
          <w:szCs w:val="22"/>
          <w:lang w:eastAsia="ar-SA"/>
        </w:rPr>
        <w:t>Facebook</w:t>
      </w:r>
      <w:proofErr w:type="spellEnd"/>
      <w:r w:rsidRPr="000C1075">
        <w:rPr>
          <w:rFonts w:ascii="Century Gothic" w:eastAsia="Calibri" w:hAnsi="Century Gothic" w:cs="Calibri"/>
          <w:bCs/>
          <w:sz w:val="22"/>
          <w:szCs w:val="22"/>
          <w:lang w:eastAsia="ar-SA"/>
        </w:rPr>
        <w:t xml:space="preserve">: </w:t>
      </w:r>
      <w:proofErr w:type="spellStart"/>
      <w:r w:rsidRPr="000C1075">
        <w:rPr>
          <w:rFonts w:ascii="Century Gothic" w:eastAsia="Calibri" w:hAnsi="Century Gothic" w:cs="Calibri"/>
          <w:bCs/>
          <w:sz w:val="22"/>
          <w:szCs w:val="22"/>
          <w:lang w:eastAsia="ar-SA"/>
        </w:rPr>
        <w:t>biennacerpasto</w:t>
      </w:r>
      <w:proofErr w:type="spellEnd"/>
    </w:p>
    <w:p w:rsidR="000C1075" w:rsidRDefault="000C1075" w:rsidP="000C1075">
      <w:pPr>
        <w:pStyle w:val="Sinespaciado"/>
        <w:rPr>
          <w:rFonts w:ascii="Century Gothic" w:eastAsia="Times New Roman" w:hAnsi="Century Gothic"/>
          <w:b/>
          <w:sz w:val="18"/>
          <w:szCs w:val="18"/>
          <w:lang w:val="es-AR" w:eastAsia="es-CO"/>
        </w:rPr>
      </w:pPr>
      <w:r>
        <w:rPr>
          <w:rFonts w:ascii="Century Gothic" w:eastAsia="Times New Roman" w:hAnsi="Century Gothic"/>
          <w:b/>
          <w:sz w:val="18"/>
          <w:szCs w:val="18"/>
          <w:lang w:val="es-AR" w:eastAsia="es-CO"/>
        </w:rPr>
        <w:t>Información: Secretaria de Salud, Diana Paola Rosero Zambrano, Celular: 3116145813</w:t>
      </w:r>
    </w:p>
    <w:p w:rsidR="000C1075" w:rsidRDefault="000C1075" w:rsidP="000C107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D1DC4" w:rsidRDefault="006D1DC4" w:rsidP="006D1DC4">
      <w:pPr>
        <w:tabs>
          <w:tab w:val="left" w:pos="2310"/>
        </w:tabs>
        <w:jc w:val="both"/>
        <w:rPr>
          <w:rFonts w:ascii="Century Gothic" w:hAnsi="Century Gothic" w:cs="Arial"/>
          <w:sz w:val="20"/>
          <w:szCs w:val="20"/>
        </w:rPr>
      </w:pPr>
    </w:p>
    <w:p w:rsidR="006D1DC4" w:rsidRDefault="006D1DC4" w:rsidP="006D1DC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6D1DC4" w:rsidRDefault="006D1DC4" w:rsidP="006D1DC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noProof/>
          <w:lang w:val="es-ES" w:eastAsia="es-ES"/>
        </w:rPr>
        <w:drawing>
          <wp:inline distT="0" distB="0" distL="0" distR="0">
            <wp:extent cx="5613400" cy="3354705"/>
            <wp:effectExtent l="0" t="0" r="6350" b="0"/>
            <wp:docPr id="17" name="Imagen 17"/>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354705"/>
                    </a:xfrm>
                    <a:prstGeom prst="rect">
                      <a:avLst/>
                    </a:prstGeom>
                  </pic:spPr>
                </pic:pic>
              </a:graphicData>
            </a:graphic>
          </wp:inline>
        </w:drawing>
      </w:r>
    </w:p>
    <w:p w:rsidR="006D1DC4" w:rsidRPr="006D1DC4" w:rsidRDefault="006D1DC4" w:rsidP="006D1DC4">
      <w:pPr>
        <w:tabs>
          <w:tab w:val="left" w:pos="2310"/>
        </w:tabs>
        <w:jc w:val="both"/>
        <w:rPr>
          <w:rFonts w:ascii="Century Gothic" w:eastAsia="Calibri" w:hAnsi="Century Gothic" w:cs="Calibri"/>
          <w:bCs/>
          <w:lang w:val="es-CO" w:eastAsia="ar-SA"/>
        </w:rPr>
      </w:pPr>
      <w:r w:rsidRPr="006D1DC4">
        <w:rPr>
          <w:rFonts w:ascii="Century Gothic" w:eastAsia="Calibri" w:hAnsi="Century Gothic" w:cs="Calibri"/>
          <w:bCs/>
          <w:lang w:val="es-CO"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CONVOCATORIA: Cooperación triangular</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lastRenderedPageBreak/>
        <w:t>ENTIDAD OFERENTE: Fondo regional para la cooperación triangular en América Latina y el Caribe</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 xml:space="preserve">CARACTERÍSTICAS: El Fondo regional para la cooperación triangular en América Latina y el Caribe, financiado por el Ministerio Federal de Cooperación Económica y Desarrollo de Alemania (BMZ) y ejecutado por la Deutsche </w:t>
      </w:r>
      <w:proofErr w:type="spellStart"/>
      <w:r w:rsidRPr="006D1DC4">
        <w:rPr>
          <w:rFonts w:ascii="Century Gothic" w:eastAsia="Calibri" w:hAnsi="Century Gothic" w:cs="Calibri"/>
          <w:bCs/>
          <w:sz w:val="22"/>
          <w:szCs w:val="22"/>
          <w:lang w:eastAsia="ar-SA"/>
        </w:rPr>
        <w:t>Gesellschaft</w:t>
      </w:r>
      <w:proofErr w:type="spellEnd"/>
      <w:r w:rsidRPr="006D1DC4">
        <w:rPr>
          <w:rFonts w:ascii="Century Gothic" w:eastAsia="Calibri" w:hAnsi="Century Gothic" w:cs="Calibri"/>
          <w:bCs/>
          <w:sz w:val="22"/>
          <w:szCs w:val="22"/>
          <w:lang w:eastAsia="ar-SA"/>
        </w:rPr>
        <w:t xml:space="preserve"> </w:t>
      </w:r>
      <w:proofErr w:type="spellStart"/>
      <w:r w:rsidRPr="006D1DC4">
        <w:rPr>
          <w:rFonts w:ascii="Century Gothic" w:eastAsia="Calibri" w:hAnsi="Century Gothic" w:cs="Calibri"/>
          <w:bCs/>
          <w:sz w:val="22"/>
          <w:szCs w:val="22"/>
          <w:lang w:eastAsia="ar-SA"/>
        </w:rPr>
        <w:t>für</w:t>
      </w:r>
      <w:proofErr w:type="spellEnd"/>
      <w:r w:rsidRPr="006D1DC4">
        <w:rPr>
          <w:rFonts w:ascii="Century Gothic" w:eastAsia="Calibri" w:hAnsi="Century Gothic" w:cs="Calibri"/>
          <w:bCs/>
          <w:sz w:val="22"/>
          <w:szCs w:val="22"/>
          <w:lang w:eastAsia="ar-SA"/>
        </w:rPr>
        <w:t xml:space="preserve"> </w:t>
      </w:r>
      <w:proofErr w:type="spellStart"/>
      <w:r w:rsidRPr="006D1DC4">
        <w:rPr>
          <w:rFonts w:ascii="Century Gothic" w:eastAsia="Calibri" w:hAnsi="Century Gothic" w:cs="Calibri"/>
          <w:bCs/>
          <w:sz w:val="22"/>
          <w:szCs w:val="22"/>
          <w:lang w:eastAsia="ar-SA"/>
        </w:rPr>
        <w:t>Internationale</w:t>
      </w:r>
      <w:proofErr w:type="spellEnd"/>
      <w:r w:rsidRPr="006D1DC4">
        <w:rPr>
          <w:rFonts w:ascii="Century Gothic" w:eastAsia="Calibri" w:hAnsi="Century Gothic" w:cs="Calibri"/>
          <w:bCs/>
          <w:sz w:val="22"/>
          <w:szCs w:val="22"/>
          <w:lang w:eastAsia="ar-SA"/>
        </w:rPr>
        <w:t xml:space="preserve"> </w:t>
      </w:r>
      <w:proofErr w:type="spellStart"/>
      <w:r w:rsidRPr="006D1DC4">
        <w:rPr>
          <w:rFonts w:ascii="Century Gothic" w:eastAsia="Calibri" w:hAnsi="Century Gothic" w:cs="Calibri"/>
          <w:bCs/>
          <w:sz w:val="22"/>
          <w:szCs w:val="22"/>
          <w:lang w:eastAsia="ar-SA"/>
        </w:rPr>
        <w:t>Zusammenarbeit</w:t>
      </w:r>
      <w:proofErr w:type="spellEnd"/>
      <w:r w:rsidRPr="006D1DC4">
        <w:rPr>
          <w:rFonts w:ascii="Century Gothic" w:eastAsia="Calibri" w:hAnsi="Century Gothic" w:cs="Calibri"/>
          <w:bCs/>
          <w:sz w:val="22"/>
          <w:szCs w:val="22"/>
          <w:lang w:eastAsia="ar-SA"/>
        </w:rPr>
        <w:t xml:space="preserve"> (</w:t>
      </w:r>
      <w:proofErr w:type="spellStart"/>
      <w:r w:rsidRPr="006D1DC4">
        <w:rPr>
          <w:rFonts w:ascii="Century Gothic" w:eastAsia="Calibri" w:hAnsi="Century Gothic" w:cs="Calibri"/>
          <w:bCs/>
          <w:sz w:val="22"/>
          <w:szCs w:val="22"/>
          <w:lang w:eastAsia="ar-SA"/>
        </w:rPr>
        <w:t>GIZ</w:t>
      </w:r>
      <w:proofErr w:type="spellEnd"/>
      <w:r w:rsidRPr="006D1DC4">
        <w:rPr>
          <w:rFonts w:ascii="Century Gothic" w:eastAsia="Calibri" w:hAnsi="Century Gothic" w:cs="Calibri"/>
          <w:bCs/>
          <w:sz w:val="22"/>
          <w:szCs w:val="22"/>
          <w:lang w:eastAsia="ar-SA"/>
        </w:rPr>
        <w:t xml:space="preserve">) </w:t>
      </w:r>
      <w:proofErr w:type="spellStart"/>
      <w:r w:rsidRPr="006D1DC4">
        <w:rPr>
          <w:rFonts w:ascii="Century Gothic" w:eastAsia="Calibri" w:hAnsi="Century Gothic" w:cs="Calibri"/>
          <w:bCs/>
          <w:sz w:val="22"/>
          <w:szCs w:val="22"/>
          <w:lang w:eastAsia="ar-SA"/>
        </w:rPr>
        <w:t>GmbH</w:t>
      </w:r>
      <w:proofErr w:type="spellEnd"/>
      <w:r w:rsidRPr="006D1DC4">
        <w:rPr>
          <w:rFonts w:ascii="Century Gothic" w:eastAsia="Calibri" w:hAnsi="Century Gothic" w:cs="Calibri"/>
          <w:bCs/>
          <w:sz w:val="22"/>
          <w:szCs w:val="22"/>
          <w:lang w:eastAsia="ar-SA"/>
        </w:rPr>
        <w:t>, promueve desde 2011 proyectos de cooperación triangular. Es decir proyectos de cooperación conjuntamente planificados, financiados y ejecutados por países latinoamericanos emergentes o de renta media que fungen como “oferentes sur”, Alemania como “oferente tradicional” y países beneficiarios.  Consta de tres componentes: 1) el fomento y realización en conjunto de proyectos triangulares; 2) la formación y capacitación continua en gestión y ejecución de proyectos y; 3) la organización de conferencias regionales de alto nivel.</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FECHA DE CIERRE: 29 de octubre de 2019</w:t>
      </w:r>
    </w:p>
    <w:p w:rsid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D1DC4">
        <w:rPr>
          <w:rFonts w:ascii="Century Gothic" w:eastAsia="Calibri" w:hAnsi="Century Gothic" w:cs="Calibri"/>
          <w:bCs/>
          <w:sz w:val="22"/>
          <w:szCs w:val="22"/>
          <w:lang w:val="en-US" w:eastAsia="ar-SA"/>
        </w:rPr>
        <w:t xml:space="preserve">LINK: </w:t>
      </w:r>
      <w:hyperlink r:id="rId12" w:history="1">
        <w:r w:rsidRPr="006D1DC4">
          <w:rPr>
            <w:rFonts w:eastAsia="Calibri" w:cs="Calibri"/>
            <w:bCs/>
            <w:sz w:val="22"/>
            <w:szCs w:val="22"/>
            <w:lang w:val="en-US" w:eastAsia="ar-SA"/>
          </w:rPr>
          <w:t>http://www.apccolombia.gov.co/</w:t>
        </w:r>
      </w:hyperlink>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CONVOCATORIA: Innovación para mejorar el impacto de las campañas de salud</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D1DC4">
        <w:rPr>
          <w:rFonts w:ascii="Century Gothic" w:eastAsia="Calibri" w:hAnsi="Century Gothic" w:cs="Calibri"/>
          <w:bCs/>
          <w:sz w:val="22"/>
          <w:szCs w:val="22"/>
          <w:lang w:val="en-US" w:eastAsia="ar-SA"/>
        </w:rPr>
        <w:t>ENTIDAD OFERENTE: Bill &amp; Melinda Gates Foundation</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 xml:space="preserve">CARACTERÍSTICAS: La Bill &amp; Melinda Gates </w:t>
      </w:r>
      <w:proofErr w:type="spellStart"/>
      <w:r w:rsidRPr="006D1DC4">
        <w:rPr>
          <w:rFonts w:ascii="Century Gothic" w:eastAsia="Calibri" w:hAnsi="Century Gothic" w:cs="Calibri"/>
          <w:bCs/>
          <w:sz w:val="22"/>
          <w:szCs w:val="22"/>
          <w:lang w:eastAsia="ar-SA"/>
        </w:rPr>
        <w:t>Foundation</w:t>
      </w:r>
      <w:proofErr w:type="spellEnd"/>
      <w:r w:rsidRPr="006D1DC4">
        <w:rPr>
          <w:rFonts w:ascii="Century Gothic" w:eastAsia="Calibri" w:hAnsi="Century Gothic" w:cs="Calibri"/>
          <w:bCs/>
          <w:sz w:val="22"/>
          <w:szCs w:val="22"/>
          <w:lang w:eastAsia="ar-SA"/>
        </w:rPr>
        <w:t xml:space="preserve"> tiene abierta la convocatoria Innovación para mejorar el impacto de las campañas de salud cuyo objetivo principal es financiar aquellos proyectos que tienen soluciones innovadoras que aceleran la mejora de la cobertura, el alcance, la eficiencia y la efectividad de las campañas de salud. La fundación no otorga subvenciones a particulares.</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FECHA DE CIERRE: 13 de noviembre de 2019</w:t>
      </w:r>
    </w:p>
    <w:p w:rsidR="006D1DC4" w:rsidRPr="00426EF0"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426EF0">
        <w:rPr>
          <w:rFonts w:ascii="Century Gothic" w:eastAsia="Calibri" w:hAnsi="Century Gothic" w:cs="Calibri"/>
          <w:bCs/>
          <w:sz w:val="22"/>
          <w:szCs w:val="22"/>
          <w:lang w:val="en-US" w:eastAsia="ar-SA"/>
        </w:rPr>
        <w:t xml:space="preserve">LINK: </w:t>
      </w:r>
      <w:hyperlink r:id="rId13" w:history="1">
        <w:r w:rsidRPr="00426EF0">
          <w:rPr>
            <w:rFonts w:eastAsia="Calibri" w:cs="Calibri"/>
            <w:bCs/>
            <w:sz w:val="22"/>
            <w:szCs w:val="22"/>
            <w:lang w:val="en-US" w:eastAsia="ar-SA"/>
          </w:rPr>
          <w:t>https://www.gatesfoundation.org/es</w:t>
        </w:r>
      </w:hyperlink>
    </w:p>
    <w:p w:rsid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Para m</w:t>
      </w:r>
      <w:r>
        <w:rPr>
          <w:rFonts w:ascii="Century Gothic" w:eastAsia="Calibri" w:hAnsi="Century Gothic" w:cs="Calibri"/>
          <w:bCs/>
          <w:sz w:val="22"/>
          <w:szCs w:val="22"/>
          <w:lang w:eastAsia="ar-SA"/>
        </w:rPr>
        <w:t>ás</w:t>
      </w:r>
      <w:r w:rsidRPr="006D1DC4">
        <w:rPr>
          <w:rFonts w:ascii="Century Gothic" w:eastAsia="Calibri" w:hAnsi="Century Gothic" w:cs="Calibri"/>
          <w:bCs/>
          <w:sz w:val="22"/>
          <w:szCs w:val="22"/>
          <w:lang w:eastAsia="ar-SA"/>
        </w:rPr>
        <w:t xml:space="preserve"> información puede comunicarse a la Oficina de Asuntos Internacionales, a través del correo electrónico asuntosinternacionales@pasto.gov.co o al teléfono 7236157.</w:t>
      </w:r>
    </w:p>
    <w:p w:rsidR="006D1DC4" w:rsidRDefault="006D1DC4" w:rsidP="006D1DC4">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6D1DC4" w:rsidRDefault="006D1DC4" w:rsidP="006D1DC4">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C1075" w:rsidRPr="006D1DC4"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p>
    <w:p w:rsidR="00642B42" w:rsidRPr="000C1075" w:rsidRDefault="00642B42"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42B42" w:rsidRDefault="00642B42" w:rsidP="00FE4A9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642B42" w:rsidRDefault="00642B42" w:rsidP="00FE4A9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642B42" w:rsidRDefault="00642B42" w:rsidP="00FE4A9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642B42" w:rsidRDefault="00642B42" w:rsidP="00FE4A9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642B42" w:rsidRDefault="00642B42" w:rsidP="00FE4A9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642B42" w:rsidRDefault="00642B42" w:rsidP="006D1DC4">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F007D2" w:rsidRDefault="00F007D2" w:rsidP="0099577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F007D2">
        <w:rPr>
          <w:rFonts w:ascii="Century Gothic" w:eastAsia="Calibri" w:hAnsi="Century Gothic" w:cs="Calibri"/>
          <w:b/>
          <w:bCs/>
          <w:sz w:val="22"/>
          <w:szCs w:val="22"/>
          <w:lang w:val="es-ES_tradnl" w:eastAsia="ar-SA"/>
        </w:rPr>
        <w:lastRenderedPageBreak/>
        <w:t xml:space="preserve">EL MUNICIPIO DE PASTO </w:t>
      </w:r>
      <w:r>
        <w:rPr>
          <w:rFonts w:ascii="Century Gothic" w:eastAsia="Calibri" w:hAnsi="Century Gothic" w:cs="Calibri"/>
          <w:b/>
          <w:bCs/>
          <w:sz w:val="22"/>
          <w:szCs w:val="22"/>
          <w:lang w:val="es-ES_tradnl" w:eastAsia="ar-SA"/>
        </w:rPr>
        <w:t xml:space="preserve">FUE PRESELECCIONADO COMO FINALISTA </w:t>
      </w:r>
      <w:r w:rsidRPr="00F007D2">
        <w:rPr>
          <w:rFonts w:ascii="Century Gothic" w:eastAsia="Calibri" w:hAnsi="Century Gothic" w:cs="Calibri"/>
          <w:b/>
          <w:bCs/>
          <w:sz w:val="22"/>
          <w:szCs w:val="22"/>
          <w:lang w:val="es-ES_tradnl" w:eastAsia="ar-SA"/>
        </w:rPr>
        <w:t>EN LOS PREMIOS COLOMBIA LÍDER</w:t>
      </w:r>
    </w:p>
    <w:p w:rsidR="0016764B" w:rsidRDefault="0016764B" w:rsidP="0099577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s-ES" w:eastAsia="es-ES"/>
        </w:rPr>
        <w:drawing>
          <wp:inline distT="0" distB="0" distL="0" distR="0">
            <wp:extent cx="5613400" cy="2817181"/>
            <wp:effectExtent l="0" t="0" r="6350" b="2540"/>
            <wp:docPr id="5" name="Imagen 5" descr="C:\Users\CarlosAndres\Desktop\Carolina\Mejores-alca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losAndres\Desktop\Carolina\Mejores-alcades.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3400" cy="2817181"/>
                    </a:xfrm>
                    <a:prstGeom prst="rect">
                      <a:avLst/>
                    </a:prstGeom>
                    <a:noFill/>
                    <a:ln>
                      <a:noFill/>
                    </a:ln>
                  </pic:spPr>
                </pic:pic>
              </a:graphicData>
            </a:graphic>
          </wp:inline>
        </w:drawing>
      </w:r>
    </w:p>
    <w:p w:rsidR="00F007D2" w:rsidRDefault="00F007D2" w:rsidP="00F007D2">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val="es-ES_tradnl" w:eastAsia="ar-SA"/>
        </w:rPr>
      </w:pPr>
    </w:p>
    <w:p w:rsidR="00F007D2" w:rsidRPr="00FF4550" w:rsidRDefault="00F007D2" w:rsidP="00F007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El municipio de Pasto fue preseleccionado como finalista de Colombia Líder, premio Mejores alcaldes y gobernado</w:t>
      </w:r>
      <w:r w:rsidR="0016764B">
        <w:rPr>
          <w:rFonts w:ascii="Century Gothic" w:eastAsia="Calibri" w:hAnsi="Century Gothic" w:cs="Calibri"/>
          <w:bCs/>
          <w:sz w:val="22"/>
          <w:szCs w:val="22"/>
          <w:lang w:eastAsia="ar-SA"/>
        </w:rPr>
        <w:t>res 2016-2019 en la Categoría</w:t>
      </w:r>
      <w:r w:rsidRPr="00FF4550">
        <w:rPr>
          <w:rFonts w:ascii="Century Gothic" w:eastAsia="Calibri" w:hAnsi="Century Gothic" w:cs="Calibri"/>
          <w:bCs/>
          <w:sz w:val="22"/>
          <w:szCs w:val="22"/>
          <w:lang w:eastAsia="ar-SA"/>
        </w:rPr>
        <w:t xml:space="preserve"> 5, ciudades capitales con más de 500.000 habitantes, así como en el reconocimiento a los mejores gobernantes en seguridad vial.  Estos galardones serán entregados en el mes de diciembre en la capital de la República. </w:t>
      </w:r>
    </w:p>
    <w:p w:rsidR="00F007D2" w:rsidRPr="00FF4550" w:rsidRDefault="00F007D2" w:rsidP="00F007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“Es muy satisfactorio saber que el municipio haya sido preseleccionado en estas categorías, y que se pueda reconocer el trabajo que se ha hecho en el tema de</w:t>
      </w:r>
      <w:r w:rsidR="0016764B">
        <w:rPr>
          <w:rFonts w:ascii="Century Gothic" w:eastAsia="Calibri" w:hAnsi="Century Gothic" w:cs="Calibri"/>
          <w:bCs/>
          <w:sz w:val="22"/>
          <w:szCs w:val="22"/>
          <w:lang w:eastAsia="ar-SA"/>
        </w:rPr>
        <w:t xml:space="preserve"> seguridad vial, a través de una tarea lúdica</w:t>
      </w:r>
      <w:r w:rsidRPr="00FF4550">
        <w:rPr>
          <w:rFonts w:ascii="Century Gothic" w:eastAsia="Calibri" w:hAnsi="Century Gothic" w:cs="Calibri"/>
          <w:bCs/>
          <w:sz w:val="22"/>
          <w:szCs w:val="22"/>
          <w:lang w:eastAsia="ar-SA"/>
        </w:rPr>
        <w:t xml:space="preserve"> para crear una cultura ciudadana que permita sensibilizar a la comunidad frente a este tema”, indicó el alcalde Pedro Vicente Obando Ordóñez. </w:t>
      </w:r>
    </w:p>
    <w:p w:rsidR="00F007D2" w:rsidRDefault="00F007D2" w:rsidP="00F007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El mandatario reconoció el apoyo de la cooperación internacional, del gobierno suizo y chileno, CAF y Fondo Verde del Clima para fomentar el uso del transporte alternativo como la bicicleta, a través de las nuevas obras de infraestructura que se adelantan en Pasto. “Existen muchos méritos para que esta ciudad tenga este reconocimiento, pues la seguridad vial </w:t>
      </w:r>
      <w:r w:rsidR="00FF4550" w:rsidRPr="00FF4550">
        <w:rPr>
          <w:rFonts w:ascii="Century Gothic" w:eastAsia="Calibri" w:hAnsi="Century Gothic" w:cs="Calibri"/>
          <w:bCs/>
          <w:sz w:val="22"/>
          <w:szCs w:val="22"/>
          <w:lang w:eastAsia="ar-SA"/>
        </w:rPr>
        <w:t xml:space="preserve">es un tema sumamente importante el que hemos puesto todo nuestro interés, y la ciudadanía ha podido responder con su participación a estas acciones que mejoran el bienestar de los habitantes de nuestro municipio”, puntualizó el alcalde. </w:t>
      </w:r>
    </w:p>
    <w:p w:rsidR="0099577D" w:rsidRDefault="00FF4550" w:rsidP="0016764B">
      <w:pPr>
        <w:shd w:val="clear" w:color="auto" w:fill="FFFFFF"/>
        <w:jc w:val="center"/>
        <w:rPr>
          <w:rFonts w:ascii="Century Gothic" w:hAnsi="Century Gothic" w:cs="Tahoma"/>
          <w:i/>
        </w:rPr>
      </w:pPr>
      <w:r>
        <w:rPr>
          <w:rFonts w:ascii="Century Gothic" w:hAnsi="Century Gothic" w:cs="Tahoma"/>
          <w:i/>
        </w:rPr>
        <w:t>Somos constructores paz</w:t>
      </w:r>
    </w:p>
    <w:p w:rsidR="0099577D" w:rsidRPr="0099577D" w:rsidRDefault="0099577D" w:rsidP="0099577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99577D">
        <w:rPr>
          <w:rFonts w:ascii="Century Gothic" w:eastAsia="Calibri" w:hAnsi="Century Gothic" w:cs="Calibri"/>
          <w:b/>
          <w:bCs/>
          <w:sz w:val="22"/>
          <w:szCs w:val="22"/>
          <w:lang w:val="es-ES_tradnl" w:eastAsia="ar-SA"/>
        </w:rPr>
        <w:t>ALCALDÍA DE PASTO HIZO LANZAMIENTO ESTRATEGIA DE COMUNICACIÓN PROYECTO INNOVADOR EDUCATIVO MUNICIPAL PARA LOS SABERES Y PARA LA ALTERNATIVIDAD – PIEMSA</w:t>
      </w:r>
    </w:p>
    <w:p w:rsidR="0099577D" w:rsidRDefault="0099577D" w:rsidP="0099577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noProof/>
          <w:lang w:val="es-ES" w:eastAsia="es-ES"/>
        </w:rPr>
        <w:lastRenderedPageBreak/>
        <w:drawing>
          <wp:inline distT="0" distB="0" distL="0" distR="0">
            <wp:extent cx="5105400" cy="3200400"/>
            <wp:effectExtent l="0" t="0" r="0" b="0"/>
            <wp:docPr id="15" name="Imagen 15" descr="C:\Users\Usuario\Downloads\72652126_2471530046216487_3855948761343721472_n.jpg"/>
            <wp:cNvGraphicFramePr/>
            <a:graphic xmlns:a="http://schemas.openxmlformats.org/drawingml/2006/main">
              <a:graphicData uri="http://schemas.openxmlformats.org/drawingml/2006/picture">
                <pic:pic xmlns:pic="http://schemas.openxmlformats.org/drawingml/2006/picture">
                  <pic:nvPicPr>
                    <pic:cNvPr id="1" name="Imagen 1" descr="C:\Users\Usuario\Downloads\72652126_2471530046216487_3855948761343721472_n.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6349"/>
                    <a:stretch/>
                  </pic:blipFill>
                  <pic:spPr bwMode="auto">
                    <a:xfrm>
                      <a:off x="0" y="0"/>
                      <a:ext cx="5105400" cy="3200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9577D" w:rsidRPr="0099577D"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 xml:space="preserve">La </w:t>
      </w:r>
      <w:r w:rsidRPr="00BC6ED0">
        <w:rPr>
          <w:rFonts w:ascii="Century Gothic" w:eastAsia="Calibri" w:hAnsi="Century Gothic" w:cs="Calibri"/>
          <w:bCs/>
          <w:sz w:val="22"/>
          <w:szCs w:val="22"/>
          <w:lang w:eastAsia="ar-SA"/>
        </w:rPr>
        <w:t>A</w:t>
      </w:r>
      <w:r w:rsidRPr="0099577D">
        <w:rPr>
          <w:rFonts w:ascii="Century Gothic" w:eastAsia="Calibri" w:hAnsi="Century Gothic" w:cs="Calibri"/>
          <w:bCs/>
          <w:sz w:val="22"/>
          <w:szCs w:val="22"/>
          <w:lang w:eastAsia="ar-SA"/>
        </w:rPr>
        <w:t xml:space="preserve">lcaldía de Pasto a través de la Secretaría de Educación  llevó a cabo la Socialización de Estrategia de Comunicaciones del Proyecto Innovador Educativo Municipal para los Saberes y para la </w:t>
      </w:r>
      <w:proofErr w:type="spellStart"/>
      <w:r w:rsidRPr="0099577D">
        <w:rPr>
          <w:rFonts w:ascii="Century Gothic" w:eastAsia="Calibri" w:hAnsi="Century Gothic" w:cs="Calibri"/>
          <w:bCs/>
          <w:sz w:val="22"/>
          <w:szCs w:val="22"/>
          <w:lang w:eastAsia="ar-SA"/>
        </w:rPr>
        <w:t>Alternatividad</w:t>
      </w:r>
      <w:proofErr w:type="spellEnd"/>
      <w:r w:rsidRPr="0099577D">
        <w:rPr>
          <w:rFonts w:ascii="Century Gothic" w:eastAsia="Calibri" w:hAnsi="Century Gothic" w:cs="Calibri"/>
          <w:bCs/>
          <w:sz w:val="22"/>
          <w:szCs w:val="22"/>
          <w:lang w:eastAsia="ar-SA"/>
        </w:rPr>
        <w:t xml:space="preserve"> – </w:t>
      </w:r>
      <w:proofErr w:type="spellStart"/>
      <w:r w:rsidRPr="0099577D">
        <w:rPr>
          <w:rFonts w:ascii="Century Gothic" w:eastAsia="Calibri" w:hAnsi="Century Gothic" w:cs="Calibri"/>
          <w:bCs/>
          <w:sz w:val="22"/>
          <w:szCs w:val="22"/>
          <w:lang w:eastAsia="ar-SA"/>
        </w:rPr>
        <w:t>PIEMSA</w:t>
      </w:r>
      <w:proofErr w:type="spellEnd"/>
      <w:r w:rsidRPr="0099577D">
        <w:rPr>
          <w:rFonts w:ascii="Century Gothic" w:eastAsia="Calibri" w:hAnsi="Century Gothic" w:cs="Calibri"/>
          <w:bCs/>
          <w:sz w:val="22"/>
          <w:szCs w:val="22"/>
          <w:lang w:eastAsia="ar-SA"/>
        </w:rPr>
        <w:t xml:space="preserve">, evento que contó con la presencia del alcalde de Pasto, Pedro Vicente Obando Ordóñez, directivos, docentes, personeros estudiantiles de las distintas </w:t>
      </w:r>
      <w:r w:rsidRPr="00BC6ED0">
        <w:rPr>
          <w:rFonts w:ascii="Century Gothic" w:eastAsia="Calibri" w:hAnsi="Century Gothic" w:cs="Calibri"/>
          <w:bCs/>
          <w:sz w:val="22"/>
          <w:szCs w:val="22"/>
          <w:lang w:eastAsia="ar-SA"/>
        </w:rPr>
        <w:t xml:space="preserve">instituciones educativas municipales, </w:t>
      </w:r>
      <w:r w:rsidRPr="0099577D">
        <w:rPr>
          <w:rFonts w:ascii="Century Gothic" w:eastAsia="Calibri" w:hAnsi="Century Gothic" w:cs="Calibri"/>
          <w:bCs/>
          <w:sz w:val="22"/>
          <w:szCs w:val="22"/>
          <w:lang w:eastAsia="ar-SA"/>
        </w:rPr>
        <w:t>medios de comunicación y público en general que se dieron cita en el paraninfo de la Universidad de Nariño en esta presentación y divulgación oficial de la estrategia</w:t>
      </w:r>
      <w:r w:rsidRPr="00BC6ED0">
        <w:rPr>
          <w:rFonts w:ascii="Century Gothic" w:eastAsia="Calibri" w:hAnsi="Century Gothic" w:cs="Calibri"/>
          <w:bCs/>
          <w:sz w:val="22"/>
          <w:szCs w:val="22"/>
          <w:lang w:eastAsia="ar-SA"/>
        </w:rPr>
        <w:t>.</w:t>
      </w:r>
    </w:p>
    <w:p w:rsidR="0099577D" w:rsidRPr="00BC6ED0"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 xml:space="preserve">Al término del evento Pedro Vicente Obando Ordoñez, felicitó a todas las personas que estuvieron al frente </w:t>
      </w:r>
      <w:r w:rsidRPr="00BC6ED0">
        <w:rPr>
          <w:rFonts w:ascii="Century Gothic" w:eastAsia="Calibri" w:hAnsi="Century Gothic" w:cs="Calibri"/>
          <w:bCs/>
          <w:sz w:val="22"/>
          <w:szCs w:val="22"/>
          <w:lang w:eastAsia="ar-SA"/>
        </w:rPr>
        <w:t>de</w:t>
      </w:r>
      <w:r w:rsidRPr="0099577D">
        <w:rPr>
          <w:rFonts w:ascii="Century Gothic" w:eastAsia="Calibri" w:hAnsi="Century Gothic" w:cs="Calibri"/>
          <w:bCs/>
          <w:sz w:val="22"/>
          <w:szCs w:val="22"/>
          <w:lang w:eastAsia="ar-SA"/>
        </w:rPr>
        <w:t xml:space="preserve"> esta iniciativa </w:t>
      </w:r>
      <w:r w:rsidRPr="00BC6ED0">
        <w:rPr>
          <w:rFonts w:ascii="Century Gothic" w:eastAsia="Calibri" w:hAnsi="Century Gothic" w:cs="Calibri"/>
          <w:bCs/>
          <w:sz w:val="22"/>
          <w:szCs w:val="22"/>
          <w:lang w:eastAsia="ar-SA"/>
        </w:rPr>
        <w:t>que se convirtió en</w:t>
      </w:r>
      <w:r w:rsidRPr="0099577D">
        <w:rPr>
          <w:rFonts w:ascii="Century Gothic" w:eastAsia="Calibri" w:hAnsi="Century Gothic" w:cs="Calibri"/>
          <w:bCs/>
          <w:sz w:val="22"/>
          <w:szCs w:val="22"/>
          <w:lang w:eastAsia="ar-SA"/>
        </w:rPr>
        <w:t xml:space="preserve"> política pública</w:t>
      </w:r>
      <w:r w:rsidRPr="00BC6ED0">
        <w:rPr>
          <w:rFonts w:ascii="Century Gothic" w:eastAsia="Calibri" w:hAnsi="Century Gothic" w:cs="Calibri"/>
          <w:bCs/>
          <w:sz w:val="22"/>
          <w:szCs w:val="22"/>
          <w:lang w:eastAsia="ar-SA"/>
        </w:rPr>
        <w:t xml:space="preserve"> y </w:t>
      </w:r>
      <w:r w:rsidRPr="0099577D">
        <w:rPr>
          <w:rFonts w:ascii="Century Gothic" w:eastAsia="Calibri" w:hAnsi="Century Gothic" w:cs="Calibri"/>
          <w:bCs/>
          <w:sz w:val="22"/>
          <w:szCs w:val="22"/>
          <w:lang w:eastAsia="ar-SA"/>
        </w:rPr>
        <w:t>será complementada con la gran inversión en infraestructura</w:t>
      </w:r>
      <w:r w:rsidRPr="00BC6ED0">
        <w:rPr>
          <w:rFonts w:ascii="Century Gothic" w:eastAsia="Calibri" w:hAnsi="Century Gothic" w:cs="Calibri"/>
          <w:bCs/>
          <w:sz w:val="22"/>
          <w:szCs w:val="22"/>
          <w:lang w:eastAsia="ar-SA"/>
        </w:rPr>
        <w:t>. E</w:t>
      </w:r>
      <w:r w:rsidRPr="0099577D">
        <w:rPr>
          <w:rFonts w:ascii="Century Gothic" w:eastAsia="Calibri" w:hAnsi="Century Gothic" w:cs="Calibri"/>
          <w:bCs/>
          <w:sz w:val="22"/>
          <w:szCs w:val="22"/>
          <w:lang w:eastAsia="ar-SA"/>
        </w:rPr>
        <w:t>l mandatario local</w:t>
      </w:r>
      <w:r w:rsidRPr="00BC6ED0">
        <w:rPr>
          <w:rFonts w:ascii="Century Gothic" w:eastAsia="Calibri" w:hAnsi="Century Gothic" w:cs="Calibri"/>
          <w:bCs/>
          <w:sz w:val="22"/>
          <w:szCs w:val="22"/>
          <w:lang w:eastAsia="ar-SA"/>
        </w:rPr>
        <w:t xml:space="preserve"> </w:t>
      </w:r>
      <w:r w:rsidRPr="0099577D">
        <w:rPr>
          <w:rFonts w:ascii="Century Gothic" w:eastAsia="Calibri" w:hAnsi="Century Gothic" w:cs="Calibri"/>
          <w:bCs/>
          <w:sz w:val="22"/>
          <w:szCs w:val="22"/>
          <w:lang w:eastAsia="ar-SA"/>
        </w:rPr>
        <w:t xml:space="preserve">agregó </w:t>
      </w:r>
      <w:r w:rsidRPr="00BC6ED0">
        <w:rPr>
          <w:rFonts w:ascii="Century Gothic" w:eastAsia="Calibri" w:hAnsi="Century Gothic" w:cs="Calibri"/>
          <w:bCs/>
          <w:sz w:val="22"/>
          <w:szCs w:val="22"/>
          <w:lang w:eastAsia="ar-SA"/>
        </w:rPr>
        <w:t>que desde el</w:t>
      </w:r>
      <w:r w:rsidRPr="0099577D">
        <w:rPr>
          <w:rFonts w:ascii="Century Gothic" w:eastAsia="Calibri" w:hAnsi="Century Gothic" w:cs="Calibri"/>
          <w:bCs/>
          <w:sz w:val="22"/>
          <w:szCs w:val="22"/>
          <w:lang w:eastAsia="ar-SA"/>
        </w:rPr>
        <w:t xml:space="preserve"> Ministerio de Educación</w:t>
      </w:r>
      <w:r w:rsidRPr="00BC6ED0">
        <w:rPr>
          <w:rFonts w:ascii="Century Gothic" w:eastAsia="Calibri" w:hAnsi="Century Gothic" w:cs="Calibri"/>
          <w:bCs/>
          <w:sz w:val="22"/>
          <w:szCs w:val="22"/>
          <w:lang w:eastAsia="ar-SA"/>
        </w:rPr>
        <w:t xml:space="preserve"> se ha destacado este proyecto con una fortaleza que puede difundirse en diferentes ciudades del país. </w:t>
      </w:r>
    </w:p>
    <w:p w:rsidR="0099577D" w:rsidRPr="00BC6ED0"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T</w:t>
      </w:r>
      <w:r w:rsidRPr="0099577D">
        <w:rPr>
          <w:rFonts w:ascii="Century Gothic" w:eastAsia="Calibri" w:hAnsi="Century Gothic" w:cs="Calibri"/>
          <w:bCs/>
          <w:sz w:val="22"/>
          <w:szCs w:val="22"/>
          <w:lang w:eastAsia="ar-SA"/>
        </w:rPr>
        <w:t xml:space="preserve">enemos una gran </w:t>
      </w:r>
      <w:r w:rsidRPr="00BC6ED0">
        <w:rPr>
          <w:rFonts w:ascii="Century Gothic" w:eastAsia="Calibri" w:hAnsi="Century Gothic" w:cs="Calibri"/>
          <w:bCs/>
          <w:sz w:val="22"/>
          <w:szCs w:val="22"/>
          <w:lang w:eastAsia="ar-SA"/>
        </w:rPr>
        <w:t>e</w:t>
      </w:r>
      <w:r w:rsidRPr="0099577D">
        <w:rPr>
          <w:rFonts w:ascii="Century Gothic" w:eastAsia="Calibri" w:hAnsi="Century Gothic" w:cs="Calibri"/>
          <w:bCs/>
          <w:sz w:val="22"/>
          <w:szCs w:val="22"/>
          <w:lang w:eastAsia="ar-SA"/>
        </w:rPr>
        <w:t>speranza en este proyecto, porque implica importante</w:t>
      </w:r>
      <w:r w:rsidRPr="00BC6ED0">
        <w:rPr>
          <w:rFonts w:ascii="Century Gothic" w:eastAsia="Calibri" w:hAnsi="Century Gothic" w:cs="Calibri"/>
          <w:bCs/>
          <w:sz w:val="22"/>
          <w:szCs w:val="22"/>
          <w:lang w:eastAsia="ar-SA"/>
        </w:rPr>
        <w:t>s</w:t>
      </w:r>
      <w:r w:rsidRPr="0099577D">
        <w:rPr>
          <w:rFonts w:ascii="Century Gothic" w:eastAsia="Calibri" w:hAnsi="Century Gothic" w:cs="Calibri"/>
          <w:bCs/>
          <w:sz w:val="22"/>
          <w:szCs w:val="22"/>
          <w:lang w:eastAsia="ar-SA"/>
        </w:rPr>
        <w:t xml:space="preserve"> transformaciones de innovación   hecho desde nuestra región y para nuestra región donde responde perfectamente a los intereses de nuestra comunidad educativa preparando a los estudiantes </w:t>
      </w:r>
      <w:r w:rsidRPr="00BC6ED0">
        <w:rPr>
          <w:rFonts w:ascii="Century Gothic" w:eastAsia="Calibri" w:hAnsi="Century Gothic" w:cs="Calibri"/>
          <w:bCs/>
          <w:sz w:val="22"/>
          <w:szCs w:val="22"/>
          <w:lang w:eastAsia="ar-SA"/>
        </w:rPr>
        <w:t>para</w:t>
      </w:r>
      <w:r w:rsidRPr="0099577D">
        <w:rPr>
          <w:rFonts w:ascii="Century Gothic" w:eastAsia="Calibri" w:hAnsi="Century Gothic" w:cs="Calibri"/>
          <w:bCs/>
          <w:sz w:val="22"/>
          <w:szCs w:val="22"/>
          <w:lang w:eastAsia="ar-SA"/>
        </w:rPr>
        <w:t xml:space="preserve"> requerimientos de un pensamiento de modernidad global, pero sin desconocer nuestras raíces”</w:t>
      </w:r>
      <w:r w:rsidRPr="00BC6ED0">
        <w:rPr>
          <w:rFonts w:ascii="Century Gothic" w:eastAsia="Calibri" w:hAnsi="Century Gothic" w:cs="Calibri"/>
          <w:bCs/>
          <w:sz w:val="22"/>
          <w:szCs w:val="22"/>
          <w:lang w:eastAsia="ar-SA"/>
        </w:rPr>
        <w:t xml:space="preserve">, indicó </w:t>
      </w:r>
      <w:r w:rsidRPr="0099577D">
        <w:rPr>
          <w:rFonts w:ascii="Century Gothic" w:eastAsia="Calibri" w:hAnsi="Century Gothic" w:cs="Calibri"/>
          <w:bCs/>
          <w:sz w:val="22"/>
          <w:szCs w:val="22"/>
          <w:lang w:eastAsia="ar-SA"/>
        </w:rPr>
        <w:t xml:space="preserve">Gloria Jurado Erazo, </w:t>
      </w:r>
      <w:r w:rsidRPr="00BC6ED0">
        <w:rPr>
          <w:rFonts w:ascii="Century Gothic" w:eastAsia="Calibri" w:hAnsi="Century Gothic" w:cs="Calibri"/>
          <w:bCs/>
          <w:sz w:val="22"/>
          <w:szCs w:val="22"/>
          <w:lang w:eastAsia="ar-SA"/>
        </w:rPr>
        <w:t>r</w:t>
      </w:r>
      <w:r w:rsidRPr="0099577D">
        <w:rPr>
          <w:rFonts w:ascii="Century Gothic" w:eastAsia="Calibri" w:hAnsi="Century Gothic" w:cs="Calibri"/>
          <w:bCs/>
          <w:sz w:val="22"/>
          <w:szCs w:val="22"/>
          <w:lang w:eastAsia="ar-SA"/>
        </w:rPr>
        <w:t>ectora de la IEM Pedagógico</w:t>
      </w:r>
      <w:r w:rsidRPr="00BC6ED0">
        <w:rPr>
          <w:rFonts w:ascii="Century Gothic" w:eastAsia="Calibri" w:hAnsi="Century Gothic" w:cs="Calibri"/>
          <w:bCs/>
          <w:sz w:val="22"/>
          <w:szCs w:val="22"/>
          <w:lang w:eastAsia="ar-SA"/>
        </w:rPr>
        <w:t xml:space="preserve">. </w:t>
      </w:r>
    </w:p>
    <w:p w:rsidR="0099577D" w:rsidRPr="0099577D"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 xml:space="preserve">De la misma manera, Álvaro Torres Mesías, </w:t>
      </w:r>
      <w:r w:rsidRPr="00BC6ED0">
        <w:rPr>
          <w:rFonts w:ascii="Century Gothic" w:eastAsia="Calibri" w:hAnsi="Century Gothic" w:cs="Calibri"/>
          <w:bCs/>
          <w:sz w:val="22"/>
          <w:szCs w:val="22"/>
          <w:lang w:eastAsia="ar-SA"/>
        </w:rPr>
        <w:t>d</w:t>
      </w:r>
      <w:r w:rsidRPr="0099577D">
        <w:rPr>
          <w:rFonts w:ascii="Century Gothic" w:eastAsia="Calibri" w:hAnsi="Century Gothic" w:cs="Calibri"/>
          <w:bCs/>
          <w:sz w:val="22"/>
          <w:szCs w:val="22"/>
          <w:lang w:eastAsia="ar-SA"/>
        </w:rPr>
        <w:t>irector del Grupo para el desarrollo de la investigación y la pedagogía -</w:t>
      </w:r>
      <w:proofErr w:type="spellStart"/>
      <w:r w:rsidRPr="0099577D">
        <w:rPr>
          <w:rFonts w:ascii="Century Gothic" w:eastAsia="Calibri" w:hAnsi="Century Gothic" w:cs="Calibri"/>
          <w:bCs/>
          <w:sz w:val="22"/>
          <w:szCs w:val="22"/>
          <w:lang w:eastAsia="ar-SA"/>
        </w:rPr>
        <w:t>Gidep</w:t>
      </w:r>
      <w:proofErr w:type="spellEnd"/>
      <w:r w:rsidRPr="0099577D">
        <w:rPr>
          <w:rFonts w:ascii="Century Gothic" w:eastAsia="Calibri" w:hAnsi="Century Gothic" w:cs="Calibri"/>
          <w:bCs/>
          <w:sz w:val="22"/>
          <w:szCs w:val="22"/>
          <w:lang w:eastAsia="ar-SA"/>
        </w:rPr>
        <w:t xml:space="preserve"> de la Facultad de Educación de la Universidad de Nariño, explicó </w:t>
      </w:r>
      <w:r w:rsidRPr="00BC6ED0">
        <w:rPr>
          <w:rFonts w:ascii="Century Gothic" w:eastAsia="Calibri" w:hAnsi="Century Gothic" w:cs="Calibri"/>
          <w:bCs/>
          <w:sz w:val="22"/>
          <w:szCs w:val="22"/>
          <w:lang w:eastAsia="ar-SA"/>
        </w:rPr>
        <w:t>que este</w:t>
      </w:r>
      <w:r w:rsidRPr="0099577D">
        <w:rPr>
          <w:rFonts w:ascii="Century Gothic" w:eastAsia="Calibri" w:hAnsi="Century Gothic" w:cs="Calibri"/>
          <w:bCs/>
          <w:sz w:val="22"/>
          <w:szCs w:val="22"/>
          <w:lang w:eastAsia="ar-SA"/>
        </w:rPr>
        <w:t xml:space="preserve"> proyecto nació para darle sentido al nombre del Plan de Desarrollo Pasto Educado Constructor</w:t>
      </w:r>
      <w:r w:rsidRPr="00BC6ED0">
        <w:rPr>
          <w:rFonts w:ascii="Century Gothic" w:eastAsia="Calibri" w:hAnsi="Century Gothic" w:cs="Calibri"/>
          <w:bCs/>
          <w:sz w:val="22"/>
          <w:szCs w:val="22"/>
          <w:lang w:eastAsia="ar-SA"/>
        </w:rPr>
        <w:t xml:space="preserve"> de Paz. “</w:t>
      </w:r>
      <w:r w:rsidRPr="0099577D">
        <w:rPr>
          <w:rFonts w:ascii="Century Gothic" w:eastAsia="Calibri" w:hAnsi="Century Gothic" w:cs="Calibri"/>
          <w:bCs/>
          <w:sz w:val="22"/>
          <w:szCs w:val="22"/>
          <w:lang w:eastAsia="ar-SA"/>
        </w:rPr>
        <w:t>Es un proyecto que tiene el sello, que significa ser del sur, pero está abierto también para el mundo entero”, enfatizó el docente</w:t>
      </w:r>
      <w:r w:rsidRPr="00BC6ED0">
        <w:rPr>
          <w:rFonts w:ascii="Century Gothic" w:eastAsia="Calibri" w:hAnsi="Century Gothic" w:cs="Calibri"/>
          <w:bCs/>
          <w:sz w:val="22"/>
          <w:szCs w:val="22"/>
          <w:lang w:eastAsia="ar-SA"/>
        </w:rPr>
        <w:t xml:space="preserve">. </w:t>
      </w:r>
    </w:p>
    <w:p w:rsidR="0099577D"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lastRenderedPageBreak/>
        <w:t xml:space="preserve">Con el propósito de que este proyecto pueda trascender las paredes institucionales y llegar a todos los escenarios de convivencia ciudadana, para una mayor difusión tendrá en la web y las redes sociales todo su contenido esencial para que pueda ser consultado de manera </w:t>
      </w:r>
      <w:r w:rsidRPr="00BC6ED0">
        <w:rPr>
          <w:rFonts w:ascii="Century Gothic" w:eastAsia="Calibri" w:hAnsi="Century Gothic" w:cs="Calibri"/>
          <w:bCs/>
          <w:sz w:val="22"/>
          <w:szCs w:val="22"/>
          <w:lang w:eastAsia="ar-SA"/>
        </w:rPr>
        <w:t>sencilla</w:t>
      </w:r>
      <w:r w:rsidRPr="0099577D">
        <w:rPr>
          <w:rFonts w:ascii="Century Gothic" w:eastAsia="Calibri" w:hAnsi="Century Gothic" w:cs="Calibri"/>
          <w:bCs/>
          <w:sz w:val="22"/>
          <w:szCs w:val="22"/>
          <w:lang w:eastAsia="ar-SA"/>
        </w:rPr>
        <w:t>, amable e innovador</w:t>
      </w:r>
      <w:r w:rsidRPr="00BC6ED0">
        <w:rPr>
          <w:rFonts w:ascii="Century Gothic" w:eastAsia="Calibri" w:hAnsi="Century Gothic" w:cs="Calibri"/>
          <w:bCs/>
          <w:sz w:val="22"/>
          <w:szCs w:val="22"/>
          <w:lang w:eastAsia="ar-SA"/>
        </w:rPr>
        <w:t>a,</w:t>
      </w:r>
      <w:r w:rsidRPr="0099577D">
        <w:rPr>
          <w:rFonts w:ascii="Century Gothic" w:eastAsia="Calibri" w:hAnsi="Century Gothic" w:cs="Calibri"/>
          <w:bCs/>
          <w:sz w:val="22"/>
          <w:szCs w:val="22"/>
          <w:lang w:eastAsia="ar-SA"/>
        </w:rPr>
        <w:t xml:space="preserve"> al alcance de todos.</w:t>
      </w:r>
    </w:p>
    <w:p w:rsidR="00BC6ED0" w:rsidRDefault="00BC6ED0" w:rsidP="00BC6ED0">
      <w:pPr>
        <w:shd w:val="clear" w:color="auto" w:fill="FFFFFF"/>
        <w:jc w:val="center"/>
        <w:rPr>
          <w:rFonts w:ascii="Century Gothic" w:hAnsi="Century Gothic" w:cs="Tahoma"/>
          <w:i/>
        </w:rPr>
      </w:pPr>
      <w:r>
        <w:rPr>
          <w:rFonts w:ascii="Century Gothic" w:hAnsi="Century Gothic" w:cs="Tahoma"/>
          <w:i/>
        </w:rPr>
        <w:t>Somos constructores paz</w:t>
      </w:r>
    </w:p>
    <w:p w:rsidR="00FF4550" w:rsidRDefault="00FF4550" w:rsidP="00F007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F4550" w:rsidRDefault="00FF4550" w:rsidP="00FF45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FF4550">
        <w:rPr>
          <w:rFonts w:ascii="Century Gothic" w:eastAsia="Calibri" w:hAnsi="Century Gothic" w:cs="Calibri"/>
          <w:b/>
          <w:bCs/>
          <w:sz w:val="22"/>
          <w:szCs w:val="22"/>
          <w:lang w:val="es-ES_tradnl" w:eastAsia="ar-SA"/>
        </w:rPr>
        <w:t>50 FAMILIAS ASISTIERON AL ÚLTIMO TALLER DE LA ESTRATEGIA DE REHABILITACIÓN BASADA EN COMUNIDAD</w:t>
      </w:r>
      <w:r w:rsidR="00BC6ED0">
        <w:rPr>
          <w:rFonts w:ascii="Century Gothic" w:eastAsia="Calibri" w:hAnsi="Century Gothic" w:cs="Calibri"/>
          <w:b/>
          <w:bCs/>
          <w:sz w:val="22"/>
          <w:szCs w:val="22"/>
          <w:lang w:val="es-ES_tradnl" w:eastAsia="ar-SA"/>
        </w:rPr>
        <w:t xml:space="preserve"> – RBC-</w:t>
      </w:r>
    </w:p>
    <w:p w:rsidR="00FF4550" w:rsidRPr="00FF4550" w:rsidRDefault="008A46A4" w:rsidP="00FF45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lang w:val="es-ES" w:eastAsia="es-ES"/>
        </w:rPr>
        <w:drawing>
          <wp:inline distT="0" distB="0" distL="0" distR="0">
            <wp:extent cx="4762500" cy="31908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762500" cy="3190875"/>
                    </a:xfrm>
                    <a:prstGeom prst="rect">
                      <a:avLst/>
                    </a:prstGeom>
                    <a:noFill/>
                    <a:ln w="9525">
                      <a:noFill/>
                      <a:miter lim="800000"/>
                      <a:headEnd/>
                      <a:tailEnd/>
                    </a:ln>
                  </pic:spPr>
                </pic:pic>
              </a:graphicData>
            </a:graphic>
          </wp:inline>
        </w:drawing>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La Alcaldía de Pasto a través de la Secretaría de Bienestar Social </w:t>
      </w:r>
      <w:r>
        <w:rPr>
          <w:rFonts w:ascii="Century Gothic" w:eastAsia="Calibri" w:hAnsi="Century Gothic" w:cs="Calibri"/>
          <w:bCs/>
          <w:sz w:val="22"/>
          <w:szCs w:val="22"/>
          <w:lang w:eastAsia="ar-SA"/>
        </w:rPr>
        <w:t>d</w:t>
      </w:r>
      <w:r w:rsidRPr="00FF4550">
        <w:rPr>
          <w:rFonts w:ascii="Century Gothic" w:eastAsia="Calibri" w:hAnsi="Century Gothic" w:cs="Calibri"/>
          <w:bCs/>
          <w:sz w:val="22"/>
          <w:szCs w:val="22"/>
          <w:lang w:eastAsia="ar-SA"/>
        </w:rPr>
        <w:t>entro del Plan de Desarrollo Pasto Educado Constructor de Paz</w:t>
      </w:r>
      <w:r>
        <w:rPr>
          <w:rFonts w:ascii="Century Gothic" w:eastAsia="Calibri" w:hAnsi="Century Gothic" w:cs="Calibri"/>
          <w:bCs/>
          <w:sz w:val="22"/>
          <w:szCs w:val="22"/>
          <w:lang w:eastAsia="ar-SA"/>
        </w:rPr>
        <w:t xml:space="preserve">, </w:t>
      </w:r>
      <w:r w:rsidRPr="00FF4550">
        <w:rPr>
          <w:rFonts w:ascii="Century Gothic" w:eastAsia="Calibri" w:hAnsi="Century Gothic" w:cs="Calibri"/>
          <w:bCs/>
          <w:sz w:val="22"/>
          <w:szCs w:val="22"/>
          <w:lang w:eastAsia="ar-SA"/>
        </w:rPr>
        <w:t>implementó la estrategia de Rehabilitación Basada en Comunidad (RBC).</w:t>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Esta iniciativa</w:t>
      </w:r>
      <w:r w:rsidRPr="00FF4550">
        <w:rPr>
          <w:rFonts w:ascii="Century Gothic" w:eastAsia="Calibri" w:hAnsi="Century Gothic" w:cs="Calibri"/>
          <w:bCs/>
          <w:sz w:val="22"/>
          <w:szCs w:val="22"/>
          <w:lang w:eastAsia="ar-SA"/>
        </w:rPr>
        <w:t xml:space="preserve"> aborda los componentes </w:t>
      </w:r>
      <w:r>
        <w:rPr>
          <w:rFonts w:ascii="Century Gothic" w:eastAsia="Calibri" w:hAnsi="Century Gothic" w:cs="Calibri"/>
          <w:bCs/>
          <w:sz w:val="22"/>
          <w:szCs w:val="22"/>
          <w:lang w:eastAsia="ar-SA"/>
        </w:rPr>
        <w:t xml:space="preserve">sociales, </w:t>
      </w:r>
      <w:r w:rsidRPr="00FF4550">
        <w:rPr>
          <w:rFonts w:ascii="Century Gothic" w:eastAsia="Calibri" w:hAnsi="Century Gothic" w:cs="Calibri"/>
          <w:bCs/>
          <w:sz w:val="22"/>
          <w:szCs w:val="22"/>
          <w:lang w:eastAsia="ar-SA"/>
        </w:rPr>
        <w:t xml:space="preserve">en salud, educación, sustento y empoderamiento, que han sido la base fundamental para el desarrollo de 20 </w:t>
      </w:r>
      <w:r>
        <w:rPr>
          <w:rFonts w:ascii="Century Gothic" w:eastAsia="Calibri" w:hAnsi="Century Gothic" w:cs="Calibri"/>
          <w:bCs/>
          <w:sz w:val="22"/>
          <w:szCs w:val="22"/>
          <w:lang w:eastAsia="ar-SA"/>
        </w:rPr>
        <w:t>t</w:t>
      </w:r>
      <w:r w:rsidRPr="00FF4550">
        <w:rPr>
          <w:rFonts w:ascii="Century Gothic" w:eastAsia="Calibri" w:hAnsi="Century Gothic" w:cs="Calibri"/>
          <w:bCs/>
          <w:sz w:val="22"/>
          <w:szCs w:val="22"/>
          <w:lang w:eastAsia="ar-SA"/>
        </w:rPr>
        <w:t xml:space="preserve">alleres realizados en </w:t>
      </w:r>
      <w:r>
        <w:rPr>
          <w:rFonts w:ascii="Century Gothic" w:eastAsia="Calibri" w:hAnsi="Century Gothic" w:cs="Calibri"/>
          <w:bCs/>
          <w:sz w:val="22"/>
          <w:szCs w:val="22"/>
          <w:lang w:eastAsia="ar-SA"/>
        </w:rPr>
        <w:t>c</w:t>
      </w:r>
      <w:r w:rsidRPr="00FF4550">
        <w:rPr>
          <w:rFonts w:ascii="Century Gothic" w:eastAsia="Calibri" w:hAnsi="Century Gothic" w:cs="Calibri"/>
          <w:bCs/>
          <w:sz w:val="22"/>
          <w:szCs w:val="22"/>
          <w:lang w:eastAsia="ar-SA"/>
        </w:rPr>
        <w:t xml:space="preserve">orregimientos, </w:t>
      </w:r>
      <w:r>
        <w:rPr>
          <w:rFonts w:ascii="Century Gothic" w:eastAsia="Calibri" w:hAnsi="Century Gothic" w:cs="Calibri"/>
          <w:bCs/>
          <w:sz w:val="22"/>
          <w:szCs w:val="22"/>
          <w:lang w:eastAsia="ar-SA"/>
        </w:rPr>
        <w:t>c</w:t>
      </w:r>
      <w:r w:rsidRPr="00FF4550">
        <w:rPr>
          <w:rFonts w:ascii="Century Gothic" w:eastAsia="Calibri" w:hAnsi="Century Gothic" w:cs="Calibri"/>
          <w:bCs/>
          <w:sz w:val="22"/>
          <w:szCs w:val="22"/>
          <w:lang w:eastAsia="ar-SA"/>
        </w:rPr>
        <w:t>omunas y beneficiarios del Programa de Atención Integral a personas con discapacidad severa - múltiple.</w:t>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s</w:t>
      </w:r>
      <w:r w:rsidRPr="00FF4550">
        <w:rPr>
          <w:rFonts w:ascii="Century Gothic" w:eastAsia="Calibri" w:hAnsi="Century Gothic" w:cs="Calibri"/>
          <w:bCs/>
          <w:sz w:val="22"/>
          <w:szCs w:val="22"/>
          <w:lang w:eastAsia="ar-SA"/>
        </w:rPr>
        <w:t xml:space="preserve">ubsecretario de Promoción y asistencia Social Álvaro </w:t>
      </w:r>
      <w:proofErr w:type="spellStart"/>
      <w:r w:rsidRPr="00FF4550">
        <w:rPr>
          <w:rFonts w:ascii="Century Gothic" w:eastAsia="Calibri" w:hAnsi="Century Gothic" w:cs="Calibri"/>
          <w:bCs/>
          <w:sz w:val="22"/>
          <w:szCs w:val="22"/>
          <w:lang w:eastAsia="ar-SA"/>
        </w:rPr>
        <w:t>Zarama</w:t>
      </w:r>
      <w:proofErr w:type="spellEnd"/>
      <w:r w:rsidRPr="00FF4550">
        <w:rPr>
          <w:rFonts w:ascii="Century Gothic" w:eastAsia="Calibri" w:hAnsi="Century Gothic" w:cs="Calibri"/>
          <w:bCs/>
          <w:sz w:val="22"/>
          <w:szCs w:val="22"/>
          <w:lang w:eastAsia="ar-SA"/>
        </w:rPr>
        <w:t xml:space="preserve"> destac</w:t>
      </w:r>
      <w:r>
        <w:rPr>
          <w:rFonts w:ascii="Century Gothic" w:eastAsia="Calibri" w:hAnsi="Century Gothic" w:cs="Calibri"/>
          <w:bCs/>
          <w:sz w:val="22"/>
          <w:szCs w:val="22"/>
          <w:lang w:eastAsia="ar-SA"/>
        </w:rPr>
        <w:t>ó</w:t>
      </w:r>
      <w:r w:rsidRPr="00FF4550">
        <w:rPr>
          <w:rFonts w:ascii="Century Gothic" w:eastAsia="Calibri" w:hAnsi="Century Gothic" w:cs="Calibri"/>
          <w:bCs/>
          <w:sz w:val="22"/>
          <w:szCs w:val="22"/>
          <w:lang w:eastAsia="ar-SA"/>
        </w:rPr>
        <w:t xml:space="preserve"> que este tipo de talleres busca mejorar la calidad de vida de esta población en el municipio</w:t>
      </w:r>
      <w:r>
        <w:rPr>
          <w:rFonts w:ascii="Century Gothic" w:eastAsia="Calibri" w:hAnsi="Century Gothic" w:cs="Calibri"/>
          <w:bCs/>
          <w:sz w:val="22"/>
          <w:szCs w:val="22"/>
          <w:lang w:eastAsia="ar-SA"/>
        </w:rPr>
        <w:t>. “E</w:t>
      </w:r>
      <w:r w:rsidRPr="00FF4550">
        <w:rPr>
          <w:rFonts w:ascii="Century Gothic" w:eastAsia="Calibri" w:hAnsi="Century Gothic" w:cs="Calibri"/>
          <w:bCs/>
          <w:sz w:val="22"/>
          <w:szCs w:val="22"/>
          <w:lang w:eastAsia="ar-SA"/>
        </w:rPr>
        <w:t xml:space="preserve">n la </w:t>
      </w:r>
      <w:r>
        <w:rPr>
          <w:rFonts w:ascii="Century Gothic" w:eastAsia="Calibri" w:hAnsi="Century Gothic" w:cs="Calibri"/>
          <w:bCs/>
          <w:sz w:val="22"/>
          <w:szCs w:val="22"/>
          <w:lang w:eastAsia="ar-SA"/>
        </w:rPr>
        <w:t>S</w:t>
      </w:r>
      <w:r w:rsidRPr="00FF4550">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ía</w:t>
      </w:r>
      <w:r w:rsidRPr="00FF4550">
        <w:rPr>
          <w:rFonts w:ascii="Century Gothic" w:eastAsia="Calibri" w:hAnsi="Century Gothic" w:cs="Calibri"/>
          <w:bCs/>
          <w:sz w:val="22"/>
          <w:szCs w:val="22"/>
          <w:lang w:eastAsia="ar-SA"/>
        </w:rPr>
        <w:t xml:space="preserve"> de </w:t>
      </w:r>
      <w:r>
        <w:rPr>
          <w:rFonts w:ascii="Century Gothic" w:eastAsia="Calibri" w:hAnsi="Century Gothic" w:cs="Calibri"/>
          <w:bCs/>
          <w:sz w:val="22"/>
          <w:szCs w:val="22"/>
          <w:lang w:eastAsia="ar-SA"/>
        </w:rPr>
        <w:t>B</w:t>
      </w:r>
      <w:r w:rsidRPr="00FF4550">
        <w:rPr>
          <w:rFonts w:ascii="Century Gothic" w:eastAsia="Calibri" w:hAnsi="Century Gothic" w:cs="Calibri"/>
          <w:bCs/>
          <w:sz w:val="22"/>
          <w:szCs w:val="22"/>
          <w:lang w:eastAsia="ar-SA"/>
        </w:rPr>
        <w:t xml:space="preserve">ienestar </w:t>
      </w:r>
      <w:r>
        <w:rPr>
          <w:rFonts w:ascii="Century Gothic" w:eastAsia="Calibri" w:hAnsi="Century Gothic" w:cs="Calibri"/>
          <w:bCs/>
          <w:sz w:val="22"/>
          <w:szCs w:val="22"/>
          <w:lang w:eastAsia="ar-SA"/>
        </w:rPr>
        <w:t>S</w:t>
      </w:r>
      <w:r w:rsidRPr="00FF4550">
        <w:rPr>
          <w:rFonts w:ascii="Century Gothic" w:eastAsia="Calibri" w:hAnsi="Century Gothic" w:cs="Calibri"/>
          <w:bCs/>
          <w:sz w:val="22"/>
          <w:szCs w:val="22"/>
          <w:lang w:eastAsia="ar-SA"/>
        </w:rPr>
        <w:t>ocial desarrollamos una jornada con más de 50 familias las cuales tienen niños con discapacidad severa</w:t>
      </w:r>
      <w:r>
        <w:rPr>
          <w:rFonts w:ascii="Century Gothic" w:eastAsia="Calibri" w:hAnsi="Century Gothic" w:cs="Calibri"/>
          <w:bCs/>
          <w:sz w:val="22"/>
          <w:szCs w:val="22"/>
          <w:lang w:eastAsia="ar-SA"/>
        </w:rPr>
        <w:t xml:space="preserve"> quienes </w:t>
      </w:r>
      <w:r w:rsidRPr="00FF4550">
        <w:rPr>
          <w:rFonts w:ascii="Century Gothic" w:eastAsia="Calibri" w:hAnsi="Century Gothic" w:cs="Calibri"/>
          <w:bCs/>
          <w:sz w:val="22"/>
          <w:szCs w:val="22"/>
          <w:lang w:eastAsia="ar-SA"/>
        </w:rPr>
        <w:t xml:space="preserve">recibieron atención en salud y </w:t>
      </w:r>
      <w:r>
        <w:rPr>
          <w:rFonts w:ascii="Century Gothic" w:eastAsia="Calibri" w:hAnsi="Century Gothic" w:cs="Calibri"/>
          <w:bCs/>
          <w:sz w:val="22"/>
          <w:szCs w:val="22"/>
          <w:lang w:eastAsia="ar-SA"/>
        </w:rPr>
        <w:t>capacitación</w:t>
      </w:r>
      <w:r w:rsidRPr="00FF4550">
        <w:rPr>
          <w:rFonts w:ascii="Century Gothic" w:eastAsia="Calibri" w:hAnsi="Century Gothic" w:cs="Calibri"/>
          <w:bCs/>
          <w:sz w:val="22"/>
          <w:szCs w:val="22"/>
          <w:lang w:eastAsia="ar-SA"/>
        </w:rPr>
        <w:t xml:space="preserve"> en el tema de educación inclusiva, es decir todos los aspectos que contemplan la estrategia RBC, igualmente se pretende que todas las personas estén en el registro de localización y </w:t>
      </w:r>
      <w:r w:rsidRPr="00FF4550">
        <w:rPr>
          <w:rFonts w:ascii="Century Gothic" w:eastAsia="Calibri" w:hAnsi="Century Gothic" w:cs="Calibri"/>
          <w:bCs/>
          <w:sz w:val="22"/>
          <w:szCs w:val="22"/>
          <w:lang w:eastAsia="ar-SA"/>
        </w:rPr>
        <w:lastRenderedPageBreak/>
        <w:t xml:space="preserve">caracterización para continuar con los procesos exitosos que ha tenido </w:t>
      </w:r>
      <w:r>
        <w:rPr>
          <w:rFonts w:ascii="Century Gothic" w:eastAsia="Calibri" w:hAnsi="Century Gothic" w:cs="Calibri"/>
          <w:bCs/>
          <w:sz w:val="22"/>
          <w:szCs w:val="22"/>
          <w:lang w:eastAsia="ar-SA"/>
        </w:rPr>
        <w:t>esta dependencia”,</w:t>
      </w:r>
      <w:r w:rsidRPr="00FF4550">
        <w:rPr>
          <w:rFonts w:ascii="Century Gothic" w:eastAsia="Calibri" w:hAnsi="Century Gothic" w:cs="Calibri"/>
          <w:bCs/>
          <w:sz w:val="22"/>
          <w:szCs w:val="22"/>
          <w:lang w:eastAsia="ar-SA"/>
        </w:rPr>
        <w:t xml:space="preserve"> señal</w:t>
      </w:r>
      <w:r>
        <w:rPr>
          <w:rFonts w:ascii="Century Gothic" w:eastAsia="Calibri" w:hAnsi="Century Gothic" w:cs="Calibri"/>
          <w:bCs/>
          <w:sz w:val="22"/>
          <w:szCs w:val="22"/>
          <w:lang w:eastAsia="ar-SA"/>
        </w:rPr>
        <w:t>ó</w:t>
      </w:r>
      <w:r w:rsidRPr="00FF4550">
        <w:rPr>
          <w:rFonts w:ascii="Century Gothic" w:eastAsia="Calibri" w:hAnsi="Century Gothic" w:cs="Calibri"/>
          <w:bCs/>
          <w:sz w:val="22"/>
          <w:szCs w:val="22"/>
          <w:lang w:eastAsia="ar-SA"/>
        </w:rPr>
        <w:t xml:space="preserve"> el funcionario. </w:t>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Por su parte Luis Miriam Paredes una de las madres cuidadoras asistentes a este evento </w:t>
      </w:r>
      <w:r>
        <w:rPr>
          <w:rFonts w:ascii="Century Gothic" w:eastAsia="Calibri" w:hAnsi="Century Gothic" w:cs="Calibri"/>
          <w:bCs/>
          <w:sz w:val="22"/>
          <w:szCs w:val="22"/>
          <w:lang w:eastAsia="ar-SA"/>
        </w:rPr>
        <w:t xml:space="preserve">agradeció a la Administración Municipal, a la Secretaría de Bienestar Social y a la gestora social </w:t>
      </w:r>
      <w:r w:rsidRPr="00FF4550">
        <w:rPr>
          <w:rFonts w:ascii="Century Gothic" w:eastAsia="Calibri" w:hAnsi="Century Gothic" w:cs="Calibri"/>
          <w:bCs/>
          <w:sz w:val="22"/>
          <w:szCs w:val="22"/>
          <w:lang w:eastAsia="ar-SA"/>
        </w:rPr>
        <w:t>Marta Guerrero</w:t>
      </w:r>
      <w:r>
        <w:rPr>
          <w:rFonts w:ascii="Century Gothic" w:eastAsia="Calibri" w:hAnsi="Century Gothic" w:cs="Calibri"/>
          <w:bCs/>
          <w:sz w:val="22"/>
          <w:szCs w:val="22"/>
          <w:lang w:eastAsia="ar-SA"/>
        </w:rPr>
        <w:t xml:space="preserve">, por apoyar a estas familias que presentan dificultades. “Esperamos que </w:t>
      </w:r>
      <w:r w:rsidRPr="00FF4550">
        <w:rPr>
          <w:rFonts w:ascii="Century Gothic" w:eastAsia="Calibri" w:hAnsi="Century Gothic" w:cs="Calibri"/>
          <w:bCs/>
          <w:sz w:val="22"/>
          <w:szCs w:val="22"/>
          <w:lang w:eastAsia="ar-SA"/>
        </w:rPr>
        <w:t xml:space="preserve">sigan adelante con estos programas porque esto es parte de la inclusión </w:t>
      </w:r>
      <w:r>
        <w:rPr>
          <w:rFonts w:ascii="Century Gothic" w:eastAsia="Calibri" w:hAnsi="Century Gothic" w:cs="Calibri"/>
          <w:bCs/>
          <w:sz w:val="22"/>
          <w:szCs w:val="22"/>
          <w:lang w:eastAsia="ar-SA"/>
        </w:rPr>
        <w:t>especialmente en el</w:t>
      </w:r>
      <w:r w:rsidRPr="00FF4550">
        <w:rPr>
          <w:rFonts w:ascii="Century Gothic" w:eastAsia="Calibri" w:hAnsi="Century Gothic" w:cs="Calibri"/>
          <w:bCs/>
          <w:sz w:val="22"/>
          <w:szCs w:val="22"/>
          <w:lang w:eastAsia="ar-SA"/>
        </w:rPr>
        <w:t xml:space="preserve"> tema de discapacidad, </w:t>
      </w:r>
      <w:r>
        <w:rPr>
          <w:rFonts w:ascii="Century Gothic" w:eastAsia="Calibri" w:hAnsi="Century Gothic" w:cs="Calibri"/>
          <w:bCs/>
          <w:sz w:val="22"/>
          <w:szCs w:val="22"/>
          <w:lang w:eastAsia="ar-SA"/>
        </w:rPr>
        <w:t>para que juntos podamos sacar</w:t>
      </w:r>
      <w:r w:rsidRPr="00FF4550">
        <w:rPr>
          <w:rFonts w:ascii="Century Gothic" w:eastAsia="Calibri" w:hAnsi="Century Gothic" w:cs="Calibri"/>
          <w:bCs/>
          <w:sz w:val="22"/>
          <w:szCs w:val="22"/>
          <w:lang w:eastAsia="ar-SA"/>
        </w:rPr>
        <w:t xml:space="preserve"> adelant</w:t>
      </w:r>
      <w:r>
        <w:rPr>
          <w:rFonts w:ascii="Century Gothic" w:eastAsia="Calibri" w:hAnsi="Century Gothic" w:cs="Calibri"/>
          <w:bCs/>
          <w:sz w:val="22"/>
          <w:szCs w:val="22"/>
          <w:lang w:eastAsia="ar-SA"/>
        </w:rPr>
        <w:t xml:space="preserve">e, </w:t>
      </w:r>
      <w:r w:rsidRPr="00FF4550">
        <w:rPr>
          <w:rFonts w:ascii="Century Gothic" w:eastAsia="Calibri" w:hAnsi="Century Gothic" w:cs="Calibri"/>
          <w:bCs/>
          <w:sz w:val="22"/>
          <w:szCs w:val="22"/>
          <w:lang w:eastAsia="ar-SA"/>
        </w:rPr>
        <w:t>sé que con la ayuda de muchas instituciones y de las personas que estamos al frente de esto lo vamos a hacer por el bien de nuestros niños’’</w:t>
      </w:r>
      <w:r>
        <w:rPr>
          <w:rFonts w:ascii="Century Gothic" w:eastAsia="Calibri" w:hAnsi="Century Gothic" w:cs="Calibri"/>
          <w:bCs/>
          <w:sz w:val="22"/>
          <w:szCs w:val="22"/>
          <w:lang w:eastAsia="ar-SA"/>
        </w:rPr>
        <w:t xml:space="preserve">, sostuvo. </w:t>
      </w:r>
    </w:p>
    <w:p w:rsid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w:t>
      </w:r>
      <w:r w:rsidRPr="00FF4550">
        <w:rPr>
          <w:rFonts w:ascii="Century Gothic" w:eastAsia="Calibri" w:hAnsi="Century Gothic" w:cs="Calibri"/>
          <w:bCs/>
          <w:sz w:val="22"/>
          <w:szCs w:val="22"/>
          <w:lang w:eastAsia="ar-SA"/>
        </w:rPr>
        <w:t>on este taller se cumplen los 20 pactados en el plan de desarrollo municipal Pasto Educado Constructor de Paz. En la jornada de cierre de la Estrategia participaron instituciones como Secretaría de Salud, Educación, Pasto Deportes, Pasto Salud ESE.</w:t>
      </w:r>
    </w:p>
    <w:p w:rsidR="00FF4550" w:rsidRDefault="00FF4550" w:rsidP="00FF4550">
      <w:pPr>
        <w:pStyle w:val="Sinespaciado"/>
        <w:rPr>
          <w:rFonts w:ascii="Century Gothic" w:eastAsiaTheme="minorHAnsi" w:hAnsi="Century Gothic"/>
          <w:b/>
          <w:sz w:val="18"/>
          <w:szCs w:val="18"/>
          <w:lang w:val="es-AR"/>
        </w:rPr>
      </w:pPr>
      <w:r>
        <w:rPr>
          <w:rFonts w:ascii="Century Gothic" w:hAnsi="Century Gothic"/>
          <w:b/>
          <w:sz w:val="18"/>
          <w:szCs w:val="18"/>
        </w:rPr>
        <w:t xml:space="preserve">Información: Álvaro </w:t>
      </w:r>
      <w:proofErr w:type="spellStart"/>
      <w:r>
        <w:rPr>
          <w:rFonts w:ascii="Century Gothic" w:hAnsi="Century Gothic"/>
          <w:b/>
          <w:sz w:val="18"/>
          <w:szCs w:val="18"/>
        </w:rPr>
        <w:t>Zarama</w:t>
      </w:r>
      <w:proofErr w:type="spellEnd"/>
      <w:r>
        <w:rPr>
          <w:rFonts w:ascii="Century Gothic" w:hAnsi="Century Gothic"/>
          <w:b/>
          <w:sz w:val="18"/>
          <w:szCs w:val="18"/>
        </w:rPr>
        <w:t>, Subsecretario de Promoción y Asistencia Social, celular 3165774170</w:t>
      </w:r>
    </w:p>
    <w:p w:rsidR="00FF4550" w:rsidRPr="007A3380" w:rsidRDefault="00FF4550" w:rsidP="007A3380">
      <w:pPr>
        <w:shd w:val="clear" w:color="auto" w:fill="FFFFFF"/>
        <w:jc w:val="center"/>
        <w:rPr>
          <w:rFonts w:ascii="Century Gothic" w:hAnsi="Century Gothic" w:cs="Tahoma"/>
          <w:i/>
        </w:rPr>
      </w:pPr>
      <w:r>
        <w:rPr>
          <w:rFonts w:ascii="Century Gothic" w:hAnsi="Century Gothic" w:cs="Tahoma"/>
          <w:i/>
        </w:rPr>
        <w:t>Somos constructores paz</w:t>
      </w:r>
    </w:p>
    <w:p w:rsidR="007A3380" w:rsidRDefault="00B22953" w:rsidP="007A338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22953">
        <w:rPr>
          <w:rFonts w:ascii="Century Gothic" w:eastAsia="Calibri" w:hAnsi="Century Gothic" w:cs="Calibri"/>
          <w:b/>
          <w:bCs/>
          <w:sz w:val="22"/>
          <w:szCs w:val="22"/>
          <w:lang w:eastAsia="ar-SA"/>
        </w:rPr>
        <w:t>CON ÉXITO SE REALIZÓ EL SEGUNDO ENCUENTRO AMBIENTAL CONCURSO IMPULSO ATURES II, EVENTO ORGANIZADO POR LA ALCALDÍA DE PASTO</w:t>
      </w:r>
    </w:p>
    <w:p w:rsidR="00B22953" w:rsidRDefault="00B22953" w:rsidP="00B229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903048" cy="2676524"/>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ures.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8566"/>
                    <a:stretch/>
                  </pic:blipFill>
                  <pic:spPr bwMode="auto">
                    <a:xfrm>
                      <a:off x="0" y="0"/>
                      <a:ext cx="3908599" cy="26803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Propendiendo por el manejo sostenible del ambiente y en el marco del cumplimiento del </w:t>
      </w:r>
      <w:proofErr w:type="spellStart"/>
      <w:r w:rsidRPr="00B22953">
        <w:rPr>
          <w:rFonts w:ascii="Century Gothic" w:eastAsia="Calibri" w:hAnsi="Century Gothic" w:cs="Calibri"/>
          <w:bCs/>
          <w:sz w:val="22"/>
          <w:szCs w:val="22"/>
          <w:lang w:eastAsia="ar-SA"/>
        </w:rPr>
        <w:t>NuevoPacto</w:t>
      </w:r>
      <w:proofErr w:type="spellEnd"/>
      <w:r w:rsidRPr="00B22953">
        <w:rPr>
          <w:rFonts w:ascii="Century Gothic" w:eastAsia="Calibri" w:hAnsi="Century Gothic" w:cs="Calibri"/>
          <w:bCs/>
          <w:sz w:val="22"/>
          <w:szCs w:val="22"/>
          <w:lang w:eastAsia="ar-SA"/>
        </w:rPr>
        <w:t xml:space="preserve"> con la Naturaleza, la Administración Municipal a través de la Secretaría de Gestión Ambiental, organizó y desarrolló la Gran Vitrina Ambiental Premios Impulso Atures II, estrategia de </w:t>
      </w:r>
      <w:proofErr w:type="spellStart"/>
      <w:r w:rsidRPr="00B22953">
        <w:rPr>
          <w:rFonts w:ascii="Century Gothic" w:eastAsia="Calibri" w:hAnsi="Century Gothic" w:cs="Calibri"/>
          <w:bCs/>
          <w:sz w:val="22"/>
          <w:szCs w:val="22"/>
          <w:lang w:eastAsia="ar-SA"/>
        </w:rPr>
        <w:t>visibilización</w:t>
      </w:r>
      <w:proofErr w:type="spellEnd"/>
      <w:r w:rsidRPr="00B22953">
        <w:rPr>
          <w:rFonts w:ascii="Century Gothic" w:eastAsia="Calibri" w:hAnsi="Century Gothic" w:cs="Calibri"/>
          <w:bCs/>
          <w:sz w:val="22"/>
          <w:szCs w:val="22"/>
          <w:lang w:eastAsia="ar-SA"/>
        </w:rPr>
        <w:t xml:space="preserve"> y reconocimiento de los mejores proyectos ambientales de Pasto.</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El evento que tuvo lugar el día 4 octubre en las instalaciones de la Universidad Cooperativa de Colombia permitió la concurrencia masiva de actores diversos, comprometidos en la gestión y el quehacer ambiental, quienes en esta vitrina, socializaron sus importantes experiencias como modelos y prototipos de laboriosidad, conjunción de voluntades y esfuerzos, en el camino de hacer de </w:t>
      </w:r>
      <w:r w:rsidRPr="00B22953">
        <w:rPr>
          <w:rFonts w:ascii="Century Gothic" w:eastAsia="Calibri" w:hAnsi="Century Gothic" w:cs="Calibri"/>
          <w:bCs/>
          <w:sz w:val="22"/>
          <w:szCs w:val="22"/>
          <w:lang w:eastAsia="ar-SA"/>
        </w:rPr>
        <w:lastRenderedPageBreak/>
        <w:t>nuestra región contextos de vida más sanos y seguros, donde la investigación, la educación hacia la cultura, la participación y organización comunitaria, sean bases fundamentales en la construcción y reconstrucción ambiental.</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Esta importante estrategia desarrollada por el gobierno municipal contó con el apoyo de la Fundación Viva la Música Nuestra, Universidad Cooperativa de Colombia, la Cámara de Comercio de Pasto, </w:t>
      </w:r>
      <w:proofErr w:type="spellStart"/>
      <w:r w:rsidRPr="00B22953">
        <w:rPr>
          <w:rFonts w:ascii="Century Gothic" w:eastAsia="Calibri" w:hAnsi="Century Gothic" w:cs="Calibri"/>
          <w:bCs/>
          <w:sz w:val="22"/>
          <w:szCs w:val="22"/>
          <w:lang w:eastAsia="ar-SA"/>
        </w:rPr>
        <w:t>EMAS</w:t>
      </w:r>
      <w:proofErr w:type="spellEnd"/>
      <w:r w:rsidRPr="00B22953">
        <w:rPr>
          <w:rFonts w:ascii="Century Gothic" w:eastAsia="Calibri" w:hAnsi="Century Gothic" w:cs="Calibri"/>
          <w:bCs/>
          <w:sz w:val="22"/>
          <w:szCs w:val="22"/>
          <w:lang w:eastAsia="ar-SA"/>
        </w:rPr>
        <w:t xml:space="preserve"> Pasto, </w:t>
      </w:r>
      <w:proofErr w:type="spellStart"/>
      <w:r w:rsidRPr="00B22953">
        <w:rPr>
          <w:rFonts w:ascii="Century Gothic" w:eastAsia="Calibri" w:hAnsi="Century Gothic" w:cs="Calibri"/>
          <w:bCs/>
          <w:sz w:val="22"/>
          <w:szCs w:val="22"/>
          <w:lang w:eastAsia="ar-SA"/>
        </w:rPr>
        <w:t>Montagas</w:t>
      </w:r>
      <w:proofErr w:type="spellEnd"/>
      <w:r w:rsidRPr="00B22953">
        <w:rPr>
          <w:rFonts w:ascii="Century Gothic" w:eastAsia="Calibri" w:hAnsi="Century Gothic" w:cs="Calibri"/>
          <w:bCs/>
          <w:sz w:val="22"/>
          <w:szCs w:val="22"/>
          <w:lang w:eastAsia="ar-SA"/>
        </w:rPr>
        <w:t xml:space="preserve">, </w:t>
      </w:r>
      <w:proofErr w:type="spellStart"/>
      <w:r w:rsidRPr="00B22953">
        <w:rPr>
          <w:rFonts w:ascii="Century Gothic" w:eastAsia="Calibri" w:hAnsi="Century Gothic" w:cs="Calibri"/>
          <w:bCs/>
          <w:sz w:val="22"/>
          <w:szCs w:val="22"/>
          <w:lang w:eastAsia="ar-SA"/>
        </w:rPr>
        <w:t>Agronova</w:t>
      </w:r>
      <w:proofErr w:type="spellEnd"/>
      <w:r w:rsidRPr="00B22953">
        <w:rPr>
          <w:rFonts w:ascii="Century Gothic" w:eastAsia="Calibri" w:hAnsi="Century Gothic" w:cs="Calibri"/>
          <w:bCs/>
          <w:sz w:val="22"/>
          <w:szCs w:val="22"/>
          <w:lang w:eastAsia="ar-SA"/>
        </w:rPr>
        <w:t xml:space="preserve"> y la Comisión de Competitividad, igualmente con la participación de ponentes Nacionales como Gustavo </w:t>
      </w:r>
      <w:proofErr w:type="spellStart"/>
      <w:r w:rsidRPr="00B22953">
        <w:rPr>
          <w:rFonts w:ascii="Century Gothic" w:eastAsia="Calibri" w:hAnsi="Century Gothic" w:cs="Calibri"/>
          <w:bCs/>
          <w:sz w:val="22"/>
          <w:szCs w:val="22"/>
          <w:lang w:eastAsia="ar-SA"/>
        </w:rPr>
        <w:t>Wilches</w:t>
      </w:r>
      <w:proofErr w:type="spellEnd"/>
      <w:r w:rsidRPr="00B22953">
        <w:rPr>
          <w:rFonts w:ascii="Century Gothic" w:eastAsia="Calibri" w:hAnsi="Century Gothic" w:cs="Calibri"/>
          <w:bCs/>
          <w:sz w:val="22"/>
          <w:szCs w:val="22"/>
          <w:lang w:eastAsia="ar-SA"/>
        </w:rPr>
        <w:t xml:space="preserve"> </w:t>
      </w:r>
      <w:proofErr w:type="spellStart"/>
      <w:r w:rsidRPr="00B22953">
        <w:rPr>
          <w:rFonts w:ascii="Century Gothic" w:eastAsia="Calibri" w:hAnsi="Century Gothic" w:cs="Calibri"/>
          <w:bCs/>
          <w:sz w:val="22"/>
          <w:szCs w:val="22"/>
          <w:lang w:eastAsia="ar-SA"/>
        </w:rPr>
        <w:t>Chaux</w:t>
      </w:r>
      <w:proofErr w:type="spellEnd"/>
      <w:r w:rsidRPr="00B22953">
        <w:rPr>
          <w:rFonts w:ascii="Century Gothic" w:eastAsia="Calibri" w:hAnsi="Century Gothic" w:cs="Calibri"/>
          <w:bCs/>
          <w:sz w:val="22"/>
          <w:szCs w:val="22"/>
          <w:lang w:eastAsia="ar-SA"/>
        </w:rPr>
        <w:t xml:space="preserve">, </w:t>
      </w:r>
      <w:proofErr w:type="spellStart"/>
      <w:r w:rsidRPr="00B22953">
        <w:rPr>
          <w:rFonts w:ascii="Century Gothic" w:eastAsia="Calibri" w:hAnsi="Century Gothic" w:cs="Calibri"/>
          <w:bCs/>
          <w:sz w:val="22"/>
          <w:szCs w:val="22"/>
          <w:lang w:eastAsia="ar-SA"/>
        </w:rPr>
        <w:t>Nohra</w:t>
      </w:r>
      <w:proofErr w:type="spellEnd"/>
      <w:r w:rsidRPr="00B22953">
        <w:rPr>
          <w:rFonts w:ascii="Century Gothic" w:eastAsia="Calibri" w:hAnsi="Century Gothic" w:cs="Calibri"/>
          <w:bCs/>
          <w:sz w:val="22"/>
          <w:szCs w:val="22"/>
          <w:lang w:eastAsia="ar-SA"/>
        </w:rPr>
        <w:t xml:space="preserve"> Padilla Herrera y el talento nariñense del niño Matías Zambrano con su conferencia el Inicio de la Salvación.</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Durante este evento se dio a conocer los ganadores de la segunda versión de los premios Impulso Atures: </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Categoría Agua: </w:t>
      </w:r>
      <w:proofErr w:type="spellStart"/>
      <w:r w:rsidRPr="00B22953">
        <w:rPr>
          <w:rFonts w:ascii="Century Gothic" w:eastAsia="Calibri" w:hAnsi="Century Gothic" w:cs="Calibri"/>
          <w:bCs/>
          <w:sz w:val="22"/>
          <w:szCs w:val="22"/>
          <w:lang w:eastAsia="ar-SA"/>
        </w:rPr>
        <w:t>comunalidad</w:t>
      </w:r>
      <w:proofErr w:type="spellEnd"/>
      <w:r w:rsidRPr="00B22953">
        <w:rPr>
          <w:rFonts w:ascii="Century Gothic" w:eastAsia="Calibri" w:hAnsi="Century Gothic" w:cs="Calibri"/>
          <w:bCs/>
          <w:sz w:val="22"/>
          <w:szCs w:val="22"/>
          <w:lang w:eastAsia="ar-SA"/>
        </w:rPr>
        <w:t xml:space="preserve">, Gestión del agua y territorio: Eduardo </w:t>
      </w:r>
      <w:proofErr w:type="spellStart"/>
      <w:r w:rsidRPr="00B22953">
        <w:rPr>
          <w:rFonts w:ascii="Century Gothic" w:eastAsia="Calibri" w:hAnsi="Century Gothic" w:cs="Calibri"/>
          <w:bCs/>
          <w:sz w:val="22"/>
          <w:szCs w:val="22"/>
          <w:lang w:eastAsia="ar-SA"/>
        </w:rPr>
        <w:t>Ortíz</w:t>
      </w:r>
      <w:proofErr w:type="spellEnd"/>
      <w:r w:rsidRPr="00B22953">
        <w:rPr>
          <w:rFonts w:ascii="Century Gothic" w:eastAsia="Calibri" w:hAnsi="Century Gothic" w:cs="Calibri"/>
          <w:bCs/>
          <w:sz w:val="22"/>
          <w:szCs w:val="22"/>
          <w:lang w:eastAsia="ar-SA"/>
        </w:rPr>
        <w:t xml:space="preserve"> </w:t>
      </w:r>
      <w:proofErr w:type="spellStart"/>
      <w:r w:rsidRPr="00B22953">
        <w:rPr>
          <w:rFonts w:ascii="Century Gothic" w:eastAsia="Calibri" w:hAnsi="Century Gothic" w:cs="Calibri"/>
          <w:bCs/>
          <w:sz w:val="22"/>
          <w:szCs w:val="22"/>
          <w:lang w:eastAsia="ar-SA"/>
        </w:rPr>
        <w:t>Tobón</w:t>
      </w:r>
      <w:proofErr w:type="spellEnd"/>
      <w:r w:rsidRPr="00B22953">
        <w:rPr>
          <w:rFonts w:ascii="Century Gothic" w:eastAsia="Calibri" w:hAnsi="Century Gothic" w:cs="Calibri"/>
          <w:bCs/>
          <w:sz w:val="22"/>
          <w:szCs w:val="22"/>
          <w:lang w:eastAsia="ar-SA"/>
        </w:rPr>
        <w:t xml:space="preserve">- Proyecto Ciudad Rural Tercer Milenio. </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Categoría consumo responsable y manejo integrado de residuos </w:t>
      </w:r>
      <w:proofErr w:type="spellStart"/>
      <w:r w:rsidRPr="00B22953">
        <w:rPr>
          <w:rFonts w:ascii="Century Gothic" w:eastAsia="Calibri" w:hAnsi="Century Gothic" w:cs="Calibri"/>
          <w:bCs/>
          <w:sz w:val="22"/>
          <w:szCs w:val="22"/>
          <w:lang w:eastAsia="ar-SA"/>
        </w:rPr>
        <w:t>solidos</w:t>
      </w:r>
      <w:proofErr w:type="spellEnd"/>
      <w:r w:rsidRPr="00B22953">
        <w:rPr>
          <w:rFonts w:ascii="Century Gothic" w:eastAsia="Calibri" w:hAnsi="Century Gothic" w:cs="Calibri"/>
          <w:bCs/>
          <w:sz w:val="22"/>
          <w:szCs w:val="22"/>
          <w:lang w:eastAsia="ar-SA"/>
        </w:rPr>
        <w:t xml:space="preserve">: Bernardo Chaves Rivas, Proyecto Bloques en Concreto- Materiales ecológicos. </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Categoría </w:t>
      </w:r>
      <w:proofErr w:type="spellStart"/>
      <w:r w:rsidRPr="00B22953">
        <w:rPr>
          <w:rFonts w:ascii="Century Gothic" w:eastAsia="Calibri" w:hAnsi="Century Gothic" w:cs="Calibri"/>
          <w:bCs/>
          <w:sz w:val="22"/>
          <w:szCs w:val="22"/>
          <w:lang w:eastAsia="ar-SA"/>
        </w:rPr>
        <w:t>desafios</w:t>
      </w:r>
      <w:proofErr w:type="spellEnd"/>
      <w:r w:rsidRPr="00B22953">
        <w:rPr>
          <w:rFonts w:ascii="Century Gothic" w:eastAsia="Calibri" w:hAnsi="Century Gothic" w:cs="Calibri"/>
          <w:bCs/>
          <w:sz w:val="22"/>
          <w:szCs w:val="22"/>
          <w:lang w:eastAsia="ar-SA"/>
        </w:rPr>
        <w:t xml:space="preserve"> frente al cambio climático: Institución Educativa Municipal Obonuco- Proyecto </w:t>
      </w:r>
      <w:proofErr w:type="spellStart"/>
      <w:r w:rsidRPr="00B22953">
        <w:rPr>
          <w:rFonts w:ascii="Century Gothic" w:eastAsia="Calibri" w:hAnsi="Century Gothic" w:cs="Calibri"/>
          <w:bCs/>
          <w:sz w:val="22"/>
          <w:szCs w:val="22"/>
          <w:lang w:eastAsia="ar-SA"/>
        </w:rPr>
        <w:t>Jardínes</w:t>
      </w:r>
      <w:proofErr w:type="spellEnd"/>
      <w:r w:rsidRPr="00B22953">
        <w:rPr>
          <w:rFonts w:ascii="Century Gothic" w:eastAsia="Calibri" w:hAnsi="Century Gothic" w:cs="Calibri"/>
          <w:bCs/>
          <w:sz w:val="22"/>
          <w:szCs w:val="22"/>
          <w:lang w:eastAsia="ar-SA"/>
        </w:rPr>
        <w:t xml:space="preserve"> Biotecnológicos Constructores de Paz. </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Categoría diversidad biológica, cultura y vida: 0.- Proyecto Naturaliza.</w:t>
      </w:r>
    </w:p>
    <w:p w:rsid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De igual manera la Administración hizo un reconocimiento a todos los concursantes y finalistas que se destacaron por valiosos proyectos para la </w:t>
      </w:r>
      <w:proofErr w:type="spellStart"/>
      <w:r w:rsidRPr="00B22953">
        <w:rPr>
          <w:rFonts w:ascii="Century Gothic" w:eastAsia="Calibri" w:hAnsi="Century Gothic" w:cs="Calibri"/>
          <w:bCs/>
          <w:sz w:val="22"/>
          <w:szCs w:val="22"/>
          <w:lang w:eastAsia="ar-SA"/>
        </w:rPr>
        <w:t>sosteniblidad</w:t>
      </w:r>
      <w:proofErr w:type="spellEnd"/>
      <w:r w:rsidRPr="00B22953">
        <w:rPr>
          <w:rFonts w:ascii="Century Gothic" w:eastAsia="Calibri" w:hAnsi="Century Gothic" w:cs="Calibri"/>
          <w:bCs/>
          <w:sz w:val="22"/>
          <w:szCs w:val="22"/>
          <w:lang w:eastAsia="ar-SA"/>
        </w:rPr>
        <w:t xml:space="preserve"> ambiental del municipio de Pasto, entre ellos: </w:t>
      </w:r>
    </w:p>
    <w:p w:rsid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B22953">
        <w:rPr>
          <w:rFonts w:ascii="Century Gothic" w:eastAsia="Calibri" w:hAnsi="Century Gothic" w:cs="Calibri"/>
          <w:bCs/>
          <w:sz w:val="22"/>
          <w:szCs w:val="22"/>
          <w:lang w:eastAsia="ar-SA"/>
        </w:rPr>
        <w:t>Lidya</w:t>
      </w:r>
      <w:proofErr w:type="spellEnd"/>
      <w:r w:rsidRPr="00B22953">
        <w:rPr>
          <w:rFonts w:ascii="Century Gothic" w:eastAsia="Calibri" w:hAnsi="Century Gothic" w:cs="Calibri"/>
          <w:bCs/>
          <w:sz w:val="22"/>
          <w:szCs w:val="22"/>
          <w:lang w:eastAsia="ar-SA"/>
        </w:rPr>
        <w:t xml:space="preserve"> Souza De Guerrero del Centro Educativo Municipal La Caldera/Vereda Los Arrayanes con el proyecto Minga de la Palabra</w:t>
      </w:r>
      <w:r>
        <w:rPr>
          <w:rFonts w:ascii="Century Gothic" w:eastAsia="Calibri" w:hAnsi="Century Gothic" w:cs="Calibri"/>
          <w:bCs/>
          <w:sz w:val="22"/>
          <w:szCs w:val="22"/>
          <w:lang w:eastAsia="ar-SA"/>
        </w:rPr>
        <w:t xml:space="preserve">; </w:t>
      </w:r>
      <w:r w:rsidRPr="00B22953">
        <w:rPr>
          <w:rFonts w:ascii="Century Gothic" w:eastAsia="Calibri" w:hAnsi="Century Gothic" w:cs="Calibri"/>
          <w:bCs/>
          <w:sz w:val="22"/>
          <w:szCs w:val="22"/>
          <w:lang w:eastAsia="ar-SA"/>
        </w:rPr>
        <w:t>Matías Zambrano con la historieta ambiental El inicio de la Salvación; Lorena Andrade del Centro Educativo Municipal de Cabrera ‘</w:t>
      </w:r>
      <w:proofErr w:type="spellStart"/>
      <w:r w:rsidRPr="00B22953">
        <w:rPr>
          <w:rFonts w:ascii="Century Gothic" w:eastAsia="Calibri" w:hAnsi="Century Gothic" w:cs="Calibri"/>
          <w:bCs/>
          <w:sz w:val="22"/>
          <w:szCs w:val="22"/>
          <w:lang w:eastAsia="ar-SA"/>
        </w:rPr>
        <w:t>Juntospor</w:t>
      </w:r>
      <w:proofErr w:type="spellEnd"/>
      <w:r w:rsidRPr="00B22953">
        <w:rPr>
          <w:rFonts w:ascii="Century Gothic" w:eastAsia="Calibri" w:hAnsi="Century Gothic" w:cs="Calibri"/>
          <w:bCs/>
          <w:sz w:val="22"/>
          <w:szCs w:val="22"/>
          <w:lang w:eastAsia="ar-SA"/>
        </w:rPr>
        <w:t xml:space="preserve"> un Cabrera Verde y en Paz’ - Protección del Recurso Hídrico de la Cuenca Alta del Río Pasto, Corregimiento de Cabrera; Paula Torres del Centro educativo Municipal Los Ángeles - Visitemos juntos el Páramo; </w:t>
      </w:r>
      <w:proofErr w:type="spellStart"/>
      <w:r w:rsidRPr="00B22953">
        <w:rPr>
          <w:rFonts w:ascii="Century Gothic" w:eastAsia="Calibri" w:hAnsi="Century Gothic" w:cs="Calibri"/>
          <w:bCs/>
          <w:sz w:val="22"/>
          <w:szCs w:val="22"/>
          <w:lang w:eastAsia="ar-SA"/>
        </w:rPr>
        <w:t>Maryoli</w:t>
      </w:r>
      <w:proofErr w:type="spellEnd"/>
      <w:r w:rsidRPr="00B22953">
        <w:rPr>
          <w:rFonts w:ascii="Century Gothic" w:eastAsia="Calibri" w:hAnsi="Century Gothic" w:cs="Calibri"/>
          <w:bCs/>
          <w:sz w:val="22"/>
          <w:szCs w:val="22"/>
          <w:lang w:eastAsia="ar-SA"/>
        </w:rPr>
        <w:t xml:space="preserve"> Salomé Martínez de la Universidad </w:t>
      </w:r>
      <w:proofErr w:type="spellStart"/>
      <w:r w:rsidRPr="00B22953">
        <w:rPr>
          <w:rFonts w:ascii="Century Gothic" w:eastAsia="Calibri" w:hAnsi="Century Gothic" w:cs="Calibri"/>
          <w:bCs/>
          <w:sz w:val="22"/>
          <w:szCs w:val="22"/>
          <w:lang w:eastAsia="ar-SA"/>
        </w:rPr>
        <w:t>Cesmag</w:t>
      </w:r>
      <w:proofErr w:type="spellEnd"/>
      <w:r w:rsidRPr="00B22953">
        <w:rPr>
          <w:rFonts w:ascii="Century Gothic" w:eastAsia="Calibri" w:hAnsi="Century Gothic" w:cs="Calibri"/>
          <w:bCs/>
          <w:sz w:val="22"/>
          <w:szCs w:val="22"/>
          <w:lang w:eastAsia="ar-SA"/>
        </w:rPr>
        <w:t xml:space="preserve">;  Día de Ayuno por la tierra de Aníbal Arévalo y Juan Flores de la Institución educativa Municipal INEM de Pasto; Carlos Santander con el  proyecto Para una Abeja una Flor;  Javier Cerón, proyecto </w:t>
      </w:r>
      <w:proofErr w:type="spellStart"/>
      <w:r w:rsidRPr="00B22953">
        <w:rPr>
          <w:rFonts w:ascii="Century Gothic" w:eastAsia="Calibri" w:hAnsi="Century Gothic" w:cs="Calibri"/>
          <w:bCs/>
          <w:sz w:val="22"/>
          <w:szCs w:val="22"/>
          <w:lang w:eastAsia="ar-SA"/>
        </w:rPr>
        <w:t>Biobolsas</w:t>
      </w:r>
      <w:proofErr w:type="spellEnd"/>
      <w:r w:rsidRPr="00B22953">
        <w:rPr>
          <w:rFonts w:ascii="Century Gothic" w:eastAsia="Calibri" w:hAnsi="Century Gothic" w:cs="Calibri"/>
          <w:bCs/>
          <w:sz w:val="22"/>
          <w:szCs w:val="22"/>
          <w:lang w:eastAsia="ar-SA"/>
        </w:rPr>
        <w:t xml:space="preserve"> Pasto.</w:t>
      </w:r>
    </w:p>
    <w:p w:rsidR="0016764B" w:rsidRPr="00BC6ED0" w:rsidRDefault="007641B3" w:rsidP="006D1DC4">
      <w:pPr>
        <w:shd w:val="clear" w:color="auto" w:fill="FFFFFF"/>
        <w:jc w:val="center"/>
        <w:rPr>
          <w:rFonts w:ascii="Century Gothic" w:hAnsi="Century Gothic" w:cs="Tahoma"/>
          <w:i/>
        </w:rPr>
      </w:pPr>
      <w:r>
        <w:rPr>
          <w:rFonts w:ascii="Century Gothic" w:hAnsi="Century Gothic" w:cs="Tahoma"/>
          <w:i/>
        </w:rPr>
        <w:t>Somos constructores p</w:t>
      </w:r>
    </w:p>
    <w:p w:rsidR="00426EF0" w:rsidRDefault="00426EF0" w:rsidP="007641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26EF0" w:rsidRDefault="00426EF0" w:rsidP="007641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26EF0" w:rsidRDefault="00426EF0" w:rsidP="007641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26EF0" w:rsidRDefault="00426EF0" w:rsidP="007641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26EF0" w:rsidRDefault="00426EF0" w:rsidP="007641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A46A4" w:rsidRDefault="008A46A4">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7641B3" w:rsidRDefault="007641B3" w:rsidP="007641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641B3">
        <w:rPr>
          <w:rFonts w:ascii="Century Gothic" w:eastAsia="Calibri" w:hAnsi="Century Gothic" w:cs="Calibri"/>
          <w:b/>
          <w:bCs/>
          <w:sz w:val="22"/>
          <w:szCs w:val="22"/>
          <w:lang w:eastAsia="ar-SA"/>
        </w:rPr>
        <w:lastRenderedPageBreak/>
        <w:t>FAMILIAS DEL CABILDO INDÍGENA DE OBONUCO DEL PUEBLO QUILLASINGA TRANSFORMAN SUS CONDICIONES DE VIDA A TRAVÉS DEL PROGRAMA DE MEJORAMIENTO DE VIVIENDA LIDERADO POR LA ALCALDÍA DE PASTO E INVIPASTO</w:t>
      </w:r>
    </w:p>
    <w:p w:rsidR="00BC6ED0" w:rsidRPr="007641B3" w:rsidRDefault="008A46A4" w:rsidP="007641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3461597"/>
            <wp:effectExtent l="19050" t="0" r="6350"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5613400" cy="3461597"/>
                    </a:xfrm>
                    <a:prstGeom prst="rect">
                      <a:avLst/>
                    </a:prstGeom>
                    <a:noFill/>
                    <a:ln w="9525">
                      <a:noFill/>
                      <a:miter lim="800000"/>
                      <a:headEnd/>
                      <a:tailEnd/>
                    </a:ln>
                  </pic:spPr>
                </pic:pic>
              </a:graphicData>
            </a:graphic>
          </wp:inline>
        </w:drawing>
      </w:r>
    </w:p>
    <w:p w:rsidR="007641B3" w:rsidRPr="007641B3" w:rsidRDefault="007641B3" w:rsidP="007641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41B3">
        <w:rPr>
          <w:rFonts w:ascii="Century Gothic" w:eastAsia="Calibri" w:hAnsi="Century Gothic" w:cs="Calibri"/>
          <w:bCs/>
          <w:sz w:val="22"/>
          <w:szCs w:val="22"/>
          <w:lang w:eastAsia="ar-SA"/>
        </w:rPr>
        <w:t xml:space="preserve">El alcalde de Pasto Pedro Vicente Obando Ordóñez, junto a la directora de Invipasto Liana </w:t>
      </w:r>
      <w:proofErr w:type="spellStart"/>
      <w:r w:rsidRPr="007641B3">
        <w:rPr>
          <w:rFonts w:ascii="Century Gothic" w:eastAsia="Calibri" w:hAnsi="Century Gothic" w:cs="Calibri"/>
          <w:bCs/>
          <w:sz w:val="22"/>
          <w:szCs w:val="22"/>
          <w:lang w:eastAsia="ar-SA"/>
        </w:rPr>
        <w:t>Yela</w:t>
      </w:r>
      <w:proofErr w:type="spellEnd"/>
      <w:r w:rsidRPr="007641B3">
        <w:rPr>
          <w:rFonts w:ascii="Century Gothic" w:eastAsia="Calibri" w:hAnsi="Century Gothic" w:cs="Calibri"/>
          <w:bCs/>
          <w:sz w:val="22"/>
          <w:szCs w:val="22"/>
          <w:lang w:eastAsia="ar-SA"/>
        </w:rPr>
        <w:t xml:space="preserve"> y su equipo de trabajo, hicieron la entrega de mejoramientos de vivienda al Cabildo indígena de Obonuco del Pueblo </w:t>
      </w:r>
      <w:proofErr w:type="spellStart"/>
      <w:r w:rsidRPr="007641B3">
        <w:rPr>
          <w:rFonts w:ascii="Century Gothic" w:eastAsia="Calibri" w:hAnsi="Century Gothic" w:cs="Calibri"/>
          <w:bCs/>
          <w:sz w:val="22"/>
          <w:szCs w:val="22"/>
          <w:lang w:eastAsia="ar-SA"/>
        </w:rPr>
        <w:t>Quillasinga</w:t>
      </w:r>
      <w:proofErr w:type="spellEnd"/>
      <w:r w:rsidRPr="007641B3">
        <w:rPr>
          <w:rFonts w:ascii="Century Gothic" w:eastAsia="Calibri" w:hAnsi="Century Gothic" w:cs="Calibri"/>
          <w:bCs/>
          <w:sz w:val="22"/>
          <w:szCs w:val="22"/>
          <w:lang w:eastAsia="ar-SA"/>
        </w:rPr>
        <w:t>.</w:t>
      </w:r>
    </w:p>
    <w:p w:rsidR="007641B3" w:rsidRPr="007641B3" w:rsidRDefault="007641B3" w:rsidP="007641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41B3">
        <w:rPr>
          <w:rFonts w:ascii="Century Gothic" w:eastAsia="Calibri" w:hAnsi="Century Gothic" w:cs="Calibri"/>
          <w:bCs/>
          <w:sz w:val="22"/>
          <w:szCs w:val="22"/>
          <w:lang w:eastAsia="ar-SA"/>
        </w:rPr>
        <w:t xml:space="preserve">Durante esta actividad, el mandatario resaltó la calidad de las obras que se ejecutan a través de Invipasto, las cuales buscan transformar las condiciones de vida de las familias más vulnerables del municipio.   “El programa de Mejoramiento de Vivienda ha llegado a los hogares que realmente lo necesitan, por medio de la importante tarea que ha cumplido INVIPASTO, visitando cada una de las veredas de los 17 corregimientos, llegando hasta nuestros cabildos indígenas a quienes hoy venimos a devolverles un derecho que estaba perdido, su derecho a tener su vivienda”, sostuvo el alcalde. </w:t>
      </w:r>
    </w:p>
    <w:p w:rsidR="007641B3" w:rsidRPr="007641B3" w:rsidRDefault="007641B3" w:rsidP="007641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41B3">
        <w:rPr>
          <w:rFonts w:ascii="Century Gothic" w:eastAsia="Calibri" w:hAnsi="Century Gothic" w:cs="Calibri"/>
          <w:bCs/>
          <w:sz w:val="22"/>
          <w:szCs w:val="22"/>
          <w:lang w:eastAsia="ar-SA"/>
        </w:rPr>
        <w:t xml:space="preserve">Líderes y representantes de la comunidad del pueblo </w:t>
      </w:r>
      <w:proofErr w:type="spellStart"/>
      <w:r w:rsidRPr="007641B3">
        <w:rPr>
          <w:rFonts w:ascii="Century Gothic" w:eastAsia="Calibri" w:hAnsi="Century Gothic" w:cs="Calibri"/>
          <w:bCs/>
          <w:sz w:val="22"/>
          <w:szCs w:val="22"/>
          <w:lang w:eastAsia="ar-SA"/>
        </w:rPr>
        <w:t>Quillasinga</w:t>
      </w:r>
      <w:proofErr w:type="spellEnd"/>
      <w:r w:rsidRPr="007641B3">
        <w:rPr>
          <w:rFonts w:ascii="Century Gothic" w:eastAsia="Calibri" w:hAnsi="Century Gothic" w:cs="Calibri"/>
          <w:bCs/>
          <w:sz w:val="22"/>
          <w:szCs w:val="22"/>
          <w:lang w:eastAsia="ar-SA"/>
        </w:rPr>
        <w:t xml:space="preserve"> reconocieron el interés de la Administración Municipal para llegar a estos territorios con programas que benefician a la comunidad. “Estamos muy satisfechos por estas iniciativas que llegan a las familias que de verdad lo necesitan. Contamos con la voluntad de nuestro alcalde y con el eficiente trabajo de Invipasto y su directora Liana </w:t>
      </w:r>
      <w:proofErr w:type="spellStart"/>
      <w:r w:rsidRPr="007641B3">
        <w:rPr>
          <w:rFonts w:ascii="Century Gothic" w:eastAsia="Calibri" w:hAnsi="Century Gothic" w:cs="Calibri"/>
          <w:bCs/>
          <w:sz w:val="22"/>
          <w:szCs w:val="22"/>
          <w:lang w:eastAsia="ar-SA"/>
        </w:rPr>
        <w:t>Yela</w:t>
      </w:r>
      <w:proofErr w:type="spellEnd"/>
      <w:r w:rsidRPr="007641B3">
        <w:rPr>
          <w:rFonts w:ascii="Century Gothic" w:eastAsia="Calibri" w:hAnsi="Century Gothic" w:cs="Calibri"/>
          <w:bCs/>
          <w:sz w:val="22"/>
          <w:szCs w:val="22"/>
          <w:lang w:eastAsia="ar-SA"/>
        </w:rPr>
        <w:t xml:space="preserve">”, precisó el gobernador del Cabildo Indígena de Obonuco del Pueblo </w:t>
      </w:r>
      <w:proofErr w:type="spellStart"/>
      <w:r w:rsidRPr="007641B3">
        <w:rPr>
          <w:rFonts w:ascii="Century Gothic" w:eastAsia="Calibri" w:hAnsi="Century Gothic" w:cs="Calibri"/>
          <w:bCs/>
          <w:sz w:val="22"/>
          <w:szCs w:val="22"/>
          <w:lang w:eastAsia="ar-SA"/>
        </w:rPr>
        <w:t>Quillasinga</w:t>
      </w:r>
      <w:proofErr w:type="spellEnd"/>
      <w:r w:rsidRPr="007641B3">
        <w:rPr>
          <w:rFonts w:ascii="Century Gothic" w:eastAsia="Calibri" w:hAnsi="Century Gothic" w:cs="Calibri"/>
          <w:bCs/>
          <w:sz w:val="22"/>
          <w:szCs w:val="22"/>
          <w:lang w:eastAsia="ar-SA"/>
        </w:rPr>
        <w:t xml:space="preserve">, </w:t>
      </w:r>
      <w:proofErr w:type="spellStart"/>
      <w:r w:rsidRPr="007641B3">
        <w:rPr>
          <w:rFonts w:ascii="Century Gothic" w:eastAsia="Calibri" w:hAnsi="Century Gothic" w:cs="Calibri"/>
          <w:bCs/>
          <w:sz w:val="22"/>
          <w:szCs w:val="22"/>
          <w:lang w:eastAsia="ar-SA"/>
        </w:rPr>
        <w:t>Efrain</w:t>
      </w:r>
      <w:proofErr w:type="spellEnd"/>
      <w:r w:rsidRPr="007641B3">
        <w:rPr>
          <w:rFonts w:ascii="Century Gothic" w:eastAsia="Calibri" w:hAnsi="Century Gothic" w:cs="Calibri"/>
          <w:bCs/>
          <w:sz w:val="22"/>
          <w:szCs w:val="22"/>
          <w:lang w:eastAsia="ar-SA"/>
        </w:rPr>
        <w:t xml:space="preserve"> </w:t>
      </w:r>
      <w:proofErr w:type="spellStart"/>
      <w:r w:rsidRPr="007641B3">
        <w:rPr>
          <w:rFonts w:ascii="Century Gothic" w:eastAsia="Calibri" w:hAnsi="Century Gothic" w:cs="Calibri"/>
          <w:bCs/>
          <w:sz w:val="22"/>
          <w:szCs w:val="22"/>
          <w:lang w:eastAsia="ar-SA"/>
        </w:rPr>
        <w:t>Achicanoy</w:t>
      </w:r>
      <w:proofErr w:type="spellEnd"/>
      <w:r w:rsidRPr="007641B3">
        <w:rPr>
          <w:rFonts w:ascii="Century Gothic" w:eastAsia="Calibri" w:hAnsi="Century Gothic" w:cs="Calibri"/>
          <w:bCs/>
          <w:sz w:val="22"/>
          <w:szCs w:val="22"/>
          <w:lang w:eastAsia="ar-SA"/>
        </w:rPr>
        <w:t>.</w:t>
      </w:r>
    </w:p>
    <w:p w:rsidR="00B22953" w:rsidRPr="00BC6ED0" w:rsidRDefault="007641B3" w:rsidP="007641B3">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18"/>
          <w:szCs w:val="18"/>
          <w:lang w:eastAsia="en-US"/>
        </w:rPr>
      </w:pPr>
      <w:r w:rsidRPr="007641B3">
        <w:rPr>
          <w:rFonts w:ascii="Century Gothic" w:eastAsia="Calibri" w:hAnsi="Century Gothic" w:cs="Calibri"/>
          <w:bCs/>
          <w:sz w:val="22"/>
          <w:szCs w:val="22"/>
          <w:lang w:eastAsia="ar-SA"/>
        </w:rPr>
        <w:t xml:space="preserve">Por su parte los beneficiarios de este programa de vivienda agradecieron la gestión del gobierno local para que familias indígenas puedan alcanzar el sueño de tener una vivienda digna. “Me siento muy contento porque mi casa se </w:t>
      </w:r>
      <w:r w:rsidRPr="007641B3">
        <w:rPr>
          <w:rFonts w:ascii="Century Gothic" w:eastAsia="Calibri" w:hAnsi="Century Gothic" w:cs="Calibri"/>
          <w:bCs/>
          <w:sz w:val="22"/>
          <w:szCs w:val="22"/>
          <w:lang w:eastAsia="ar-SA"/>
        </w:rPr>
        <w:lastRenderedPageBreak/>
        <w:t>encontraba en precarias condiciones, en época de lluvias o viento era muy difícil vivir ahí, y ahora, con el mejoramiento de vivienda, ya no tendré de qué preocuparme, y con el apoyo de mi familia podremos salir adelante”, indicó el comunero Jairo Criollo Arango, beneficiario del programa estratégico.</w:t>
      </w:r>
    </w:p>
    <w:p w:rsidR="00BC6ED0" w:rsidRPr="00BC6ED0" w:rsidRDefault="00BC6ED0" w:rsidP="007641B3">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18"/>
          <w:szCs w:val="18"/>
          <w:lang w:eastAsia="en-US"/>
        </w:rPr>
      </w:pPr>
      <w:r w:rsidRPr="00BC6ED0">
        <w:rPr>
          <w:rFonts w:ascii="Century Gothic" w:eastAsiaTheme="minorEastAsia" w:hAnsi="Century Gothic" w:cstheme="minorBidi"/>
          <w:b/>
          <w:sz w:val="18"/>
          <w:szCs w:val="18"/>
          <w:lang w:eastAsia="en-US"/>
        </w:rPr>
        <w:t xml:space="preserve">Información: Directora Invipasto Liana </w:t>
      </w:r>
      <w:proofErr w:type="spellStart"/>
      <w:r w:rsidRPr="00BC6ED0">
        <w:rPr>
          <w:rFonts w:ascii="Century Gothic" w:eastAsiaTheme="minorEastAsia" w:hAnsi="Century Gothic" w:cstheme="minorBidi"/>
          <w:b/>
          <w:sz w:val="18"/>
          <w:szCs w:val="18"/>
          <w:lang w:eastAsia="en-US"/>
        </w:rPr>
        <w:t>Yela</w:t>
      </w:r>
      <w:proofErr w:type="spellEnd"/>
      <w:r w:rsidRPr="00BC6ED0">
        <w:rPr>
          <w:rFonts w:ascii="Century Gothic" w:eastAsiaTheme="minorEastAsia" w:hAnsi="Century Gothic" w:cstheme="minorBidi"/>
          <w:b/>
          <w:sz w:val="18"/>
          <w:szCs w:val="18"/>
          <w:lang w:eastAsia="en-US"/>
        </w:rPr>
        <w:t xml:space="preserve"> Guerrero. Celular: 3176384714</w:t>
      </w:r>
    </w:p>
    <w:p w:rsidR="00BC6ED0" w:rsidRDefault="007641B3" w:rsidP="007A3380">
      <w:pPr>
        <w:shd w:val="clear" w:color="auto" w:fill="FFFFFF"/>
        <w:jc w:val="center"/>
        <w:rPr>
          <w:rFonts w:ascii="Century Gothic" w:hAnsi="Century Gothic" w:cs="Tahoma"/>
          <w:i/>
        </w:rPr>
      </w:pPr>
      <w:r>
        <w:rPr>
          <w:rFonts w:ascii="Century Gothic" w:hAnsi="Century Gothic" w:cs="Tahoma"/>
          <w:i/>
        </w:rPr>
        <w:t>Somos constructores paz</w:t>
      </w:r>
    </w:p>
    <w:p w:rsidR="00426EF0" w:rsidRPr="007A3380" w:rsidRDefault="00426EF0" w:rsidP="007A3380">
      <w:pPr>
        <w:shd w:val="clear" w:color="auto" w:fill="FFFFFF"/>
        <w:jc w:val="center"/>
        <w:rPr>
          <w:rFonts w:ascii="Century Gothic" w:hAnsi="Century Gothic" w:cs="Tahoma"/>
          <w:i/>
        </w:rPr>
      </w:pPr>
    </w:p>
    <w:p w:rsidR="007A3380" w:rsidRDefault="00BC6ED0" w:rsidP="007A338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A3380">
        <w:rPr>
          <w:rFonts w:ascii="Century Gothic" w:eastAsia="Calibri" w:hAnsi="Century Gothic" w:cs="Calibri"/>
          <w:b/>
          <w:bCs/>
          <w:sz w:val="22"/>
          <w:szCs w:val="22"/>
          <w:lang w:eastAsia="ar-SA"/>
        </w:rPr>
        <w:t xml:space="preserve">JÓVENES DE PASTO SE INTEGRAN </w:t>
      </w:r>
      <w:r w:rsidR="007A3380" w:rsidRPr="007A3380">
        <w:rPr>
          <w:rFonts w:ascii="Century Gothic" w:eastAsia="Calibri" w:hAnsi="Century Gothic" w:cs="Calibri"/>
          <w:b/>
          <w:bCs/>
          <w:sz w:val="22"/>
          <w:szCs w:val="22"/>
          <w:lang w:eastAsia="ar-SA"/>
        </w:rPr>
        <w:t>AL PROYECTO ES-PARCE PAZ</w:t>
      </w:r>
    </w:p>
    <w:p w:rsidR="00BC6ED0" w:rsidRPr="00BC6ED0" w:rsidRDefault="00BC6ED0"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C6ED0">
        <w:rPr>
          <w:rFonts w:ascii="Century Gothic" w:eastAsia="Calibri" w:hAnsi="Century Gothic" w:cs="Calibri"/>
          <w:bCs/>
          <w:sz w:val="22"/>
          <w:szCs w:val="22"/>
          <w:lang w:eastAsia="ar-SA"/>
        </w:rPr>
        <w:t xml:space="preserve">Es-Parce paz es un proyecto apoyado y cofinanciado por el programa cultura convoca de la </w:t>
      </w:r>
      <w:r>
        <w:rPr>
          <w:rFonts w:ascii="Century Gothic" w:eastAsia="Calibri" w:hAnsi="Century Gothic" w:cs="Calibri"/>
          <w:bCs/>
          <w:sz w:val="22"/>
          <w:szCs w:val="22"/>
          <w:lang w:eastAsia="ar-SA"/>
        </w:rPr>
        <w:t>G</w:t>
      </w:r>
      <w:r w:rsidRPr="00BC6ED0">
        <w:rPr>
          <w:rFonts w:ascii="Century Gothic" w:eastAsia="Calibri" w:hAnsi="Century Gothic" w:cs="Calibri"/>
          <w:bCs/>
          <w:sz w:val="22"/>
          <w:szCs w:val="22"/>
          <w:lang w:eastAsia="ar-SA"/>
        </w:rPr>
        <w:t xml:space="preserve">obernación de Nariño y la </w:t>
      </w:r>
      <w:r>
        <w:rPr>
          <w:rFonts w:ascii="Century Gothic" w:eastAsia="Calibri" w:hAnsi="Century Gothic" w:cs="Calibri"/>
          <w:bCs/>
          <w:sz w:val="22"/>
          <w:szCs w:val="22"/>
          <w:lang w:eastAsia="ar-SA"/>
        </w:rPr>
        <w:t>A</w:t>
      </w:r>
      <w:r w:rsidRPr="00BC6ED0">
        <w:rPr>
          <w:rFonts w:ascii="Century Gothic" w:eastAsia="Calibri" w:hAnsi="Century Gothic" w:cs="Calibri"/>
          <w:bCs/>
          <w:sz w:val="22"/>
          <w:szCs w:val="22"/>
          <w:lang w:eastAsia="ar-SA"/>
        </w:rPr>
        <w:t xml:space="preserve">lcaldía </w:t>
      </w:r>
      <w:r>
        <w:rPr>
          <w:rFonts w:ascii="Century Gothic" w:eastAsia="Calibri" w:hAnsi="Century Gothic" w:cs="Calibri"/>
          <w:bCs/>
          <w:sz w:val="22"/>
          <w:szCs w:val="22"/>
          <w:lang w:eastAsia="ar-SA"/>
        </w:rPr>
        <w:t>de Pasto</w:t>
      </w:r>
      <w:r w:rsidRPr="00BC6ED0">
        <w:rPr>
          <w:rFonts w:ascii="Century Gothic" w:eastAsia="Calibri" w:hAnsi="Century Gothic" w:cs="Calibri"/>
          <w:bCs/>
          <w:sz w:val="22"/>
          <w:szCs w:val="22"/>
          <w:lang w:eastAsia="ar-SA"/>
        </w:rPr>
        <w:t xml:space="preserve"> a través de la Dirección Administrativa de Juventud, beneficiando a 350 jóvenes quiénes se formaron en arte y cultura Hip Hop (composición musical, bocetos, técnicas de dibujo, </w:t>
      </w:r>
      <w:proofErr w:type="spellStart"/>
      <w:r w:rsidRPr="00BC6ED0">
        <w:rPr>
          <w:rFonts w:ascii="Century Gothic" w:eastAsia="Calibri" w:hAnsi="Century Gothic" w:cs="Calibri"/>
          <w:bCs/>
          <w:sz w:val="22"/>
          <w:szCs w:val="22"/>
          <w:lang w:eastAsia="ar-SA"/>
        </w:rPr>
        <w:t>graffiti</w:t>
      </w:r>
      <w:proofErr w:type="spellEnd"/>
      <w:r w:rsidRPr="00BC6ED0">
        <w:rPr>
          <w:rFonts w:ascii="Century Gothic" w:eastAsia="Calibri" w:hAnsi="Century Gothic" w:cs="Calibri"/>
          <w:bCs/>
          <w:sz w:val="22"/>
          <w:szCs w:val="22"/>
          <w:lang w:eastAsia="ar-SA"/>
        </w:rPr>
        <w:t xml:space="preserve"> y baile)</w:t>
      </w:r>
      <w:r>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BC6ED0">
        <w:rPr>
          <w:rFonts w:ascii="Century Gothic" w:eastAsia="Calibri" w:hAnsi="Century Gothic" w:cs="Calibri"/>
          <w:bCs/>
          <w:sz w:val="22"/>
          <w:szCs w:val="22"/>
          <w:lang w:eastAsia="ar-SA"/>
        </w:rPr>
        <w:t>st</w:t>
      </w:r>
      <w:r>
        <w:rPr>
          <w:rFonts w:ascii="Century Gothic" w:eastAsia="Calibri" w:hAnsi="Century Gothic" w:cs="Calibri"/>
          <w:bCs/>
          <w:sz w:val="22"/>
          <w:szCs w:val="22"/>
          <w:lang w:eastAsia="ar-SA"/>
        </w:rPr>
        <w:t>a</w:t>
      </w:r>
      <w:r w:rsidRPr="00BC6ED0">
        <w:rPr>
          <w:rFonts w:ascii="Century Gothic" w:eastAsia="Calibri" w:hAnsi="Century Gothic" w:cs="Calibri"/>
          <w:bCs/>
          <w:sz w:val="22"/>
          <w:szCs w:val="22"/>
          <w:lang w:eastAsia="ar-SA"/>
        </w:rPr>
        <w:t xml:space="preserve"> iniciativa dentro de sus dinámicas propone piezas comunicativas grabables en estudio musical, donde el propósito principal es reconocer, difundir y circular el trabajo musical Hip Hop (Rap de la ciudad de Pasto)</w:t>
      </w:r>
    </w:p>
    <w:p w:rsidR="00BC6ED0" w:rsidRPr="00BC6ED0" w:rsidRDefault="00BC6ED0"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Es-Parce Paz es un proceso el cual nació hace dos años, con la idea de trabajar talleres de formación en prevención de consumo de sustancias psicoactivas</w:t>
      </w:r>
      <w:r>
        <w:rPr>
          <w:rFonts w:ascii="Century Gothic" w:eastAsia="Calibri" w:hAnsi="Century Gothic" w:cs="Calibri"/>
          <w:bCs/>
          <w:sz w:val="22"/>
          <w:szCs w:val="22"/>
          <w:lang w:eastAsia="ar-SA"/>
        </w:rPr>
        <w:t>. E</w:t>
      </w:r>
      <w:r w:rsidRPr="00BC6ED0">
        <w:rPr>
          <w:rFonts w:ascii="Century Gothic" w:eastAsia="Calibri" w:hAnsi="Century Gothic" w:cs="Calibri"/>
          <w:bCs/>
          <w:sz w:val="22"/>
          <w:szCs w:val="22"/>
          <w:lang w:eastAsia="ar-SA"/>
        </w:rPr>
        <w:t xml:space="preserve">stamos trabajando en </w:t>
      </w:r>
      <w:r>
        <w:rPr>
          <w:rFonts w:ascii="Century Gothic" w:eastAsia="Calibri" w:hAnsi="Century Gothic" w:cs="Calibri"/>
          <w:bCs/>
          <w:sz w:val="22"/>
          <w:szCs w:val="22"/>
          <w:lang w:eastAsia="ar-SA"/>
        </w:rPr>
        <w:t xml:space="preserve">la </w:t>
      </w:r>
      <w:proofErr w:type="spellStart"/>
      <w:r>
        <w:rPr>
          <w:rFonts w:ascii="Century Gothic" w:eastAsia="Calibri" w:hAnsi="Century Gothic" w:cs="Calibri"/>
          <w:bCs/>
          <w:sz w:val="22"/>
          <w:szCs w:val="22"/>
          <w:lang w:eastAsia="ar-SA"/>
        </w:rPr>
        <w:t>IEM</w:t>
      </w:r>
      <w:proofErr w:type="spellEnd"/>
      <w:r w:rsidRPr="00BC6ED0">
        <w:rPr>
          <w:rFonts w:ascii="Century Gothic" w:eastAsia="Calibri" w:hAnsi="Century Gothic" w:cs="Calibri"/>
          <w:bCs/>
          <w:sz w:val="22"/>
          <w:szCs w:val="22"/>
          <w:lang w:eastAsia="ar-SA"/>
        </w:rPr>
        <w:t xml:space="preserve"> </w:t>
      </w:r>
      <w:proofErr w:type="spellStart"/>
      <w:r w:rsidRPr="00BC6ED0">
        <w:rPr>
          <w:rFonts w:ascii="Century Gothic" w:eastAsia="Calibri" w:hAnsi="Century Gothic" w:cs="Calibri"/>
          <w:bCs/>
          <w:sz w:val="22"/>
          <w:szCs w:val="22"/>
          <w:lang w:eastAsia="ar-SA"/>
        </w:rPr>
        <w:t>I</w:t>
      </w:r>
      <w:r>
        <w:rPr>
          <w:rFonts w:ascii="Century Gothic" w:eastAsia="Calibri" w:hAnsi="Century Gothic" w:cs="Calibri"/>
          <w:bCs/>
          <w:sz w:val="22"/>
          <w:szCs w:val="22"/>
          <w:lang w:eastAsia="ar-SA"/>
        </w:rPr>
        <w:t>nem</w:t>
      </w:r>
      <w:proofErr w:type="spellEnd"/>
      <w:r>
        <w:rPr>
          <w:rFonts w:ascii="Century Gothic" w:eastAsia="Calibri" w:hAnsi="Century Gothic" w:cs="Calibri"/>
          <w:bCs/>
          <w:sz w:val="22"/>
          <w:szCs w:val="22"/>
          <w:lang w:eastAsia="ar-SA"/>
        </w:rPr>
        <w:t>, para que sea un</w:t>
      </w:r>
      <w:r w:rsidRPr="00BC6ED0">
        <w:rPr>
          <w:rFonts w:ascii="Century Gothic" w:eastAsia="Calibri" w:hAnsi="Century Gothic" w:cs="Calibri"/>
          <w:bCs/>
          <w:sz w:val="22"/>
          <w:szCs w:val="22"/>
          <w:lang w:eastAsia="ar-SA"/>
        </w:rPr>
        <w:t xml:space="preserve"> servicio social de las y los jóvenes. Paralelamente se está trabajando en el proceso de grabación y </w:t>
      </w:r>
      <w:proofErr w:type="spellStart"/>
      <w:r w:rsidRPr="00BC6ED0">
        <w:rPr>
          <w:rFonts w:ascii="Century Gothic" w:eastAsia="Calibri" w:hAnsi="Century Gothic" w:cs="Calibri"/>
          <w:bCs/>
          <w:sz w:val="22"/>
          <w:szCs w:val="22"/>
          <w:lang w:eastAsia="ar-SA"/>
        </w:rPr>
        <w:t>prensaje</w:t>
      </w:r>
      <w:proofErr w:type="spellEnd"/>
      <w:r w:rsidRPr="00BC6ED0">
        <w:rPr>
          <w:rFonts w:ascii="Century Gothic" w:eastAsia="Calibri" w:hAnsi="Century Gothic" w:cs="Calibri"/>
          <w:bCs/>
          <w:sz w:val="22"/>
          <w:szCs w:val="22"/>
          <w:lang w:eastAsia="ar-SA"/>
        </w:rPr>
        <w:t xml:space="preserve"> de </w:t>
      </w:r>
      <w:proofErr w:type="spellStart"/>
      <w:r w:rsidRPr="00BC6ED0">
        <w:rPr>
          <w:rFonts w:ascii="Century Gothic" w:eastAsia="Calibri" w:hAnsi="Century Gothic" w:cs="Calibri"/>
          <w:bCs/>
          <w:sz w:val="22"/>
          <w:szCs w:val="22"/>
          <w:lang w:eastAsia="ar-SA"/>
        </w:rPr>
        <w:t>cds</w:t>
      </w:r>
      <w:proofErr w:type="spellEnd"/>
      <w:r w:rsidRPr="00BC6ED0">
        <w:rPr>
          <w:rFonts w:ascii="Century Gothic" w:eastAsia="Calibri" w:hAnsi="Century Gothic" w:cs="Calibri"/>
          <w:bCs/>
          <w:sz w:val="22"/>
          <w:szCs w:val="22"/>
          <w:lang w:eastAsia="ar-SA"/>
        </w:rPr>
        <w:t xml:space="preserve"> para garantizar la circulación profesional de la música creada por los mismos jóvenes” </w:t>
      </w:r>
      <w:r>
        <w:rPr>
          <w:rFonts w:ascii="Century Gothic" w:eastAsia="Calibri" w:hAnsi="Century Gothic" w:cs="Calibri"/>
          <w:bCs/>
          <w:sz w:val="22"/>
          <w:szCs w:val="22"/>
          <w:lang w:eastAsia="ar-SA"/>
        </w:rPr>
        <w:t>sostuvo</w:t>
      </w:r>
      <w:r w:rsidRPr="00BC6ED0">
        <w:rPr>
          <w:rFonts w:ascii="Century Gothic" w:eastAsia="Calibri" w:hAnsi="Century Gothic" w:cs="Calibri"/>
          <w:bCs/>
          <w:sz w:val="22"/>
          <w:szCs w:val="22"/>
          <w:lang w:eastAsia="ar-SA"/>
        </w:rPr>
        <w:t xml:space="preserve"> Mario Fernando Erazo</w:t>
      </w:r>
      <w:r>
        <w:rPr>
          <w:rFonts w:ascii="Century Gothic" w:eastAsia="Calibri" w:hAnsi="Century Gothic" w:cs="Calibri"/>
          <w:bCs/>
          <w:sz w:val="22"/>
          <w:szCs w:val="22"/>
          <w:lang w:eastAsia="ar-SA"/>
        </w:rPr>
        <w:t>, d</w:t>
      </w:r>
      <w:r w:rsidRPr="00BC6ED0">
        <w:rPr>
          <w:rFonts w:ascii="Century Gothic" w:eastAsia="Calibri" w:hAnsi="Century Gothic" w:cs="Calibri"/>
          <w:bCs/>
          <w:sz w:val="22"/>
          <w:szCs w:val="22"/>
          <w:lang w:eastAsia="ar-SA"/>
        </w:rPr>
        <w:t>irector Fundación Red Hip-Hop Pasto.</w:t>
      </w:r>
    </w:p>
    <w:p w:rsidR="00BC6ED0" w:rsidRDefault="00BC6ED0"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C6ED0">
        <w:rPr>
          <w:rFonts w:ascii="Century Gothic" w:eastAsia="Calibri" w:hAnsi="Century Gothic" w:cs="Calibri"/>
          <w:bCs/>
          <w:sz w:val="22"/>
          <w:szCs w:val="22"/>
          <w:lang w:eastAsia="ar-SA"/>
        </w:rPr>
        <w:t>El resultado esperado será el fortalecimiento cultural y la implementación de técnicas de profesionalización con los y las jóvenes del proceso Es-parce Paz en su rol dentro del movimiento Hip Hop de las comunas 1, 5, 6, 8 y 10</w:t>
      </w:r>
      <w:r>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 xml:space="preserve"> provocando en ellos actitudes positivas ante la vida</w:t>
      </w:r>
      <w:r>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 xml:space="preserve"> demostrando su talento como también una adecuada ocupación del tiempo </w:t>
      </w:r>
      <w:r>
        <w:rPr>
          <w:rFonts w:ascii="Century Gothic" w:eastAsia="Calibri" w:hAnsi="Century Gothic" w:cs="Calibri"/>
          <w:bCs/>
          <w:sz w:val="22"/>
          <w:szCs w:val="22"/>
          <w:lang w:eastAsia="ar-SA"/>
        </w:rPr>
        <w:t>libre,</w:t>
      </w:r>
      <w:r w:rsidRPr="00BC6ED0">
        <w:rPr>
          <w:rFonts w:ascii="Century Gothic" w:eastAsia="Calibri" w:hAnsi="Century Gothic" w:cs="Calibri"/>
          <w:bCs/>
          <w:sz w:val="22"/>
          <w:szCs w:val="22"/>
          <w:lang w:eastAsia="ar-SA"/>
        </w:rPr>
        <w:t xml:space="preserve"> dando a conocer los productos artísticos creados por ellos mismos.</w:t>
      </w:r>
    </w:p>
    <w:p w:rsidR="00BC6ED0" w:rsidRDefault="00BC6ED0" w:rsidP="00BC6ED0">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18"/>
          <w:szCs w:val="18"/>
          <w:lang w:eastAsia="en-US"/>
        </w:rPr>
      </w:pPr>
      <w:r w:rsidRPr="00BC6ED0">
        <w:rPr>
          <w:rFonts w:ascii="Century Gothic" w:eastAsiaTheme="minorEastAsia" w:hAnsi="Century Gothic" w:cstheme="minorBidi"/>
          <w:b/>
          <w:sz w:val="18"/>
          <w:szCs w:val="18"/>
          <w:lang w:eastAsia="en-US"/>
        </w:rPr>
        <w:t xml:space="preserve">Información: Dirección Administrativa de Juventud, </w:t>
      </w:r>
      <w:proofErr w:type="spellStart"/>
      <w:r w:rsidRPr="00BC6ED0">
        <w:rPr>
          <w:rFonts w:ascii="Century Gothic" w:eastAsiaTheme="minorEastAsia" w:hAnsi="Century Gothic" w:cstheme="minorBidi"/>
          <w:b/>
          <w:sz w:val="18"/>
          <w:szCs w:val="18"/>
          <w:lang w:eastAsia="en-US"/>
        </w:rPr>
        <w:t>Nathaly</w:t>
      </w:r>
      <w:proofErr w:type="spellEnd"/>
      <w:r w:rsidRPr="00BC6ED0">
        <w:rPr>
          <w:rFonts w:ascii="Century Gothic" w:eastAsiaTheme="minorEastAsia" w:hAnsi="Century Gothic" w:cstheme="minorBidi"/>
          <w:b/>
          <w:sz w:val="18"/>
          <w:szCs w:val="18"/>
          <w:lang w:eastAsia="en-US"/>
        </w:rPr>
        <w:t xml:space="preserve"> </w:t>
      </w:r>
      <w:proofErr w:type="spellStart"/>
      <w:r w:rsidRPr="00BC6ED0">
        <w:rPr>
          <w:rFonts w:ascii="Century Gothic" w:eastAsiaTheme="minorEastAsia" w:hAnsi="Century Gothic" w:cstheme="minorBidi"/>
          <w:b/>
          <w:sz w:val="18"/>
          <w:szCs w:val="18"/>
          <w:lang w:eastAsia="en-US"/>
        </w:rPr>
        <w:t>Riascos</w:t>
      </w:r>
      <w:proofErr w:type="spellEnd"/>
      <w:r w:rsidRPr="00BC6ED0">
        <w:rPr>
          <w:rFonts w:ascii="Century Gothic" w:eastAsiaTheme="minorEastAsia" w:hAnsi="Century Gothic" w:cstheme="minorBidi"/>
          <w:b/>
          <w:sz w:val="18"/>
          <w:szCs w:val="18"/>
          <w:lang w:eastAsia="en-US"/>
        </w:rPr>
        <w:t>. Celular: 302 3532173</w:t>
      </w:r>
    </w:p>
    <w:p w:rsidR="00BC6ED0" w:rsidRDefault="00BC6ED0" w:rsidP="00BC6ED0">
      <w:pPr>
        <w:shd w:val="clear" w:color="auto" w:fill="FFFFFF"/>
        <w:jc w:val="center"/>
        <w:rPr>
          <w:rFonts w:ascii="Century Gothic" w:hAnsi="Century Gothic" w:cs="Tahoma"/>
          <w:i/>
        </w:rPr>
      </w:pPr>
      <w:r>
        <w:rPr>
          <w:rFonts w:ascii="Century Gothic" w:hAnsi="Century Gothic" w:cs="Tahoma"/>
          <w:i/>
        </w:rPr>
        <w:t>Somos constructores paz</w:t>
      </w:r>
    </w:p>
    <w:p w:rsidR="00BC6ED0" w:rsidRPr="00BC6ED0" w:rsidRDefault="00BC6ED0" w:rsidP="00BC6ED0">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18"/>
          <w:szCs w:val="18"/>
          <w:lang w:eastAsia="en-US"/>
        </w:rPr>
      </w:pPr>
    </w:p>
    <w:p w:rsidR="00BC6ED0" w:rsidRDefault="00BC6ED0"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C6ED0" w:rsidRPr="006C1AAA" w:rsidRDefault="00BC6ED0" w:rsidP="0016764B">
      <w:pPr>
        <w:shd w:val="clear" w:color="auto" w:fill="FFFFFF"/>
        <w:rPr>
          <w:rFonts w:ascii="Century Gothic" w:hAnsi="Century Gothic" w:cs="Tahoma"/>
          <w:i/>
        </w:rPr>
      </w:pPr>
    </w:p>
    <w:p w:rsidR="008A46A4" w:rsidRDefault="008A46A4">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751739" w:rsidRPr="00751739" w:rsidRDefault="00751739" w:rsidP="00751739">
      <w:pPr>
        <w:tabs>
          <w:tab w:val="left" w:pos="2310"/>
        </w:tabs>
        <w:jc w:val="center"/>
        <w:rPr>
          <w:rFonts w:ascii="Century Gothic" w:eastAsia="Calibri" w:hAnsi="Century Gothic" w:cs="Calibri"/>
          <w:b/>
          <w:bCs/>
          <w:lang w:val="es-CO" w:eastAsia="ar-SA"/>
        </w:rPr>
      </w:pPr>
      <w:r w:rsidRPr="00751739">
        <w:rPr>
          <w:rFonts w:ascii="Century Gothic" w:eastAsia="Calibri" w:hAnsi="Century Gothic" w:cs="Calibri"/>
          <w:b/>
          <w:bCs/>
          <w:lang w:val="es-CO" w:eastAsia="ar-SA"/>
        </w:rPr>
        <w:lastRenderedPageBreak/>
        <w:t>ESTE  11 DE OCTUBRE, MUESTRA ARTESANAL</w:t>
      </w:r>
      <w:r>
        <w:rPr>
          <w:rFonts w:ascii="Century Gothic" w:eastAsia="Calibri" w:hAnsi="Century Gothic" w:cs="Calibri"/>
          <w:b/>
          <w:bCs/>
          <w:lang w:val="es-CO" w:eastAsia="ar-SA"/>
        </w:rPr>
        <w:t xml:space="preserve"> ‘TALLER LAURITA’</w:t>
      </w:r>
      <w:r w:rsidRPr="00751739">
        <w:rPr>
          <w:rFonts w:ascii="Century Gothic" w:eastAsia="Calibri" w:hAnsi="Century Gothic" w:cs="Calibri"/>
          <w:b/>
          <w:bCs/>
          <w:lang w:val="es-CO" w:eastAsia="ar-SA"/>
        </w:rPr>
        <w:t xml:space="preserve"> EN EL PUNTO DE INFORMACIÓN TURÍSTICA</w:t>
      </w:r>
    </w:p>
    <w:p w:rsidR="00FF4550" w:rsidRPr="00751739" w:rsidRDefault="00751739" w:rsidP="007641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r>
        <w:rPr>
          <w:noProof/>
          <w:lang w:val="es-ES" w:eastAsia="es-ES"/>
        </w:rPr>
        <w:drawing>
          <wp:inline distT="0" distB="0" distL="0" distR="0">
            <wp:extent cx="5613400" cy="3169920"/>
            <wp:effectExtent l="0" t="0" r="6350" b="0"/>
            <wp:docPr id="11" name="Imagen 1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9920"/>
                    </a:xfrm>
                    <a:prstGeom prst="rect">
                      <a:avLst/>
                    </a:prstGeom>
                  </pic:spPr>
                </pic:pic>
              </a:graphicData>
            </a:graphic>
          </wp:inline>
        </w:drawing>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a participar, este 11 de octubre, a la muestra artesanal con la marca “Taller Laurita”, en el Punto de Información Turística PIT, ubicado en la calle 19 con carrera 25, esquina Plaza de Nariño.</w:t>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“Taller Laurita”, es una técnica que consiste en la elaboración de grutas adornadas, de bellos paisajes naturales y con fuentes de agua, los cuales son realizados con materiales de reciclaje, con cartón, </w:t>
      </w:r>
      <w:proofErr w:type="spellStart"/>
      <w:r w:rsidRPr="00FF4550">
        <w:rPr>
          <w:rFonts w:ascii="Century Gothic" w:eastAsia="Calibri" w:hAnsi="Century Gothic" w:cs="Calibri"/>
          <w:bCs/>
          <w:sz w:val="22"/>
          <w:szCs w:val="22"/>
          <w:lang w:eastAsia="ar-SA"/>
        </w:rPr>
        <w:t>icopor</w:t>
      </w:r>
      <w:proofErr w:type="spellEnd"/>
      <w:r w:rsidRPr="00FF4550">
        <w:rPr>
          <w:rFonts w:ascii="Century Gothic" w:eastAsia="Calibri" w:hAnsi="Century Gothic" w:cs="Calibri"/>
          <w:bCs/>
          <w:sz w:val="22"/>
          <w:szCs w:val="22"/>
          <w:lang w:eastAsia="ar-SA"/>
        </w:rPr>
        <w:t xml:space="preserve">, poliuretano, estuco plástico, silicona con estructura en madera, con ambientación de </w:t>
      </w:r>
      <w:r w:rsidR="00751739" w:rsidRPr="00FF4550">
        <w:rPr>
          <w:rFonts w:ascii="Century Gothic" w:eastAsia="Calibri" w:hAnsi="Century Gothic" w:cs="Calibri"/>
          <w:bCs/>
          <w:sz w:val="22"/>
          <w:szCs w:val="22"/>
          <w:lang w:eastAsia="ar-SA"/>
        </w:rPr>
        <w:t>cascadas, que</w:t>
      </w:r>
      <w:r w:rsidRPr="00FF4550">
        <w:rPr>
          <w:rFonts w:ascii="Century Gothic" w:eastAsia="Calibri" w:hAnsi="Century Gothic" w:cs="Calibri"/>
          <w:bCs/>
          <w:sz w:val="22"/>
          <w:szCs w:val="22"/>
          <w:lang w:eastAsia="ar-SA"/>
        </w:rPr>
        <w:t xml:space="preserve"> son realizados con finos acabados.</w:t>
      </w:r>
    </w:p>
    <w:p w:rsid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La jornada se realizará con el fin de impulsar los productos artesanales y culturales de nuestra ciudad, para promover y seguir rescatando nuestras tradiciones </w:t>
      </w:r>
      <w:r w:rsidR="00751739" w:rsidRPr="00FF4550">
        <w:rPr>
          <w:rFonts w:ascii="Century Gothic" w:eastAsia="Calibri" w:hAnsi="Century Gothic" w:cs="Calibri"/>
          <w:bCs/>
          <w:sz w:val="22"/>
          <w:szCs w:val="22"/>
          <w:lang w:eastAsia="ar-SA"/>
        </w:rPr>
        <w:t>ancestrales que</w:t>
      </w:r>
      <w:r w:rsidRPr="00FF4550">
        <w:rPr>
          <w:rFonts w:ascii="Century Gothic" w:eastAsia="Calibri" w:hAnsi="Century Gothic" w:cs="Calibri"/>
          <w:bCs/>
          <w:sz w:val="22"/>
          <w:szCs w:val="22"/>
          <w:lang w:eastAsia="ar-SA"/>
        </w:rPr>
        <w:t xml:space="preserve"> constituyen nuestra identidad y conocimiento. La jornada inicia desde las 9:00 de la mañana, totalmente gratuita y permite adquirir los diferentes productos elaborados por las y los artesanos nariñenses.</w:t>
      </w:r>
    </w:p>
    <w:p w:rsidR="00751739" w:rsidRDefault="00751739" w:rsidP="00751739">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w:t>
      </w:r>
      <w:r>
        <w:rPr>
          <w:rFonts w:ascii="Century Gothic" w:eastAsia="Times New Roman" w:hAnsi="Century Gothic"/>
          <w:b/>
          <w:sz w:val="18"/>
          <w:szCs w:val="18"/>
          <w:lang w:val="es-CO" w:eastAsia="es-CO"/>
        </w:rPr>
        <w:t xml:space="preserve"> Basante</w:t>
      </w:r>
      <w:r>
        <w:rPr>
          <w:rFonts w:ascii="Century Gothic" w:eastAsia="Times New Roman" w:hAnsi="Century Gothic"/>
          <w:b/>
          <w:sz w:val="18"/>
          <w:szCs w:val="18"/>
          <w:lang w:eastAsia="es-CO"/>
        </w:rPr>
        <w:t xml:space="preserve"> Portillo, Celular: 317 7544066</w:t>
      </w:r>
    </w:p>
    <w:p w:rsidR="00FF4550" w:rsidRPr="0016764B" w:rsidRDefault="00751739" w:rsidP="0016764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B22953" w:rsidRDefault="00B22953" w:rsidP="006C1A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bookmarkEnd w:id="0"/>
    <w:bookmarkEnd w:id="1"/>
    <w:bookmarkEnd w:id="2"/>
    <w:bookmarkEnd w:id="3"/>
    <w:bookmarkEnd w:id="4"/>
    <w:bookmarkEnd w:id="5"/>
    <w:p w:rsidR="00B5076E" w:rsidRPr="003B0FA2" w:rsidRDefault="00742684" w:rsidP="006D1DC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BEA" w:rsidRDefault="00C73BEA">
      <w:pPr>
        <w:spacing w:after="0" w:line="240" w:lineRule="auto"/>
      </w:pPr>
      <w:r>
        <w:separator/>
      </w:r>
    </w:p>
  </w:endnote>
  <w:endnote w:type="continuationSeparator" w:id="0">
    <w:p w:rsidR="00C73BEA" w:rsidRDefault="00C73B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6603E7">
        <w:pPr>
          <w:pStyle w:val="Piedepgina"/>
          <w:jc w:val="right"/>
        </w:pPr>
        <w:r>
          <w:fldChar w:fldCharType="begin"/>
        </w:r>
        <w:r w:rsidR="00D06D1E">
          <w:instrText>PAGE   \* MERGEFORMAT</w:instrText>
        </w:r>
        <w:r>
          <w:fldChar w:fldCharType="separate"/>
        </w:r>
        <w:r w:rsidR="008A46A4" w:rsidRPr="008A46A4">
          <w:rPr>
            <w:noProof/>
            <w:lang w:val="es-ES"/>
          </w:rPr>
          <w:t>13</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BEA" w:rsidRDefault="00C73BEA">
      <w:pPr>
        <w:spacing w:after="0" w:line="240" w:lineRule="auto"/>
      </w:pPr>
      <w:r>
        <w:separator/>
      </w:r>
    </w:p>
  </w:footnote>
  <w:footnote w:type="continuationSeparator" w:id="0">
    <w:p w:rsidR="00C73BEA" w:rsidRDefault="00C73B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6603E7">
    <w:pPr>
      <w:pStyle w:val="Encabezado"/>
    </w:pPr>
    <w:r w:rsidRPr="006603E7">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sidR="006C1AAA">
                  <w:rPr>
                    <w:rFonts w:cs="Tahoma"/>
                    <w:b/>
                    <w:sz w:val="20"/>
                    <w:szCs w:val="20"/>
                  </w:rPr>
                  <w:t>23</w:t>
                </w:r>
                <w:r w:rsidR="00642B42">
                  <w:rPr>
                    <w:rFonts w:cs="Tahoma"/>
                    <w:b/>
                    <w:sz w:val="20"/>
                    <w:szCs w:val="20"/>
                  </w:rPr>
                  <w:t>2</w:t>
                </w:r>
              </w:p>
              <w:p w:rsidR="00D06D1E" w:rsidRPr="00895C86" w:rsidRDefault="00D06D1E" w:rsidP="008363C6">
                <w:pPr>
                  <w:spacing w:after="0"/>
                  <w:rPr>
                    <w:b/>
                    <w:sz w:val="20"/>
                    <w:szCs w:val="20"/>
                  </w:rPr>
                </w:pPr>
                <w:r>
                  <w:rPr>
                    <w:b/>
                    <w:sz w:val="20"/>
                    <w:szCs w:val="20"/>
                  </w:rPr>
                  <w:t>0</w:t>
                </w:r>
                <w:r w:rsidR="00642B42">
                  <w:rPr>
                    <w:b/>
                    <w:sz w:val="20"/>
                    <w:szCs w:val="20"/>
                  </w:rPr>
                  <w:t>9</w:t>
                </w:r>
                <w:r>
                  <w:rPr>
                    <w:b/>
                    <w:sz w:val="20"/>
                    <w:szCs w:val="20"/>
                  </w:rPr>
                  <w:t>/octubre</w:t>
                </w:r>
                <w:r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07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5764"/>
    <w:rsid w:val="0016764B"/>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6EF0"/>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2B4D"/>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93964"/>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6857"/>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2B42"/>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3E7"/>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AAA"/>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1DC4"/>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739"/>
    <w:rsid w:val="00751A9D"/>
    <w:rsid w:val="007527EC"/>
    <w:rsid w:val="00752FA8"/>
    <w:rsid w:val="00754ABE"/>
    <w:rsid w:val="00755FB7"/>
    <w:rsid w:val="00757311"/>
    <w:rsid w:val="007576BB"/>
    <w:rsid w:val="007623FE"/>
    <w:rsid w:val="00763286"/>
    <w:rsid w:val="007641B3"/>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3380"/>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1CC8"/>
    <w:rsid w:val="0082220D"/>
    <w:rsid w:val="00822FD1"/>
    <w:rsid w:val="0082308F"/>
    <w:rsid w:val="00823DCA"/>
    <w:rsid w:val="00826A50"/>
    <w:rsid w:val="00827295"/>
    <w:rsid w:val="00830F2F"/>
    <w:rsid w:val="008325CD"/>
    <w:rsid w:val="00834A4A"/>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46A4"/>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77D"/>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C93"/>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953"/>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3E1"/>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6ED0"/>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1D4"/>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3BEA"/>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149"/>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1C"/>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1C72"/>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7D2"/>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4A9F"/>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4550"/>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2972398">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1874930">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2129659">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8661131">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19995249">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7850562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4087">
      <w:bodyDiv w:val="1"/>
      <w:marLeft w:val="0"/>
      <w:marRight w:val="0"/>
      <w:marTop w:val="0"/>
      <w:marBottom w:val="0"/>
      <w:divBdr>
        <w:top w:val="none" w:sz="0" w:space="0" w:color="auto"/>
        <w:left w:val="none" w:sz="0" w:space="0" w:color="auto"/>
        <w:bottom w:val="none" w:sz="0" w:space="0" w:color="auto"/>
        <w:right w:val="none" w:sz="0" w:space="0" w:color="auto"/>
      </w:divBdr>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5506815">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2790030">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5504760">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2935622">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3871936">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5153471">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3411405">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86458351">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1364472">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195773">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7519109">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7261073">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036584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49286917">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3836338">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39543360">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9273437">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4364696">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098016564">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atesfoundation.org/es"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pccolombia.gov.co/"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66D51-5399-494C-85BF-B07D2CF75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3374</Words>
  <Characters>18558</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4</cp:revision>
  <cp:lastPrinted>2019-10-09T00:41:00Z</cp:lastPrinted>
  <dcterms:created xsi:type="dcterms:W3CDTF">2019-10-08T23:28:00Z</dcterms:created>
  <dcterms:modified xsi:type="dcterms:W3CDTF">2019-10-09T05:07:00Z</dcterms:modified>
</cp:coreProperties>
</file>