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1075" w:rsidRDefault="000C1075" w:rsidP="000C1075">
      <w:pPr>
        <w:jc w:val="center"/>
        <w:rPr>
          <w:rFonts w:ascii="Century Gothic" w:hAnsi="Century Gothic" w:cs="Helvetica"/>
          <w:b/>
          <w:color w:val="1D2129"/>
          <w:sz w:val="24"/>
          <w:szCs w:val="24"/>
          <w:shd w:val="clear" w:color="auto" w:fill="FFFFFF"/>
        </w:rPr>
      </w:pPr>
      <w:bookmarkStart w:id="0" w:name="_Hlk19523953"/>
      <w:bookmarkStart w:id="1" w:name="_Hlk19285989"/>
      <w:bookmarkStart w:id="2" w:name="_Hlk19199046"/>
      <w:bookmarkStart w:id="3" w:name="_Hlk18939505"/>
      <w:bookmarkStart w:id="4" w:name="_Hlk18507448"/>
      <w:bookmarkStart w:id="5" w:name="_Hlk16778951"/>
      <w:bookmarkStart w:id="6" w:name="_Hlk10820541"/>
      <w:bookmarkStart w:id="7" w:name="_Hlk5981333"/>
      <w:bookmarkStart w:id="8" w:name="_Hlk5981318"/>
      <w:bookmarkStart w:id="9" w:name="_Hlk4518008"/>
      <w:bookmarkStart w:id="10" w:name="_Hlk970156"/>
      <w:bookmarkStart w:id="11" w:name="_Hlk520907147"/>
      <w:r w:rsidRPr="000C1075">
        <w:rPr>
          <w:rFonts w:ascii="Century Gothic" w:hAnsi="Century Gothic" w:cs="Helvetica"/>
          <w:b/>
          <w:color w:val="1D2129"/>
          <w:sz w:val="24"/>
          <w:szCs w:val="24"/>
          <w:shd w:val="clear" w:color="auto" w:fill="FFFFFF"/>
        </w:rPr>
        <w:t>SECRETARÍA DE TRÁNSITO AVANZA CON OPERATIVOS DE CONTROL</w:t>
      </w:r>
      <w:r>
        <w:rPr>
          <w:rFonts w:ascii="Century Gothic" w:hAnsi="Century Gothic" w:cs="Helvetica"/>
          <w:b/>
          <w:color w:val="1D2129"/>
          <w:sz w:val="24"/>
          <w:szCs w:val="24"/>
          <w:shd w:val="clear" w:color="auto" w:fill="FFFFFF"/>
        </w:rPr>
        <w:t xml:space="preserve"> </w:t>
      </w:r>
      <w:r w:rsidRPr="000C1075">
        <w:rPr>
          <w:rFonts w:ascii="Century Gothic" w:hAnsi="Century Gothic" w:cs="Helvetica"/>
          <w:b/>
          <w:color w:val="1D2129"/>
          <w:sz w:val="24"/>
          <w:szCs w:val="24"/>
          <w:shd w:val="clear" w:color="auto" w:fill="FFFFFF"/>
        </w:rPr>
        <w:t>A VEHÍCULOS PARTICULARES Y DE SERVICIO PÚBLICO</w:t>
      </w:r>
      <w:r>
        <w:rPr>
          <w:rFonts w:ascii="Century Gothic" w:hAnsi="Century Gothic" w:cs="Helvetica"/>
          <w:b/>
          <w:color w:val="1D2129"/>
          <w:sz w:val="24"/>
          <w:szCs w:val="24"/>
          <w:shd w:val="clear" w:color="auto" w:fill="FFFFFF"/>
        </w:rPr>
        <w:t xml:space="preserve"> EN PASTO </w:t>
      </w:r>
    </w:p>
    <w:p w:rsidR="000C1075" w:rsidRDefault="000C1075" w:rsidP="000C1075">
      <w:pPr>
        <w:jc w:val="center"/>
        <w:rPr>
          <w:rFonts w:ascii="Century Gothic" w:hAnsi="Century Gothic" w:cs="Helvetica"/>
          <w:b/>
          <w:color w:val="1D2129"/>
          <w:sz w:val="24"/>
          <w:szCs w:val="24"/>
          <w:shd w:val="clear" w:color="auto" w:fill="FFFFFF"/>
        </w:rPr>
      </w:pPr>
      <w:r>
        <w:rPr>
          <w:noProof/>
          <w:lang w:val="es-ES" w:eastAsia="es-ES"/>
        </w:rPr>
        <w:drawing>
          <wp:inline distT="0" distB="0" distL="0" distR="0">
            <wp:extent cx="5186446" cy="2590397"/>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193933" cy="2594136"/>
                    </a:xfrm>
                    <a:prstGeom prst="rect">
                      <a:avLst/>
                    </a:prstGeom>
                    <a:noFill/>
                    <a:ln>
                      <a:noFill/>
                    </a:ln>
                  </pic:spPr>
                </pic:pic>
              </a:graphicData>
            </a:graphic>
          </wp:inline>
        </w:drawing>
      </w:r>
      <w:bookmarkStart w:id="12" w:name="_GoBack"/>
      <w:bookmarkEnd w:id="12"/>
    </w:p>
    <w:p w:rsidR="000C1075" w:rsidRPr="000C1075" w:rsidRDefault="000C1075" w:rsidP="000C10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C1075">
        <w:rPr>
          <w:rFonts w:ascii="Century Gothic" w:eastAsia="Calibri" w:hAnsi="Century Gothic" w:cs="Calibri"/>
          <w:bCs/>
          <w:sz w:val="22"/>
          <w:szCs w:val="22"/>
          <w:lang w:eastAsia="ar-SA"/>
        </w:rPr>
        <w:t>De manera positiva la Secretaría de Tránsito, a través del equipo de Seguridad Vial y personal operativo, desarrolla en distintos puntos de Pasto operativos de control a vehículos de servicio público y particulares, con el objetivo de revisar la documentación de los conductores, su equipo de prevención y seguridad vial, el estado técnico-mecánico y asimismo entregar recomendaciones para evitar la siniestralidad vial.</w:t>
      </w:r>
    </w:p>
    <w:p w:rsidR="000C1075" w:rsidRPr="000C1075" w:rsidRDefault="000C1075" w:rsidP="000C10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C1075">
        <w:rPr>
          <w:rFonts w:ascii="Century Gothic" w:eastAsia="Calibri" w:hAnsi="Century Gothic" w:cs="Calibri"/>
          <w:bCs/>
          <w:sz w:val="22"/>
          <w:szCs w:val="22"/>
          <w:lang w:eastAsia="ar-SA"/>
        </w:rPr>
        <w:t>El coordinador de Seguridad Vial, Moisés Narváez, indicó que estas labores se adelantan en las salidas sur y oriente, barrios surorientales y zona de influencia al Terminal de Transporte, entre otros sectores, verificando que los vehículos que ingresan y salen de la ciudad circulen en óptimas condiciones y sus conductores acaten las normas de tránsito.</w:t>
      </w:r>
    </w:p>
    <w:p w:rsidR="000C1075" w:rsidRPr="000C1075" w:rsidRDefault="000C1075" w:rsidP="000C10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C1075">
        <w:rPr>
          <w:rFonts w:ascii="Century Gothic" w:eastAsia="Calibri" w:hAnsi="Century Gothic" w:cs="Calibri"/>
          <w:bCs/>
          <w:sz w:val="22"/>
          <w:szCs w:val="22"/>
          <w:lang w:eastAsia="ar-SA"/>
        </w:rPr>
        <w:t>“La idea es mejorar la seguridad vial del municipio y prevenir posibles causas de siniestros de tránsito. En estos controles también se hace una revisión de llantas, direccionales, cinturón, sistema de frenos, luces y fugas, entre otros aspectos”, precisó el funcionario.</w:t>
      </w:r>
    </w:p>
    <w:p w:rsidR="000C1075" w:rsidRPr="000C1075" w:rsidRDefault="000C1075" w:rsidP="000C10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C1075">
        <w:rPr>
          <w:rFonts w:ascii="Century Gothic" w:eastAsia="Calibri" w:hAnsi="Century Gothic" w:cs="Calibri"/>
          <w:bCs/>
          <w:sz w:val="22"/>
          <w:szCs w:val="22"/>
          <w:lang w:eastAsia="ar-SA"/>
        </w:rPr>
        <w:t>Entre las infracciones más recurrentes se encuentran no portar el equipo de seguridad vial o llevar algunos elementos vencidos como el extintor, falta de documentación y fugas de líquidos, por lo que Narváez señaló que con estas acciones se les recuerda a los conductores la importancia de tener siempre en adecuadas condiciones sus vehículos.</w:t>
      </w:r>
    </w:p>
    <w:p w:rsidR="00642B42" w:rsidRDefault="000C1075" w:rsidP="000C10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C1075">
        <w:rPr>
          <w:rFonts w:ascii="Century Gothic" w:eastAsia="Calibri" w:hAnsi="Century Gothic" w:cs="Calibri"/>
          <w:bCs/>
          <w:sz w:val="22"/>
          <w:szCs w:val="22"/>
          <w:lang w:eastAsia="ar-SA"/>
        </w:rPr>
        <w:t>Cabe señalar que, de manera simultánea, el personal operativo realiza controles a las formas de transporte ilegal, garantizando además el cumplimiento de los decretos a las restricciones vehiculares que actualmente operan en Pasto.</w:t>
      </w:r>
    </w:p>
    <w:p w:rsidR="000C1075" w:rsidRDefault="000C1075" w:rsidP="000C1075">
      <w:pPr>
        <w:spacing w:after="0"/>
        <w:jc w:val="both"/>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Información: Secretario de Tránsito, Luis Alfredo Burbano Fuentes. Celular: 3002830264</w:t>
      </w:r>
    </w:p>
    <w:p w:rsidR="000C1075" w:rsidRPr="000C1075" w:rsidRDefault="000C1075" w:rsidP="000C107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0C1075" w:rsidRDefault="000C1075" w:rsidP="000C1075">
      <w:pPr>
        <w:jc w:val="center"/>
        <w:rPr>
          <w:rFonts w:ascii="Century Gothic" w:hAnsi="Century Gothic" w:cs="Helvetica"/>
          <w:b/>
          <w:color w:val="1D2129"/>
          <w:sz w:val="24"/>
          <w:szCs w:val="24"/>
          <w:shd w:val="clear" w:color="auto" w:fill="FFFFFF"/>
        </w:rPr>
      </w:pPr>
      <w:r>
        <w:rPr>
          <w:rFonts w:ascii="Century Gothic" w:hAnsi="Century Gothic" w:cs="Helvetica"/>
          <w:b/>
          <w:color w:val="1D2129"/>
          <w:sz w:val="24"/>
          <w:szCs w:val="24"/>
          <w:shd w:val="clear" w:color="auto" w:fill="FFFFFF"/>
        </w:rPr>
        <w:lastRenderedPageBreak/>
        <w:t xml:space="preserve">200 ADULTOS MAYORES PARTICIPARON DE LA CUARTA JORNADA DE ASESORÍA JURÍDICA QUE SE REALIZÓ EN EL CENTRO VIDA </w:t>
      </w:r>
    </w:p>
    <w:p w:rsidR="000C1075" w:rsidRDefault="000C1075" w:rsidP="000C1075">
      <w:pPr>
        <w:jc w:val="center"/>
        <w:rPr>
          <w:rFonts w:ascii="Century Gothic" w:hAnsi="Century Gothic" w:cs="Helvetica"/>
          <w:b/>
          <w:color w:val="1D2129"/>
          <w:sz w:val="24"/>
          <w:szCs w:val="24"/>
          <w:shd w:val="clear" w:color="auto" w:fill="FFFFFF"/>
        </w:rPr>
      </w:pPr>
      <w:r>
        <w:rPr>
          <w:noProof/>
          <w:lang w:val="es-ES" w:eastAsia="es-ES"/>
        </w:rPr>
        <w:drawing>
          <wp:inline distT="0" distB="0" distL="0" distR="0">
            <wp:extent cx="5613400" cy="3153410"/>
            <wp:effectExtent l="0" t="0" r="6350" b="8890"/>
            <wp:docPr id="6" name="Imagen 6" descr="C:\Users\centro vida\Downloads\WhatsApp Image 2019-10-08 at 4.50.08 PM.jpeg"/>
            <wp:cNvGraphicFramePr/>
            <a:graphic xmlns:a="http://schemas.openxmlformats.org/drawingml/2006/main">
              <a:graphicData uri="http://schemas.openxmlformats.org/drawingml/2006/picture">
                <pic:pic xmlns:pic="http://schemas.openxmlformats.org/drawingml/2006/picture">
                  <pic:nvPicPr>
                    <pic:cNvPr id="3" name="Imagen 3" descr="C:\Users\centro vida\Downloads\WhatsApp Image 2019-10-08 at 4.50.08 PM.jpe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13400" cy="3153410"/>
                    </a:xfrm>
                    <a:prstGeom prst="rect">
                      <a:avLst/>
                    </a:prstGeom>
                    <a:noFill/>
                    <a:ln>
                      <a:noFill/>
                    </a:ln>
                  </pic:spPr>
                </pic:pic>
              </a:graphicData>
            </a:graphic>
          </wp:inline>
        </w:drawing>
      </w:r>
    </w:p>
    <w:p w:rsidR="00642B42" w:rsidRDefault="00642B42" w:rsidP="00642B4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42B42">
        <w:rPr>
          <w:rFonts w:ascii="Century Gothic" w:eastAsia="Calibri" w:hAnsi="Century Gothic" w:cs="Calibri"/>
          <w:bCs/>
          <w:sz w:val="22"/>
          <w:szCs w:val="22"/>
          <w:lang w:eastAsia="ar-SA"/>
        </w:rPr>
        <w:t>La</w:t>
      </w:r>
      <w:r>
        <w:rPr>
          <w:rFonts w:ascii="Century Gothic" w:eastAsia="Calibri" w:hAnsi="Century Gothic" w:cs="Calibri"/>
          <w:bCs/>
          <w:sz w:val="22"/>
          <w:szCs w:val="22"/>
          <w:lang w:eastAsia="ar-SA"/>
        </w:rPr>
        <w:t xml:space="preserve"> Alcaldía de Pasto y la S</w:t>
      </w:r>
      <w:r w:rsidRPr="00642B42">
        <w:rPr>
          <w:rFonts w:ascii="Century Gothic" w:eastAsia="Calibri" w:hAnsi="Century Gothic" w:cs="Calibri"/>
          <w:bCs/>
          <w:sz w:val="22"/>
          <w:szCs w:val="22"/>
          <w:lang w:eastAsia="ar-SA"/>
        </w:rPr>
        <w:t>ecretaría de Bienestar Social, a través del programa fortalecimiento al envejecimiento humano y</w:t>
      </w:r>
      <w:r>
        <w:rPr>
          <w:rFonts w:ascii="Century Gothic" w:eastAsia="Calibri" w:hAnsi="Century Gothic" w:cs="Calibri"/>
          <w:bCs/>
          <w:sz w:val="22"/>
          <w:szCs w:val="22"/>
          <w:lang w:eastAsia="ar-SA"/>
        </w:rPr>
        <w:t xml:space="preserve"> </w:t>
      </w:r>
      <w:r w:rsidRPr="00642B42">
        <w:rPr>
          <w:rFonts w:ascii="Century Gothic" w:eastAsia="Calibri" w:hAnsi="Century Gothic" w:cs="Calibri"/>
          <w:bCs/>
          <w:sz w:val="22"/>
          <w:szCs w:val="22"/>
          <w:lang w:eastAsia="ar-SA"/>
        </w:rPr>
        <w:t xml:space="preserve">con bienestar, </w:t>
      </w:r>
      <w:r>
        <w:rPr>
          <w:rFonts w:ascii="Century Gothic" w:eastAsia="Calibri" w:hAnsi="Century Gothic" w:cs="Calibri"/>
          <w:bCs/>
          <w:sz w:val="22"/>
          <w:szCs w:val="22"/>
          <w:lang w:eastAsia="ar-SA"/>
        </w:rPr>
        <w:t xml:space="preserve">realizó </w:t>
      </w:r>
      <w:r w:rsidR="000C1075">
        <w:rPr>
          <w:rFonts w:ascii="Century Gothic" w:eastAsia="Calibri" w:hAnsi="Century Gothic" w:cs="Calibri"/>
          <w:bCs/>
          <w:sz w:val="22"/>
          <w:szCs w:val="22"/>
          <w:lang w:eastAsia="ar-SA"/>
        </w:rPr>
        <w:t xml:space="preserve">la cuarta </w:t>
      </w:r>
      <w:r>
        <w:rPr>
          <w:rFonts w:ascii="Century Gothic" w:eastAsia="Calibri" w:hAnsi="Century Gothic" w:cs="Calibri"/>
          <w:bCs/>
          <w:sz w:val="22"/>
          <w:szCs w:val="22"/>
          <w:lang w:eastAsia="ar-SA"/>
        </w:rPr>
        <w:t xml:space="preserve">jornada de orientación jurídica en las instalaciones del Centro Vida. </w:t>
      </w:r>
    </w:p>
    <w:p w:rsidR="00642B42" w:rsidRPr="00642B42" w:rsidRDefault="00642B42" w:rsidP="00642B4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42B42">
        <w:rPr>
          <w:rFonts w:ascii="Century Gothic" w:eastAsia="Calibri" w:hAnsi="Century Gothic" w:cs="Calibri"/>
          <w:bCs/>
          <w:sz w:val="22"/>
          <w:szCs w:val="22"/>
          <w:lang w:eastAsia="ar-SA"/>
        </w:rPr>
        <w:t xml:space="preserve">A esta jornada se vincularon estudiantes de consultorios jurídicos de la Universidad </w:t>
      </w:r>
      <w:proofErr w:type="spellStart"/>
      <w:r w:rsidRPr="00642B42">
        <w:rPr>
          <w:rFonts w:ascii="Century Gothic" w:eastAsia="Calibri" w:hAnsi="Century Gothic" w:cs="Calibri"/>
          <w:bCs/>
          <w:sz w:val="22"/>
          <w:szCs w:val="22"/>
          <w:lang w:eastAsia="ar-SA"/>
        </w:rPr>
        <w:t>Cesmag</w:t>
      </w:r>
      <w:proofErr w:type="spellEnd"/>
      <w:r w:rsidRPr="00642B42">
        <w:rPr>
          <w:rFonts w:ascii="Century Gothic" w:eastAsia="Calibri" w:hAnsi="Century Gothic" w:cs="Calibri"/>
          <w:bCs/>
          <w:sz w:val="22"/>
          <w:szCs w:val="22"/>
          <w:lang w:eastAsia="ar-SA"/>
        </w:rPr>
        <w:t>, quienes recibieron previamente una capacitación, en el tema de la normatividad vigente de adulto mayor y del trato adecuado a la población objeto.</w:t>
      </w:r>
    </w:p>
    <w:p w:rsidR="00642B42" w:rsidRPr="00642B42" w:rsidRDefault="00642B42" w:rsidP="00642B4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42B42">
        <w:rPr>
          <w:rFonts w:ascii="Century Gothic" w:eastAsia="Calibri" w:hAnsi="Century Gothic" w:cs="Calibri"/>
          <w:bCs/>
          <w:sz w:val="22"/>
          <w:szCs w:val="22"/>
          <w:lang w:eastAsia="ar-SA"/>
        </w:rPr>
        <w:t xml:space="preserve">El secretario de Bienestar Social </w:t>
      </w:r>
      <w:proofErr w:type="spellStart"/>
      <w:r w:rsidRPr="00642B42">
        <w:rPr>
          <w:rFonts w:ascii="Century Gothic" w:eastAsia="Calibri" w:hAnsi="Century Gothic" w:cs="Calibri"/>
          <w:bCs/>
          <w:sz w:val="22"/>
          <w:szCs w:val="22"/>
          <w:lang w:eastAsia="ar-SA"/>
        </w:rPr>
        <w:t>Arley</w:t>
      </w:r>
      <w:proofErr w:type="spellEnd"/>
      <w:r w:rsidRPr="00642B42">
        <w:rPr>
          <w:rFonts w:ascii="Century Gothic" w:eastAsia="Calibri" w:hAnsi="Century Gothic" w:cs="Calibri"/>
          <w:bCs/>
          <w:sz w:val="22"/>
          <w:szCs w:val="22"/>
          <w:lang w:eastAsia="ar-SA"/>
        </w:rPr>
        <w:t xml:space="preserve"> Darío Bastidas Bilbao señal</w:t>
      </w:r>
      <w:r>
        <w:rPr>
          <w:rFonts w:ascii="Century Gothic" w:eastAsia="Calibri" w:hAnsi="Century Gothic" w:cs="Calibri"/>
          <w:bCs/>
          <w:sz w:val="22"/>
          <w:szCs w:val="22"/>
          <w:lang w:eastAsia="ar-SA"/>
        </w:rPr>
        <w:t>ó</w:t>
      </w:r>
      <w:r w:rsidRPr="00642B42">
        <w:rPr>
          <w:rFonts w:ascii="Century Gothic" w:eastAsia="Calibri" w:hAnsi="Century Gothic" w:cs="Calibri"/>
          <w:bCs/>
          <w:sz w:val="22"/>
          <w:szCs w:val="22"/>
          <w:lang w:eastAsia="ar-SA"/>
        </w:rPr>
        <w:t xml:space="preserve"> que el objetivo de esta jornada es orientar a la población adulta mayor y sus familias en lo</w:t>
      </w:r>
      <w:r>
        <w:rPr>
          <w:rFonts w:ascii="Century Gothic" w:eastAsia="Calibri" w:hAnsi="Century Gothic" w:cs="Calibri"/>
          <w:bCs/>
          <w:sz w:val="22"/>
          <w:szCs w:val="22"/>
          <w:lang w:eastAsia="ar-SA"/>
        </w:rPr>
        <w:t xml:space="preserve"> </w:t>
      </w:r>
      <w:r w:rsidRPr="00642B42">
        <w:rPr>
          <w:rFonts w:ascii="Century Gothic" w:eastAsia="Calibri" w:hAnsi="Century Gothic" w:cs="Calibri"/>
          <w:bCs/>
          <w:sz w:val="22"/>
          <w:szCs w:val="22"/>
          <w:lang w:eastAsia="ar-SA"/>
        </w:rPr>
        <w:t>establecido</w:t>
      </w:r>
      <w:r>
        <w:rPr>
          <w:rFonts w:ascii="Century Gothic" w:eastAsia="Calibri" w:hAnsi="Century Gothic" w:cs="Calibri"/>
          <w:bCs/>
          <w:sz w:val="22"/>
          <w:szCs w:val="22"/>
          <w:lang w:eastAsia="ar-SA"/>
        </w:rPr>
        <w:t xml:space="preserve"> </w:t>
      </w:r>
      <w:r w:rsidRPr="00642B42">
        <w:rPr>
          <w:rFonts w:ascii="Century Gothic" w:eastAsia="Calibri" w:hAnsi="Century Gothic" w:cs="Calibri"/>
          <w:bCs/>
          <w:sz w:val="22"/>
          <w:szCs w:val="22"/>
          <w:lang w:eastAsia="ar-SA"/>
        </w:rPr>
        <w:t>en la ley 1850 de 2017</w:t>
      </w:r>
      <w:r>
        <w:rPr>
          <w:rFonts w:ascii="Century Gothic" w:eastAsia="Calibri" w:hAnsi="Century Gothic" w:cs="Calibri"/>
          <w:bCs/>
          <w:sz w:val="22"/>
          <w:szCs w:val="22"/>
          <w:lang w:eastAsia="ar-SA"/>
        </w:rPr>
        <w:t xml:space="preserve">. </w:t>
      </w:r>
      <w:r w:rsidRPr="00642B42">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“P</w:t>
      </w:r>
      <w:r w:rsidRPr="00642B42">
        <w:rPr>
          <w:rFonts w:ascii="Century Gothic" w:eastAsia="Calibri" w:hAnsi="Century Gothic" w:cs="Calibri"/>
          <w:bCs/>
          <w:sz w:val="22"/>
          <w:szCs w:val="22"/>
          <w:lang w:eastAsia="ar-SA"/>
        </w:rPr>
        <w:t>ara est</w:t>
      </w:r>
      <w:r>
        <w:rPr>
          <w:rFonts w:ascii="Century Gothic" w:eastAsia="Calibri" w:hAnsi="Century Gothic" w:cs="Calibri"/>
          <w:bCs/>
          <w:sz w:val="22"/>
          <w:szCs w:val="22"/>
          <w:lang w:eastAsia="ar-SA"/>
        </w:rPr>
        <w:t xml:space="preserve">a Administración </w:t>
      </w:r>
      <w:r w:rsidRPr="00642B42">
        <w:rPr>
          <w:rFonts w:ascii="Century Gothic" w:eastAsia="Calibri" w:hAnsi="Century Gothic" w:cs="Calibri"/>
          <w:bCs/>
          <w:sz w:val="22"/>
          <w:szCs w:val="22"/>
          <w:lang w:eastAsia="ar-SA"/>
        </w:rPr>
        <w:t>es supremamente importante continuar socializando las herramientas y los instrumentos</w:t>
      </w:r>
      <w:r>
        <w:rPr>
          <w:rFonts w:ascii="Century Gothic" w:eastAsia="Calibri" w:hAnsi="Century Gothic" w:cs="Calibri"/>
          <w:bCs/>
          <w:sz w:val="22"/>
          <w:szCs w:val="22"/>
          <w:lang w:eastAsia="ar-SA"/>
        </w:rPr>
        <w:t xml:space="preserve"> </w:t>
      </w:r>
      <w:r w:rsidR="000C1075">
        <w:rPr>
          <w:rFonts w:ascii="Century Gothic" w:eastAsia="Calibri" w:hAnsi="Century Gothic" w:cs="Calibri"/>
          <w:bCs/>
          <w:sz w:val="22"/>
          <w:szCs w:val="22"/>
          <w:lang w:eastAsia="ar-SA"/>
        </w:rPr>
        <w:t>jurídicos</w:t>
      </w:r>
      <w:r w:rsidR="000C1075" w:rsidRPr="00642B42">
        <w:rPr>
          <w:rFonts w:ascii="Century Gothic" w:eastAsia="Calibri" w:hAnsi="Century Gothic" w:cs="Calibri"/>
          <w:bCs/>
          <w:sz w:val="22"/>
          <w:szCs w:val="22"/>
          <w:lang w:eastAsia="ar-SA"/>
        </w:rPr>
        <w:t xml:space="preserve"> para</w:t>
      </w:r>
      <w:r w:rsidRPr="00642B42">
        <w:rPr>
          <w:rFonts w:ascii="Century Gothic" w:eastAsia="Calibri" w:hAnsi="Century Gothic" w:cs="Calibri"/>
          <w:bCs/>
          <w:sz w:val="22"/>
          <w:szCs w:val="22"/>
          <w:lang w:eastAsia="ar-SA"/>
        </w:rPr>
        <w:t xml:space="preserve"> combatir los males que aquejan a nuestro</w:t>
      </w:r>
      <w:r>
        <w:rPr>
          <w:rFonts w:ascii="Century Gothic" w:eastAsia="Calibri" w:hAnsi="Century Gothic" w:cs="Calibri"/>
          <w:bCs/>
          <w:sz w:val="22"/>
          <w:szCs w:val="22"/>
          <w:lang w:eastAsia="ar-SA"/>
        </w:rPr>
        <w:t>s</w:t>
      </w:r>
      <w:r w:rsidRPr="00642B42">
        <w:rPr>
          <w:rFonts w:ascii="Century Gothic" w:eastAsia="Calibri" w:hAnsi="Century Gothic" w:cs="Calibri"/>
          <w:bCs/>
          <w:sz w:val="22"/>
          <w:szCs w:val="22"/>
          <w:lang w:eastAsia="ar-SA"/>
        </w:rPr>
        <w:t xml:space="preserve"> adultos mayores y acercarse a la igualdad y la inclusión social creando responsabilidad del núcleo familiar hacia las personas mayores’’ sostuvo el funcionario. </w:t>
      </w:r>
    </w:p>
    <w:p w:rsidR="00642B42" w:rsidRPr="000C1075" w:rsidRDefault="00642B42" w:rsidP="00642B4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42B42">
        <w:rPr>
          <w:rFonts w:ascii="Century Gothic" w:eastAsia="Calibri" w:hAnsi="Century Gothic" w:cs="Calibri"/>
          <w:bCs/>
          <w:sz w:val="22"/>
          <w:szCs w:val="22"/>
          <w:lang w:eastAsia="ar-SA"/>
        </w:rPr>
        <w:t xml:space="preserve">Por su parte Flor de María Santacruz agradeció a la </w:t>
      </w:r>
      <w:r w:rsidR="000C1075">
        <w:rPr>
          <w:rFonts w:ascii="Century Gothic" w:eastAsia="Calibri" w:hAnsi="Century Gothic" w:cs="Calibri"/>
          <w:bCs/>
          <w:sz w:val="22"/>
          <w:szCs w:val="22"/>
          <w:lang w:eastAsia="ar-SA"/>
        </w:rPr>
        <w:t>A</w:t>
      </w:r>
      <w:r w:rsidRPr="00642B42">
        <w:rPr>
          <w:rFonts w:ascii="Century Gothic" w:eastAsia="Calibri" w:hAnsi="Century Gothic" w:cs="Calibri"/>
          <w:bCs/>
          <w:sz w:val="22"/>
          <w:szCs w:val="22"/>
          <w:lang w:eastAsia="ar-SA"/>
        </w:rPr>
        <w:t xml:space="preserve">dministración </w:t>
      </w:r>
      <w:r w:rsidR="000C1075">
        <w:rPr>
          <w:rFonts w:ascii="Century Gothic" w:eastAsia="Calibri" w:hAnsi="Century Gothic" w:cs="Calibri"/>
          <w:bCs/>
          <w:sz w:val="22"/>
          <w:szCs w:val="22"/>
          <w:lang w:eastAsia="ar-SA"/>
        </w:rPr>
        <w:t>M</w:t>
      </w:r>
      <w:r w:rsidRPr="00642B42">
        <w:rPr>
          <w:rFonts w:ascii="Century Gothic" w:eastAsia="Calibri" w:hAnsi="Century Gothic" w:cs="Calibri"/>
          <w:bCs/>
          <w:sz w:val="22"/>
          <w:szCs w:val="22"/>
          <w:lang w:eastAsia="ar-SA"/>
        </w:rPr>
        <w:t xml:space="preserve">unicipal por cumplir con las jornadas </w:t>
      </w:r>
      <w:r w:rsidR="000C1075">
        <w:rPr>
          <w:rFonts w:ascii="Century Gothic" w:eastAsia="Calibri" w:hAnsi="Century Gothic" w:cs="Calibri"/>
          <w:bCs/>
          <w:sz w:val="22"/>
          <w:szCs w:val="22"/>
          <w:lang w:eastAsia="ar-SA"/>
        </w:rPr>
        <w:t xml:space="preserve">con las que proporciona un acceso a la justicia por parte de esta población. “Agradecemos a la Alcaldía de Pasto y a la Secretaría de Bienestar Social </w:t>
      </w:r>
      <w:r w:rsidRPr="00642B42">
        <w:rPr>
          <w:rFonts w:ascii="Century Gothic" w:eastAsia="Calibri" w:hAnsi="Century Gothic" w:cs="Calibri"/>
          <w:bCs/>
          <w:sz w:val="22"/>
          <w:szCs w:val="22"/>
          <w:lang w:eastAsia="ar-SA"/>
        </w:rPr>
        <w:t xml:space="preserve">por tener en cuenta a la población adulta mayor del municipio y enseñarnos nuestros derechos a través de estas </w:t>
      </w:r>
      <w:r w:rsidR="000C1075">
        <w:rPr>
          <w:rFonts w:ascii="Century Gothic" w:eastAsia="Calibri" w:hAnsi="Century Gothic" w:cs="Calibri"/>
          <w:bCs/>
          <w:sz w:val="22"/>
          <w:szCs w:val="22"/>
          <w:lang w:eastAsia="ar-SA"/>
        </w:rPr>
        <w:t>actividades</w:t>
      </w:r>
      <w:r w:rsidRPr="00642B42">
        <w:rPr>
          <w:rFonts w:ascii="Century Gothic" w:eastAsia="Calibri" w:hAnsi="Century Gothic" w:cs="Calibri"/>
          <w:bCs/>
          <w:sz w:val="22"/>
          <w:szCs w:val="22"/>
          <w:lang w:eastAsia="ar-SA"/>
        </w:rPr>
        <w:t>’’</w:t>
      </w:r>
      <w:r w:rsidR="000C1075">
        <w:rPr>
          <w:rFonts w:ascii="Century Gothic" w:eastAsia="Calibri" w:hAnsi="Century Gothic" w:cs="Calibri"/>
          <w:bCs/>
          <w:sz w:val="22"/>
          <w:szCs w:val="22"/>
          <w:lang w:eastAsia="ar-SA"/>
        </w:rPr>
        <w:t xml:space="preserve">, indicó la usuaria. </w:t>
      </w:r>
    </w:p>
    <w:p w:rsidR="00642B42" w:rsidRPr="00642B42" w:rsidRDefault="00642B42" w:rsidP="00642B42">
      <w:pPr>
        <w:pStyle w:val="Sinespaciado"/>
        <w:jc w:val="both"/>
        <w:rPr>
          <w:rFonts w:ascii="Century Gothic" w:hAnsi="Century Gothic"/>
          <w:b/>
          <w:sz w:val="18"/>
          <w:szCs w:val="18"/>
        </w:rPr>
      </w:pPr>
      <w:r>
        <w:rPr>
          <w:rFonts w:ascii="Century Gothic" w:hAnsi="Century Gothic"/>
          <w:b/>
          <w:sz w:val="18"/>
          <w:szCs w:val="18"/>
        </w:rPr>
        <w:t xml:space="preserve">Información: </w:t>
      </w:r>
      <w:proofErr w:type="spellStart"/>
      <w:r>
        <w:rPr>
          <w:rFonts w:ascii="Century Gothic" w:hAnsi="Century Gothic"/>
          <w:b/>
          <w:sz w:val="18"/>
          <w:szCs w:val="18"/>
        </w:rPr>
        <w:t>Arley</w:t>
      </w:r>
      <w:proofErr w:type="spellEnd"/>
      <w:r>
        <w:rPr>
          <w:rFonts w:ascii="Century Gothic" w:hAnsi="Century Gothic"/>
          <w:b/>
          <w:sz w:val="18"/>
          <w:szCs w:val="18"/>
        </w:rPr>
        <w:t xml:space="preserve"> </w:t>
      </w:r>
      <w:proofErr w:type="spellStart"/>
      <w:r>
        <w:rPr>
          <w:rFonts w:ascii="Century Gothic" w:hAnsi="Century Gothic"/>
          <w:b/>
          <w:sz w:val="18"/>
          <w:szCs w:val="18"/>
        </w:rPr>
        <w:t>Dario</w:t>
      </w:r>
      <w:proofErr w:type="spellEnd"/>
      <w:r>
        <w:rPr>
          <w:rFonts w:ascii="Century Gothic" w:hAnsi="Century Gothic"/>
          <w:b/>
          <w:sz w:val="18"/>
          <w:szCs w:val="18"/>
        </w:rPr>
        <w:t xml:space="preserve"> Bastidas Bilbao, Secretario de Bienestar Social, celular 3188342107 </w:t>
      </w:r>
    </w:p>
    <w:p w:rsidR="00642B42" w:rsidRDefault="00642B42" w:rsidP="00642B42">
      <w:pPr>
        <w:shd w:val="clear" w:color="auto" w:fill="FFFFFF"/>
        <w:jc w:val="center"/>
        <w:rPr>
          <w:rFonts w:ascii="Century Gothic" w:hAnsi="Century Gothic" w:cs="Tahoma"/>
          <w:i/>
        </w:rPr>
      </w:pPr>
      <w:r>
        <w:rPr>
          <w:rFonts w:ascii="Century Gothic" w:hAnsi="Century Gothic" w:cs="Tahoma"/>
          <w:i/>
        </w:rPr>
        <w:t>Somos constructores paz</w:t>
      </w:r>
    </w:p>
    <w:p w:rsidR="00426EF0" w:rsidRPr="0016764B" w:rsidRDefault="00426EF0" w:rsidP="00642B42">
      <w:pPr>
        <w:shd w:val="clear" w:color="auto" w:fill="FFFFFF"/>
        <w:jc w:val="center"/>
        <w:rPr>
          <w:rFonts w:ascii="Century Gothic" w:hAnsi="Century Gothic" w:cs="Tahoma"/>
          <w:i/>
        </w:rPr>
      </w:pPr>
    </w:p>
    <w:p w:rsidR="000C1075" w:rsidRDefault="000C1075" w:rsidP="000C1075">
      <w:pPr>
        <w:pStyle w:val="NormalWeb"/>
        <w:shd w:val="clear" w:color="auto" w:fill="FFFFFF"/>
        <w:spacing w:before="0" w:beforeAutospacing="0" w:after="90" w:afterAutospacing="0" w:line="240" w:lineRule="auto"/>
        <w:jc w:val="center"/>
        <w:rPr>
          <w:rFonts w:ascii="Century Gothic" w:eastAsiaTheme="minorHAnsi" w:hAnsi="Century Gothic" w:cs="Helvetica"/>
          <w:b/>
          <w:color w:val="1D2129"/>
          <w:shd w:val="clear" w:color="auto" w:fill="FFFFFF"/>
          <w:lang w:val="es-AR" w:eastAsia="en-US"/>
        </w:rPr>
      </w:pPr>
      <w:r w:rsidRPr="000C1075">
        <w:rPr>
          <w:rFonts w:ascii="Century Gothic" w:eastAsiaTheme="minorHAnsi" w:hAnsi="Century Gothic" w:cs="Helvetica"/>
          <w:b/>
          <w:color w:val="1D2129"/>
          <w:shd w:val="clear" w:color="auto" w:fill="FFFFFF"/>
          <w:lang w:val="es-AR" w:eastAsia="en-US"/>
        </w:rPr>
        <w:lastRenderedPageBreak/>
        <w:t>ESTE 11 DE OCTUBRE SE REALIZARÁ JORNADA DE INSCRIPCIONES AL PROYECTO BIEN NACER</w:t>
      </w:r>
    </w:p>
    <w:p w:rsidR="000C1075" w:rsidRDefault="000C1075" w:rsidP="000C1075">
      <w:pPr>
        <w:pStyle w:val="NormalWeb"/>
        <w:shd w:val="clear" w:color="auto" w:fill="FFFFFF"/>
        <w:spacing w:before="0" w:beforeAutospacing="0" w:after="90" w:afterAutospacing="0" w:line="240" w:lineRule="auto"/>
        <w:jc w:val="center"/>
        <w:rPr>
          <w:noProof/>
        </w:rPr>
      </w:pPr>
    </w:p>
    <w:p w:rsidR="000C1075" w:rsidRPr="000C1075" w:rsidRDefault="000C1075" w:rsidP="000C1075">
      <w:pPr>
        <w:pStyle w:val="NormalWeb"/>
        <w:shd w:val="clear" w:color="auto" w:fill="FFFFFF"/>
        <w:spacing w:before="0" w:beforeAutospacing="0" w:after="90" w:afterAutospacing="0" w:line="240" w:lineRule="auto"/>
        <w:jc w:val="center"/>
        <w:rPr>
          <w:rFonts w:ascii="Century Gothic" w:eastAsiaTheme="minorHAnsi" w:hAnsi="Century Gothic" w:cs="Helvetica"/>
          <w:b/>
          <w:color w:val="1D2129"/>
          <w:shd w:val="clear" w:color="auto" w:fill="FFFFFF"/>
          <w:lang w:val="es-AR" w:eastAsia="en-US"/>
        </w:rPr>
      </w:pPr>
      <w:r>
        <w:rPr>
          <w:noProof/>
          <w:lang w:val="es-ES" w:eastAsia="es-ES"/>
        </w:rPr>
        <w:drawing>
          <wp:inline distT="0" distB="0" distL="0" distR="0">
            <wp:extent cx="3432810" cy="339343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2774"/>
                    <a:stretch/>
                  </pic:blipFill>
                  <pic:spPr bwMode="auto">
                    <a:xfrm>
                      <a:off x="0" y="0"/>
                      <a:ext cx="3443118" cy="340362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0C1075" w:rsidRPr="000C1075" w:rsidRDefault="000C1075" w:rsidP="000C10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C1075">
        <w:rPr>
          <w:rFonts w:ascii="Century Gothic" w:eastAsia="Calibri" w:hAnsi="Century Gothic" w:cs="Calibri"/>
          <w:bCs/>
          <w:sz w:val="22"/>
          <w:szCs w:val="22"/>
          <w:lang w:eastAsia="ar-SA"/>
        </w:rPr>
        <w:t xml:space="preserve">En el marco de la implementación de la estrategia para la prevención del bajo peso al nacer en niños y niñas del municipio de Pasto, la </w:t>
      </w:r>
      <w:r>
        <w:rPr>
          <w:rFonts w:ascii="Century Gothic" w:eastAsia="Calibri" w:hAnsi="Century Gothic" w:cs="Calibri"/>
          <w:bCs/>
          <w:sz w:val="22"/>
          <w:szCs w:val="22"/>
          <w:lang w:eastAsia="ar-SA"/>
        </w:rPr>
        <w:t>A</w:t>
      </w:r>
      <w:r w:rsidRPr="000C1075">
        <w:rPr>
          <w:rFonts w:ascii="Century Gothic" w:eastAsia="Calibri" w:hAnsi="Century Gothic" w:cs="Calibri"/>
          <w:bCs/>
          <w:sz w:val="22"/>
          <w:szCs w:val="22"/>
          <w:lang w:eastAsia="ar-SA"/>
        </w:rPr>
        <w:t>lcaldía de Pasto a través de la Secretaría de Salud llevará a cabo este viernes 11 de octubre, una jornada masiva de inscripciones al proyecto Bien Nacer.</w:t>
      </w:r>
    </w:p>
    <w:p w:rsidR="000C1075" w:rsidRPr="000C1075" w:rsidRDefault="000C1075" w:rsidP="000C10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C1075">
        <w:rPr>
          <w:rFonts w:ascii="Century Gothic" w:eastAsia="Calibri" w:hAnsi="Century Gothic" w:cs="Calibri"/>
          <w:bCs/>
          <w:sz w:val="22"/>
          <w:szCs w:val="22"/>
          <w:lang w:eastAsia="ar-SA"/>
        </w:rPr>
        <w:t xml:space="preserve"> La jornada se realizará en el auditorio de la Fundación PROINCO, en la jornada de 8:00 a</w:t>
      </w:r>
      <w:r>
        <w:rPr>
          <w:rFonts w:ascii="Century Gothic" w:eastAsia="Calibri" w:hAnsi="Century Gothic" w:cs="Calibri"/>
          <w:bCs/>
          <w:sz w:val="22"/>
          <w:szCs w:val="22"/>
          <w:lang w:eastAsia="ar-SA"/>
        </w:rPr>
        <w:t>.</w:t>
      </w:r>
      <w:r w:rsidRPr="000C1075">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0C1075">
        <w:rPr>
          <w:rFonts w:ascii="Century Gothic" w:eastAsia="Calibri" w:hAnsi="Century Gothic" w:cs="Calibri"/>
          <w:bCs/>
          <w:sz w:val="22"/>
          <w:szCs w:val="22"/>
          <w:lang w:eastAsia="ar-SA"/>
        </w:rPr>
        <w:t xml:space="preserve"> a 12</w:t>
      </w:r>
      <w:r>
        <w:rPr>
          <w:rFonts w:ascii="Century Gothic" w:eastAsia="Calibri" w:hAnsi="Century Gothic" w:cs="Calibri"/>
          <w:bCs/>
          <w:sz w:val="22"/>
          <w:szCs w:val="22"/>
          <w:lang w:eastAsia="ar-SA"/>
        </w:rPr>
        <w:t xml:space="preserve">:00 </w:t>
      </w:r>
      <w:r w:rsidRPr="000C1075">
        <w:rPr>
          <w:rFonts w:ascii="Century Gothic" w:eastAsia="Calibri" w:hAnsi="Century Gothic" w:cs="Calibri"/>
          <w:bCs/>
          <w:sz w:val="22"/>
          <w:szCs w:val="22"/>
          <w:lang w:eastAsia="ar-SA"/>
        </w:rPr>
        <w:t>m y de 2:00 p</w:t>
      </w:r>
      <w:r>
        <w:rPr>
          <w:rFonts w:ascii="Century Gothic" w:eastAsia="Calibri" w:hAnsi="Century Gothic" w:cs="Calibri"/>
          <w:bCs/>
          <w:sz w:val="22"/>
          <w:szCs w:val="22"/>
          <w:lang w:eastAsia="ar-SA"/>
        </w:rPr>
        <w:t>.</w:t>
      </w:r>
      <w:r w:rsidRPr="000C1075">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0C1075">
        <w:rPr>
          <w:rFonts w:ascii="Century Gothic" w:eastAsia="Calibri" w:hAnsi="Century Gothic" w:cs="Calibri"/>
          <w:bCs/>
          <w:sz w:val="22"/>
          <w:szCs w:val="22"/>
          <w:lang w:eastAsia="ar-SA"/>
        </w:rPr>
        <w:t xml:space="preserve"> a 6:00 p</w:t>
      </w:r>
      <w:r>
        <w:rPr>
          <w:rFonts w:ascii="Century Gothic" w:eastAsia="Calibri" w:hAnsi="Century Gothic" w:cs="Calibri"/>
          <w:bCs/>
          <w:sz w:val="22"/>
          <w:szCs w:val="22"/>
          <w:lang w:eastAsia="ar-SA"/>
        </w:rPr>
        <w:t>.</w:t>
      </w:r>
      <w:r w:rsidRPr="000C1075">
        <w:rPr>
          <w:rFonts w:ascii="Century Gothic" w:eastAsia="Calibri" w:hAnsi="Century Gothic" w:cs="Calibri"/>
          <w:bCs/>
          <w:sz w:val="22"/>
          <w:szCs w:val="22"/>
          <w:lang w:eastAsia="ar-SA"/>
        </w:rPr>
        <w:t>m.</w:t>
      </w:r>
    </w:p>
    <w:p w:rsidR="000C1075" w:rsidRPr="000C1075" w:rsidRDefault="000C1075" w:rsidP="000C10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C1075">
        <w:rPr>
          <w:rFonts w:ascii="Century Gothic" w:eastAsia="Calibri" w:hAnsi="Century Gothic" w:cs="Calibri"/>
          <w:bCs/>
          <w:sz w:val="22"/>
          <w:szCs w:val="22"/>
          <w:lang w:eastAsia="ar-SA"/>
        </w:rPr>
        <w:t xml:space="preserve">Los requisitos para inscribirse son: </w:t>
      </w:r>
    </w:p>
    <w:p w:rsidR="000C1075" w:rsidRPr="000C1075" w:rsidRDefault="000C1075" w:rsidP="000C10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C1075">
        <w:rPr>
          <w:rFonts w:ascii="Century Gothic" w:eastAsia="Calibri" w:hAnsi="Century Gothic" w:cs="Calibri"/>
          <w:bCs/>
          <w:sz w:val="22"/>
          <w:szCs w:val="22"/>
          <w:lang w:eastAsia="ar-SA"/>
        </w:rPr>
        <w:t>-</w:t>
      </w:r>
      <w:r w:rsidRPr="000C1075">
        <w:rPr>
          <w:rFonts w:ascii="Century Gothic" w:eastAsia="Calibri" w:hAnsi="Century Gothic" w:cs="Calibri"/>
          <w:bCs/>
          <w:sz w:val="22"/>
          <w:szCs w:val="22"/>
          <w:lang w:eastAsia="ar-SA"/>
        </w:rPr>
        <w:tab/>
        <w:t>Ser madres gestantes. con hasta 28 semanas de gestación</w:t>
      </w:r>
    </w:p>
    <w:p w:rsidR="000C1075" w:rsidRPr="000C1075" w:rsidRDefault="000C1075" w:rsidP="000C10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C1075">
        <w:rPr>
          <w:rFonts w:ascii="Century Gothic" w:eastAsia="Calibri" w:hAnsi="Century Gothic" w:cs="Calibri"/>
          <w:bCs/>
          <w:sz w:val="22"/>
          <w:szCs w:val="22"/>
          <w:lang w:eastAsia="ar-SA"/>
        </w:rPr>
        <w:t>-</w:t>
      </w:r>
      <w:r w:rsidRPr="000C1075">
        <w:rPr>
          <w:rFonts w:ascii="Century Gothic" w:eastAsia="Calibri" w:hAnsi="Century Gothic" w:cs="Calibri"/>
          <w:bCs/>
          <w:sz w:val="22"/>
          <w:szCs w:val="22"/>
          <w:lang w:eastAsia="ar-SA"/>
        </w:rPr>
        <w:tab/>
        <w:t>Residir en el municipio de Pasto</w:t>
      </w:r>
    </w:p>
    <w:p w:rsidR="000C1075" w:rsidRDefault="000C1075" w:rsidP="000C10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C1075">
        <w:rPr>
          <w:rFonts w:ascii="Century Gothic" w:eastAsia="Calibri" w:hAnsi="Century Gothic" w:cs="Calibri"/>
          <w:bCs/>
          <w:sz w:val="22"/>
          <w:szCs w:val="22"/>
          <w:lang w:eastAsia="ar-SA"/>
        </w:rPr>
        <w:t>-</w:t>
      </w:r>
      <w:r w:rsidRPr="000C1075">
        <w:rPr>
          <w:rFonts w:ascii="Century Gothic" w:eastAsia="Calibri" w:hAnsi="Century Gothic" w:cs="Calibri"/>
          <w:bCs/>
          <w:sz w:val="22"/>
          <w:szCs w:val="22"/>
          <w:lang w:eastAsia="ar-SA"/>
        </w:rPr>
        <w:tab/>
        <w:t>Pertenecer al régimen de salud subsidiado</w:t>
      </w:r>
    </w:p>
    <w:p w:rsidR="000C1075" w:rsidRPr="000C1075" w:rsidRDefault="000C1075" w:rsidP="000C10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0C1075" w:rsidRPr="000C1075" w:rsidRDefault="000C1075" w:rsidP="000C10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C1075">
        <w:rPr>
          <w:rFonts w:ascii="Century Gothic" w:eastAsia="Calibri" w:hAnsi="Century Gothic" w:cs="Calibri"/>
          <w:bCs/>
          <w:sz w:val="22"/>
          <w:szCs w:val="22"/>
          <w:lang w:eastAsia="ar-SA"/>
        </w:rPr>
        <w:t>Documentos que debe presentar para la inscripción:</w:t>
      </w:r>
    </w:p>
    <w:p w:rsidR="000C1075" w:rsidRPr="000C1075" w:rsidRDefault="000C1075" w:rsidP="000C10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C1075">
        <w:rPr>
          <w:rFonts w:ascii="Century Gothic" w:eastAsia="Calibri" w:hAnsi="Century Gothic" w:cs="Calibri"/>
          <w:bCs/>
          <w:sz w:val="22"/>
          <w:szCs w:val="22"/>
          <w:lang w:eastAsia="ar-SA"/>
        </w:rPr>
        <w:t>•</w:t>
      </w:r>
      <w:r w:rsidRPr="000C1075">
        <w:rPr>
          <w:rFonts w:ascii="Century Gothic" w:eastAsia="Calibri" w:hAnsi="Century Gothic" w:cs="Calibri"/>
          <w:bCs/>
          <w:sz w:val="22"/>
          <w:szCs w:val="22"/>
          <w:lang w:eastAsia="ar-SA"/>
        </w:rPr>
        <w:tab/>
        <w:t xml:space="preserve">Fotocopia documento de identidad </w:t>
      </w:r>
    </w:p>
    <w:p w:rsidR="000C1075" w:rsidRPr="000C1075" w:rsidRDefault="000C1075" w:rsidP="000C10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C1075">
        <w:rPr>
          <w:rFonts w:ascii="Century Gothic" w:eastAsia="Calibri" w:hAnsi="Century Gothic" w:cs="Calibri"/>
          <w:bCs/>
          <w:sz w:val="22"/>
          <w:szCs w:val="22"/>
          <w:lang w:eastAsia="ar-SA"/>
        </w:rPr>
        <w:t>•</w:t>
      </w:r>
      <w:r w:rsidRPr="000C1075">
        <w:rPr>
          <w:rFonts w:ascii="Century Gothic" w:eastAsia="Calibri" w:hAnsi="Century Gothic" w:cs="Calibri"/>
          <w:bCs/>
          <w:sz w:val="22"/>
          <w:szCs w:val="22"/>
          <w:lang w:eastAsia="ar-SA"/>
        </w:rPr>
        <w:tab/>
        <w:t>Fotocopia de carné de salud (debe ser de Pasto)</w:t>
      </w:r>
    </w:p>
    <w:p w:rsidR="000C1075" w:rsidRPr="000C1075" w:rsidRDefault="000C1075" w:rsidP="000C10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C1075">
        <w:rPr>
          <w:rFonts w:ascii="Century Gothic" w:eastAsia="Calibri" w:hAnsi="Century Gothic" w:cs="Calibri"/>
          <w:bCs/>
          <w:sz w:val="22"/>
          <w:szCs w:val="22"/>
          <w:lang w:eastAsia="ar-SA"/>
        </w:rPr>
        <w:t>•</w:t>
      </w:r>
      <w:r w:rsidRPr="000C1075">
        <w:rPr>
          <w:rFonts w:ascii="Century Gothic" w:eastAsia="Calibri" w:hAnsi="Century Gothic" w:cs="Calibri"/>
          <w:bCs/>
          <w:sz w:val="22"/>
          <w:szCs w:val="22"/>
          <w:lang w:eastAsia="ar-SA"/>
        </w:rPr>
        <w:tab/>
        <w:t>Fotocopia carné control prenatal (debe ser atendida en Pasto)</w:t>
      </w:r>
    </w:p>
    <w:p w:rsidR="000C1075" w:rsidRPr="000C1075" w:rsidRDefault="000C1075" w:rsidP="000C10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C1075">
        <w:rPr>
          <w:rFonts w:ascii="Century Gothic" w:eastAsia="Calibri" w:hAnsi="Century Gothic" w:cs="Calibri"/>
          <w:bCs/>
          <w:sz w:val="22"/>
          <w:szCs w:val="22"/>
          <w:lang w:eastAsia="ar-SA"/>
        </w:rPr>
        <w:t>•</w:t>
      </w:r>
      <w:r w:rsidRPr="000C1075">
        <w:rPr>
          <w:rFonts w:ascii="Century Gothic" w:eastAsia="Calibri" w:hAnsi="Century Gothic" w:cs="Calibri"/>
          <w:bCs/>
          <w:sz w:val="22"/>
          <w:szCs w:val="22"/>
          <w:lang w:eastAsia="ar-SA"/>
        </w:rPr>
        <w:tab/>
        <w:t>Fotocopia de lectura de ecografía</w:t>
      </w:r>
    </w:p>
    <w:p w:rsidR="000C1075" w:rsidRPr="000C1075" w:rsidRDefault="000C1075" w:rsidP="000C10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C1075">
        <w:rPr>
          <w:rFonts w:ascii="Century Gothic" w:eastAsia="Calibri" w:hAnsi="Century Gothic" w:cs="Calibri"/>
          <w:bCs/>
          <w:sz w:val="22"/>
          <w:szCs w:val="22"/>
          <w:lang w:eastAsia="ar-SA"/>
        </w:rPr>
        <w:t>•</w:t>
      </w:r>
      <w:r w:rsidRPr="000C1075">
        <w:rPr>
          <w:rFonts w:ascii="Century Gothic" w:eastAsia="Calibri" w:hAnsi="Century Gothic" w:cs="Calibri"/>
          <w:bCs/>
          <w:sz w:val="22"/>
          <w:szCs w:val="22"/>
          <w:lang w:eastAsia="ar-SA"/>
        </w:rPr>
        <w:tab/>
        <w:t xml:space="preserve">Puntaje de </w:t>
      </w:r>
      <w:proofErr w:type="spellStart"/>
      <w:r w:rsidRPr="000C1075">
        <w:rPr>
          <w:rFonts w:ascii="Century Gothic" w:eastAsia="Calibri" w:hAnsi="Century Gothic" w:cs="Calibri"/>
          <w:bCs/>
          <w:sz w:val="22"/>
          <w:szCs w:val="22"/>
          <w:lang w:eastAsia="ar-SA"/>
        </w:rPr>
        <w:t>Sisbén</w:t>
      </w:r>
      <w:proofErr w:type="spellEnd"/>
      <w:r w:rsidRPr="000C1075">
        <w:rPr>
          <w:rFonts w:ascii="Century Gothic" w:eastAsia="Calibri" w:hAnsi="Century Gothic" w:cs="Calibri"/>
          <w:bCs/>
          <w:sz w:val="22"/>
          <w:szCs w:val="22"/>
          <w:lang w:eastAsia="ar-SA"/>
        </w:rPr>
        <w:t xml:space="preserve"> (debe ser de Pasto)</w:t>
      </w:r>
    </w:p>
    <w:p w:rsidR="000C1075" w:rsidRPr="000C1075" w:rsidRDefault="000C1075" w:rsidP="000C10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C1075">
        <w:rPr>
          <w:rFonts w:ascii="Century Gothic" w:eastAsia="Calibri" w:hAnsi="Century Gothic" w:cs="Calibri"/>
          <w:bCs/>
          <w:sz w:val="22"/>
          <w:szCs w:val="22"/>
          <w:lang w:eastAsia="ar-SA"/>
        </w:rPr>
        <w:lastRenderedPageBreak/>
        <w:t>•</w:t>
      </w:r>
      <w:r w:rsidRPr="000C1075">
        <w:rPr>
          <w:rFonts w:ascii="Century Gothic" w:eastAsia="Calibri" w:hAnsi="Century Gothic" w:cs="Calibri"/>
          <w:bCs/>
          <w:sz w:val="22"/>
          <w:szCs w:val="22"/>
          <w:lang w:eastAsia="ar-SA"/>
        </w:rPr>
        <w:tab/>
        <w:t>Fotocopia de certificado de desplazamiento (si es desplazada)</w:t>
      </w:r>
    </w:p>
    <w:p w:rsidR="000C1075" w:rsidRPr="000C1075" w:rsidRDefault="000C1075" w:rsidP="000C10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C1075">
        <w:rPr>
          <w:rFonts w:ascii="Century Gothic" w:eastAsia="Calibri" w:hAnsi="Century Gothic" w:cs="Calibri"/>
          <w:bCs/>
          <w:sz w:val="22"/>
          <w:szCs w:val="22"/>
          <w:lang w:eastAsia="ar-SA"/>
        </w:rPr>
        <w:t>•</w:t>
      </w:r>
      <w:r w:rsidRPr="000C1075">
        <w:rPr>
          <w:rFonts w:ascii="Century Gothic" w:eastAsia="Calibri" w:hAnsi="Century Gothic" w:cs="Calibri"/>
          <w:bCs/>
          <w:sz w:val="22"/>
          <w:szCs w:val="22"/>
          <w:lang w:eastAsia="ar-SA"/>
        </w:rPr>
        <w:tab/>
        <w:t>Documento de portabilidad (que otorga la Secretaría de Salud)</w:t>
      </w:r>
    </w:p>
    <w:p w:rsidR="000C1075" w:rsidRPr="000C1075" w:rsidRDefault="000C1075" w:rsidP="000C10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C1075">
        <w:rPr>
          <w:rFonts w:ascii="Century Gothic" w:eastAsia="Calibri" w:hAnsi="Century Gothic" w:cs="Calibri"/>
          <w:bCs/>
          <w:sz w:val="22"/>
          <w:szCs w:val="22"/>
          <w:lang w:eastAsia="ar-SA"/>
        </w:rPr>
        <w:t xml:space="preserve">Desde la Secretaría de Salud se invita a todas las madres gestantes a participar de esta jornada de inscripción al proyecto Bien Nacer, proyecto bandera de la actual </w:t>
      </w:r>
      <w:r>
        <w:rPr>
          <w:rFonts w:ascii="Century Gothic" w:eastAsia="Calibri" w:hAnsi="Century Gothic" w:cs="Calibri"/>
          <w:bCs/>
          <w:sz w:val="22"/>
          <w:szCs w:val="22"/>
          <w:lang w:eastAsia="ar-SA"/>
        </w:rPr>
        <w:t>A</w:t>
      </w:r>
      <w:r w:rsidRPr="000C1075">
        <w:rPr>
          <w:rFonts w:ascii="Century Gothic" w:eastAsia="Calibri" w:hAnsi="Century Gothic" w:cs="Calibri"/>
          <w:bCs/>
          <w:sz w:val="22"/>
          <w:szCs w:val="22"/>
          <w:lang w:eastAsia="ar-SA"/>
        </w:rPr>
        <w:t xml:space="preserve">dministración </w:t>
      </w:r>
      <w:r>
        <w:rPr>
          <w:rFonts w:ascii="Century Gothic" w:eastAsia="Calibri" w:hAnsi="Century Gothic" w:cs="Calibri"/>
          <w:bCs/>
          <w:sz w:val="22"/>
          <w:szCs w:val="22"/>
          <w:lang w:eastAsia="ar-SA"/>
        </w:rPr>
        <w:t>M</w:t>
      </w:r>
      <w:r w:rsidRPr="000C1075">
        <w:rPr>
          <w:rFonts w:ascii="Century Gothic" w:eastAsia="Calibri" w:hAnsi="Century Gothic" w:cs="Calibri"/>
          <w:bCs/>
          <w:sz w:val="22"/>
          <w:szCs w:val="22"/>
          <w:lang w:eastAsia="ar-SA"/>
        </w:rPr>
        <w:t xml:space="preserve">unicipal que busca contribuir en el desarrollo normal del embarazo y mejorar las condiciones de vida de los recién nacidos, y de esta manera combatir el bajo peso al nacer.  </w:t>
      </w:r>
    </w:p>
    <w:p w:rsidR="00642B42" w:rsidRDefault="000C1075" w:rsidP="000C10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C1075">
        <w:rPr>
          <w:rFonts w:ascii="Century Gothic" w:eastAsia="Calibri" w:hAnsi="Century Gothic" w:cs="Calibri"/>
          <w:bCs/>
          <w:sz w:val="22"/>
          <w:szCs w:val="22"/>
          <w:lang w:eastAsia="ar-SA"/>
        </w:rPr>
        <w:t xml:space="preserve">Para más información pueden acudir a la oficina Bien Nacer, ubicada en el CAM Anganoy, o dejar sus mensajes en el correo biennacer@saludpasto.gov.co - </w:t>
      </w:r>
      <w:proofErr w:type="spellStart"/>
      <w:r w:rsidRPr="000C1075">
        <w:rPr>
          <w:rFonts w:ascii="Century Gothic" w:eastAsia="Calibri" w:hAnsi="Century Gothic" w:cs="Calibri"/>
          <w:bCs/>
          <w:sz w:val="22"/>
          <w:szCs w:val="22"/>
          <w:lang w:eastAsia="ar-SA"/>
        </w:rPr>
        <w:t>Facebook</w:t>
      </w:r>
      <w:proofErr w:type="spellEnd"/>
      <w:r w:rsidRPr="000C1075">
        <w:rPr>
          <w:rFonts w:ascii="Century Gothic" w:eastAsia="Calibri" w:hAnsi="Century Gothic" w:cs="Calibri"/>
          <w:bCs/>
          <w:sz w:val="22"/>
          <w:szCs w:val="22"/>
          <w:lang w:eastAsia="ar-SA"/>
        </w:rPr>
        <w:t xml:space="preserve">: </w:t>
      </w:r>
      <w:proofErr w:type="spellStart"/>
      <w:r w:rsidRPr="000C1075">
        <w:rPr>
          <w:rFonts w:ascii="Century Gothic" w:eastAsia="Calibri" w:hAnsi="Century Gothic" w:cs="Calibri"/>
          <w:bCs/>
          <w:sz w:val="22"/>
          <w:szCs w:val="22"/>
          <w:lang w:eastAsia="ar-SA"/>
        </w:rPr>
        <w:t>biennacerpasto</w:t>
      </w:r>
      <w:proofErr w:type="spellEnd"/>
    </w:p>
    <w:p w:rsidR="000C1075" w:rsidRDefault="000C1075" w:rsidP="000C1075">
      <w:pPr>
        <w:pStyle w:val="Sinespaciado"/>
        <w:rPr>
          <w:rFonts w:ascii="Century Gothic" w:eastAsia="Times New Roman" w:hAnsi="Century Gothic"/>
          <w:b/>
          <w:sz w:val="18"/>
          <w:szCs w:val="18"/>
          <w:lang w:val="es-AR" w:eastAsia="es-CO"/>
        </w:rPr>
      </w:pPr>
      <w:r>
        <w:rPr>
          <w:rFonts w:ascii="Century Gothic" w:eastAsia="Times New Roman" w:hAnsi="Century Gothic"/>
          <w:b/>
          <w:sz w:val="18"/>
          <w:szCs w:val="18"/>
          <w:lang w:val="es-AR" w:eastAsia="es-CO"/>
        </w:rPr>
        <w:t>Información: Secretaria de Salud, Diana Paola Rosero Zambrano, Celular: 3116145813</w:t>
      </w:r>
    </w:p>
    <w:p w:rsidR="000C1075" w:rsidRDefault="000C1075" w:rsidP="000C107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6D1DC4" w:rsidRDefault="006D1DC4" w:rsidP="006D1DC4">
      <w:pPr>
        <w:tabs>
          <w:tab w:val="left" w:pos="2310"/>
        </w:tabs>
        <w:jc w:val="both"/>
        <w:rPr>
          <w:rFonts w:ascii="Century Gothic" w:hAnsi="Century Gothic" w:cs="Arial"/>
          <w:sz w:val="20"/>
          <w:szCs w:val="20"/>
        </w:rPr>
      </w:pPr>
    </w:p>
    <w:p w:rsidR="006D1DC4" w:rsidRDefault="006D1DC4" w:rsidP="006D1DC4">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OFICINA DE ASUNTOS INTERNACIONALES INVITA A ORGANIZACIONES SOCIALES A PARTICIPAR EN CONVOCATORIAS</w:t>
      </w:r>
    </w:p>
    <w:p w:rsidR="006D1DC4" w:rsidRDefault="006D1DC4" w:rsidP="006D1DC4">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noProof/>
          <w:lang w:val="es-ES" w:eastAsia="es-ES"/>
        </w:rPr>
        <w:drawing>
          <wp:inline distT="0" distB="0" distL="0" distR="0">
            <wp:extent cx="5613400" cy="3354705"/>
            <wp:effectExtent l="0" t="0" r="6350" b="0"/>
            <wp:docPr id="17" name="Imagen 17"/>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613400" cy="3354705"/>
                    </a:xfrm>
                    <a:prstGeom prst="rect">
                      <a:avLst/>
                    </a:prstGeom>
                  </pic:spPr>
                </pic:pic>
              </a:graphicData>
            </a:graphic>
          </wp:inline>
        </w:drawing>
      </w:r>
    </w:p>
    <w:p w:rsidR="006D1DC4" w:rsidRPr="006D1DC4" w:rsidRDefault="006D1DC4" w:rsidP="006D1DC4">
      <w:pPr>
        <w:tabs>
          <w:tab w:val="left" w:pos="2310"/>
        </w:tabs>
        <w:jc w:val="both"/>
        <w:rPr>
          <w:rFonts w:ascii="Century Gothic" w:eastAsia="Calibri" w:hAnsi="Century Gothic" w:cs="Calibri"/>
          <w:bCs/>
          <w:lang w:val="es-CO" w:eastAsia="ar-SA"/>
        </w:rPr>
      </w:pPr>
      <w:r w:rsidRPr="006D1DC4">
        <w:rPr>
          <w:rFonts w:ascii="Century Gothic" w:eastAsia="Calibri" w:hAnsi="Century Gothic" w:cs="Calibri"/>
          <w:bCs/>
          <w:lang w:val="es-CO" w:eastAsia="ar-SA"/>
        </w:rPr>
        <w:t>La Alcaldía de Pasto a través de la Oficina de Asuntos Internacionales se permite informar a la comunidad que las siguientes convocatorias dirigidas a organizaciones de la sociedad civil: incluidas las agencias, instituciones y organizaciones del sector privado sin fines de lucro y/o instituciones nacionales de derechos humanos, se encuentran abiertas para su aplicación:</w:t>
      </w:r>
    </w:p>
    <w:p w:rsidR="006D1DC4" w:rsidRPr="006D1DC4" w:rsidRDefault="006D1DC4" w:rsidP="006D1DC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D1DC4">
        <w:rPr>
          <w:rFonts w:ascii="Century Gothic" w:eastAsia="Calibri" w:hAnsi="Century Gothic" w:cs="Calibri"/>
          <w:bCs/>
          <w:sz w:val="22"/>
          <w:szCs w:val="22"/>
          <w:lang w:eastAsia="ar-SA"/>
        </w:rPr>
        <w:t>CONVOCATORIA: Cooperación triangular</w:t>
      </w:r>
    </w:p>
    <w:p w:rsidR="006D1DC4" w:rsidRPr="006D1DC4" w:rsidRDefault="006D1DC4" w:rsidP="006D1DC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D1DC4">
        <w:rPr>
          <w:rFonts w:ascii="Century Gothic" w:eastAsia="Calibri" w:hAnsi="Century Gothic" w:cs="Calibri"/>
          <w:bCs/>
          <w:sz w:val="22"/>
          <w:szCs w:val="22"/>
          <w:lang w:eastAsia="ar-SA"/>
        </w:rPr>
        <w:lastRenderedPageBreak/>
        <w:t>ENTIDAD OFERENTE: Fondo regional para la cooperación triangular en América Latina y el Caribe</w:t>
      </w:r>
    </w:p>
    <w:p w:rsidR="006D1DC4" w:rsidRPr="006D1DC4" w:rsidRDefault="006D1DC4" w:rsidP="006D1DC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D1DC4">
        <w:rPr>
          <w:rFonts w:ascii="Century Gothic" w:eastAsia="Calibri" w:hAnsi="Century Gothic" w:cs="Calibri"/>
          <w:bCs/>
          <w:sz w:val="22"/>
          <w:szCs w:val="22"/>
          <w:lang w:eastAsia="ar-SA"/>
        </w:rPr>
        <w:t xml:space="preserve">CARACTERÍSTICAS: El Fondo regional para la cooperación triangular en América Latina y el Caribe, financiado por el Ministerio Federal de Cooperación Económica y Desarrollo de Alemania (BMZ) y ejecutado por la Deutsche </w:t>
      </w:r>
      <w:proofErr w:type="spellStart"/>
      <w:r w:rsidRPr="006D1DC4">
        <w:rPr>
          <w:rFonts w:ascii="Century Gothic" w:eastAsia="Calibri" w:hAnsi="Century Gothic" w:cs="Calibri"/>
          <w:bCs/>
          <w:sz w:val="22"/>
          <w:szCs w:val="22"/>
          <w:lang w:eastAsia="ar-SA"/>
        </w:rPr>
        <w:t>Gesellschaft</w:t>
      </w:r>
      <w:proofErr w:type="spellEnd"/>
      <w:r w:rsidRPr="006D1DC4">
        <w:rPr>
          <w:rFonts w:ascii="Century Gothic" w:eastAsia="Calibri" w:hAnsi="Century Gothic" w:cs="Calibri"/>
          <w:bCs/>
          <w:sz w:val="22"/>
          <w:szCs w:val="22"/>
          <w:lang w:eastAsia="ar-SA"/>
        </w:rPr>
        <w:t xml:space="preserve"> </w:t>
      </w:r>
      <w:proofErr w:type="spellStart"/>
      <w:r w:rsidRPr="006D1DC4">
        <w:rPr>
          <w:rFonts w:ascii="Century Gothic" w:eastAsia="Calibri" w:hAnsi="Century Gothic" w:cs="Calibri"/>
          <w:bCs/>
          <w:sz w:val="22"/>
          <w:szCs w:val="22"/>
          <w:lang w:eastAsia="ar-SA"/>
        </w:rPr>
        <w:t>für</w:t>
      </w:r>
      <w:proofErr w:type="spellEnd"/>
      <w:r w:rsidRPr="006D1DC4">
        <w:rPr>
          <w:rFonts w:ascii="Century Gothic" w:eastAsia="Calibri" w:hAnsi="Century Gothic" w:cs="Calibri"/>
          <w:bCs/>
          <w:sz w:val="22"/>
          <w:szCs w:val="22"/>
          <w:lang w:eastAsia="ar-SA"/>
        </w:rPr>
        <w:t xml:space="preserve"> </w:t>
      </w:r>
      <w:proofErr w:type="spellStart"/>
      <w:r w:rsidRPr="006D1DC4">
        <w:rPr>
          <w:rFonts w:ascii="Century Gothic" w:eastAsia="Calibri" w:hAnsi="Century Gothic" w:cs="Calibri"/>
          <w:bCs/>
          <w:sz w:val="22"/>
          <w:szCs w:val="22"/>
          <w:lang w:eastAsia="ar-SA"/>
        </w:rPr>
        <w:t>Internationale</w:t>
      </w:r>
      <w:proofErr w:type="spellEnd"/>
      <w:r w:rsidRPr="006D1DC4">
        <w:rPr>
          <w:rFonts w:ascii="Century Gothic" w:eastAsia="Calibri" w:hAnsi="Century Gothic" w:cs="Calibri"/>
          <w:bCs/>
          <w:sz w:val="22"/>
          <w:szCs w:val="22"/>
          <w:lang w:eastAsia="ar-SA"/>
        </w:rPr>
        <w:t xml:space="preserve"> </w:t>
      </w:r>
      <w:proofErr w:type="spellStart"/>
      <w:r w:rsidRPr="006D1DC4">
        <w:rPr>
          <w:rFonts w:ascii="Century Gothic" w:eastAsia="Calibri" w:hAnsi="Century Gothic" w:cs="Calibri"/>
          <w:bCs/>
          <w:sz w:val="22"/>
          <w:szCs w:val="22"/>
          <w:lang w:eastAsia="ar-SA"/>
        </w:rPr>
        <w:t>Zusammenarbeit</w:t>
      </w:r>
      <w:proofErr w:type="spellEnd"/>
      <w:r w:rsidRPr="006D1DC4">
        <w:rPr>
          <w:rFonts w:ascii="Century Gothic" w:eastAsia="Calibri" w:hAnsi="Century Gothic" w:cs="Calibri"/>
          <w:bCs/>
          <w:sz w:val="22"/>
          <w:szCs w:val="22"/>
          <w:lang w:eastAsia="ar-SA"/>
        </w:rPr>
        <w:t xml:space="preserve"> (</w:t>
      </w:r>
      <w:proofErr w:type="spellStart"/>
      <w:r w:rsidRPr="006D1DC4">
        <w:rPr>
          <w:rFonts w:ascii="Century Gothic" w:eastAsia="Calibri" w:hAnsi="Century Gothic" w:cs="Calibri"/>
          <w:bCs/>
          <w:sz w:val="22"/>
          <w:szCs w:val="22"/>
          <w:lang w:eastAsia="ar-SA"/>
        </w:rPr>
        <w:t>GIZ</w:t>
      </w:r>
      <w:proofErr w:type="spellEnd"/>
      <w:r w:rsidRPr="006D1DC4">
        <w:rPr>
          <w:rFonts w:ascii="Century Gothic" w:eastAsia="Calibri" w:hAnsi="Century Gothic" w:cs="Calibri"/>
          <w:bCs/>
          <w:sz w:val="22"/>
          <w:szCs w:val="22"/>
          <w:lang w:eastAsia="ar-SA"/>
        </w:rPr>
        <w:t xml:space="preserve">) </w:t>
      </w:r>
      <w:proofErr w:type="spellStart"/>
      <w:r w:rsidRPr="006D1DC4">
        <w:rPr>
          <w:rFonts w:ascii="Century Gothic" w:eastAsia="Calibri" w:hAnsi="Century Gothic" w:cs="Calibri"/>
          <w:bCs/>
          <w:sz w:val="22"/>
          <w:szCs w:val="22"/>
          <w:lang w:eastAsia="ar-SA"/>
        </w:rPr>
        <w:t>GmbH</w:t>
      </w:r>
      <w:proofErr w:type="spellEnd"/>
      <w:r w:rsidRPr="006D1DC4">
        <w:rPr>
          <w:rFonts w:ascii="Century Gothic" w:eastAsia="Calibri" w:hAnsi="Century Gothic" w:cs="Calibri"/>
          <w:bCs/>
          <w:sz w:val="22"/>
          <w:szCs w:val="22"/>
          <w:lang w:eastAsia="ar-SA"/>
        </w:rPr>
        <w:t>, promueve desde 2011 proyectos de cooperación triangular. Es decir proyectos de cooperación conjuntamente planificados, financiados y ejecutados por países latinoamericanos emergentes o de renta media que fungen como “oferentes sur”, Alemania como “oferente tradicional” y países beneficiarios.  Consta de tres componentes: 1) el fomento y realización en conjunto de proyectos triangulares; 2) la formación y capacitación continua en gestión y ejecución de proyectos y; 3) la organización de conferencias regionales de alto nivel.</w:t>
      </w:r>
    </w:p>
    <w:p w:rsidR="006D1DC4" w:rsidRPr="006D1DC4" w:rsidRDefault="006D1DC4" w:rsidP="006D1DC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D1DC4">
        <w:rPr>
          <w:rFonts w:ascii="Century Gothic" w:eastAsia="Calibri" w:hAnsi="Century Gothic" w:cs="Calibri"/>
          <w:bCs/>
          <w:sz w:val="22"/>
          <w:szCs w:val="22"/>
          <w:lang w:eastAsia="ar-SA"/>
        </w:rPr>
        <w:t>FECHA DE CIERRE: 29 de octubre de 2019</w:t>
      </w:r>
    </w:p>
    <w:p w:rsidR="006D1DC4" w:rsidRDefault="006D1DC4" w:rsidP="006D1DC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n-US" w:eastAsia="ar-SA"/>
        </w:rPr>
      </w:pPr>
      <w:r w:rsidRPr="006D1DC4">
        <w:rPr>
          <w:rFonts w:ascii="Century Gothic" w:eastAsia="Calibri" w:hAnsi="Century Gothic" w:cs="Calibri"/>
          <w:bCs/>
          <w:sz w:val="22"/>
          <w:szCs w:val="22"/>
          <w:lang w:val="en-US" w:eastAsia="ar-SA"/>
        </w:rPr>
        <w:t xml:space="preserve">LINK: </w:t>
      </w:r>
      <w:hyperlink r:id="rId12" w:history="1">
        <w:r w:rsidRPr="006D1DC4">
          <w:rPr>
            <w:rFonts w:eastAsia="Calibri" w:cs="Calibri"/>
            <w:bCs/>
            <w:sz w:val="22"/>
            <w:szCs w:val="22"/>
            <w:lang w:val="en-US" w:eastAsia="ar-SA"/>
          </w:rPr>
          <w:t>http://www.apccolombia.gov.co/</w:t>
        </w:r>
      </w:hyperlink>
    </w:p>
    <w:p w:rsidR="006D1DC4" w:rsidRPr="006D1DC4" w:rsidRDefault="006D1DC4" w:rsidP="006D1DC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D1DC4">
        <w:rPr>
          <w:rFonts w:ascii="Century Gothic" w:eastAsia="Calibri" w:hAnsi="Century Gothic" w:cs="Calibri"/>
          <w:bCs/>
          <w:sz w:val="22"/>
          <w:szCs w:val="22"/>
          <w:lang w:eastAsia="ar-SA"/>
        </w:rPr>
        <w:t>CONVOCATORIA: Innovación para mejorar el impacto de las campañas de salud</w:t>
      </w:r>
    </w:p>
    <w:p w:rsidR="006D1DC4" w:rsidRPr="006D1DC4" w:rsidRDefault="006D1DC4" w:rsidP="006D1DC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n-US" w:eastAsia="ar-SA"/>
        </w:rPr>
      </w:pPr>
      <w:r w:rsidRPr="006D1DC4">
        <w:rPr>
          <w:rFonts w:ascii="Century Gothic" w:eastAsia="Calibri" w:hAnsi="Century Gothic" w:cs="Calibri"/>
          <w:bCs/>
          <w:sz w:val="22"/>
          <w:szCs w:val="22"/>
          <w:lang w:val="en-US" w:eastAsia="ar-SA"/>
        </w:rPr>
        <w:t>ENTIDAD OFERENTE: Bill &amp; Melinda Gates Foundation</w:t>
      </w:r>
    </w:p>
    <w:p w:rsidR="006D1DC4" w:rsidRPr="006D1DC4" w:rsidRDefault="006D1DC4" w:rsidP="006D1DC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D1DC4">
        <w:rPr>
          <w:rFonts w:ascii="Century Gothic" w:eastAsia="Calibri" w:hAnsi="Century Gothic" w:cs="Calibri"/>
          <w:bCs/>
          <w:sz w:val="22"/>
          <w:szCs w:val="22"/>
          <w:lang w:eastAsia="ar-SA"/>
        </w:rPr>
        <w:t xml:space="preserve">CARACTERÍSTICAS: La Bill &amp; Melinda Gates </w:t>
      </w:r>
      <w:proofErr w:type="spellStart"/>
      <w:r w:rsidRPr="006D1DC4">
        <w:rPr>
          <w:rFonts w:ascii="Century Gothic" w:eastAsia="Calibri" w:hAnsi="Century Gothic" w:cs="Calibri"/>
          <w:bCs/>
          <w:sz w:val="22"/>
          <w:szCs w:val="22"/>
          <w:lang w:eastAsia="ar-SA"/>
        </w:rPr>
        <w:t>Foundation</w:t>
      </w:r>
      <w:proofErr w:type="spellEnd"/>
      <w:r w:rsidRPr="006D1DC4">
        <w:rPr>
          <w:rFonts w:ascii="Century Gothic" w:eastAsia="Calibri" w:hAnsi="Century Gothic" w:cs="Calibri"/>
          <w:bCs/>
          <w:sz w:val="22"/>
          <w:szCs w:val="22"/>
          <w:lang w:eastAsia="ar-SA"/>
        </w:rPr>
        <w:t xml:space="preserve"> tiene abierta la convocatoria Innovación para mejorar el impacto de las campañas de salud cuyo objetivo principal es financiar aquellos proyectos que tienen soluciones innovadoras que aceleran la mejora de la cobertura, el alcance, la eficiencia y la efectividad de las campañas de salud. La fundación no otorga subvenciones a particulares.</w:t>
      </w:r>
    </w:p>
    <w:p w:rsidR="006D1DC4" w:rsidRPr="006D1DC4" w:rsidRDefault="006D1DC4" w:rsidP="006D1DC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D1DC4">
        <w:rPr>
          <w:rFonts w:ascii="Century Gothic" w:eastAsia="Calibri" w:hAnsi="Century Gothic" w:cs="Calibri"/>
          <w:bCs/>
          <w:sz w:val="22"/>
          <w:szCs w:val="22"/>
          <w:lang w:eastAsia="ar-SA"/>
        </w:rPr>
        <w:t>FECHA DE CIERRE: 13 de noviembre de 2019</w:t>
      </w:r>
    </w:p>
    <w:p w:rsidR="006D1DC4" w:rsidRPr="00426EF0" w:rsidRDefault="006D1DC4" w:rsidP="006D1DC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n-US" w:eastAsia="ar-SA"/>
        </w:rPr>
      </w:pPr>
      <w:r w:rsidRPr="00426EF0">
        <w:rPr>
          <w:rFonts w:ascii="Century Gothic" w:eastAsia="Calibri" w:hAnsi="Century Gothic" w:cs="Calibri"/>
          <w:bCs/>
          <w:sz w:val="22"/>
          <w:szCs w:val="22"/>
          <w:lang w:val="en-US" w:eastAsia="ar-SA"/>
        </w:rPr>
        <w:t xml:space="preserve">LINK: </w:t>
      </w:r>
      <w:hyperlink r:id="rId13" w:history="1">
        <w:r w:rsidRPr="00426EF0">
          <w:rPr>
            <w:rFonts w:eastAsia="Calibri" w:cs="Calibri"/>
            <w:bCs/>
            <w:sz w:val="22"/>
            <w:szCs w:val="22"/>
            <w:lang w:val="en-US" w:eastAsia="ar-SA"/>
          </w:rPr>
          <w:t>https://www.gatesfoundation.org/es</w:t>
        </w:r>
      </w:hyperlink>
    </w:p>
    <w:p w:rsidR="006D1DC4" w:rsidRDefault="006D1DC4" w:rsidP="006D1DC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D1DC4">
        <w:rPr>
          <w:rFonts w:ascii="Century Gothic" w:eastAsia="Calibri" w:hAnsi="Century Gothic" w:cs="Calibri"/>
          <w:bCs/>
          <w:sz w:val="22"/>
          <w:szCs w:val="22"/>
          <w:lang w:eastAsia="ar-SA"/>
        </w:rPr>
        <w:t>Para m</w:t>
      </w:r>
      <w:r>
        <w:rPr>
          <w:rFonts w:ascii="Century Gothic" w:eastAsia="Calibri" w:hAnsi="Century Gothic" w:cs="Calibri"/>
          <w:bCs/>
          <w:sz w:val="22"/>
          <w:szCs w:val="22"/>
          <w:lang w:eastAsia="ar-SA"/>
        </w:rPr>
        <w:t>ás</w:t>
      </w:r>
      <w:r w:rsidRPr="006D1DC4">
        <w:rPr>
          <w:rFonts w:ascii="Century Gothic" w:eastAsia="Calibri" w:hAnsi="Century Gothic" w:cs="Calibri"/>
          <w:bCs/>
          <w:sz w:val="22"/>
          <w:szCs w:val="22"/>
          <w:lang w:eastAsia="ar-SA"/>
        </w:rPr>
        <w:t xml:space="preserve"> información puede comunicarse a la Oficina de Asuntos Internacionales, a través del correo electrónico asuntosinternacionales@pasto.gov.co o al teléfono 7236157.</w:t>
      </w:r>
    </w:p>
    <w:p w:rsidR="006D1DC4" w:rsidRDefault="006D1DC4" w:rsidP="006D1DC4">
      <w:pPr>
        <w:shd w:val="clear" w:color="auto" w:fill="FFFFFF"/>
        <w:spacing w:after="0"/>
        <w:rPr>
          <w:rFonts w:ascii="Century Gothic" w:eastAsia="Times New Roman" w:hAnsi="Century Gothic" w:cs="Times New Roman"/>
          <w:b/>
          <w:sz w:val="18"/>
          <w:szCs w:val="18"/>
          <w:lang w:val="es-CO" w:eastAsia="es-CO"/>
        </w:rPr>
      </w:pPr>
      <w:r>
        <w:rPr>
          <w:rFonts w:ascii="Century Gothic" w:eastAsia="Times New Roman" w:hAnsi="Century Gothic" w:cs="Times New Roman"/>
          <w:b/>
          <w:sz w:val="18"/>
          <w:szCs w:val="18"/>
          <w:lang w:eastAsia="es-CO"/>
        </w:rPr>
        <w:t xml:space="preserve">Información: Jefa Oficina de Asuntos Internacionales - </w:t>
      </w:r>
      <w:proofErr w:type="spellStart"/>
      <w:r>
        <w:rPr>
          <w:rFonts w:ascii="Century Gothic" w:eastAsia="Times New Roman" w:hAnsi="Century Gothic" w:cs="Times New Roman"/>
          <w:b/>
          <w:sz w:val="18"/>
          <w:szCs w:val="18"/>
          <w:lang w:eastAsia="es-CO"/>
        </w:rPr>
        <w:t>Karol</w:t>
      </w:r>
      <w:proofErr w:type="spellEnd"/>
      <w:r>
        <w:rPr>
          <w:rFonts w:ascii="Century Gothic" w:eastAsia="Times New Roman" w:hAnsi="Century Gothic" w:cs="Times New Roman"/>
          <w:b/>
          <w:sz w:val="18"/>
          <w:szCs w:val="18"/>
          <w:lang w:eastAsia="es-CO"/>
        </w:rPr>
        <w:t xml:space="preserve"> Eliana Castro. Celular: 3132943022</w:t>
      </w:r>
    </w:p>
    <w:p w:rsidR="006D1DC4" w:rsidRDefault="006D1DC4" w:rsidP="006D1DC4">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p w:rsidR="006D1DC4" w:rsidRPr="006D1DC4" w:rsidRDefault="006D1DC4" w:rsidP="006D1DC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0C1075" w:rsidRPr="006D1DC4" w:rsidRDefault="000C1075" w:rsidP="000C10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AR" w:eastAsia="ar-SA"/>
        </w:rPr>
      </w:pPr>
    </w:p>
    <w:p w:rsidR="00642B42" w:rsidRPr="000C1075" w:rsidRDefault="00642B42" w:rsidP="000C10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642B42" w:rsidRDefault="00642B42" w:rsidP="00FE4A9F">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p>
    <w:p w:rsidR="00642B42" w:rsidRDefault="00642B42" w:rsidP="00FE4A9F">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p>
    <w:p w:rsidR="00642B42" w:rsidRDefault="00642B42" w:rsidP="00FE4A9F">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p>
    <w:p w:rsidR="00642B42" w:rsidRDefault="00642B42" w:rsidP="00FE4A9F">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p>
    <w:p w:rsidR="00642B42" w:rsidRDefault="00642B42" w:rsidP="00FE4A9F">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p>
    <w:p w:rsidR="00642B42" w:rsidRDefault="00642B42" w:rsidP="006D1DC4">
      <w:pPr>
        <w:pStyle w:val="NormalWeb"/>
        <w:shd w:val="clear" w:color="auto" w:fill="FFFFFF"/>
        <w:spacing w:before="0" w:beforeAutospacing="0" w:after="90" w:afterAutospacing="0" w:line="240" w:lineRule="auto"/>
        <w:rPr>
          <w:rFonts w:ascii="Century Gothic" w:eastAsia="Calibri" w:hAnsi="Century Gothic" w:cs="Calibri"/>
          <w:b/>
          <w:bCs/>
          <w:sz w:val="22"/>
          <w:szCs w:val="22"/>
          <w:lang w:val="es-ES_tradnl" w:eastAsia="ar-SA"/>
        </w:rPr>
      </w:pPr>
    </w:p>
    <w:p w:rsidR="00F007D2" w:rsidRDefault="00F007D2" w:rsidP="0099577D">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sidRPr="00F007D2">
        <w:rPr>
          <w:rFonts w:ascii="Century Gothic" w:eastAsia="Calibri" w:hAnsi="Century Gothic" w:cs="Calibri"/>
          <w:b/>
          <w:bCs/>
          <w:sz w:val="22"/>
          <w:szCs w:val="22"/>
          <w:lang w:val="es-ES_tradnl" w:eastAsia="ar-SA"/>
        </w:rPr>
        <w:lastRenderedPageBreak/>
        <w:t xml:space="preserve">EL MUNICIPIO DE PASTO </w:t>
      </w:r>
      <w:r>
        <w:rPr>
          <w:rFonts w:ascii="Century Gothic" w:eastAsia="Calibri" w:hAnsi="Century Gothic" w:cs="Calibri"/>
          <w:b/>
          <w:bCs/>
          <w:sz w:val="22"/>
          <w:szCs w:val="22"/>
          <w:lang w:val="es-ES_tradnl" w:eastAsia="ar-SA"/>
        </w:rPr>
        <w:t xml:space="preserve">FUE PRESELECCIONADO COMO FINALISTA </w:t>
      </w:r>
      <w:r w:rsidRPr="00F007D2">
        <w:rPr>
          <w:rFonts w:ascii="Century Gothic" w:eastAsia="Calibri" w:hAnsi="Century Gothic" w:cs="Calibri"/>
          <w:b/>
          <w:bCs/>
          <w:sz w:val="22"/>
          <w:szCs w:val="22"/>
          <w:lang w:val="es-ES_tradnl" w:eastAsia="ar-SA"/>
        </w:rPr>
        <w:t>EN LOS PREMIOS COLOMBIA LÍDER</w:t>
      </w:r>
    </w:p>
    <w:p w:rsidR="0016764B" w:rsidRDefault="0016764B" w:rsidP="0099577D">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Pr>
          <w:rFonts w:ascii="Century Gothic" w:eastAsia="Calibri" w:hAnsi="Century Gothic" w:cs="Calibri"/>
          <w:b/>
          <w:bCs/>
          <w:noProof/>
          <w:sz w:val="22"/>
          <w:szCs w:val="22"/>
          <w:lang w:val="es-ES" w:eastAsia="es-ES"/>
        </w:rPr>
        <w:drawing>
          <wp:inline distT="0" distB="0" distL="0" distR="0">
            <wp:extent cx="5613400" cy="2817181"/>
            <wp:effectExtent l="0" t="0" r="6350" b="2540"/>
            <wp:docPr id="5" name="Imagen 5" descr="C:\Users\CarlosAndres\Desktop\Carolina\Mejores-alca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losAndres\Desktop\Carolina\Mejores-alcades.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13400" cy="2817181"/>
                    </a:xfrm>
                    <a:prstGeom prst="rect">
                      <a:avLst/>
                    </a:prstGeom>
                    <a:noFill/>
                    <a:ln>
                      <a:noFill/>
                    </a:ln>
                  </pic:spPr>
                </pic:pic>
              </a:graphicData>
            </a:graphic>
          </wp:inline>
        </w:drawing>
      </w:r>
    </w:p>
    <w:p w:rsidR="00F007D2" w:rsidRDefault="00F007D2" w:rsidP="00F007D2">
      <w:pPr>
        <w:pStyle w:val="NormalWeb"/>
        <w:shd w:val="clear" w:color="auto" w:fill="FFFFFF"/>
        <w:spacing w:before="0" w:beforeAutospacing="0" w:after="90" w:afterAutospacing="0" w:line="240" w:lineRule="auto"/>
        <w:jc w:val="both"/>
        <w:rPr>
          <w:rFonts w:ascii="Century Gothic" w:eastAsia="Calibri" w:hAnsi="Century Gothic" w:cs="Calibri"/>
          <w:b/>
          <w:bCs/>
          <w:sz w:val="22"/>
          <w:szCs w:val="22"/>
          <w:lang w:val="es-ES_tradnl" w:eastAsia="ar-SA"/>
        </w:rPr>
      </w:pPr>
    </w:p>
    <w:p w:rsidR="00F007D2" w:rsidRPr="00FF4550" w:rsidRDefault="00F007D2" w:rsidP="00F007D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F4550">
        <w:rPr>
          <w:rFonts w:ascii="Century Gothic" w:eastAsia="Calibri" w:hAnsi="Century Gothic" w:cs="Calibri"/>
          <w:bCs/>
          <w:sz w:val="22"/>
          <w:szCs w:val="22"/>
          <w:lang w:eastAsia="ar-SA"/>
        </w:rPr>
        <w:t>El municipio de Pasto fue preseleccionado como finalista de Colombia Líder, premio Mejores alcaldes y gobernado</w:t>
      </w:r>
      <w:r w:rsidR="0016764B">
        <w:rPr>
          <w:rFonts w:ascii="Century Gothic" w:eastAsia="Calibri" w:hAnsi="Century Gothic" w:cs="Calibri"/>
          <w:bCs/>
          <w:sz w:val="22"/>
          <w:szCs w:val="22"/>
          <w:lang w:eastAsia="ar-SA"/>
        </w:rPr>
        <w:t>res 2016-2019 en la Categoría</w:t>
      </w:r>
      <w:r w:rsidRPr="00FF4550">
        <w:rPr>
          <w:rFonts w:ascii="Century Gothic" w:eastAsia="Calibri" w:hAnsi="Century Gothic" w:cs="Calibri"/>
          <w:bCs/>
          <w:sz w:val="22"/>
          <w:szCs w:val="22"/>
          <w:lang w:eastAsia="ar-SA"/>
        </w:rPr>
        <w:t xml:space="preserve"> 5, ciudades capitales con más de 500.000 habitantes, así como en el reconocimiento a los mejores gobernantes en seguridad vial.  Estos galardones serán entregados en el mes de diciembre en la capital de la República. </w:t>
      </w:r>
    </w:p>
    <w:p w:rsidR="00F007D2" w:rsidRPr="00FF4550" w:rsidRDefault="00F007D2" w:rsidP="00F007D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F4550">
        <w:rPr>
          <w:rFonts w:ascii="Century Gothic" w:eastAsia="Calibri" w:hAnsi="Century Gothic" w:cs="Calibri"/>
          <w:bCs/>
          <w:sz w:val="22"/>
          <w:szCs w:val="22"/>
          <w:lang w:eastAsia="ar-SA"/>
        </w:rPr>
        <w:t>“Es muy satisfactorio saber que el municipio haya sido preseleccionado en estas categorías, y que se pueda reconocer el trabajo que se ha hecho en el tema de</w:t>
      </w:r>
      <w:r w:rsidR="0016764B">
        <w:rPr>
          <w:rFonts w:ascii="Century Gothic" w:eastAsia="Calibri" w:hAnsi="Century Gothic" w:cs="Calibri"/>
          <w:bCs/>
          <w:sz w:val="22"/>
          <w:szCs w:val="22"/>
          <w:lang w:eastAsia="ar-SA"/>
        </w:rPr>
        <w:t xml:space="preserve"> seguridad vial, a través de una tarea lúdica</w:t>
      </w:r>
      <w:r w:rsidRPr="00FF4550">
        <w:rPr>
          <w:rFonts w:ascii="Century Gothic" w:eastAsia="Calibri" w:hAnsi="Century Gothic" w:cs="Calibri"/>
          <w:bCs/>
          <w:sz w:val="22"/>
          <w:szCs w:val="22"/>
          <w:lang w:eastAsia="ar-SA"/>
        </w:rPr>
        <w:t xml:space="preserve"> para crear una cultura ciudadana que permita sensibilizar a la comunidad frente a este tema”, indicó el alcalde Pedro Vicente Obando Ordóñez. </w:t>
      </w:r>
    </w:p>
    <w:p w:rsidR="00F007D2" w:rsidRDefault="00F007D2" w:rsidP="00F007D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F4550">
        <w:rPr>
          <w:rFonts w:ascii="Century Gothic" w:eastAsia="Calibri" w:hAnsi="Century Gothic" w:cs="Calibri"/>
          <w:bCs/>
          <w:sz w:val="22"/>
          <w:szCs w:val="22"/>
          <w:lang w:eastAsia="ar-SA"/>
        </w:rPr>
        <w:t xml:space="preserve">El mandatario reconoció el apoyo de la cooperación internacional, del gobierno suizo y chileno, CAF y Fondo Verde del Clima para fomentar el uso del transporte alternativo como la bicicleta, a través de las nuevas obras de infraestructura que se adelantan en Pasto. “Existen muchos méritos para que esta ciudad tenga este reconocimiento, pues la seguridad vial </w:t>
      </w:r>
      <w:r w:rsidR="00FF4550" w:rsidRPr="00FF4550">
        <w:rPr>
          <w:rFonts w:ascii="Century Gothic" w:eastAsia="Calibri" w:hAnsi="Century Gothic" w:cs="Calibri"/>
          <w:bCs/>
          <w:sz w:val="22"/>
          <w:szCs w:val="22"/>
          <w:lang w:eastAsia="ar-SA"/>
        </w:rPr>
        <w:t xml:space="preserve">es un tema sumamente importante el que hemos puesto todo nuestro interés, y la ciudadanía ha podido responder con su participación a estas acciones que mejoran el bienestar de los habitantes de nuestro municipio”, puntualizó el alcalde. </w:t>
      </w:r>
    </w:p>
    <w:p w:rsidR="0099577D" w:rsidRDefault="00FF4550" w:rsidP="0016764B">
      <w:pPr>
        <w:shd w:val="clear" w:color="auto" w:fill="FFFFFF"/>
        <w:jc w:val="center"/>
        <w:rPr>
          <w:rFonts w:ascii="Century Gothic" w:hAnsi="Century Gothic" w:cs="Tahoma"/>
          <w:i/>
        </w:rPr>
      </w:pPr>
      <w:r>
        <w:rPr>
          <w:rFonts w:ascii="Century Gothic" w:hAnsi="Century Gothic" w:cs="Tahoma"/>
          <w:i/>
        </w:rPr>
        <w:t>Somos constructores paz</w:t>
      </w:r>
    </w:p>
    <w:p w:rsidR="0099577D" w:rsidRPr="0099577D" w:rsidRDefault="0099577D" w:rsidP="0099577D">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sidRPr="0099577D">
        <w:rPr>
          <w:rFonts w:ascii="Century Gothic" w:eastAsia="Calibri" w:hAnsi="Century Gothic" w:cs="Calibri"/>
          <w:b/>
          <w:bCs/>
          <w:sz w:val="22"/>
          <w:szCs w:val="22"/>
          <w:lang w:val="es-ES_tradnl" w:eastAsia="ar-SA"/>
        </w:rPr>
        <w:t>ALCALDÍA DE PASTO HIZO LANZAMIENTO ESTRATEGIA DE COMUNICACIÓN PROYECTO INNOVADOR EDUCATIVO MUNICIPAL PARA LOS SABERES Y PARA LA ALTERNATIVIDAD – PIEMSA</w:t>
      </w:r>
    </w:p>
    <w:p w:rsidR="0099577D" w:rsidRDefault="0099577D" w:rsidP="0099577D">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Pr>
          <w:noProof/>
          <w:lang w:val="es-ES" w:eastAsia="es-ES"/>
        </w:rPr>
        <w:lastRenderedPageBreak/>
        <w:drawing>
          <wp:inline distT="0" distB="0" distL="0" distR="0">
            <wp:extent cx="5105400" cy="3200400"/>
            <wp:effectExtent l="0" t="0" r="0" b="0"/>
            <wp:docPr id="15" name="Imagen 15" descr="C:\Users\Usuario\Downloads\72652126_2471530046216487_3855948761343721472_n.jpg"/>
            <wp:cNvGraphicFramePr/>
            <a:graphic xmlns:a="http://schemas.openxmlformats.org/drawingml/2006/main">
              <a:graphicData uri="http://schemas.openxmlformats.org/drawingml/2006/picture">
                <pic:pic xmlns:pic="http://schemas.openxmlformats.org/drawingml/2006/picture">
                  <pic:nvPicPr>
                    <pic:cNvPr id="1" name="Imagen 1" descr="C:\Users\Usuario\Downloads\72652126_2471530046216487_3855948761343721472_n.jpg"/>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16349"/>
                    <a:stretch/>
                  </pic:blipFill>
                  <pic:spPr bwMode="auto">
                    <a:xfrm>
                      <a:off x="0" y="0"/>
                      <a:ext cx="5105400" cy="32004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99577D" w:rsidRPr="0099577D" w:rsidRDefault="0099577D" w:rsidP="00BC6ED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9577D">
        <w:rPr>
          <w:rFonts w:ascii="Century Gothic" w:eastAsia="Calibri" w:hAnsi="Century Gothic" w:cs="Calibri"/>
          <w:bCs/>
          <w:sz w:val="22"/>
          <w:szCs w:val="22"/>
          <w:lang w:eastAsia="ar-SA"/>
        </w:rPr>
        <w:t xml:space="preserve">La </w:t>
      </w:r>
      <w:r w:rsidRPr="00BC6ED0">
        <w:rPr>
          <w:rFonts w:ascii="Century Gothic" w:eastAsia="Calibri" w:hAnsi="Century Gothic" w:cs="Calibri"/>
          <w:bCs/>
          <w:sz w:val="22"/>
          <w:szCs w:val="22"/>
          <w:lang w:eastAsia="ar-SA"/>
        </w:rPr>
        <w:t>A</w:t>
      </w:r>
      <w:r w:rsidRPr="0099577D">
        <w:rPr>
          <w:rFonts w:ascii="Century Gothic" w:eastAsia="Calibri" w:hAnsi="Century Gothic" w:cs="Calibri"/>
          <w:bCs/>
          <w:sz w:val="22"/>
          <w:szCs w:val="22"/>
          <w:lang w:eastAsia="ar-SA"/>
        </w:rPr>
        <w:t xml:space="preserve">lcaldía de Pasto a través de la Secretaría de Educación  llevó a cabo la Socialización de Estrategia de Comunicaciones del Proyecto Innovador Educativo Municipal para los Saberes y para la </w:t>
      </w:r>
      <w:proofErr w:type="spellStart"/>
      <w:r w:rsidRPr="0099577D">
        <w:rPr>
          <w:rFonts w:ascii="Century Gothic" w:eastAsia="Calibri" w:hAnsi="Century Gothic" w:cs="Calibri"/>
          <w:bCs/>
          <w:sz w:val="22"/>
          <w:szCs w:val="22"/>
          <w:lang w:eastAsia="ar-SA"/>
        </w:rPr>
        <w:t>Alternatividad</w:t>
      </w:r>
      <w:proofErr w:type="spellEnd"/>
      <w:r w:rsidRPr="0099577D">
        <w:rPr>
          <w:rFonts w:ascii="Century Gothic" w:eastAsia="Calibri" w:hAnsi="Century Gothic" w:cs="Calibri"/>
          <w:bCs/>
          <w:sz w:val="22"/>
          <w:szCs w:val="22"/>
          <w:lang w:eastAsia="ar-SA"/>
        </w:rPr>
        <w:t xml:space="preserve"> – </w:t>
      </w:r>
      <w:proofErr w:type="spellStart"/>
      <w:r w:rsidRPr="0099577D">
        <w:rPr>
          <w:rFonts w:ascii="Century Gothic" w:eastAsia="Calibri" w:hAnsi="Century Gothic" w:cs="Calibri"/>
          <w:bCs/>
          <w:sz w:val="22"/>
          <w:szCs w:val="22"/>
          <w:lang w:eastAsia="ar-SA"/>
        </w:rPr>
        <w:t>PIEMSA</w:t>
      </w:r>
      <w:proofErr w:type="spellEnd"/>
      <w:r w:rsidRPr="0099577D">
        <w:rPr>
          <w:rFonts w:ascii="Century Gothic" w:eastAsia="Calibri" w:hAnsi="Century Gothic" w:cs="Calibri"/>
          <w:bCs/>
          <w:sz w:val="22"/>
          <w:szCs w:val="22"/>
          <w:lang w:eastAsia="ar-SA"/>
        </w:rPr>
        <w:t xml:space="preserve">, evento que contó con la presencia del alcalde de Pasto, Pedro Vicente Obando Ordóñez, directivos, docentes, personeros estudiantiles de las distintas </w:t>
      </w:r>
      <w:r w:rsidRPr="00BC6ED0">
        <w:rPr>
          <w:rFonts w:ascii="Century Gothic" w:eastAsia="Calibri" w:hAnsi="Century Gothic" w:cs="Calibri"/>
          <w:bCs/>
          <w:sz w:val="22"/>
          <w:szCs w:val="22"/>
          <w:lang w:eastAsia="ar-SA"/>
        </w:rPr>
        <w:t xml:space="preserve">instituciones educativas municipales, </w:t>
      </w:r>
      <w:r w:rsidRPr="0099577D">
        <w:rPr>
          <w:rFonts w:ascii="Century Gothic" w:eastAsia="Calibri" w:hAnsi="Century Gothic" w:cs="Calibri"/>
          <w:bCs/>
          <w:sz w:val="22"/>
          <w:szCs w:val="22"/>
          <w:lang w:eastAsia="ar-SA"/>
        </w:rPr>
        <w:t>medios de comunicación y público en general que se dieron cita en el paraninfo de la Universidad de Nariño en esta presentación y divulgación oficial de la estrategia</w:t>
      </w:r>
      <w:r w:rsidRPr="00BC6ED0">
        <w:rPr>
          <w:rFonts w:ascii="Century Gothic" w:eastAsia="Calibri" w:hAnsi="Century Gothic" w:cs="Calibri"/>
          <w:bCs/>
          <w:sz w:val="22"/>
          <w:szCs w:val="22"/>
          <w:lang w:eastAsia="ar-SA"/>
        </w:rPr>
        <w:t>.</w:t>
      </w:r>
    </w:p>
    <w:p w:rsidR="0099577D" w:rsidRPr="00BC6ED0" w:rsidRDefault="0099577D" w:rsidP="00BC6ED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9577D">
        <w:rPr>
          <w:rFonts w:ascii="Century Gothic" w:eastAsia="Calibri" w:hAnsi="Century Gothic" w:cs="Calibri"/>
          <w:bCs/>
          <w:sz w:val="22"/>
          <w:szCs w:val="22"/>
          <w:lang w:eastAsia="ar-SA"/>
        </w:rPr>
        <w:t xml:space="preserve">Al término del evento Pedro Vicente Obando Ordoñez, felicitó a todas las personas que estuvieron al frente </w:t>
      </w:r>
      <w:r w:rsidRPr="00BC6ED0">
        <w:rPr>
          <w:rFonts w:ascii="Century Gothic" w:eastAsia="Calibri" w:hAnsi="Century Gothic" w:cs="Calibri"/>
          <w:bCs/>
          <w:sz w:val="22"/>
          <w:szCs w:val="22"/>
          <w:lang w:eastAsia="ar-SA"/>
        </w:rPr>
        <w:t>de</w:t>
      </w:r>
      <w:r w:rsidRPr="0099577D">
        <w:rPr>
          <w:rFonts w:ascii="Century Gothic" w:eastAsia="Calibri" w:hAnsi="Century Gothic" w:cs="Calibri"/>
          <w:bCs/>
          <w:sz w:val="22"/>
          <w:szCs w:val="22"/>
          <w:lang w:eastAsia="ar-SA"/>
        </w:rPr>
        <w:t xml:space="preserve"> esta iniciativa </w:t>
      </w:r>
      <w:r w:rsidRPr="00BC6ED0">
        <w:rPr>
          <w:rFonts w:ascii="Century Gothic" w:eastAsia="Calibri" w:hAnsi="Century Gothic" w:cs="Calibri"/>
          <w:bCs/>
          <w:sz w:val="22"/>
          <w:szCs w:val="22"/>
          <w:lang w:eastAsia="ar-SA"/>
        </w:rPr>
        <w:t>que se convirtió en</w:t>
      </w:r>
      <w:r w:rsidRPr="0099577D">
        <w:rPr>
          <w:rFonts w:ascii="Century Gothic" w:eastAsia="Calibri" w:hAnsi="Century Gothic" w:cs="Calibri"/>
          <w:bCs/>
          <w:sz w:val="22"/>
          <w:szCs w:val="22"/>
          <w:lang w:eastAsia="ar-SA"/>
        </w:rPr>
        <w:t xml:space="preserve"> política pública</w:t>
      </w:r>
      <w:r w:rsidRPr="00BC6ED0">
        <w:rPr>
          <w:rFonts w:ascii="Century Gothic" w:eastAsia="Calibri" w:hAnsi="Century Gothic" w:cs="Calibri"/>
          <w:bCs/>
          <w:sz w:val="22"/>
          <w:szCs w:val="22"/>
          <w:lang w:eastAsia="ar-SA"/>
        </w:rPr>
        <w:t xml:space="preserve"> y </w:t>
      </w:r>
      <w:r w:rsidRPr="0099577D">
        <w:rPr>
          <w:rFonts w:ascii="Century Gothic" w:eastAsia="Calibri" w:hAnsi="Century Gothic" w:cs="Calibri"/>
          <w:bCs/>
          <w:sz w:val="22"/>
          <w:szCs w:val="22"/>
          <w:lang w:eastAsia="ar-SA"/>
        </w:rPr>
        <w:t>será complementada con la gran inversión en infraestructura</w:t>
      </w:r>
      <w:r w:rsidRPr="00BC6ED0">
        <w:rPr>
          <w:rFonts w:ascii="Century Gothic" w:eastAsia="Calibri" w:hAnsi="Century Gothic" w:cs="Calibri"/>
          <w:bCs/>
          <w:sz w:val="22"/>
          <w:szCs w:val="22"/>
          <w:lang w:eastAsia="ar-SA"/>
        </w:rPr>
        <w:t>. E</w:t>
      </w:r>
      <w:r w:rsidRPr="0099577D">
        <w:rPr>
          <w:rFonts w:ascii="Century Gothic" w:eastAsia="Calibri" w:hAnsi="Century Gothic" w:cs="Calibri"/>
          <w:bCs/>
          <w:sz w:val="22"/>
          <w:szCs w:val="22"/>
          <w:lang w:eastAsia="ar-SA"/>
        </w:rPr>
        <w:t>l mandatario local</w:t>
      </w:r>
      <w:r w:rsidRPr="00BC6ED0">
        <w:rPr>
          <w:rFonts w:ascii="Century Gothic" w:eastAsia="Calibri" w:hAnsi="Century Gothic" w:cs="Calibri"/>
          <w:bCs/>
          <w:sz w:val="22"/>
          <w:szCs w:val="22"/>
          <w:lang w:eastAsia="ar-SA"/>
        </w:rPr>
        <w:t xml:space="preserve"> </w:t>
      </w:r>
      <w:r w:rsidRPr="0099577D">
        <w:rPr>
          <w:rFonts w:ascii="Century Gothic" w:eastAsia="Calibri" w:hAnsi="Century Gothic" w:cs="Calibri"/>
          <w:bCs/>
          <w:sz w:val="22"/>
          <w:szCs w:val="22"/>
          <w:lang w:eastAsia="ar-SA"/>
        </w:rPr>
        <w:t xml:space="preserve">agregó </w:t>
      </w:r>
      <w:r w:rsidRPr="00BC6ED0">
        <w:rPr>
          <w:rFonts w:ascii="Century Gothic" w:eastAsia="Calibri" w:hAnsi="Century Gothic" w:cs="Calibri"/>
          <w:bCs/>
          <w:sz w:val="22"/>
          <w:szCs w:val="22"/>
          <w:lang w:eastAsia="ar-SA"/>
        </w:rPr>
        <w:t>que desde el</w:t>
      </w:r>
      <w:r w:rsidRPr="0099577D">
        <w:rPr>
          <w:rFonts w:ascii="Century Gothic" w:eastAsia="Calibri" w:hAnsi="Century Gothic" w:cs="Calibri"/>
          <w:bCs/>
          <w:sz w:val="22"/>
          <w:szCs w:val="22"/>
          <w:lang w:eastAsia="ar-SA"/>
        </w:rPr>
        <w:t xml:space="preserve"> Ministerio de Educación</w:t>
      </w:r>
      <w:r w:rsidRPr="00BC6ED0">
        <w:rPr>
          <w:rFonts w:ascii="Century Gothic" w:eastAsia="Calibri" w:hAnsi="Century Gothic" w:cs="Calibri"/>
          <w:bCs/>
          <w:sz w:val="22"/>
          <w:szCs w:val="22"/>
          <w:lang w:eastAsia="ar-SA"/>
        </w:rPr>
        <w:t xml:space="preserve"> se ha destacado este proyecto con una fortaleza que puede difundirse en diferentes ciudades del país. </w:t>
      </w:r>
    </w:p>
    <w:p w:rsidR="0099577D" w:rsidRPr="00BC6ED0" w:rsidRDefault="0099577D" w:rsidP="00BC6ED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9577D">
        <w:rPr>
          <w:rFonts w:ascii="Century Gothic" w:eastAsia="Calibri" w:hAnsi="Century Gothic" w:cs="Calibri"/>
          <w:bCs/>
          <w:sz w:val="22"/>
          <w:szCs w:val="22"/>
          <w:lang w:eastAsia="ar-SA"/>
        </w:rPr>
        <w:t>“</w:t>
      </w:r>
      <w:r w:rsidRPr="00BC6ED0">
        <w:rPr>
          <w:rFonts w:ascii="Century Gothic" w:eastAsia="Calibri" w:hAnsi="Century Gothic" w:cs="Calibri"/>
          <w:bCs/>
          <w:sz w:val="22"/>
          <w:szCs w:val="22"/>
          <w:lang w:eastAsia="ar-SA"/>
        </w:rPr>
        <w:t>T</w:t>
      </w:r>
      <w:r w:rsidRPr="0099577D">
        <w:rPr>
          <w:rFonts w:ascii="Century Gothic" w:eastAsia="Calibri" w:hAnsi="Century Gothic" w:cs="Calibri"/>
          <w:bCs/>
          <w:sz w:val="22"/>
          <w:szCs w:val="22"/>
          <w:lang w:eastAsia="ar-SA"/>
        </w:rPr>
        <w:t xml:space="preserve">enemos una gran </w:t>
      </w:r>
      <w:r w:rsidRPr="00BC6ED0">
        <w:rPr>
          <w:rFonts w:ascii="Century Gothic" w:eastAsia="Calibri" w:hAnsi="Century Gothic" w:cs="Calibri"/>
          <w:bCs/>
          <w:sz w:val="22"/>
          <w:szCs w:val="22"/>
          <w:lang w:eastAsia="ar-SA"/>
        </w:rPr>
        <w:t>e</w:t>
      </w:r>
      <w:r w:rsidRPr="0099577D">
        <w:rPr>
          <w:rFonts w:ascii="Century Gothic" w:eastAsia="Calibri" w:hAnsi="Century Gothic" w:cs="Calibri"/>
          <w:bCs/>
          <w:sz w:val="22"/>
          <w:szCs w:val="22"/>
          <w:lang w:eastAsia="ar-SA"/>
        </w:rPr>
        <w:t>speranza en este proyecto, porque implica importante</w:t>
      </w:r>
      <w:r w:rsidRPr="00BC6ED0">
        <w:rPr>
          <w:rFonts w:ascii="Century Gothic" w:eastAsia="Calibri" w:hAnsi="Century Gothic" w:cs="Calibri"/>
          <w:bCs/>
          <w:sz w:val="22"/>
          <w:szCs w:val="22"/>
          <w:lang w:eastAsia="ar-SA"/>
        </w:rPr>
        <w:t>s</w:t>
      </w:r>
      <w:r w:rsidRPr="0099577D">
        <w:rPr>
          <w:rFonts w:ascii="Century Gothic" w:eastAsia="Calibri" w:hAnsi="Century Gothic" w:cs="Calibri"/>
          <w:bCs/>
          <w:sz w:val="22"/>
          <w:szCs w:val="22"/>
          <w:lang w:eastAsia="ar-SA"/>
        </w:rPr>
        <w:t xml:space="preserve"> transformaciones de innovación   hecho desde nuestra región y para nuestra región donde responde perfectamente a los intereses de nuestra comunidad educativa preparando a los estudiantes </w:t>
      </w:r>
      <w:r w:rsidRPr="00BC6ED0">
        <w:rPr>
          <w:rFonts w:ascii="Century Gothic" w:eastAsia="Calibri" w:hAnsi="Century Gothic" w:cs="Calibri"/>
          <w:bCs/>
          <w:sz w:val="22"/>
          <w:szCs w:val="22"/>
          <w:lang w:eastAsia="ar-SA"/>
        </w:rPr>
        <w:t>para</w:t>
      </w:r>
      <w:r w:rsidRPr="0099577D">
        <w:rPr>
          <w:rFonts w:ascii="Century Gothic" w:eastAsia="Calibri" w:hAnsi="Century Gothic" w:cs="Calibri"/>
          <w:bCs/>
          <w:sz w:val="22"/>
          <w:szCs w:val="22"/>
          <w:lang w:eastAsia="ar-SA"/>
        </w:rPr>
        <w:t xml:space="preserve"> requerimientos de un pensamiento de modernidad global, pero sin desconocer nuestras raíces”</w:t>
      </w:r>
      <w:r w:rsidRPr="00BC6ED0">
        <w:rPr>
          <w:rFonts w:ascii="Century Gothic" w:eastAsia="Calibri" w:hAnsi="Century Gothic" w:cs="Calibri"/>
          <w:bCs/>
          <w:sz w:val="22"/>
          <w:szCs w:val="22"/>
          <w:lang w:eastAsia="ar-SA"/>
        </w:rPr>
        <w:t xml:space="preserve">, indicó </w:t>
      </w:r>
      <w:r w:rsidRPr="0099577D">
        <w:rPr>
          <w:rFonts w:ascii="Century Gothic" w:eastAsia="Calibri" w:hAnsi="Century Gothic" w:cs="Calibri"/>
          <w:bCs/>
          <w:sz w:val="22"/>
          <w:szCs w:val="22"/>
          <w:lang w:eastAsia="ar-SA"/>
        </w:rPr>
        <w:t xml:space="preserve">Gloria Jurado Erazo, </w:t>
      </w:r>
      <w:r w:rsidRPr="00BC6ED0">
        <w:rPr>
          <w:rFonts w:ascii="Century Gothic" w:eastAsia="Calibri" w:hAnsi="Century Gothic" w:cs="Calibri"/>
          <w:bCs/>
          <w:sz w:val="22"/>
          <w:szCs w:val="22"/>
          <w:lang w:eastAsia="ar-SA"/>
        </w:rPr>
        <w:t>r</w:t>
      </w:r>
      <w:r w:rsidRPr="0099577D">
        <w:rPr>
          <w:rFonts w:ascii="Century Gothic" w:eastAsia="Calibri" w:hAnsi="Century Gothic" w:cs="Calibri"/>
          <w:bCs/>
          <w:sz w:val="22"/>
          <w:szCs w:val="22"/>
          <w:lang w:eastAsia="ar-SA"/>
        </w:rPr>
        <w:t>ectora de la IEM Pedagógico</w:t>
      </w:r>
      <w:r w:rsidRPr="00BC6ED0">
        <w:rPr>
          <w:rFonts w:ascii="Century Gothic" w:eastAsia="Calibri" w:hAnsi="Century Gothic" w:cs="Calibri"/>
          <w:bCs/>
          <w:sz w:val="22"/>
          <w:szCs w:val="22"/>
          <w:lang w:eastAsia="ar-SA"/>
        </w:rPr>
        <w:t xml:space="preserve">. </w:t>
      </w:r>
    </w:p>
    <w:p w:rsidR="0099577D" w:rsidRPr="0099577D" w:rsidRDefault="0099577D" w:rsidP="00BC6ED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9577D">
        <w:rPr>
          <w:rFonts w:ascii="Century Gothic" w:eastAsia="Calibri" w:hAnsi="Century Gothic" w:cs="Calibri"/>
          <w:bCs/>
          <w:sz w:val="22"/>
          <w:szCs w:val="22"/>
          <w:lang w:eastAsia="ar-SA"/>
        </w:rPr>
        <w:t xml:space="preserve">De la misma manera, Álvaro Torres Mesías, </w:t>
      </w:r>
      <w:r w:rsidRPr="00BC6ED0">
        <w:rPr>
          <w:rFonts w:ascii="Century Gothic" w:eastAsia="Calibri" w:hAnsi="Century Gothic" w:cs="Calibri"/>
          <w:bCs/>
          <w:sz w:val="22"/>
          <w:szCs w:val="22"/>
          <w:lang w:eastAsia="ar-SA"/>
        </w:rPr>
        <w:t>d</w:t>
      </w:r>
      <w:r w:rsidRPr="0099577D">
        <w:rPr>
          <w:rFonts w:ascii="Century Gothic" w:eastAsia="Calibri" w:hAnsi="Century Gothic" w:cs="Calibri"/>
          <w:bCs/>
          <w:sz w:val="22"/>
          <w:szCs w:val="22"/>
          <w:lang w:eastAsia="ar-SA"/>
        </w:rPr>
        <w:t>irector del Grupo para el desarrollo de la investigación y la pedagogía -</w:t>
      </w:r>
      <w:proofErr w:type="spellStart"/>
      <w:r w:rsidRPr="0099577D">
        <w:rPr>
          <w:rFonts w:ascii="Century Gothic" w:eastAsia="Calibri" w:hAnsi="Century Gothic" w:cs="Calibri"/>
          <w:bCs/>
          <w:sz w:val="22"/>
          <w:szCs w:val="22"/>
          <w:lang w:eastAsia="ar-SA"/>
        </w:rPr>
        <w:t>Gidep</w:t>
      </w:r>
      <w:proofErr w:type="spellEnd"/>
      <w:r w:rsidRPr="0099577D">
        <w:rPr>
          <w:rFonts w:ascii="Century Gothic" w:eastAsia="Calibri" w:hAnsi="Century Gothic" w:cs="Calibri"/>
          <w:bCs/>
          <w:sz w:val="22"/>
          <w:szCs w:val="22"/>
          <w:lang w:eastAsia="ar-SA"/>
        </w:rPr>
        <w:t xml:space="preserve"> de la Facultad de Educación de la Universidad de Nariño, explicó </w:t>
      </w:r>
      <w:r w:rsidRPr="00BC6ED0">
        <w:rPr>
          <w:rFonts w:ascii="Century Gothic" w:eastAsia="Calibri" w:hAnsi="Century Gothic" w:cs="Calibri"/>
          <w:bCs/>
          <w:sz w:val="22"/>
          <w:szCs w:val="22"/>
          <w:lang w:eastAsia="ar-SA"/>
        </w:rPr>
        <w:t>que este</w:t>
      </w:r>
      <w:r w:rsidRPr="0099577D">
        <w:rPr>
          <w:rFonts w:ascii="Century Gothic" w:eastAsia="Calibri" w:hAnsi="Century Gothic" w:cs="Calibri"/>
          <w:bCs/>
          <w:sz w:val="22"/>
          <w:szCs w:val="22"/>
          <w:lang w:eastAsia="ar-SA"/>
        </w:rPr>
        <w:t xml:space="preserve"> proyecto nació para darle sentido al nombre del Plan de Desarrollo Pasto Educado Constructor</w:t>
      </w:r>
      <w:r w:rsidRPr="00BC6ED0">
        <w:rPr>
          <w:rFonts w:ascii="Century Gothic" w:eastAsia="Calibri" w:hAnsi="Century Gothic" w:cs="Calibri"/>
          <w:bCs/>
          <w:sz w:val="22"/>
          <w:szCs w:val="22"/>
          <w:lang w:eastAsia="ar-SA"/>
        </w:rPr>
        <w:t xml:space="preserve"> de Paz. “</w:t>
      </w:r>
      <w:r w:rsidRPr="0099577D">
        <w:rPr>
          <w:rFonts w:ascii="Century Gothic" w:eastAsia="Calibri" w:hAnsi="Century Gothic" w:cs="Calibri"/>
          <w:bCs/>
          <w:sz w:val="22"/>
          <w:szCs w:val="22"/>
          <w:lang w:eastAsia="ar-SA"/>
        </w:rPr>
        <w:t>Es un proyecto que tiene el sello, que significa ser del sur, pero está abierto también para el mundo entero”, enfatizó el docente</w:t>
      </w:r>
      <w:r w:rsidRPr="00BC6ED0">
        <w:rPr>
          <w:rFonts w:ascii="Century Gothic" w:eastAsia="Calibri" w:hAnsi="Century Gothic" w:cs="Calibri"/>
          <w:bCs/>
          <w:sz w:val="22"/>
          <w:szCs w:val="22"/>
          <w:lang w:eastAsia="ar-SA"/>
        </w:rPr>
        <w:t xml:space="preserve">. </w:t>
      </w:r>
    </w:p>
    <w:p w:rsidR="0099577D" w:rsidRDefault="0099577D" w:rsidP="00BC6ED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9577D">
        <w:rPr>
          <w:rFonts w:ascii="Century Gothic" w:eastAsia="Calibri" w:hAnsi="Century Gothic" w:cs="Calibri"/>
          <w:bCs/>
          <w:sz w:val="22"/>
          <w:szCs w:val="22"/>
          <w:lang w:eastAsia="ar-SA"/>
        </w:rPr>
        <w:lastRenderedPageBreak/>
        <w:t xml:space="preserve">Con el propósito de que este proyecto pueda trascender las paredes institucionales y llegar a todos los escenarios de convivencia ciudadana, para una mayor difusión tendrá en la web y las redes sociales todo su contenido esencial para que pueda ser consultado de manera </w:t>
      </w:r>
      <w:r w:rsidRPr="00BC6ED0">
        <w:rPr>
          <w:rFonts w:ascii="Century Gothic" w:eastAsia="Calibri" w:hAnsi="Century Gothic" w:cs="Calibri"/>
          <w:bCs/>
          <w:sz w:val="22"/>
          <w:szCs w:val="22"/>
          <w:lang w:eastAsia="ar-SA"/>
        </w:rPr>
        <w:t>sencilla</w:t>
      </w:r>
      <w:r w:rsidRPr="0099577D">
        <w:rPr>
          <w:rFonts w:ascii="Century Gothic" w:eastAsia="Calibri" w:hAnsi="Century Gothic" w:cs="Calibri"/>
          <w:bCs/>
          <w:sz w:val="22"/>
          <w:szCs w:val="22"/>
          <w:lang w:eastAsia="ar-SA"/>
        </w:rPr>
        <w:t>, amable e innovador</w:t>
      </w:r>
      <w:r w:rsidRPr="00BC6ED0">
        <w:rPr>
          <w:rFonts w:ascii="Century Gothic" w:eastAsia="Calibri" w:hAnsi="Century Gothic" w:cs="Calibri"/>
          <w:bCs/>
          <w:sz w:val="22"/>
          <w:szCs w:val="22"/>
          <w:lang w:eastAsia="ar-SA"/>
        </w:rPr>
        <w:t>a,</w:t>
      </w:r>
      <w:r w:rsidRPr="0099577D">
        <w:rPr>
          <w:rFonts w:ascii="Century Gothic" w:eastAsia="Calibri" w:hAnsi="Century Gothic" w:cs="Calibri"/>
          <w:bCs/>
          <w:sz w:val="22"/>
          <w:szCs w:val="22"/>
          <w:lang w:eastAsia="ar-SA"/>
        </w:rPr>
        <w:t xml:space="preserve"> al alcance de todos.</w:t>
      </w:r>
    </w:p>
    <w:p w:rsidR="00BC6ED0" w:rsidRDefault="00BC6ED0" w:rsidP="00BC6ED0">
      <w:pPr>
        <w:shd w:val="clear" w:color="auto" w:fill="FFFFFF"/>
        <w:jc w:val="center"/>
        <w:rPr>
          <w:rFonts w:ascii="Century Gothic" w:hAnsi="Century Gothic" w:cs="Tahoma"/>
          <w:i/>
        </w:rPr>
      </w:pPr>
      <w:r>
        <w:rPr>
          <w:rFonts w:ascii="Century Gothic" w:hAnsi="Century Gothic" w:cs="Tahoma"/>
          <w:i/>
        </w:rPr>
        <w:t>Somos constructores paz</w:t>
      </w:r>
    </w:p>
    <w:p w:rsidR="00FF4550" w:rsidRDefault="00FF4550" w:rsidP="00F007D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FF4550" w:rsidRDefault="00FF4550" w:rsidP="00FF455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sidRPr="00FF4550">
        <w:rPr>
          <w:rFonts w:ascii="Century Gothic" w:eastAsia="Calibri" w:hAnsi="Century Gothic" w:cs="Calibri"/>
          <w:b/>
          <w:bCs/>
          <w:sz w:val="22"/>
          <w:szCs w:val="22"/>
          <w:lang w:val="es-ES_tradnl" w:eastAsia="ar-SA"/>
        </w:rPr>
        <w:t>50 FAMILIAS ASISTIERON AL ÚLTIMO TALLER DE LA ESTRATEGIA DE REHABILITACIÓN BASADA EN COMUNIDAD</w:t>
      </w:r>
      <w:r w:rsidR="00BC6ED0">
        <w:rPr>
          <w:rFonts w:ascii="Century Gothic" w:eastAsia="Calibri" w:hAnsi="Century Gothic" w:cs="Calibri"/>
          <w:b/>
          <w:bCs/>
          <w:sz w:val="22"/>
          <w:szCs w:val="22"/>
          <w:lang w:val="es-ES_tradnl" w:eastAsia="ar-SA"/>
        </w:rPr>
        <w:t xml:space="preserve"> – RBC-</w:t>
      </w:r>
    </w:p>
    <w:p w:rsidR="00FF4550" w:rsidRPr="00FF4550" w:rsidRDefault="008A46A4" w:rsidP="00FF455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Pr>
          <w:rFonts w:ascii="Century Gothic" w:eastAsia="Calibri" w:hAnsi="Century Gothic" w:cs="Calibri"/>
          <w:b/>
          <w:bCs/>
          <w:noProof/>
          <w:lang w:val="es-ES" w:eastAsia="es-ES"/>
        </w:rPr>
        <w:drawing>
          <wp:inline distT="0" distB="0" distL="0" distR="0">
            <wp:extent cx="4762500" cy="319087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4762500" cy="3190875"/>
                    </a:xfrm>
                    <a:prstGeom prst="rect">
                      <a:avLst/>
                    </a:prstGeom>
                    <a:noFill/>
                    <a:ln w="9525">
                      <a:noFill/>
                      <a:miter lim="800000"/>
                      <a:headEnd/>
                      <a:tailEnd/>
                    </a:ln>
                  </pic:spPr>
                </pic:pic>
              </a:graphicData>
            </a:graphic>
          </wp:inline>
        </w:drawing>
      </w:r>
    </w:p>
    <w:p w:rsidR="00FF4550" w:rsidRPr="00FF4550" w:rsidRDefault="00FF4550" w:rsidP="00FF455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F4550">
        <w:rPr>
          <w:rFonts w:ascii="Century Gothic" w:eastAsia="Calibri" w:hAnsi="Century Gothic" w:cs="Calibri"/>
          <w:bCs/>
          <w:sz w:val="22"/>
          <w:szCs w:val="22"/>
          <w:lang w:eastAsia="ar-SA"/>
        </w:rPr>
        <w:t xml:space="preserve">La Alcaldía de Pasto a través de la Secretaría de Bienestar Social </w:t>
      </w:r>
      <w:r>
        <w:rPr>
          <w:rFonts w:ascii="Century Gothic" w:eastAsia="Calibri" w:hAnsi="Century Gothic" w:cs="Calibri"/>
          <w:bCs/>
          <w:sz w:val="22"/>
          <w:szCs w:val="22"/>
          <w:lang w:eastAsia="ar-SA"/>
        </w:rPr>
        <w:t>d</w:t>
      </w:r>
      <w:r w:rsidRPr="00FF4550">
        <w:rPr>
          <w:rFonts w:ascii="Century Gothic" w:eastAsia="Calibri" w:hAnsi="Century Gothic" w:cs="Calibri"/>
          <w:bCs/>
          <w:sz w:val="22"/>
          <w:szCs w:val="22"/>
          <w:lang w:eastAsia="ar-SA"/>
        </w:rPr>
        <w:t>entro del Plan de Desarrollo Pasto Educado Constructor de Paz</w:t>
      </w:r>
      <w:r>
        <w:rPr>
          <w:rFonts w:ascii="Century Gothic" w:eastAsia="Calibri" w:hAnsi="Century Gothic" w:cs="Calibri"/>
          <w:bCs/>
          <w:sz w:val="22"/>
          <w:szCs w:val="22"/>
          <w:lang w:eastAsia="ar-SA"/>
        </w:rPr>
        <w:t xml:space="preserve">, </w:t>
      </w:r>
      <w:r w:rsidRPr="00FF4550">
        <w:rPr>
          <w:rFonts w:ascii="Century Gothic" w:eastAsia="Calibri" w:hAnsi="Century Gothic" w:cs="Calibri"/>
          <w:bCs/>
          <w:sz w:val="22"/>
          <w:szCs w:val="22"/>
          <w:lang w:eastAsia="ar-SA"/>
        </w:rPr>
        <w:t>implementó la estrategia de Rehabilitación Basada en Comunidad (RBC).</w:t>
      </w:r>
    </w:p>
    <w:p w:rsidR="00FF4550" w:rsidRPr="00FF4550" w:rsidRDefault="00FF4550" w:rsidP="00FF455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Esta iniciativa</w:t>
      </w:r>
      <w:r w:rsidRPr="00FF4550">
        <w:rPr>
          <w:rFonts w:ascii="Century Gothic" w:eastAsia="Calibri" w:hAnsi="Century Gothic" w:cs="Calibri"/>
          <w:bCs/>
          <w:sz w:val="22"/>
          <w:szCs w:val="22"/>
          <w:lang w:eastAsia="ar-SA"/>
        </w:rPr>
        <w:t xml:space="preserve"> aborda los componentes </w:t>
      </w:r>
      <w:r>
        <w:rPr>
          <w:rFonts w:ascii="Century Gothic" w:eastAsia="Calibri" w:hAnsi="Century Gothic" w:cs="Calibri"/>
          <w:bCs/>
          <w:sz w:val="22"/>
          <w:szCs w:val="22"/>
          <w:lang w:eastAsia="ar-SA"/>
        </w:rPr>
        <w:t xml:space="preserve">sociales, </w:t>
      </w:r>
      <w:r w:rsidRPr="00FF4550">
        <w:rPr>
          <w:rFonts w:ascii="Century Gothic" w:eastAsia="Calibri" w:hAnsi="Century Gothic" w:cs="Calibri"/>
          <w:bCs/>
          <w:sz w:val="22"/>
          <w:szCs w:val="22"/>
          <w:lang w:eastAsia="ar-SA"/>
        </w:rPr>
        <w:t xml:space="preserve">en salud, educación, sustento y empoderamiento, que han sido la base fundamental para el desarrollo de 20 </w:t>
      </w:r>
      <w:r>
        <w:rPr>
          <w:rFonts w:ascii="Century Gothic" w:eastAsia="Calibri" w:hAnsi="Century Gothic" w:cs="Calibri"/>
          <w:bCs/>
          <w:sz w:val="22"/>
          <w:szCs w:val="22"/>
          <w:lang w:eastAsia="ar-SA"/>
        </w:rPr>
        <w:t>t</w:t>
      </w:r>
      <w:r w:rsidRPr="00FF4550">
        <w:rPr>
          <w:rFonts w:ascii="Century Gothic" w:eastAsia="Calibri" w:hAnsi="Century Gothic" w:cs="Calibri"/>
          <w:bCs/>
          <w:sz w:val="22"/>
          <w:szCs w:val="22"/>
          <w:lang w:eastAsia="ar-SA"/>
        </w:rPr>
        <w:t xml:space="preserve">alleres realizados en </w:t>
      </w:r>
      <w:r>
        <w:rPr>
          <w:rFonts w:ascii="Century Gothic" w:eastAsia="Calibri" w:hAnsi="Century Gothic" w:cs="Calibri"/>
          <w:bCs/>
          <w:sz w:val="22"/>
          <w:szCs w:val="22"/>
          <w:lang w:eastAsia="ar-SA"/>
        </w:rPr>
        <w:t>c</w:t>
      </w:r>
      <w:r w:rsidRPr="00FF4550">
        <w:rPr>
          <w:rFonts w:ascii="Century Gothic" w:eastAsia="Calibri" w:hAnsi="Century Gothic" w:cs="Calibri"/>
          <w:bCs/>
          <w:sz w:val="22"/>
          <w:szCs w:val="22"/>
          <w:lang w:eastAsia="ar-SA"/>
        </w:rPr>
        <w:t xml:space="preserve">orregimientos, </w:t>
      </w:r>
      <w:r>
        <w:rPr>
          <w:rFonts w:ascii="Century Gothic" w:eastAsia="Calibri" w:hAnsi="Century Gothic" w:cs="Calibri"/>
          <w:bCs/>
          <w:sz w:val="22"/>
          <w:szCs w:val="22"/>
          <w:lang w:eastAsia="ar-SA"/>
        </w:rPr>
        <w:t>c</w:t>
      </w:r>
      <w:r w:rsidRPr="00FF4550">
        <w:rPr>
          <w:rFonts w:ascii="Century Gothic" w:eastAsia="Calibri" w:hAnsi="Century Gothic" w:cs="Calibri"/>
          <w:bCs/>
          <w:sz w:val="22"/>
          <w:szCs w:val="22"/>
          <w:lang w:eastAsia="ar-SA"/>
        </w:rPr>
        <w:t>omunas y beneficiarios del Programa de Atención Integral a personas con discapacidad severa - múltiple.</w:t>
      </w:r>
    </w:p>
    <w:p w:rsidR="00FF4550" w:rsidRPr="00FF4550" w:rsidRDefault="00FF4550" w:rsidP="00FF455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F4550">
        <w:rPr>
          <w:rFonts w:ascii="Century Gothic" w:eastAsia="Calibri" w:hAnsi="Century Gothic" w:cs="Calibri"/>
          <w:bCs/>
          <w:sz w:val="22"/>
          <w:szCs w:val="22"/>
          <w:lang w:eastAsia="ar-SA"/>
        </w:rPr>
        <w:t xml:space="preserve">El </w:t>
      </w:r>
      <w:r>
        <w:rPr>
          <w:rFonts w:ascii="Century Gothic" w:eastAsia="Calibri" w:hAnsi="Century Gothic" w:cs="Calibri"/>
          <w:bCs/>
          <w:sz w:val="22"/>
          <w:szCs w:val="22"/>
          <w:lang w:eastAsia="ar-SA"/>
        </w:rPr>
        <w:t>s</w:t>
      </w:r>
      <w:r w:rsidRPr="00FF4550">
        <w:rPr>
          <w:rFonts w:ascii="Century Gothic" w:eastAsia="Calibri" w:hAnsi="Century Gothic" w:cs="Calibri"/>
          <w:bCs/>
          <w:sz w:val="22"/>
          <w:szCs w:val="22"/>
          <w:lang w:eastAsia="ar-SA"/>
        </w:rPr>
        <w:t xml:space="preserve">ubsecretario de Promoción y asistencia Social Álvaro </w:t>
      </w:r>
      <w:proofErr w:type="spellStart"/>
      <w:r w:rsidRPr="00FF4550">
        <w:rPr>
          <w:rFonts w:ascii="Century Gothic" w:eastAsia="Calibri" w:hAnsi="Century Gothic" w:cs="Calibri"/>
          <w:bCs/>
          <w:sz w:val="22"/>
          <w:szCs w:val="22"/>
          <w:lang w:eastAsia="ar-SA"/>
        </w:rPr>
        <w:t>Zarama</w:t>
      </w:r>
      <w:proofErr w:type="spellEnd"/>
      <w:r w:rsidRPr="00FF4550">
        <w:rPr>
          <w:rFonts w:ascii="Century Gothic" w:eastAsia="Calibri" w:hAnsi="Century Gothic" w:cs="Calibri"/>
          <w:bCs/>
          <w:sz w:val="22"/>
          <w:szCs w:val="22"/>
          <w:lang w:eastAsia="ar-SA"/>
        </w:rPr>
        <w:t xml:space="preserve"> destac</w:t>
      </w:r>
      <w:r>
        <w:rPr>
          <w:rFonts w:ascii="Century Gothic" w:eastAsia="Calibri" w:hAnsi="Century Gothic" w:cs="Calibri"/>
          <w:bCs/>
          <w:sz w:val="22"/>
          <w:szCs w:val="22"/>
          <w:lang w:eastAsia="ar-SA"/>
        </w:rPr>
        <w:t>ó</w:t>
      </w:r>
      <w:r w:rsidRPr="00FF4550">
        <w:rPr>
          <w:rFonts w:ascii="Century Gothic" w:eastAsia="Calibri" w:hAnsi="Century Gothic" w:cs="Calibri"/>
          <w:bCs/>
          <w:sz w:val="22"/>
          <w:szCs w:val="22"/>
          <w:lang w:eastAsia="ar-SA"/>
        </w:rPr>
        <w:t xml:space="preserve"> que este tipo de talleres busca mejorar la calidad de vida de esta población en el municipio</w:t>
      </w:r>
      <w:r>
        <w:rPr>
          <w:rFonts w:ascii="Century Gothic" w:eastAsia="Calibri" w:hAnsi="Century Gothic" w:cs="Calibri"/>
          <w:bCs/>
          <w:sz w:val="22"/>
          <w:szCs w:val="22"/>
          <w:lang w:eastAsia="ar-SA"/>
        </w:rPr>
        <w:t>. “E</w:t>
      </w:r>
      <w:r w:rsidRPr="00FF4550">
        <w:rPr>
          <w:rFonts w:ascii="Century Gothic" w:eastAsia="Calibri" w:hAnsi="Century Gothic" w:cs="Calibri"/>
          <w:bCs/>
          <w:sz w:val="22"/>
          <w:szCs w:val="22"/>
          <w:lang w:eastAsia="ar-SA"/>
        </w:rPr>
        <w:t xml:space="preserve">n la </w:t>
      </w:r>
      <w:r>
        <w:rPr>
          <w:rFonts w:ascii="Century Gothic" w:eastAsia="Calibri" w:hAnsi="Century Gothic" w:cs="Calibri"/>
          <w:bCs/>
          <w:sz w:val="22"/>
          <w:szCs w:val="22"/>
          <w:lang w:eastAsia="ar-SA"/>
        </w:rPr>
        <w:t>S</w:t>
      </w:r>
      <w:r w:rsidRPr="00FF4550">
        <w:rPr>
          <w:rFonts w:ascii="Century Gothic" w:eastAsia="Calibri" w:hAnsi="Century Gothic" w:cs="Calibri"/>
          <w:bCs/>
          <w:sz w:val="22"/>
          <w:szCs w:val="22"/>
          <w:lang w:eastAsia="ar-SA"/>
        </w:rPr>
        <w:t>ecretar</w:t>
      </w:r>
      <w:r>
        <w:rPr>
          <w:rFonts w:ascii="Century Gothic" w:eastAsia="Calibri" w:hAnsi="Century Gothic" w:cs="Calibri"/>
          <w:bCs/>
          <w:sz w:val="22"/>
          <w:szCs w:val="22"/>
          <w:lang w:eastAsia="ar-SA"/>
        </w:rPr>
        <w:t>ía</w:t>
      </w:r>
      <w:r w:rsidRPr="00FF4550">
        <w:rPr>
          <w:rFonts w:ascii="Century Gothic" w:eastAsia="Calibri" w:hAnsi="Century Gothic" w:cs="Calibri"/>
          <w:bCs/>
          <w:sz w:val="22"/>
          <w:szCs w:val="22"/>
          <w:lang w:eastAsia="ar-SA"/>
        </w:rPr>
        <w:t xml:space="preserve"> de </w:t>
      </w:r>
      <w:r>
        <w:rPr>
          <w:rFonts w:ascii="Century Gothic" w:eastAsia="Calibri" w:hAnsi="Century Gothic" w:cs="Calibri"/>
          <w:bCs/>
          <w:sz w:val="22"/>
          <w:szCs w:val="22"/>
          <w:lang w:eastAsia="ar-SA"/>
        </w:rPr>
        <w:t>B</w:t>
      </w:r>
      <w:r w:rsidRPr="00FF4550">
        <w:rPr>
          <w:rFonts w:ascii="Century Gothic" w:eastAsia="Calibri" w:hAnsi="Century Gothic" w:cs="Calibri"/>
          <w:bCs/>
          <w:sz w:val="22"/>
          <w:szCs w:val="22"/>
          <w:lang w:eastAsia="ar-SA"/>
        </w:rPr>
        <w:t xml:space="preserve">ienestar </w:t>
      </w:r>
      <w:r>
        <w:rPr>
          <w:rFonts w:ascii="Century Gothic" w:eastAsia="Calibri" w:hAnsi="Century Gothic" w:cs="Calibri"/>
          <w:bCs/>
          <w:sz w:val="22"/>
          <w:szCs w:val="22"/>
          <w:lang w:eastAsia="ar-SA"/>
        </w:rPr>
        <w:t>S</w:t>
      </w:r>
      <w:r w:rsidRPr="00FF4550">
        <w:rPr>
          <w:rFonts w:ascii="Century Gothic" w:eastAsia="Calibri" w:hAnsi="Century Gothic" w:cs="Calibri"/>
          <w:bCs/>
          <w:sz w:val="22"/>
          <w:szCs w:val="22"/>
          <w:lang w:eastAsia="ar-SA"/>
        </w:rPr>
        <w:t>ocial desarrollamos una jornada con más de 50 familias las cuales tienen niños con discapacidad severa</w:t>
      </w:r>
      <w:r>
        <w:rPr>
          <w:rFonts w:ascii="Century Gothic" w:eastAsia="Calibri" w:hAnsi="Century Gothic" w:cs="Calibri"/>
          <w:bCs/>
          <w:sz w:val="22"/>
          <w:szCs w:val="22"/>
          <w:lang w:eastAsia="ar-SA"/>
        </w:rPr>
        <w:t xml:space="preserve"> quienes </w:t>
      </w:r>
      <w:r w:rsidRPr="00FF4550">
        <w:rPr>
          <w:rFonts w:ascii="Century Gothic" w:eastAsia="Calibri" w:hAnsi="Century Gothic" w:cs="Calibri"/>
          <w:bCs/>
          <w:sz w:val="22"/>
          <w:szCs w:val="22"/>
          <w:lang w:eastAsia="ar-SA"/>
        </w:rPr>
        <w:t xml:space="preserve">recibieron atención en salud y </w:t>
      </w:r>
      <w:r>
        <w:rPr>
          <w:rFonts w:ascii="Century Gothic" w:eastAsia="Calibri" w:hAnsi="Century Gothic" w:cs="Calibri"/>
          <w:bCs/>
          <w:sz w:val="22"/>
          <w:szCs w:val="22"/>
          <w:lang w:eastAsia="ar-SA"/>
        </w:rPr>
        <w:t>capacitación</w:t>
      </w:r>
      <w:r w:rsidRPr="00FF4550">
        <w:rPr>
          <w:rFonts w:ascii="Century Gothic" w:eastAsia="Calibri" w:hAnsi="Century Gothic" w:cs="Calibri"/>
          <w:bCs/>
          <w:sz w:val="22"/>
          <w:szCs w:val="22"/>
          <w:lang w:eastAsia="ar-SA"/>
        </w:rPr>
        <w:t xml:space="preserve"> en el tema de educación inclusiva, es decir todos los aspectos que contemplan la estrategia RBC, igualmente se pretende que todas las personas estén en el registro de localización y </w:t>
      </w:r>
      <w:r w:rsidRPr="00FF4550">
        <w:rPr>
          <w:rFonts w:ascii="Century Gothic" w:eastAsia="Calibri" w:hAnsi="Century Gothic" w:cs="Calibri"/>
          <w:bCs/>
          <w:sz w:val="22"/>
          <w:szCs w:val="22"/>
          <w:lang w:eastAsia="ar-SA"/>
        </w:rPr>
        <w:lastRenderedPageBreak/>
        <w:t xml:space="preserve">caracterización para continuar con los procesos exitosos que ha tenido </w:t>
      </w:r>
      <w:r>
        <w:rPr>
          <w:rFonts w:ascii="Century Gothic" w:eastAsia="Calibri" w:hAnsi="Century Gothic" w:cs="Calibri"/>
          <w:bCs/>
          <w:sz w:val="22"/>
          <w:szCs w:val="22"/>
          <w:lang w:eastAsia="ar-SA"/>
        </w:rPr>
        <w:t>esta dependencia”,</w:t>
      </w:r>
      <w:r w:rsidRPr="00FF4550">
        <w:rPr>
          <w:rFonts w:ascii="Century Gothic" w:eastAsia="Calibri" w:hAnsi="Century Gothic" w:cs="Calibri"/>
          <w:bCs/>
          <w:sz w:val="22"/>
          <w:szCs w:val="22"/>
          <w:lang w:eastAsia="ar-SA"/>
        </w:rPr>
        <w:t xml:space="preserve"> señal</w:t>
      </w:r>
      <w:r>
        <w:rPr>
          <w:rFonts w:ascii="Century Gothic" w:eastAsia="Calibri" w:hAnsi="Century Gothic" w:cs="Calibri"/>
          <w:bCs/>
          <w:sz w:val="22"/>
          <w:szCs w:val="22"/>
          <w:lang w:eastAsia="ar-SA"/>
        </w:rPr>
        <w:t>ó</w:t>
      </w:r>
      <w:r w:rsidRPr="00FF4550">
        <w:rPr>
          <w:rFonts w:ascii="Century Gothic" w:eastAsia="Calibri" w:hAnsi="Century Gothic" w:cs="Calibri"/>
          <w:bCs/>
          <w:sz w:val="22"/>
          <w:szCs w:val="22"/>
          <w:lang w:eastAsia="ar-SA"/>
        </w:rPr>
        <w:t xml:space="preserve"> el funcionario. </w:t>
      </w:r>
    </w:p>
    <w:p w:rsidR="00FF4550" w:rsidRPr="00FF4550" w:rsidRDefault="00FF4550" w:rsidP="00FF455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F4550">
        <w:rPr>
          <w:rFonts w:ascii="Century Gothic" w:eastAsia="Calibri" w:hAnsi="Century Gothic" w:cs="Calibri"/>
          <w:bCs/>
          <w:sz w:val="22"/>
          <w:szCs w:val="22"/>
          <w:lang w:eastAsia="ar-SA"/>
        </w:rPr>
        <w:t xml:space="preserve">Por su parte Luis Miriam Paredes una de las madres cuidadoras asistentes a este evento </w:t>
      </w:r>
      <w:r>
        <w:rPr>
          <w:rFonts w:ascii="Century Gothic" w:eastAsia="Calibri" w:hAnsi="Century Gothic" w:cs="Calibri"/>
          <w:bCs/>
          <w:sz w:val="22"/>
          <w:szCs w:val="22"/>
          <w:lang w:eastAsia="ar-SA"/>
        </w:rPr>
        <w:t xml:space="preserve">agradeció a la Administración Municipal, a la Secretaría de Bienestar Social y a la gestora social </w:t>
      </w:r>
      <w:r w:rsidRPr="00FF4550">
        <w:rPr>
          <w:rFonts w:ascii="Century Gothic" w:eastAsia="Calibri" w:hAnsi="Century Gothic" w:cs="Calibri"/>
          <w:bCs/>
          <w:sz w:val="22"/>
          <w:szCs w:val="22"/>
          <w:lang w:eastAsia="ar-SA"/>
        </w:rPr>
        <w:t>Marta Guerrero</w:t>
      </w:r>
      <w:r>
        <w:rPr>
          <w:rFonts w:ascii="Century Gothic" w:eastAsia="Calibri" w:hAnsi="Century Gothic" w:cs="Calibri"/>
          <w:bCs/>
          <w:sz w:val="22"/>
          <w:szCs w:val="22"/>
          <w:lang w:eastAsia="ar-SA"/>
        </w:rPr>
        <w:t xml:space="preserve">, por apoyar a estas familias que presentan dificultades. “Esperamos que </w:t>
      </w:r>
      <w:r w:rsidRPr="00FF4550">
        <w:rPr>
          <w:rFonts w:ascii="Century Gothic" w:eastAsia="Calibri" w:hAnsi="Century Gothic" w:cs="Calibri"/>
          <w:bCs/>
          <w:sz w:val="22"/>
          <w:szCs w:val="22"/>
          <w:lang w:eastAsia="ar-SA"/>
        </w:rPr>
        <w:t xml:space="preserve">sigan adelante con estos programas porque esto es parte de la inclusión </w:t>
      </w:r>
      <w:r>
        <w:rPr>
          <w:rFonts w:ascii="Century Gothic" w:eastAsia="Calibri" w:hAnsi="Century Gothic" w:cs="Calibri"/>
          <w:bCs/>
          <w:sz w:val="22"/>
          <w:szCs w:val="22"/>
          <w:lang w:eastAsia="ar-SA"/>
        </w:rPr>
        <w:t>especialmente en el</w:t>
      </w:r>
      <w:r w:rsidRPr="00FF4550">
        <w:rPr>
          <w:rFonts w:ascii="Century Gothic" w:eastAsia="Calibri" w:hAnsi="Century Gothic" w:cs="Calibri"/>
          <w:bCs/>
          <w:sz w:val="22"/>
          <w:szCs w:val="22"/>
          <w:lang w:eastAsia="ar-SA"/>
        </w:rPr>
        <w:t xml:space="preserve"> tema de discapacidad, </w:t>
      </w:r>
      <w:r>
        <w:rPr>
          <w:rFonts w:ascii="Century Gothic" w:eastAsia="Calibri" w:hAnsi="Century Gothic" w:cs="Calibri"/>
          <w:bCs/>
          <w:sz w:val="22"/>
          <w:szCs w:val="22"/>
          <w:lang w:eastAsia="ar-SA"/>
        </w:rPr>
        <w:t>para que juntos podamos sacar</w:t>
      </w:r>
      <w:r w:rsidRPr="00FF4550">
        <w:rPr>
          <w:rFonts w:ascii="Century Gothic" w:eastAsia="Calibri" w:hAnsi="Century Gothic" w:cs="Calibri"/>
          <w:bCs/>
          <w:sz w:val="22"/>
          <w:szCs w:val="22"/>
          <w:lang w:eastAsia="ar-SA"/>
        </w:rPr>
        <w:t xml:space="preserve"> adelant</w:t>
      </w:r>
      <w:r>
        <w:rPr>
          <w:rFonts w:ascii="Century Gothic" w:eastAsia="Calibri" w:hAnsi="Century Gothic" w:cs="Calibri"/>
          <w:bCs/>
          <w:sz w:val="22"/>
          <w:szCs w:val="22"/>
          <w:lang w:eastAsia="ar-SA"/>
        </w:rPr>
        <w:t xml:space="preserve">e, </w:t>
      </w:r>
      <w:r w:rsidRPr="00FF4550">
        <w:rPr>
          <w:rFonts w:ascii="Century Gothic" w:eastAsia="Calibri" w:hAnsi="Century Gothic" w:cs="Calibri"/>
          <w:bCs/>
          <w:sz w:val="22"/>
          <w:szCs w:val="22"/>
          <w:lang w:eastAsia="ar-SA"/>
        </w:rPr>
        <w:t>sé que con la ayuda de muchas instituciones y de las personas que estamos al frente de esto lo vamos a hacer por el bien de nuestros niños’’</w:t>
      </w:r>
      <w:r>
        <w:rPr>
          <w:rFonts w:ascii="Century Gothic" w:eastAsia="Calibri" w:hAnsi="Century Gothic" w:cs="Calibri"/>
          <w:bCs/>
          <w:sz w:val="22"/>
          <w:szCs w:val="22"/>
          <w:lang w:eastAsia="ar-SA"/>
        </w:rPr>
        <w:t xml:space="preserve">, sostuvo. </w:t>
      </w:r>
    </w:p>
    <w:p w:rsidR="00FF4550" w:rsidRDefault="00FF4550" w:rsidP="00FF455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C</w:t>
      </w:r>
      <w:r w:rsidRPr="00FF4550">
        <w:rPr>
          <w:rFonts w:ascii="Century Gothic" w:eastAsia="Calibri" w:hAnsi="Century Gothic" w:cs="Calibri"/>
          <w:bCs/>
          <w:sz w:val="22"/>
          <w:szCs w:val="22"/>
          <w:lang w:eastAsia="ar-SA"/>
        </w:rPr>
        <w:t>on este taller se cumplen los 20 pactados en el plan de desarrollo municipal Pasto Educado Constructor de Paz. En la jornada de cierre de la Estrategia participaron instituciones como Secretaría de Salud, Educación, Pasto Deportes, Pasto Salud ESE.</w:t>
      </w:r>
    </w:p>
    <w:p w:rsidR="00FF4550" w:rsidRDefault="00FF4550" w:rsidP="00FF4550">
      <w:pPr>
        <w:pStyle w:val="Sinespaciado"/>
        <w:rPr>
          <w:rFonts w:ascii="Century Gothic" w:eastAsiaTheme="minorHAnsi" w:hAnsi="Century Gothic"/>
          <w:b/>
          <w:sz w:val="18"/>
          <w:szCs w:val="18"/>
          <w:lang w:val="es-AR"/>
        </w:rPr>
      </w:pPr>
      <w:r>
        <w:rPr>
          <w:rFonts w:ascii="Century Gothic" w:hAnsi="Century Gothic"/>
          <w:b/>
          <w:sz w:val="18"/>
          <w:szCs w:val="18"/>
        </w:rPr>
        <w:t xml:space="preserve">Información: Álvaro </w:t>
      </w:r>
      <w:proofErr w:type="spellStart"/>
      <w:r>
        <w:rPr>
          <w:rFonts w:ascii="Century Gothic" w:hAnsi="Century Gothic"/>
          <w:b/>
          <w:sz w:val="18"/>
          <w:szCs w:val="18"/>
        </w:rPr>
        <w:t>Zarama</w:t>
      </w:r>
      <w:proofErr w:type="spellEnd"/>
      <w:r>
        <w:rPr>
          <w:rFonts w:ascii="Century Gothic" w:hAnsi="Century Gothic"/>
          <w:b/>
          <w:sz w:val="18"/>
          <w:szCs w:val="18"/>
        </w:rPr>
        <w:t>, Subsecretario de Promoción y Asistencia Social, celular 3165774170</w:t>
      </w:r>
    </w:p>
    <w:p w:rsidR="00FF4550" w:rsidRPr="007A3380" w:rsidRDefault="00FF4550" w:rsidP="007A3380">
      <w:pPr>
        <w:shd w:val="clear" w:color="auto" w:fill="FFFFFF"/>
        <w:jc w:val="center"/>
        <w:rPr>
          <w:rFonts w:ascii="Century Gothic" w:hAnsi="Century Gothic" w:cs="Tahoma"/>
          <w:i/>
        </w:rPr>
      </w:pPr>
      <w:r>
        <w:rPr>
          <w:rFonts w:ascii="Century Gothic" w:hAnsi="Century Gothic" w:cs="Tahoma"/>
          <w:i/>
        </w:rPr>
        <w:t>Somos constructores paz</w:t>
      </w:r>
    </w:p>
    <w:p w:rsidR="007A3380" w:rsidRDefault="00B22953" w:rsidP="007A338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B22953">
        <w:rPr>
          <w:rFonts w:ascii="Century Gothic" w:eastAsia="Calibri" w:hAnsi="Century Gothic" w:cs="Calibri"/>
          <w:b/>
          <w:bCs/>
          <w:sz w:val="22"/>
          <w:szCs w:val="22"/>
          <w:lang w:eastAsia="ar-SA"/>
        </w:rPr>
        <w:t>CON ÉXITO SE REALIZÓ EL SEGUNDO ENCUENTRO AMBIENTAL CONCURSO IMPULSO ATURES II, EVENTO ORGANIZADO POR LA ALCALDÍA DE PASTO</w:t>
      </w:r>
    </w:p>
    <w:p w:rsidR="00B22953" w:rsidRDefault="00B22953" w:rsidP="00B2295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3903048" cy="2676524"/>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ures.jpg"/>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8566"/>
                    <a:stretch/>
                  </pic:blipFill>
                  <pic:spPr bwMode="auto">
                    <a:xfrm>
                      <a:off x="0" y="0"/>
                      <a:ext cx="3908599" cy="268033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B22953" w:rsidRPr="00B22953" w:rsidRDefault="00B22953" w:rsidP="00B2295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22953">
        <w:rPr>
          <w:rFonts w:ascii="Century Gothic" w:eastAsia="Calibri" w:hAnsi="Century Gothic" w:cs="Calibri"/>
          <w:bCs/>
          <w:sz w:val="22"/>
          <w:szCs w:val="22"/>
          <w:lang w:eastAsia="ar-SA"/>
        </w:rPr>
        <w:t xml:space="preserve">Propendiendo por el manejo sostenible del ambiente y en el marco del cumplimiento del </w:t>
      </w:r>
      <w:proofErr w:type="spellStart"/>
      <w:r w:rsidRPr="00B22953">
        <w:rPr>
          <w:rFonts w:ascii="Century Gothic" w:eastAsia="Calibri" w:hAnsi="Century Gothic" w:cs="Calibri"/>
          <w:bCs/>
          <w:sz w:val="22"/>
          <w:szCs w:val="22"/>
          <w:lang w:eastAsia="ar-SA"/>
        </w:rPr>
        <w:t>NuevoPacto</w:t>
      </w:r>
      <w:proofErr w:type="spellEnd"/>
      <w:r w:rsidRPr="00B22953">
        <w:rPr>
          <w:rFonts w:ascii="Century Gothic" w:eastAsia="Calibri" w:hAnsi="Century Gothic" w:cs="Calibri"/>
          <w:bCs/>
          <w:sz w:val="22"/>
          <w:szCs w:val="22"/>
          <w:lang w:eastAsia="ar-SA"/>
        </w:rPr>
        <w:t xml:space="preserve"> con la Naturaleza, la Administración Municipal a través de la Secretaría de Gestión Ambiental, organizó y desarrolló la Gran Vitrina Ambiental Premios Impulso Atures II, estrategia de </w:t>
      </w:r>
      <w:proofErr w:type="spellStart"/>
      <w:r w:rsidRPr="00B22953">
        <w:rPr>
          <w:rFonts w:ascii="Century Gothic" w:eastAsia="Calibri" w:hAnsi="Century Gothic" w:cs="Calibri"/>
          <w:bCs/>
          <w:sz w:val="22"/>
          <w:szCs w:val="22"/>
          <w:lang w:eastAsia="ar-SA"/>
        </w:rPr>
        <w:t>visibilización</w:t>
      </w:r>
      <w:proofErr w:type="spellEnd"/>
      <w:r w:rsidRPr="00B22953">
        <w:rPr>
          <w:rFonts w:ascii="Century Gothic" w:eastAsia="Calibri" w:hAnsi="Century Gothic" w:cs="Calibri"/>
          <w:bCs/>
          <w:sz w:val="22"/>
          <w:szCs w:val="22"/>
          <w:lang w:eastAsia="ar-SA"/>
        </w:rPr>
        <w:t xml:space="preserve"> y reconocimiento de los mejores proyectos ambientales de Pasto.</w:t>
      </w:r>
    </w:p>
    <w:p w:rsidR="00B22953" w:rsidRPr="00B22953" w:rsidRDefault="00B22953" w:rsidP="00B2295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22953">
        <w:rPr>
          <w:rFonts w:ascii="Century Gothic" w:eastAsia="Calibri" w:hAnsi="Century Gothic" w:cs="Calibri"/>
          <w:bCs/>
          <w:sz w:val="22"/>
          <w:szCs w:val="22"/>
          <w:lang w:eastAsia="ar-SA"/>
        </w:rPr>
        <w:t xml:space="preserve">El evento que tuvo lugar el día 4 octubre en las instalaciones de la Universidad Cooperativa de Colombia permitió la concurrencia masiva de actores diversos, comprometidos en la gestión y el quehacer ambiental, quienes en esta vitrina, socializaron sus importantes experiencias como modelos y prototipos de laboriosidad, conjunción de voluntades y esfuerzos, en el camino de hacer de </w:t>
      </w:r>
      <w:r w:rsidRPr="00B22953">
        <w:rPr>
          <w:rFonts w:ascii="Century Gothic" w:eastAsia="Calibri" w:hAnsi="Century Gothic" w:cs="Calibri"/>
          <w:bCs/>
          <w:sz w:val="22"/>
          <w:szCs w:val="22"/>
          <w:lang w:eastAsia="ar-SA"/>
        </w:rPr>
        <w:lastRenderedPageBreak/>
        <w:t>nuestra región contextos de vida más sanos y seguros, donde la investigación, la educación hacia la cultura, la participación y organización comunitaria, sean bases fundamentales en la construcción y reconstrucción ambiental.</w:t>
      </w:r>
    </w:p>
    <w:p w:rsidR="00B22953" w:rsidRPr="00B22953" w:rsidRDefault="00B22953" w:rsidP="00B2295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22953">
        <w:rPr>
          <w:rFonts w:ascii="Century Gothic" w:eastAsia="Calibri" w:hAnsi="Century Gothic" w:cs="Calibri"/>
          <w:bCs/>
          <w:sz w:val="22"/>
          <w:szCs w:val="22"/>
          <w:lang w:eastAsia="ar-SA"/>
        </w:rPr>
        <w:t xml:space="preserve">Esta importante estrategia desarrollada por el gobierno municipal contó con el apoyo de la Fundación Viva la Música Nuestra, Universidad Cooperativa de Colombia, la Cámara de Comercio de Pasto, </w:t>
      </w:r>
      <w:proofErr w:type="spellStart"/>
      <w:r w:rsidRPr="00B22953">
        <w:rPr>
          <w:rFonts w:ascii="Century Gothic" w:eastAsia="Calibri" w:hAnsi="Century Gothic" w:cs="Calibri"/>
          <w:bCs/>
          <w:sz w:val="22"/>
          <w:szCs w:val="22"/>
          <w:lang w:eastAsia="ar-SA"/>
        </w:rPr>
        <w:t>EMAS</w:t>
      </w:r>
      <w:proofErr w:type="spellEnd"/>
      <w:r w:rsidRPr="00B22953">
        <w:rPr>
          <w:rFonts w:ascii="Century Gothic" w:eastAsia="Calibri" w:hAnsi="Century Gothic" w:cs="Calibri"/>
          <w:bCs/>
          <w:sz w:val="22"/>
          <w:szCs w:val="22"/>
          <w:lang w:eastAsia="ar-SA"/>
        </w:rPr>
        <w:t xml:space="preserve"> Pasto, </w:t>
      </w:r>
      <w:proofErr w:type="spellStart"/>
      <w:r w:rsidRPr="00B22953">
        <w:rPr>
          <w:rFonts w:ascii="Century Gothic" w:eastAsia="Calibri" w:hAnsi="Century Gothic" w:cs="Calibri"/>
          <w:bCs/>
          <w:sz w:val="22"/>
          <w:szCs w:val="22"/>
          <w:lang w:eastAsia="ar-SA"/>
        </w:rPr>
        <w:t>Montagas</w:t>
      </w:r>
      <w:proofErr w:type="spellEnd"/>
      <w:r w:rsidRPr="00B22953">
        <w:rPr>
          <w:rFonts w:ascii="Century Gothic" w:eastAsia="Calibri" w:hAnsi="Century Gothic" w:cs="Calibri"/>
          <w:bCs/>
          <w:sz w:val="22"/>
          <w:szCs w:val="22"/>
          <w:lang w:eastAsia="ar-SA"/>
        </w:rPr>
        <w:t xml:space="preserve">, </w:t>
      </w:r>
      <w:proofErr w:type="spellStart"/>
      <w:r w:rsidRPr="00B22953">
        <w:rPr>
          <w:rFonts w:ascii="Century Gothic" w:eastAsia="Calibri" w:hAnsi="Century Gothic" w:cs="Calibri"/>
          <w:bCs/>
          <w:sz w:val="22"/>
          <w:szCs w:val="22"/>
          <w:lang w:eastAsia="ar-SA"/>
        </w:rPr>
        <w:t>Agronova</w:t>
      </w:r>
      <w:proofErr w:type="spellEnd"/>
      <w:r w:rsidRPr="00B22953">
        <w:rPr>
          <w:rFonts w:ascii="Century Gothic" w:eastAsia="Calibri" w:hAnsi="Century Gothic" w:cs="Calibri"/>
          <w:bCs/>
          <w:sz w:val="22"/>
          <w:szCs w:val="22"/>
          <w:lang w:eastAsia="ar-SA"/>
        </w:rPr>
        <w:t xml:space="preserve"> y la Comisión de Competitividad, igualmente con la participación de ponentes Nacionales como Gustavo </w:t>
      </w:r>
      <w:proofErr w:type="spellStart"/>
      <w:r w:rsidRPr="00B22953">
        <w:rPr>
          <w:rFonts w:ascii="Century Gothic" w:eastAsia="Calibri" w:hAnsi="Century Gothic" w:cs="Calibri"/>
          <w:bCs/>
          <w:sz w:val="22"/>
          <w:szCs w:val="22"/>
          <w:lang w:eastAsia="ar-SA"/>
        </w:rPr>
        <w:t>Wilches</w:t>
      </w:r>
      <w:proofErr w:type="spellEnd"/>
      <w:r w:rsidRPr="00B22953">
        <w:rPr>
          <w:rFonts w:ascii="Century Gothic" w:eastAsia="Calibri" w:hAnsi="Century Gothic" w:cs="Calibri"/>
          <w:bCs/>
          <w:sz w:val="22"/>
          <w:szCs w:val="22"/>
          <w:lang w:eastAsia="ar-SA"/>
        </w:rPr>
        <w:t xml:space="preserve"> </w:t>
      </w:r>
      <w:proofErr w:type="spellStart"/>
      <w:r w:rsidRPr="00B22953">
        <w:rPr>
          <w:rFonts w:ascii="Century Gothic" w:eastAsia="Calibri" w:hAnsi="Century Gothic" w:cs="Calibri"/>
          <w:bCs/>
          <w:sz w:val="22"/>
          <w:szCs w:val="22"/>
          <w:lang w:eastAsia="ar-SA"/>
        </w:rPr>
        <w:t>Chaux</w:t>
      </w:r>
      <w:proofErr w:type="spellEnd"/>
      <w:r w:rsidRPr="00B22953">
        <w:rPr>
          <w:rFonts w:ascii="Century Gothic" w:eastAsia="Calibri" w:hAnsi="Century Gothic" w:cs="Calibri"/>
          <w:bCs/>
          <w:sz w:val="22"/>
          <w:szCs w:val="22"/>
          <w:lang w:eastAsia="ar-SA"/>
        </w:rPr>
        <w:t xml:space="preserve">, </w:t>
      </w:r>
      <w:proofErr w:type="spellStart"/>
      <w:r w:rsidRPr="00B22953">
        <w:rPr>
          <w:rFonts w:ascii="Century Gothic" w:eastAsia="Calibri" w:hAnsi="Century Gothic" w:cs="Calibri"/>
          <w:bCs/>
          <w:sz w:val="22"/>
          <w:szCs w:val="22"/>
          <w:lang w:eastAsia="ar-SA"/>
        </w:rPr>
        <w:t>Nohra</w:t>
      </w:r>
      <w:proofErr w:type="spellEnd"/>
      <w:r w:rsidRPr="00B22953">
        <w:rPr>
          <w:rFonts w:ascii="Century Gothic" w:eastAsia="Calibri" w:hAnsi="Century Gothic" w:cs="Calibri"/>
          <w:bCs/>
          <w:sz w:val="22"/>
          <w:szCs w:val="22"/>
          <w:lang w:eastAsia="ar-SA"/>
        </w:rPr>
        <w:t xml:space="preserve"> Padilla Herrera y el talento nariñense del niño Matías Zambrano con su conferencia el Inicio de la Salvación.</w:t>
      </w:r>
    </w:p>
    <w:p w:rsidR="00B22953" w:rsidRPr="00B22953" w:rsidRDefault="00B22953" w:rsidP="00B2295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22953">
        <w:rPr>
          <w:rFonts w:ascii="Century Gothic" w:eastAsia="Calibri" w:hAnsi="Century Gothic" w:cs="Calibri"/>
          <w:bCs/>
          <w:sz w:val="22"/>
          <w:szCs w:val="22"/>
          <w:lang w:eastAsia="ar-SA"/>
        </w:rPr>
        <w:t xml:space="preserve">Durante este evento se dio a conocer los ganadores de la segunda versión de los premios Impulso Atures: </w:t>
      </w:r>
    </w:p>
    <w:p w:rsidR="00B22953" w:rsidRPr="00B22953" w:rsidRDefault="00B22953" w:rsidP="00B2295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22953">
        <w:rPr>
          <w:rFonts w:ascii="Century Gothic" w:eastAsia="Calibri" w:hAnsi="Century Gothic" w:cs="Calibri"/>
          <w:bCs/>
          <w:sz w:val="22"/>
          <w:szCs w:val="22"/>
          <w:lang w:eastAsia="ar-SA"/>
        </w:rPr>
        <w:t xml:space="preserve">Categoría Agua: </w:t>
      </w:r>
      <w:proofErr w:type="spellStart"/>
      <w:r w:rsidRPr="00B22953">
        <w:rPr>
          <w:rFonts w:ascii="Century Gothic" w:eastAsia="Calibri" w:hAnsi="Century Gothic" w:cs="Calibri"/>
          <w:bCs/>
          <w:sz w:val="22"/>
          <w:szCs w:val="22"/>
          <w:lang w:eastAsia="ar-SA"/>
        </w:rPr>
        <w:t>comunalidad</w:t>
      </w:r>
      <w:proofErr w:type="spellEnd"/>
      <w:r w:rsidRPr="00B22953">
        <w:rPr>
          <w:rFonts w:ascii="Century Gothic" w:eastAsia="Calibri" w:hAnsi="Century Gothic" w:cs="Calibri"/>
          <w:bCs/>
          <w:sz w:val="22"/>
          <w:szCs w:val="22"/>
          <w:lang w:eastAsia="ar-SA"/>
        </w:rPr>
        <w:t xml:space="preserve">, Gestión del agua y territorio: Eduardo </w:t>
      </w:r>
      <w:proofErr w:type="spellStart"/>
      <w:r w:rsidRPr="00B22953">
        <w:rPr>
          <w:rFonts w:ascii="Century Gothic" w:eastAsia="Calibri" w:hAnsi="Century Gothic" w:cs="Calibri"/>
          <w:bCs/>
          <w:sz w:val="22"/>
          <w:szCs w:val="22"/>
          <w:lang w:eastAsia="ar-SA"/>
        </w:rPr>
        <w:t>Ortíz</w:t>
      </w:r>
      <w:proofErr w:type="spellEnd"/>
      <w:r w:rsidRPr="00B22953">
        <w:rPr>
          <w:rFonts w:ascii="Century Gothic" w:eastAsia="Calibri" w:hAnsi="Century Gothic" w:cs="Calibri"/>
          <w:bCs/>
          <w:sz w:val="22"/>
          <w:szCs w:val="22"/>
          <w:lang w:eastAsia="ar-SA"/>
        </w:rPr>
        <w:t xml:space="preserve"> </w:t>
      </w:r>
      <w:proofErr w:type="spellStart"/>
      <w:r w:rsidRPr="00B22953">
        <w:rPr>
          <w:rFonts w:ascii="Century Gothic" w:eastAsia="Calibri" w:hAnsi="Century Gothic" w:cs="Calibri"/>
          <w:bCs/>
          <w:sz w:val="22"/>
          <w:szCs w:val="22"/>
          <w:lang w:eastAsia="ar-SA"/>
        </w:rPr>
        <w:t>Tobón</w:t>
      </w:r>
      <w:proofErr w:type="spellEnd"/>
      <w:r w:rsidRPr="00B22953">
        <w:rPr>
          <w:rFonts w:ascii="Century Gothic" w:eastAsia="Calibri" w:hAnsi="Century Gothic" w:cs="Calibri"/>
          <w:bCs/>
          <w:sz w:val="22"/>
          <w:szCs w:val="22"/>
          <w:lang w:eastAsia="ar-SA"/>
        </w:rPr>
        <w:t xml:space="preserve">- Proyecto Ciudad Rural Tercer Milenio. </w:t>
      </w:r>
    </w:p>
    <w:p w:rsidR="00B22953" w:rsidRPr="00B22953" w:rsidRDefault="00B22953" w:rsidP="00B2295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22953">
        <w:rPr>
          <w:rFonts w:ascii="Century Gothic" w:eastAsia="Calibri" w:hAnsi="Century Gothic" w:cs="Calibri"/>
          <w:bCs/>
          <w:sz w:val="22"/>
          <w:szCs w:val="22"/>
          <w:lang w:eastAsia="ar-SA"/>
        </w:rPr>
        <w:t xml:space="preserve">Categoría consumo responsable y manejo integrado de residuos </w:t>
      </w:r>
      <w:proofErr w:type="spellStart"/>
      <w:r w:rsidRPr="00B22953">
        <w:rPr>
          <w:rFonts w:ascii="Century Gothic" w:eastAsia="Calibri" w:hAnsi="Century Gothic" w:cs="Calibri"/>
          <w:bCs/>
          <w:sz w:val="22"/>
          <w:szCs w:val="22"/>
          <w:lang w:eastAsia="ar-SA"/>
        </w:rPr>
        <w:t>solidos</w:t>
      </w:r>
      <w:proofErr w:type="spellEnd"/>
      <w:r w:rsidRPr="00B22953">
        <w:rPr>
          <w:rFonts w:ascii="Century Gothic" w:eastAsia="Calibri" w:hAnsi="Century Gothic" w:cs="Calibri"/>
          <w:bCs/>
          <w:sz w:val="22"/>
          <w:szCs w:val="22"/>
          <w:lang w:eastAsia="ar-SA"/>
        </w:rPr>
        <w:t xml:space="preserve">: Bernardo Chaves Rivas, Proyecto Bloques en Concreto- Materiales ecológicos. </w:t>
      </w:r>
    </w:p>
    <w:p w:rsidR="00B22953" w:rsidRPr="00B22953" w:rsidRDefault="00B22953" w:rsidP="00B2295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22953">
        <w:rPr>
          <w:rFonts w:ascii="Century Gothic" w:eastAsia="Calibri" w:hAnsi="Century Gothic" w:cs="Calibri"/>
          <w:bCs/>
          <w:sz w:val="22"/>
          <w:szCs w:val="22"/>
          <w:lang w:eastAsia="ar-SA"/>
        </w:rPr>
        <w:t xml:space="preserve">Categoría </w:t>
      </w:r>
      <w:proofErr w:type="spellStart"/>
      <w:r w:rsidRPr="00B22953">
        <w:rPr>
          <w:rFonts w:ascii="Century Gothic" w:eastAsia="Calibri" w:hAnsi="Century Gothic" w:cs="Calibri"/>
          <w:bCs/>
          <w:sz w:val="22"/>
          <w:szCs w:val="22"/>
          <w:lang w:eastAsia="ar-SA"/>
        </w:rPr>
        <w:t>desafios</w:t>
      </w:r>
      <w:proofErr w:type="spellEnd"/>
      <w:r w:rsidRPr="00B22953">
        <w:rPr>
          <w:rFonts w:ascii="Century Gothic" w:eastAsia="Calibri" w:hAnsi="Century Gothic" w:cs="Calibri"/>
          <w:bCs/>
          <w:sz w:val="22"/>
          <w:szCs w:val="22"/>
          <w:lang w:eastAsia="ar-SA"/>
        </w:rPr>
        <w:t xml:space="preserve"> frente al cambio climático: Institución Educativa Municipal Obonuco- Proyecto </w:t>
      </w:r>
      <w:proofErr w:type="spellStart"/>
      <w:r w:rsidRPr="00B22953">
        <w:rPr>
          <w:rFonts w:ascii="Century Gothic" w:eastAsia="Calibri" w:hAnsi="Century Gothic" w:cs="Calibri"/>
          <w:bCs/>
          <w:sz w:val="22"/>
          <w:szCs w:val="22"/>
          <w:lang w:eastAsia="ar-SA"/>
        </w:rPr>
        <w:t>Jardínes</w:t>
      </w:r>
      <w:proofErr w:type="spellEnd"/>
      <w:r w:rsidRPr="00B22953">
        <w:rPr>
          <w:rFonts w:ascii="Century Gothic" w:eastAsia="Calibri" w:hAnsi="Century Gothic" w:cs="Calibri"/>
          <w:bCs/>
          <w:sz w:val="22"/>
          <w:szCs w:val="22"/>
          <w:lang w:eastAsia="ar-SA"/>
        </w:rPr>
        <w:t xml:space="preserve"> Biotecnológicos Constructores de Paz. </w:t>
      </w:r>
    </w:p>
    <w:p w:rsidR="00B22953" w:rsidRPr="00B22953" w:rsidRDefault="00B22953" w:rsidP="00B2295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22953">
        <w:rPr>
          <w:rFonts w:ascii="Century Gothic" w:eastAsia="Calibri" w:hAnsi="Century Gothic" w:cs="Calibri"/>
          <w:bCs/>
          <w:sz w:val="22"/>
          <w:szCs w:val="22"/>
          <w:lang w:eastAsia="ar-SA"/>
        </w:rPr>
        <w:t>Categoría diversidad biológica, cultura y vida: 0.- Proyecto Naturaliza.</w:t>
      </w:r>
    </w:p>
    <w:p w:rsidR="00B22953" w:rsidRDefault="00B22953" w:rsidP="00B2295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22953">
        <w:rPr>
          <w:rFonts w:ascii="Century Gothic" w:eastAsia="Calibri" w:hAnsi="Century Gothic" w:cs="Calibri"/>
          <w:bCs/>
          <w:sz w:val="22"/>
          <w:szCs w:val="22"/>
          <w:lang w:eastAsia="ar-SA"/>
        </w:rPr>
        <w:t xml:space="preserve">De igual manera la Administración hizo un reconocimiento a todos los concursantes y finalistas que se destacaron por valiosos proyectos para la </w:t>
      </w:r>
      <w:proofErr w:type="spellStart"/>
      <w:r w:rsidRPr="00B22953">
        <w:rPr>
          <w:rFonts w:ascii="Century Gothic" w:eastAsia="Calibri" w:hAnsi="Century Gothic" w:cs="Calibri"/>
          <w:bCs/>
          <w:sz w:val="22"/>
          <w:szCs w:val="22"/>
          <w:lang w:eastAsia="ar-SA"/>
        </w:rPr>
        <w:t>sosteniblidad</w:t>
      </w:r>
      <w:proofErr w:type="spellEnd"/>
      <w:r w:rsidRPr="00B22953">
        <w:rPr>
          <w:rFonts w:ascii="Century Gothic" w:eastAsia="Calibri" w:hAnsi="Century Gothic" w:cs="Calibri"/>
          <w:bCs/>
          <w:sz w:val="22"/>
          <w:szCs w:val="22"/>
          <w:lang w:eastAsia="ar-SA"/>
        </w:rPr>
        <w:t xml:space="preserve"> ambiental del municipio de Pasto, entre ellos: </w:t>
      </w:r>
    </w:p>
    <w:p w:rsidR="00B22953" w:rsidRDefault="00B22953" w:rsidP="00B2295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B22953">
        <w:rPr>
          <w:rFonts w:ascii="Century Gothic" w:eastAsia="Calibri" w:hAnsi="Century Gothic" w:cs="Calibri"/>
          <w:bCs/>
          <w:sz w:val="22"/>
          <w:szCs w:val="22"/>
          <w:lang w:eastAsia="ar-SA"/>
        </w:rPr>
        <w:t>Lidya</w:t>
      </w:r>
      <w:proofErr w:type="spellEnd"/>
      <w:r w:rsidRPr="00B22953">
        <w:rPr>
          <w:rFonts w:ascii="Century Gothic" w:eastAsia="Calibri" w:hAnsi="Century Gothic" w:cs="Calibri"/>
          <w:bCs/>
          <w:sz w:val="22"/>
          <w:szCs w:val="22"/>
          <w:lang w:eastAsia="ar-SA"/>
        </w:rPr>
        <w:t xml:space="preserve"> Souza De Guerrero del Centro Educativo Municipal La Caldera/Vereda Los Arrayanes con el proyecto Minga de la Palabra</w:t>
      </w:r>
      <w:r>
        <w:rPr>
          <w:rFonts w:ascii="Century Gothic" w:eastAsia="Calibri" w:hAnsi="Century Gothic" w:cs="Calibri"/>
          <w:bCs/>
          <w:sz w:val="22"/>
          <w:szCs w:val="22"/>
          <w:lang w:eastAsia="ar-SA"/>
        </w:rPr>
        <w:t xml:space="preserve">; </w:t>
      </w:r>
      <w:r w:rsidRPr="00B22953">
        <w:rPr>
          <w:rFonts w:ascii="Century Gothic" w:eastAsia="Calibri" w:hAnsi="Century Gothic" w:cs="Calibri"/>
          <w:bCs/>
          <w:sz w:val="22"/>
          <w:szCs w:val="22"/>
          <w:lang w:eastAsia="ar-SA"/>
        </w:rPr>
        <w:t>Matías Zambrano con la historieta ambiental El inicio de la Salvación; Lorena Andrade del Centro Educativo Municipal de Cabrera ‘</w:t>
      </w:r>
      <w:proofErr w:type="spellStart"/>
      <w:r w:rsidRPr="00B22953">
        <w:rPr>
          <w:rFonts w:ascii="Century Gothic" w:eastAsia="Calibri" w:hAnsi="Century Gothic" w:cs="Calibri"/>
          <w:bCs/>
          <w:sz w:val="22"/>
          <w:szCs w:val="22"/>
          <w:lang w:eastAsia="ar-SA"/>
        </w:rPr>
        <w:t>Juntospor</w:t>
      </w:r>
      <w:proofErr w:type="spellEnd"/>
      <w:r w:rsidRPr="00B22953">
        <w:rPr>
          <w:rFonts w:ascii="Century Gothic" w:eastAsia="Calibri" w:hAnsi="Century Gothic" w:cs="Calibri"/>
          <w:bCs/>
          <w:sz w:val="22"/>
          <w:szCs w:val="22"/>
          <w:lang w:eastAsia="ar-SA"/>
        </w:rPr>
        <w:t xml:space="preserve"> un Cabrera Verde y en Paz’ - Protección del Recurso Hídrico de la Cuenca Alta del Río Pasto, Corregimiento de Cabrera; Paula Torres del Centro educativo Municipal Los Ángeles - Visitemos juntos el Páramo; </w:t>
      </w:r>
      <w:proofErr w:type="spellStart"/>
      <w:r w:rsidRPr="00B22953">
        <w:rPr>
          <w:rFonts w:ascii="Century Gothic" w:eastAsia="Calibri" w:hAnsi="Century Gothic" w:cs="Calibri"/>
          <w:bCs/>
          <w:sz w:val="22"/>
          <w:szCs w:val="22"/>
          <w:lang w:eastAsia="ar-SA"/>
        </w:rPr>
        <w:t>Maryoli</w:t>
      </w:r>
      <w:proofErr w:type="spellEnd"/>
      <w:r w:rsidRPr="00B22953">
        <w:rPr>
          <w:rFonts w:ascii="Century Gothic" w:eastAsia="Calibri" w:hAnsi="Century Gothic" w:cs="Calibri"/>
          <w:bCs/>
          <w:sz w:val="22"/>
          <w:szCs w:val="22"/>
          <w:lang w:eastAsia="ar-SA"/>
        </w:rPr>
        <w:t xml:space="preserve"> Salomé Martínez de la Universidad </w:t>
      </w:r>
      <w:proofErr w:type="spellStart"/>
      <w:r w:rsidRPr="00B22953">
        <w:rPr>
          <w:rFonts w:ascii="Century Gothic" w:eastAsia="Calibri" w:hAnsi="Century Gothic" w:cs="Calibri"/>
          <w:bCs/>
          <w:sz w:val="22"/>
          <w:szCs w:val="22"/>
          <w:lang w:eastAsia="ar-SA"/>
        </w:rPr>
        <w:t>Cesmag</w:t>
      </w:r>
      <w:proofErr w:type="spellEnd"/>
      <w:r w:rsidRPr="00B22953">
        <w:rPr>
          <w:rFonts w:ascii="Century Gothic" w:eastAsia="Calibri" w:hAnsi="Century Gothic" w:cs="Calibri"/>
          <w:bCs/>
          <w:sz w:val="22"/>
          <w:szCs w:val="22"/>
          <w:lang w:eastAsia="ar-SA"/>
        </w:rPr>
        <w:t xml:space="preserve">;  Día de Ayuno por la tierra de Aníbal Arévalo y Juan Flores de la Institución educativa Municipal INEM de Pasto; Carlos Santander con el  proyecto Para una Abeja una Flor;  Javier Cerón, proyecto </w:t>
      </w:r>
      <w:proofErr w:type="spellStart"/>
      <w:r w:rsidRPr="00B22953">
        <w:rPr>
          <w:rFonts w:ascii="Century Gothic" w:eastAsia="Calibri" w:hAnsi="Century Gothic" w:cs="Calibri"/>
          <w:bCs/>
          <w:sz w:val="22"/>
          <w:szCs w:val="22"/>
          <w:lang w:eastAsia="ar-SA"/>
        </w:rPr>
        <w:t>Biobolsas</w:t>
      </w:r>
      <w:proofErr w:type="spellEnd"/>
      <w:r w:rsidRPr="00B22953">
        <w:rPr>
          <w:rFonts w:ascii="Century Gothic" w:eastAsia="Calibri" w:hAnsi="Century Gothic" w:cs="Calibri"/>
          <w:bCs/>
          <w:sz w:val="22"/>
          <w:szCs w:val="22"/>
          <w:lang w:eastAsia="ar-SA"/>
        </w:rPr>
        <w:t xml:space="preserve"> Pasto.</w:t>
      </w:r>
    </w:p>
    <w:p w:rsidR="0016764B" w:rsidRPr="00BC6ED0" w:rsidRDefault="007641B3" w:rsidP="006D1DC4">
      <w:pPr>
        <w:shd w:val="clear" w:color="auto" w:fill="FFFFFF"/>
        <w:jc w:val="center"/>
        <w:rPr>
          <w:rFonts w:ascii="Century Gothic" w:hAnsi="Century Gothic" w:cs="Tahoma"/>
          <w:i/>
        </w:rPr>
      </w:pPr>
      <w:r>
        <w:rPr>
          <w:rFonts w:ascii="Century Gothic" w:hAnsi="Century Gothic" w:cs="Tahoma"/>
          <w:i/>
        </w:rPr>
        <w:t>Somos constructores p</w:t>
      </w:r>
    </w:p>
    <w:p w:rsidR="00426EF0" w:rsidRDefault="00426EF0" w:rsidP="007641B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426EF0" w:rsidRDefault="00426EF0" w:rsidP="007641B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426EF0" w:rsidRDefault="00426EF0" w:rsidP="007641B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426EF0" w:rsidRDefault="00426EF0" w:rsidP="007641B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426EF0" w:rsidRDefault="00426EF0" w:rsidP="007641B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8A46A4" w:rsidRDefault="008A46A4">
      <w:pPr>
        <w:spacing w:after="200" w:line="288" w:lineRule="auto"/>
        <w:rPr>
          <w:rFonts w:ascii="Century Gothic" w:eastAsia="Calibri" w:hAnsi="Century Gothic" w:cs="Calibri"/>
          <w:b/>
          <w:bCs/>
          <w:lang w:val="es-CO" w:eastAsia="ar-SA"/>
        </w:rPr>
      </w:pPr>
      <w:r>
        <w:rPr>
          <w:rFonts w:ascii="Century Gothic" w:eastAsia="Calibri" w:hAnsi="Century Gothic" w:cs="Calibri"/>
          <w:b/>
          <w:bCs/>
          <w:lang w:eastAsia="ar-SA"/>
        </w:rPr>
        <w:br w:type="page"/>
      </w:r>
    </w:p>
    <w:p w:rsidR="007641B3" w:rsidRDefault="007641B3" w:rsidP="007641B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7641B3">
        <w:rPr>
          <w:rFonts w:ascii="Century Gothic" w:eastAsia="Calibri" w:hAnsi="Century Gothic" w:cs="Calibri"/>
          <w:b/>
          <w:bCs/>
          <w:sz w:val="22"/>
          <w:szCs w:val="22"/>
          <w:lang w:eastAsia="ar-SA"/>
        </w:rPr>
        <w:lastRenderedPageBreak/>
        <w:t>FAMILIAS DEL CABILDO INDÍGENA DE OBONUCO DEL PUEBLO QUILLASINGA TRANSFORMAN SUS CONDICIONES DE VIDA A TRAVÉS DEL PROGRAMA DE MEJORAMIENTO DE VIVIENDA LIDERADO POR LA ALCALDÍA DE PASTO E INVIPASTO</w:t>
      </w:r>
    </w:p>
    <w:p w:rsidR="00BC6ED0" w:rsidRPr="007641B3" w:rsidRDefault="008A46A4" w:rsidP="007641B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lang w:val="es-ES" w:eastAsia="es-ES"/>
        </w:rPr>
        <w:drawing>
          <wp:inline distT="0" distB="0" distL="0" distR="0">
            <wp:extent cx="5613400" cy="3461597"/>
            <wp:effectExtent l="19050" t="0" r="6350" b="0"/>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5613400" cy="3461597"/>
                    </a:xfrm>
                    <a:prstGeom prst="rect">
                      <a:avLst/>
                    </a:prstGeom>
                    <a:noFill/>
                    <a:ln w="9525">
                      <a:noFill/>
                      <a:miter lim="800000"/>
                      <a:headEnd/>
                      <a:tailEnd/>
                    </a:ln>
                  </pic:spPr>
                </pic:pic>
              </a:graphicData>
            </a:graphic>
          </wp:inline>
        </w:drawing>
      </w:r>
    </w:p>
    <w:p w:rsidR="007641B3" w:rsidRPr="007641B3" w:rsidRDefault="007641B3" w:rsidP="007641B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641B3">
        <w:rPr>
          <w:rFonts w:ascii="Century Gothic" w:eastAsia="Calibri" w:hAnsi="Century Gothic" w:cs="Calibri"/>
          <w:bCs/>
          <w:sz w:val="22"/>
          <w:szCs w:val="22"/>
          <w:lang w:eastAsia="ar-SA"/>
        </w:rPr>
        <w:t xml:space="preserve">El alcalde de Pasto Pedro Vicente Obando Ordóñez, junto a la directora de Invipasto Liana </w:t>
      </w:r>
      <w:proofErr w:type="spellStart"/>
      <w:r w:rsidRPr="007641B3">
        <w:rPr>
          <w:rFonts w:ascii="Century Gothic" w:eastAsia="Calibri" w:hAnsi="Century Gothic" w:cs="Calibri"/>
          <w:bCs/>
          <w:sz w:val="22"/>
          <w:szCs w:val="22"/>
          <w:lang w:eastAsia="ar-SA"/>
        </w:rPr>
        <w:t>Yela</w:t>
      </w:r>
      <w:proofErr w:type="spellEnd"/>
      <w:r w:rsidRPr="007641B3">
        <w:rPr>
          <w:rFonts w:ascii="Century Gothic" w:eastAsia="Calibri" w:hAnsi="Century Gothic" w:cs="Calibri"/>
          <w:bCs/>
          <w:sz w:val="22"/>
          <w:szCs w:val="22"/>
          <w:lang w:eastAsia="ar-SA"/>
        </w:rPr>
        <w:t xml:space="preserve"> y su equipo de trabajo, hicieron la entrega de mejoramientos de vivienda al Cabildo indígena de Obonuco del Pueblo </w:t>
      </w:r>
      <w:proofErr w:type="spellStart"/>
      <w:r w:rsidRPr="007641B3">
        <w:rPr>
          <w:rFonts w:ascii="Century Gothic" w:eastAsia="Calibri" w:hAnsi="Century Gothic" w:cs="Calibri"/>
          <w:bCs/>
          <w:sz w:val="22"/>
          <w:szCs w:val="22"/>
          <w:lang w:eastAsia="ar-SA"/>
        </w:rPr>
        <w:t>Quillasinga</w:t>
      </w:r>
      <w:proofErr w:type="spellEnd"/>
      <w:r w:rsidRPr="007641B3">
        <w:rPr>
          <w:rFonts w:ascii="Century Gothic" w:eastAsia="Calibri" w:hAnsi="Century Gothic" w:cs="Calibri"/>
          <w:bCs/>
          <w:sz w:val="22"/>
          <w:szCs w:val="22"/>
          <w:lang w:eastAsia="ar-SA"/>
        </w:rPr>
        <w:t>.</w:t>
      </w:r>
    </w:p>
    <w:p w:rsidR="007641B3" w:rsidRPr="007641B3" w:rsidRDefault="007641B3" w:rsidP="007641B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641B3">
        <w:rPr>
          <w:rFonts w:ascii="Century Gothic" w:eastAsia="Calibri" w:hAnsi="Century Gothic" w:cs="Calibri"/>
          <w:bCs/>
          <w:sz w:val="22"/>
          <w:szCs w:val="22"/>
          <w:lang w:eastAsia="ar-SA"/>
        </w:rPr>
        <w:t xml:space="preserve">Durante esta actividad, el mandatario resaltó la calidad de las obras que se ejecutan a través de Invipasto, las cuales buscan transformar las condiciones de vida de las familias más vulnerables del municipio.   “El programa de Mejoramiento de Vivienda ha llegado a los hogares que realmente lo necesitan, por medio de la importante tarea que ha cumplido INVIPASTO, visitando cada una de las veredas de los 17 corregimientos, llegando hasta nuestros cabildos indígenas a quienes hoy venimos a devolverles un derecho que estaba perdido, su derecho a tener su vivienda”, sostuvo el alcalde. </w:t>
      </w:r>
    </w:p>
    <w:p w:rsidR="007641B3" w:rsidRPr="007641B3" w:rsidRDefault="007641B3" w:rsidP="007641B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641B3">
        <w:rPr>
          <w:rFonts w:ascii="Century Gothic" w:eastAsia="Calibri" w:hAnsi="Century Gothic" w:cs="Calibri"/>
          <w:bCs/>
          <w:sz w:val="22"/>
          <w:szCs w:val="22"/>
          <w:lang w:eastAsia="ar-SA"/>
        </w:rPr>
        <w:t xml:space="preserve">Líderes y representantes de la comunidad del pueblo </w:t>
      </w:r>
      <w:proofErr w:type="spellStart"/>
      <w:r w:rsidRPr="007641B3">
        <w:rPr>
          <w:rFonts w:ascii="Century Gothic" w:eastAsia="Calibri" w:hAnsi="Century Gothic" w:cs="Calibri"/>
          <w:bCs/>
          <w:sz w:val="22"/>
          <w:szCs w:val="22"/>
          <w:lang w:eastAsia="ar-SA"/>
        </w:rPr>
        <w:t>Quillasinga</w:t>
      </w:r>
      <w:proofErr w:type="spellEnd"/>
      <w:r w:rsidRPr="007641B3">
        <w:rPr>
          <w:rFonts w:ascii="Century Gothic" w:eastAsia="Calibri" w:hAnsi="Century Gothic" w:cs="Calibri"/>
          <w:bCs/>
          <w:sz w:val="22"/>
          <w:szCs w:val="22"/>
          <w:lang w:eastAsia="ar-SA"/>
        </w:rPr>
        <w:t xml:space="preserve"> reconocieron el interés de la Administración Municipal para llegar a estos territorios con programas que benefician a la comunidad. “Estamos muy satisfechos por estas iniciativas que llegan a las familias que de verdad lo necesitan. Contamos con la voluntad de nuestro alcalde y con el eficiente trabajo de Invipasto y su directora Liana </w:t>
      </w:r>
      <w:proofErr w:type="spellStart"/>
      <w:r w:rsidRPr="007641B3">
        <w:rPr>
          <w:rFonts w:ascii="Century Gothic" w:eastAsia="Calibri" w:hAnsi="Century Gothic" w:cs="Calibri"/>
          <w:bCs/>
          <w:sz w:val="22"/>
          <w:szCs w:val="22"/>
          <w:lang w:eastAsia="ar-SA"/>
        </w:rPr>
        <w:t>Yela</w:t>
      </w:r>
      <w:proofErr w:type="spellEnd"/>
      <w:r w:rsidRPr="007641B3">
        <w:rPr>
          <w:rFonts w:ascii="Century Gothic" w:eastAsia="Calibri" w:hAnsi="Century Gothic" w:cs="Calibri"/>
          <w:bCs/>
          <w:sz w:val="22"/>
          <w:szCs w:val="22"/>
          <w:lang w:eastAsia="ar-SA"/>
        </w:rPr>
        <w:t xml:space="preserve">”, precisó el gobernador del Cabildo Indígena de Obonuco del Pueblo </w:t>
      </w:r>
      <w:proofErr w:type="spellStart"/>
      <w:r w:rsidRPr="007641B3">
        <w:rPr>
          <w:rFonts w:ascii="Century Gothic" w:eastAsia="Calibri" w:hAnsi="Century Gothic" w:cs="Calibri"/>
          <w:bCs/>
          <w:sz w:val="22"/>
          <w:szCs w:val="22"/>
          <w:lang w:eastAsia="ar-SA"/>
        </w:rPr>
        <w:t>Quillasinga</w:t>
      </w:r>
      <w:proofErr w:type="spellEnd"/>
      <w:r w:rsidRPr="007641B3">
        <w:rPr>
          <w:rFonts w:ascii="Century Gothic" w:eastAsia="Calibri" w:hAnsi="Century Gothic" w:cs="Calibri"/>
          <w:bCs/>
          <w:sz w:val="22"/>
          <w:szCs w:val="22"/>
          <w:lang w:eastAsia="ar-SA"/>
        </w:rPr>
        <w:t xml:space="preserve">, </w:t>
      </w:r>
      <w:proofErr w:type="spellStart"/>
      <w:r w:rsidRPr="007641B3">
        <w:rPr>
          <w:rFonts w:ascii="Century Gothic" w:eastAsia="Calibri" w:hAnsi="Century Gothic" w:cs="Calibri"/>
          <w:bCs/>
          <w:sz w:val="22"/>
          <w:szCs w:val="22"/>
          <w:lang w:eastAsia="ar-SA"/>
        </w:rPr>
        <w:t>Efrain</w:t>
      </w:r>
      <w:proofErr w:type="spellEnd"/>
      <w:r w:rsidRPr="007641B3">
        <w:rPr>
          <w:rFonts w:ascii="Century Gothic" w:eastAsia="Calibri" w:hAnsi="Century Gothic" w:cs="Calibri"/>
          <w:bCs/>
          <w:sz w:val="22"/>
          <w:szCs w:val="22"/>
          <w:lang w:eastAsia="ar-SA"/>
        </w:rPr>
        <w:t xml:space="preserve"> </w:t>
      </w:r>
      <w:proofErr w:type="spellStart"/>
      <w:r w:rsidRPr="007641B3">
        <w:rPr>
          <w:rFonts w:ascii="Century Gothic" w:eastAsia="Calibri" w:hAnsi="Century Gothic" w:cs="Calibri"/>
          <w:bCs/>
          <w:sz w:val="22"/>
          <w:szCs w:val="22"/>
          <w:lang w:eastAsia="ar-SA"/>
        </w:rPr>
        <w:t>Achicanoy</w:t>
      </w:r>
      <w:proofErr w:type="spellEnd"/>
      <w:r w:rsidRPr="007641B3">
        <w:rPr>
          <w:rFonts w:ascii="Century Gothic" w:eastAsia="Calibri" w:hAnsi="Century Gothic" w:cs="Calibri"/>
          <w:bCs/>
          <w:sz w:val="22"/>
          <w:szCs w:val="22"/>
          <w:lang w:eastAsia="ar-SA"/>
        </w:rPr>
        <w:t>.</w:t>
      </w:r>
    </w:p>
    <w:p w:rsidR="00B22953" w:rsidRPr="00BC6ED0" w:rsidRDefault="007641B3" w:rsidP="007641B3">
      <w:pPr>
        <w:pStyle w:val="NormalWeb"/>
        <w:shd w:val="clear" w:color="auto" w:fill="FFFFFF"/>
        <w:spacing w:before="0" w:beforeAutospacing="0" w:after="90" w:afterAutospacing="0" w:line="240" w:lineRule="auto"/>
        <w:jc w:val="both"/>
        <w:rPr>
          <w:rFonts w:ascii="Century Gothic" w:eastAsiaTheme="minorEastAsia" w:hAnsi="Century Gothic" w:cstheme="minorBidi"/>
          <w:b/>
          <w:sz w:val="18"/>
          <w:szCs w:val="18"/>
          <w:lang w:eastAsia="en-US"/>
        </w:rPr>
      </w:pPr>
      <w:r w:rsidRPr="007641B3">
        <w:rPr>
          <w:rFonts w:ascii="Century Gothic" w:eastAsia="Calibri" w:hAnsi="Century Gothic" w:cs="Calibri"/>
          <w:bCs/>
          <w:sz w:val="22"/>
          <w:szCs w:val="22"/>
          <w:lang w:eastAsia="ar-SA"/>
        </w:rPr>
        <w:t xml:space="preserve">Por su parte los beneficiarios de este programa de vivienda agradecieron la gestión del gobierno local para que familias indígenas puedan alcanzar el sueño de tener una vivienda digna. “Me siento muy contento porque mi casa se </w:t>
      </w:r>
      <w:r w:rsidRPr="007641B3">
        <w:rPr>
          <w:rFonts w:ascii="Century Gothic" w:eastAsia="Calibri" w:hAnsi="Century Gothic" w:cs="Calibri"/>
          <w:bCs/>
          <w:sz w:val="22"/>
          <w:szCs w:val="22"/>
          <w:lang w:eastAsia="ar-SA"/>
        </w:rPr>
        <w:lastRenderedPageBreak/>
        <w:t>encontraba en precarias condiciones, en época de lluvias o viento era muy difícil vivir ahí, y ahora, con el mejoramiento de vivienda, ya no tendré de qué preocuparme, y con el apoyo de mi familia podremos salir adelante”, indicó el comunero Jairo Criollo Arango, beneficiario del programa estratégico.</w:t>
      </w:r>
    </w:p>
    <w:p w:rsidR="00BC6ED0" w:rsidRPr="00BC6ED0" w:rsidRDefault="00BC6ED0" w:rsidP="007641B3">
      <w:pPr>
        <w:pStyle w:val="NormalWeb"/>
        <w:shd w:val="clear" w:color="auto" w:fill="FFFFFF"/>
        <w:spacing w:before="0" w:beforeAutospacing="0" w:after="90" w:afterAutospacing="0" w:line="240" w:lineRule="auto"/>
        <w:jc w:val="both"/>
        <w:rPr>
          <w:rFonts w:ascii="Century Gothic" w:eastAsiaTheme="minorEastAsia" w:hAnsi="Century Gothic" w:cstheme="minorBidi"/>
          <w:b/>
          <w:sz w:val="18"/>
          <w:szCs w:val="18"/>
          <w:lang w:eastAsia="en-US"/>
        </w:rPr>
      </w:pPr>
      <w:r w:rsidRPr="00BC6ED0">
        <w:rPr>
          <w:rFonts w:ascii="Century Gothic" w:eastAsiaTheme="minorEastAsia" w:hAnsi="Century Gothic" w:cstheme="minorBidi"/>
          <w:b/>
          <w:sz w:val="18"/>
          <w:szCs w:val="18"/>
          <w:lang w:eastAsia="en-US"/>
        </w:rPr>
        <w:t xml:space="preserve">Información: Directora Invipasto Liana </w:t>
      </w:r>
      <w:proofErr w:type="spellStart"/>
      <w:r w:rsidRPr="00BC6ED0">
        <w:rPr>
          <w:rFonts w:ascii="Century Gothic" w:eastAsiaTheme="minorEastAsia" w:hAnsi="Century Gothic" w:cstheme="minorBidi"/>
          <w:b/>
          <w:sz w:val="18"/>
          <w:szCs w:val="18"/>
          <w:lang w:eastAsia="en-US"/>
        </w:rPr>
        <w:t>Yela</w:t>
      </w:r>
      <w:proofErr w:type="spellEnd"/>
      <w:r w:rsidRPr="00BC6ED0">
        <w:rPr>
          <w:rFonts w:ascii="Century Gothic" w:eastAsiaTheme="minorEastAsia" w:hAnsi="Century Gothic" w:cstheme="minorBidi"/>
          <w:b/>
          <w:sz w:val="18"/>
          <w:szCs w:val="18"/>
          <w:lang w:eastAsia="en-US"/>
        </w:rPr>
        <w:t xml:space="preserve"> Guerrero. Celular: 3176384714</w:t>
      </w:r>
    </w:p>
    <w:p w:rsidR="00BC6ED0" w:rsidRDefault="007641B3" w:rsidP="007A3380">
      <w:pPr>
        <w:shd w:val="clear" w:color="auto" w:fill="FFFFFF"/>
        <w:jc w:val="center"/>
        <w:rPr>
          <w:rFonts w:ascii="Century Gothic" w:hAnsi="Century Gothic" w:cs="Tahoma"/>
          <w:i/>
        </w:rPr>
      </w:pPr>
      <w:r>
        <w:rPr>
          <w:rFonts w:ascii="Century Gothic" w:hAnsi="Century Gothic" w:cs="Tahoma"/>
          <w:i/>
        </w:rPr>
        <w:t>Somos constructores paz</w:t>
      </w:r>
    </w:p>
    <w:p w:rsidR="00426EF0" w:rsidRPr="007A3380" w:rsidRDefault="00426EF0" w:rsidP="007A3380">
      <w:pPr>
        <w:shd w:val="clear" w:color="auto" w:fill="FFFFFF"/>
        <w:jc w:val="center"/>
        <w:rPr>
          <w:rFonts w:ascii="Century Gothic" w:hAnsi="Century Gothic" w:cs="Tahoma"/>
          <w:i/>
        </w:rPr>
      </w:pPr>
    </w:p>
    <w:p w:rsidR="007A3380" w:rsidRDefault="00BC6ED0" w:rsidP="007A338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7A3380">
        <w:rPr>
          <w:rFonts w:ascii="Century Gothic" w:eastAsia="Calibri" w:hAnsi="Century Gothic" w:cs="Calibri"/>
          <w:b/>
          <w:bCs/>
          <w:sz w:val="22"/>
          <w:szCs w:val="22"/>
          <w:lang w:eastAsia="ar-SA"/>
        </w:rPr>
        <w:t xml:space="preserve">JÓVENES DE PASTO SE INTEGRAN </w:t>
      </w:r>
      <w:r w:rsidR="007A3380" w:rsidRPr="007A3380">
        <w:rPr>
          <w:rFonts w:ascii="Century Gothic" w:eastAsia="Calibri" w:hAnsi="Century Gothic" w:cs="Calibri"/>
          <w:b/>
          <w:bCs/>
          <w:sz w:val="22"/>
          <w:szCs w:val="22"/>
          <w:lang w:eastAsia="ar-SA"/>
        </w:rPr>
        <w:t>AL PROYECTO ES-PARCE PAZ</w:t>
      </w:r>
    </w:p>
    <w:p w:rsidR="00BC6ED0" w:rsidRPr="00BC6ED0" w:rsidRDefault="00BC6ED0" w:rsidP="00BC6ED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C6ED0">
        <w:rPr>
          <w:rFonts w:ascii="Century Gothic" w:eastAsia="Calibri" w:hAnsi="Century Gothic" w:cs="Calibri"/>
          <w:bCs/>
          <w:sz w:val="22"/>
          <w:szCs w:val="22"/>
          <w:lang w:eastAsia="ar-SA"/>
        </w:rPr>
        <w:t xml:space="preserve">Es-Parce paz es un proyecto apoyado y cofinanciado por el programa cultura convoca de la </w:t>
      </w:r>
      <w:r>
        <w:rPr>
          <w:rFonts w:ascii="Century Gothic" w:eastAsia="Calibri" w:hAnsi="Century Gothic" w:cs="Calibri"/>
          <w:bCs/>
          <w:sz w:val="22"/>
          <w:szCs w:val="22"/>
          <w:lang w:eastAsia="ar-SA"/>
        </w:rPr>
        <w:t>G</w:t>
      </w:r>
      <w:r w:rsidRPr="00BC6ED0">
        <w:rPr>
          <w:rFonts w:ascii="Century Gothic" w:eastAsia="Calibri" w:hAnsi="Century Gothic" w:cs="Calibri"/>
          <w:bCs/>
          <w:sz w:val="22"/>
          <w:szCs w:val="22"/>
          <w:lang w:eastAsia="ar-SA"/>
        </w:rPr>
        <w:t xml:space="preserve">obernación de Nariño y la </w:t>
      </w:r>
      <w:r>
        <w:rPr>
          <w:rFonts w:ascii="Century Gothic" w:eastAsia="Calibri" w:hAnsi="Century Gothic" w:cs="Calibri"/>
          <w:bCs/>
          <w:sz w:val="22"/>
          <w:szCs w:val="22"/>
          <w:lang w:eastAsia="ar-SA"/>
        </w:rPr>
        <w:t>A</w:t>
      </w:r>
      <w:r w:rsidRPr="00BC6ED0">
        <w:rPr>
          <w:rFonts w:ascii="Century Gothic" w:eastAsia="Calibri" w:hAnsi="Century Gothic" w:cs="Calibri"/>
          <w:bCs/>
          <w:sz w:val="22"/>
          <w:szCs w:val="22"/>
          <w:lang w:eastAsia="ar-SA"/>
        </w:rPr>
        <w:t xml:space="preserve">lcaldía </w:t>
      </w:r>
      <w:r>
        <w:rPr>
          <w:rFonts w:ascii="Century Gothic" w:eastAsia="Calibri" w:hAnsi="Century Gothic" w:cs="Calibri"/>
          <w:bCs/>
          <w:sz w:val="22"/>
          <w:szCs w:val="22"/>
          <w:lang w:eastAsia="ar-SA"/>
        </w:rPr>
        <w:t>de Pasto</w:t>
      </w:r>
      <w:r w:rsidRPr="00BC6ED0">
        <w:rPr>
          <w:rFonts w:ascii="Century Gothic" w:eastAsia="Calibri" w:hAnsi="Century Gothic" w:cs="Calibri"/>
          <w:bCs/>
          <w:sz w:val="22"/>
          <w:szCs w:val="22"/>
          <w:lang w:eastAsia="ar-SA"/>
        </w:rPr>
        <w:t xml:space="preserve"> a través de la Dirección Administrativa de Juventud, beneficiando a 350 jóvenes quiénes se formaron en arte y cultura Hip Hop (composición musical, bocetos, técnicas de dibujo, </w:t>
      </w:r>
      <w:proofErr w:type="spellStart"/>
      <w:r w:rsidRPr="00BC6ED0">
        <w:rPr>
          <w:rFonts w:ascii="Century Gothic" w:eastAsia="Calibri" w:hAnsi="Century Gothic" w:cs="Calibri"/>
          <w:bCs/>
          <w:sz w:val="22"/>
          <w:szCs w:val="22"/>
          <w:lang w:eastAsia="ar-SA"/>
        </w:rPr>
        <w:t>graffiti</w:t>
      </w:r>
      <w:proofErr w:type="spellEnd"/>
      <w:r w:rsidRPr="00BC6ED0">
        <w:rPr>
          <w:rFonts w:ascii="Century Gothic" w:eastAsia="Calibri" w:hAnsi="Century Gothic" w:cs="Calibri"/>
          <w:bCs/>
          <w:sz w:val="22"/>
          <w:szCs w:val="22"/>
          <w:lang w:eastAsia="ar-SA"/>
        </w:rPr>
        <w:t xml:space="preserve"> y baile)</w:t>
      </w:r>
      <w:r>
        <w:rPr>
          <w:rFonts w:ascii="Century Gothic" w:eastAsia="Calibri" w:hAnsi="Century Gothic" w:cs="Calibri"/>
          <w:bCs/>
          <w:sz w:val="22"/>
          <w:szCs w:val="22"/>
          <w:lang w:eastAsia="ar-SA"/>
        </w:rPr>
        <w:t>.</w:t>
      </w:r>
      <w:r w:rsidRPr="00BC6ED0">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E</w:t>
      </w:r>
      <w:r w:rsidRPr="00BC6ED0">
        <w:rPr>
          <w:rFonts w:ascii="Century Gothic" w:eastAsia="Calibri" w:hAnsi="Century Gothic" w:cs="Calibri"/>
          <w:bCs/>
          <w:sz w:val="22"/>
          <w:szCs w:val="22"/>
          <w:lang w:eastAsia="ar-SA"/>
        </w:rPr>
        <w:t>st</w:t>
      </w:r>
      <w:r>
        <w:rPr>
          <w:rFonts w:ascii="Century Gothic" w:eastAsia="Calibri" w:hAnsi="Century Gothic" w:cs="Calibri"/>
          <w:bCs/>
          <w:sz w:val="22"/>
          <w:szCs w:val="22"/>
          <w:lang w:eastAsia="ar-SA"/>
        </w:rPr>
        <w:t>a</w:t>
      </w:r>
      <w:r w:rsidRPr="00BC6ED0">
        <w:rPr>
          <w:rFonts w:ascii="Century Gothic" w:eastAsia="Calibri" w:hAnsi="Century Gothic" w:cs="Calibri"/>
          <w:bCs/>
          <w:sz w:val="22"/>
          <w:szCs w:val="22"/>
          <w:lang w:eastAsia="ar-SA"/>
        </w:rPr>
        <w:t xml:space="preserve"> iniciativa dentro de sus dinámicas propone piezas comunicativas grabables en estudio musical, donde el propósito principal es reconocer, difundir y circular el trabajo musical Hip Hop (Rap de la ciudad de Pasto)</w:t>
      </w:r>
    </w:p>
    <w:p w:rsidR="00BC6ED0" w:rsidRPr="00BC6ED0" w:rsidRDefault="00BC6ED0" w:rsidP="00BC6ED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w:t>
      </w:r>
      <w:r w:rsidRPr="00BC6ED0">
        <w:rPr>
          <w:rFonts w:ascii="Century Gothic" w:eastAsia="Calibri" w:hAnsi="Century Gothic" w:cs="Calibri"/>
          <w:bCs/>
          <w:sz w:val="22"/>
          <w:szCs w:val="22"/>
          <w:lang w:eastAsia="ar-SA"/>
        </w:rPr>
        <w:t>Es-Parce Paz es un proceso el cual nació hace dos años, con la idea de trabajar talleres de formación en prevención de consumo de sustancias psicoactivas</w:t>
      </w:r>
      <w:r>
        <w:rPr>
          <w:rFonts w:ascii="Century Gothic" w:eastAsia="Calibri" w:hAnsi="Century Gothic" w:cs="Calibri"/>
          <w:bCs/>
          <w:sz w:val="22"/>
          <w:szCs w:val="22"/>
          <w:lang w:eastAsia="ar-SA"/>
        </w:rPr>
        <w:t>. E</w:t>
      </w:r>
      <w:r w:rsidRPr="00BC6ED0">
        <w:rPr>
          <w:rFonts w:ascii="Century Gothic" w:eastAsia="Calibri" w:hAnsi="Century Gothic" w:cs="Calibri"/>
          <w:bCs/>
          <w:sz w:val="22"/>
          <w:szCs w:val="22"/>
          <w:lang w:eastAsia="ar-SA"/>
        </w:rPr>
        <w:t xml:space="preserve">stamos trabajando en </w:t>
      </w:r>
      <w:r>
        <w:rPr>
          <w:rFonts w:ascii="Century Gothic" w:eastAsia="Calibri" w:hAnsi="Century Gothic" w:cs="Calibri"/>
          <w:bCs/>
          <w:sz w:val="22"/>
          <w:szCs w:val="22"/>
          <w:lang w:eastAsia="ar-SA"/>
        </w:rPr>
        <w:t xml:space="preserve">la </w:t>
      </w:r>
      <w:proofErr w:type="spellStart"/>
      <w:r>
        <w:rPr>
          <w:rFonts w:ascii="Century Gothic" w:eastAsia="Calibri" w:hAnsi="Century Gothic" w:cs="Calibri"/>
          <w:bCs/>
          <w:sz w:val="22"/>
          <w:szCs w:val="22"/>
          <w:lang w:eastAsia="ar-SA"/>
        </w:rPr>
        <w:t>IEM</w:t>
      </w:r>
      <w:proofErr w:type="spellEnd"/>
      <w:r w:rsidRPr="00BC6ED0">
        <w:rPr>
          <w:rFonts w:ascii="Century Gothic" w:eastAsia="Calibri" w:hAnsi="Century Gothic" w:cs="Calibri"/>
          <w:bCs/>
          <w:sz w:val="22"/>
          <w:szCs w:val="22"/>
          <w:lang w:eastAsia="ar-SA"/>
        </w:rPr>
        <w:t xml:space="preserve"> </w:t>
      </w:r>
      <w:proofErr w:type="spellStart"/>
      <w:r w:rsidRPr="00BC6ED0">
        <w:rPr>
          <w:rFonts w:ascii="Century Gothic" w:eastAsia="Calibri" w:hAnsi="Century Gothic" w:cs="Calibri"/>
          <w:bCs/>
          <w:sz w:val="22"/>
          <w:szCs w:val="22"/>
          <w:lang w:eastAsia="ar-SA"/>
        </w:rPr>
        <w:t>I</w:t>
      </w:r>
      <w:r>
        <w:rPr>
          <w:rFonts w:ascii="Century Gothic" w:eastAsia="Calibri" w:hAnsi="Century Gothic" w:cs="Calibri"/>
          <w:bCs/>
          <w:sz w:val="22"/>
          <w:szCs w:val="22"/>
          <w:lang w:eastAsia="ar-SA"/>
        </w:rPr>
        <w:t>nem</w:t>
      </w:r>
      <w:proofErr w:type="spellEnd"/>
      <w:r>
        <w:rPr>
          <w:rFonts w:ascii="Century Gothic" w:eastAsia="Calibri" w:hAnsi="Century Gothic" w:cs="Calibri"/>
          <w:bCs/>
          <w:sz w:val="22"/>
          <w:szCs w:val="22"/>
          <w:lang w:eastAsia="ar-SA"/>
        </w:rPr>
        <w:t>, para que sea un</w:t>
      </w:r>
      <w:r w:rsidRPr="00BC6ED0">
        <w:rPr>
          <w:rFonts w:ascii="Century Gothic" w:eastAsia="Calibri" w:hAnsi="Century Gothic" w:cs="Calibri"/>
          <w:bCs/>
          <w:sz w:val="22"/>
          <w:szCs w:val="22"/>
          <w:lang w:eastAsia="ar-SA"/>
        </w:rPr>
        <w:t xml:space="preserve"> servicio social de las y los jóvenes. Paralelamente se está trabajando en el proceso de grabación y </w:t>
      </w:r>
      <w:proofErr w:type="spellStart"/>
      <w:r w:rsidRPr="00BC6ED0">
        <w:rPr>
          <w:rFonts w:ascii="Century Gothic" w:eastAsia="Calibri" w:hAnsi="Century Gothic" w:cs="Calibri"/>
          <w:bCs/>
          <w:sz w:val="22"/>
          <w:szCs w:val="22"/>
          <w:lang w:eastAsia="ar-SA"/>
        </w:rPr>
        <w:t>prensaje</w:t>
      </w:r>
      <w:proofErr w:type="spellEnd"/>
      <w:r w:rsidRPr="00BC6ED0">
        <w:rPr>
          <w:rFonts w:ascii="Century Gothic" w:eastAsia="Calibri" w:hAnsi="Century Gothic" w:cs="Calibri"/>
          <w:bCs/>
          <w:sz w:val="22"/>
          <w:szCs w:val="22"/>
          <w:lang w:eastAsia="ar-SA"/>
        </w:rPr>
        <w:t xml:space="preserve"> de </w:t>
      </w:r>
      <w:proofErr w:type="spellStart"/>
      <w:r w:rsidRPr="00BC6ED0">
        <w:rPr>
          <w:rFonts w:ascii="Century Gothic" w:eastAsia="Calibri" w:hAnsi="Century Gothic" w:cs="Calibri"/>
          <w:bCs/>
          <w:sz w:val="22"/>
          <w:szCs w:val="22"/>
          <w:lang w:eastAsia="ar-SA"/>
        </w:rPr>
        <w:t>cds</w:t>
      </w:r>
      <w:proofErr w:type="spellEnd"/>
      <w:r w:rsidRPr="00BC6ED0">
        <w:rPr>
          <w:rFonts w:ascii="Century Gothic" w:eastAsia="Calibri" w:hAnsi="Century Gothic" w:cs="Calibri"/>
          <w:bCs/>
          <w:sz w:val="22"/>
          <w:szCs w:val="22"/>
          <w:lang w:eastAsia="ar-SA"/>
        </w:rPr>
        <w:t xml:space="preserve"> para garantizar la circulación profesional de la música creada por los mismos jóvenes” </w:t>
      </w:r>
      <w:r>
        <w:rPr>
          <w:rFonts w:ascii="Century Gothic" w:eastAsia="Calibri" w:hAnsi="Century Gothic" w:cs="Calibri"/>
          <w:bCs/>
          <w:sz w:val="22"/>
          <w:szCs w:val="22"/>
          <w:lang w:eastAsia="ar-SA"/>
        </w:rPr>
        <w:t>sostuvo</w:t>
      </w:r>
      <w:r w:rsidRPr="00BC6ED0">
        <w:rPr>
          <w:rFonts w:ascii="Century Gothic" w:eastAsia="Calibri" w:hAnsi="Century Gothic" w:cs="Calibri"/>
          <w:bCs/>
          <w:sz w:val="22"/>
          <w:szCs w:val="22"/>
          <w:lang w:eastAsia="ar-SA"/>
        </w:rPr>
        <w:t xml:space="preserve"> Mario Fernando Erazo</w:t>
      </w:r>
      <w:r>
        <w:rPr>
          <w:rFonts w:ascii="Century Gothic" w:eastAsia="Calibri" w:hAnsi="Century Gothic" w:cs="Calibri"/>
          <w:bCs/>
          <w:sz w:val="22"/>
          <w:szCs w:val="22"/>
          <w:lang w:eastAsia="ar-SA"/>
        </w:rPr>
        <w:t>, d</w:t>
      </w:r>
      <w:r w:rsidRPr="00BC6ED0">
        <w:rPr>
          <w:rFonts w:ascii="Century Gothic" w:eastAsia="Calibri" w:hAnsi="Century Gothic" w:cs="Calibri"/>
          <w:bCs/>
          <w:sz w:val="22"/>
          <w:szCs w:val="22"/>
          <w:lang w:eastAsia="ar-SA"/>
        </w:rPr>
        <w:t>irector Fundación Red Hip-Hop Pasto.</w:t>
      </w:r>
    </w:p>
    <w:p w:rsidR="00BC6ED0" w:rsidRDefault="00BC6ED0" w:rsidP="00BC6ED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C6ED0">
        <w:rPr>
          <w:rFonts w:ascii="Century Gothic" w:eastAsia="Calibri" w:hAnsi="Century Gothic" w:cs="Calibri"/>
          <w:bCs/>
          <w:sz w:val="22"/>
          <w:szCs w:val="22"/>
          <w:lang w:eastAsia="ar-SA"/>
        </w:rPr>
        <w:t>El resultado esperado será el fortalecimiento cultural y la implementación de técnicas de profesionalización con los y las jóvenes del proceso Es-parce Paz en su rol dentro del movimiento Hip Hop de las comunas 1, 5, 6, 8 y 10</w:t>
      </w:r>
      <w:r>
        <w:rPr>
          <w:rFonts w:ascii="Century Gothic" w:eastAsia="Calibri" w:hAnsi="Century Gothic" w:cs="Calibri"/>
          <w:bCs/>
          <w:sz w:val="22"/>
          <w:szCs w:val="22"/>
          <w:lang w:eastAsia="ar-SA"/>
        </w:rPr>
        <w:t>,</w:t>
      </w:r>
      <w:r w:rsidRPr="00BC6ED0">
        <w:rPr>
          <w:rFonts w:ascii="Century Gothic" w:eastAsia="Calibri" w:hAnsi="Century Gothic" w:cs="Calibri"/>
          <w:bCs/>
          <w:sz w:val="22"/>
          <w:szCs w:val="22"/>
          <w:lang w:eastAsia="ar-SA"/>
        </w:rPr>
        <w:t xml:space="preserve"> provocando en ellos actitudes positivas ante la vida</w:t>
      </w:r>
      <w:r>
        <w:rPr>
          <w:rFonts w:ascii="Century Gothic" w:eastAsia="Calibri" w:hAnsi="Century Gothic" w:cs="Calibri"/>
          <w:bCs/>
          <w:sz w:val="22"/>
          <w:szCs w:val="22"/>
          <w:lang w:eastAsia="ar-SA"/>
        </w:rPr>
        <w:t>,</w:t>
      </w:r>
      <w:r w:rsidRPr="00BC6ED0">
        <w:rPr>
          <w:rFonts w:ascii="Century Gothic" w:eastAsia="Calibri" w:hAnsi="Century Gothic" w:cs="Calibri"/>
          <w:bCs/>
          <w:sz w:val="22"/>
          <w:szCs w:val="22"/>
          <w:lang w:eastAsia="ar-SA"/>
        </w:rPr>
        <w:t xml:space="preserve"> demostrando su talento como también una adecuada ocupación del tiempo </w:t>
      </w:r>
      <w:r>
        <w:rPr>
          <w:rFonts w:ascii="Century Gothic" w:eastAsia="Calibri" w:hAnsi="Century Gothic" w:cs="Calibri"/>
          <w:bCs/>
          <w:sz w:val="22"/>
          <w:szCs w:val="22"/>
          <w:lang w:eastAsia="ar-SA"/>
        </w:rPr>
        <w:t>libre,</w:t>
      </w:r>
      <w:r w:rsidRPr="00BC6ED0">
        <w:rPr>
          <w:rFonts w:ascii="Century Gothic" w:eastAsia="Calibri" w:hAnsi="Century Gothic" w:cs="Calibri"/>
          <w:bCs/>
          <w:sz w:val="22"/>
          <w:szCs w:val="22"/>
          <w:lang w:eastAsia="ar-SA"/>
        </w:rPr>
        <w:t xml:space="preserve"> dando a conocer los productos artísticos creados por ellos mismos.</w:t>
      </w:r>
    </w:p>
    <w:p w:rsidR="00BC6ED0" w:rsidRDefault="00BC6ED0" w:rsidP="00BC6ED0">
      <w:pPr>
        <w:pStyle w:val="NormalWeb"/>
        <w:shd w:val="clear" w:color="auto" w:fill="FFFFFF"/>
        <w:spacing w:before="0" w:beforeAutospacing="0" w:after="90" w:afterAutospacing="0" w:line="240" w:lineRule="auto"/>
        <w:jc w:val="both"/>
        <w:rPr>
          <w:rFonts w:ascii="Century Gothic" w:eastAsiaTheme="minorEastAsia" w:hAnsi="Century Gothic" w:cstheme="minorBidi"/>
          <w:b/>
          <w:sz w:val="18"/>
          <w:szCs w:val="18"/>
          <w:lang w:eastAsia="en-US"/>
        </w:rPr>
      </w:pPr>
      <w:r w:rsidRPr="00BC6ED0">
        <w:rPr>
          <w:rFonts w:ascii="Century Gothic" w:eastAsiaTheme="minorEastAsia" w:hAnsi="Century Gothic" w:cstheme="minorBidi"/>
          <w:b/>
          <w:sz w:val="18"/>
          <w:szCs w:val="18"/>
          <w:lang w:eastAsia="en-US"/>
        </w:rPr>
        <w:t xml:space="preserve">Información: Dirección Administrativa de Juventud, </w:t>
      </w:r>
      <w:proofErr w:type="spellStart"/>
      <w:r w:rsidRPr="00BC6ED0">
        <w:rPr>
          <w:rFonts w:ascii="Century Gothic" w:eastAsiaTheme="minorEastAsia" w:hAnsi="Century Gothic" w:cstheme="minorBidi"/>
          <w:b/>
          <w:sz w:val="18"/>
          <w:szCs w:val="18"/>
          <w:lang w:eastAsia="en-US"/>
        </w:rPr>
        <w:t>Nathaly</w:t>
      </w:r>
      <w:proofErr w:type="spellEnd"/>
      <w:r w:rsidRPr="00BC6ED0">
        <w:rPr>
          <w:rFonts w:ascii="Century Gothic" w:eastAsiaTheme="minorEastAsia" w:hAnsi="Century Gothic" w:cstheme="minorBidi"/>
          <w:b/>
          <w:sz w:val="18"/>
          <w:szCs w:val="18"/>
          <w:lang w:eastAsia="en-US"/>
        </w:rPr>
        <w:t xml:space="preserve"> </w:t>
      </w:r>
      <w:proofErr w:type="spellStart"/>
      <w:r w:rsidRPr="00BC6ED0">
        <w:rPr>
          <w:rFonts w:ascii="Century Gothic" w:eastAsiaTheme="minorEastAsia" w:hAnsi="Century Gothic" w:cstheme="minorBidi"/>
          <w:b/>
          <w:sz w:val="18"/>
          <w:szCs w:val="18"/>
          <w:lang w:eastAsia="en-US"/>
        </w:rPr>
        <w:t>Riascos</w:t>
      </w:r>
      <w:proofErr w:type="spellEnd"/>
      <w:r w:rsidRPr="00BC6ED0">
        <w:rPr>
          <w:rFonts w:ascii="Century Gothic" w:eastAsiaTheme="minorEastAsia" w:hAnsi="Century Gothic" w:cstheme="minorBidi"/>
          <w:b/>
          <w:sz w:val="18"/>
          <w:szCs w:val="18"/>
          <w:lang w:eastAsia="en-US"/>
        </w:rPr>
        <w:t>. Celular: 302 3532173</w:t>
      </w:r>
    </w:p>
    <w:p w:rsidR="00BC6ED0" w:rsidRDefault="00BC6ED0" w:rsidP="00BC6ED0">
      <w:pPr>
        <w:shd w:val="clear" w:color="auto" w:fill="FFFFFF"/>
        <w:jc w:val="center"/>
        <w:rPr>
          <w:rFonts w:ascii="Century Gothic" w:hAnsi="Century Gothic" w:cs="Tahoma"/>
          <w:i/>
        </w:rPr>
      </w:pPr>
      <w:r>
        <w:rPr>
          <w:rFonts w:ascii="Century Gothic" w:hAnsi="Century Gothic" w:cs="Tahoma"/>
          <w:i/>
        </w:rPr>
        <w:t>Somos constructores paz</w:t>
      </w:r>
    </w:p>
    <w:p w:rsidR="00BC6ED0" w:rsidRPr="00BC6ED0" w:rsidRDefault="00BC6ED0" w:rsidP="00BC6ED0">
      <w:pPr>
        <w:pStyle w:val="NormalWeb"/>
        <w:shd w:val="clear" w:color="auto" w:fill="FFFFFF"/>
        <w:spacing w:before="0" w:beforeAutospacing="0" w:after="90" w:afterAutospacing="0" w:line="240" w:lineRule="auto"/>
        <w:jc w:val="both"/>
        <w:rPr>
          <w:rFonts w:ascii="Century Gothic" w:eastAsiaTheme="minorEastAsia" w:hAnsi="Century Gothic" w:cstheme="minorBidi"/>
          <w:b/>
          <w:sz w:val="18"/>
          <w:szCs w:val="18"/>
          <w:lang w:eastAsia="en-US"/>
        </w:rPr>
      </w:pPr>
    </w:p>
    <w:p w:rsidR="00BC6ED0" w:rsidRDefault="00BC6ED0" w:rsidP="00BC6ED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BC6ED0" w:rsidRPr="006C1AAA" w:rsidRDefault="00BC6ED0" w:rsidP="0016764B">
      <w:pPr>
        <w:shd w:val="clear" w:color="auto" w:fill="FFFFFF"/>
        <w:rPr>
          <w:rFonts w:ascii="Century Gothic" w:hAnsi="Century Gothic" w:cs="Tahoma"/>
          <w:i/>
        </w:rPr>
      </w:pPr>
    </w:p>
    <w:p w:rsidR="008A46A4" w:rsidRDefault="008A46A4">
      <w:pPr>
        <w:spacing w:after="200" w:line="288" w:lineRule="auto"/>
        <w:rPr>
          <w:rFonts w:ascii="Century Gothic" w:eastAsia="Calibri" w:hAnsi="Century Gothic" w:cs="Calibri"/>
          <w:b/>
          <w:bCs/>
          <w:lang w:val="es-CO" w:eastAsia="ar-SA"/>
        </w:rPr>
      </w:pPr>
      <w:r>
        <w:rPr>
          <w:rFonts w:ascii="Century Gothic" w:eastAsia="Calibri" w:hAnsi="Century Gothic" w:cs="Calibri"/>
          <w:b/>
          <w:bCs/>
          <w:lang w:val="es-CO" w:eastAsia="ar-SA"/>
        </w:rPr>
        <w:br w:type="page"/>
      </w:r>
    </w:p>
    <w:p w:rsidR="00751739" w:rsidRPr="00751739" w:rsidRDefault="00751739" w:rsidP="00751739">
      <w:pPr>
        <w:tabs>
          <w:tab w:val="left" w:pos="2310"/>
        </w:tabs>
        <w:jc w:val="center"/>
        <w:rPr>
          <w:rFonts w:ascii="Century Gothic" w:eastAsia="Calibri" w:hAnsi="Century Gothic" w:cs="Calibri"/>
          <w:b/>
          <w:bCs/>
          <w:lang w:val="es-CO" w:eastAsia="ar-SA"/>
        </w:rPr>
      </w:pPr>
      <w:r w:rsidRPr="00751739">
        <w:rPr>
          <w:rFonts w:ascii="Century Gothic" w:eastAsia="Calibri" w:hAnsi="Century Gothic" w:cs="Calibri"/>
          <w:b/>
          <w:bCs/>
          <w:lang w:val="es-CO" w:eastAsia="ar-SA"/>
        </w:rPr>
        <w:lastRenderedPageBreak/>
        <w:t>ESTE  11 DE OCTUBRE, MUESTRA ARTESANAL</w:t>
      </w:r>
      <w:r>
        <w:rPr>
          <w:rFonts w:ascii="Century Gothic" w:eastAsia="Calibri" w:hAnsi="Century Gothic" w:cs="Calibri"/>
          <w:b/>
          <w:bCs/>
          <w:lang w:val="es-CO" w:eastAsia="ar-SA"/>
        </w:rPr>
        <w:t xml:space="preserve"> ‘TALLER LAURITA’</w:t>
      </w:r>
      <w:r w:rsidRPr="00751739">
        <w:rPr>
          <w:rFonts w:ascii="Century Gothic" w:eastAsia="Calibri" w:hAnsi="Century Gothic" w:cs="Calibri"/>
          <w:b/>
          <w:bCs/>
          <w:lang w:val="es-CO" w:eastAsia="ar-SA"/>
        </w:rPr>
        <w:t xml:space="preserve"> EN EL PUNTO DE INFORMACIÓN TURÍSTICA</w:t>
      </w:r>
    </w:p>
    <w:p w:rsidR="00FF4550" w:rsidRPr="00751739" w:rsidRDefault="00751739" w:rsidP="007641B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AR" w:eastAsia="ar-SA"/>
        </w:rPr>
      </w:pPr>
      <w:r>
        <w:rPr>
          <w:noProof/>
          <w:lang w:val="es-ES" w:eastAsia="es-ES"/>
        </w:rPr>
        <w:drawing>
          <wp:inline distT="0" distB="0" distL="0" distR="0">
            <wp:extent cx="5613400" cy="3169920"/>
            <wp:effectExtent l="0" t="0" r="6350" b="0"/>
            <wp:docPr id="11" name="Imagen 1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613400" cy="3169920"/>
                    </a:xfrm>
                    <a:prstGeom prst="rect">
                      <a:avLst/>
                    </a:prstGeom>
                  </pic:spPr>
                </pic:pic>
              </a:graphicData>
            </a:graphic>
          </wp:inline>
        </w:drawing>
      </w:r>
    </w:p>
    <w:p w:rsidR="00FF4550" w:rsidRPr="00FF4550" w:rsidRDefault="00FF4550" w:rsidP="00FF455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F4550">
        <w:rPr>
          <w:rFonts w:ascii="Century Gothic" w:eastAsia="Calibri" w:hAnsi="Century Gothic" w:cs="Calibri"/>
          <w:bCs/>
          <w:sz w:val="22"/>
          <w:szCs w:val="22"/>
          <w:lang w:eastAsia="ar-SA"/>
        </w:rPr>
        <w:t>La Alcaldía de Pasto a través de la Secretaría de Desarrollo Económico y la Subsecretaría de Turismo, con el propósito de continuar apoyando las actividades que promueven el sector turístico de la capital nariñense invitan a la ciudadanía en general a participar, este 11 de octubre, a la muestra artesanal con la marca “Taller Laurita”, en el Punto de Información Turística PIT, ubicado en la calle 19 con carrera 25, esquina Plaza de Nariño.</w:t>
      </w:r>
    </w:p>
    <w:p w:rsidR="00FF4550" w:rsidRPr="00FF4550" w:rsidRDefault="00FF4550" w:rsidP="00FF455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F4550">
        <w:rPr>
          <w:rFonts w:ascii="Century Gothic" w:eastAsia="Calibri" w:hAnsi="Century Gothic" w:cs="Calibri"/>
          <w:bCs/>
          <w:sz w:val="22"/>
          <w:szCs w:val="22"/>
          <w:lang w:eastAsia="ar-SA"/>
        </w:rPr>
        <w:t xml:space="preserve">“Taller Laurita”, es una técnica que consiste en la elaboración de grutas adornadas, de bellos paisajes naturales y con fuentes de agua, los cuales son realizados con materiales de reciclaje, con cartón, </w:t>
      </w:r>
      <w:proofErr w:type="spellStart"/>
      <w:r w:rsidRPr="00FF4550">
        <w:rPr>
          <w:rFonts w:ascii="Century Gothic" w:eastAsia="Calibri" w:hAnsi="Century Gothic" w:cs="Calibri"/>
          <w:bCs/>
          <w:sz w:val="22"/>
          <w:szCs w:val="22"/>
          <w:lang w:eastAsia="ar-SA"/>
        </w:rPr>
        <w:t>icopor</w:t>
      </w:r>
      <w:proofErr w:type="spellEnd"/>
      <w:r w:rsidRPr="00FF4550">
        <w:rPr>
          <w:rFonts w:ascii="Century Gothic" w:eastAsia="Calibri" w:hAnsi="Century Gothic" w:cs="Calibri"/>
          <w:bCs/>
          <w:sz w:val="22"/>
          <w:szCs w:val="22"/>
          <w:lang w:eastAsia="ar-SA"/>
        </w:rPr>
        <w:t xml:space="preserve">, poliuretano, estuco plástico, silicona con estructura en madera, con ambientación de </w:t>
      </w:r>
      <w:r w:rsidR="00751739" w:rsidRPr="00FF4550">
        <w:rPr>
          <w:rFonts w:ascii="Century Gothic" w:eastAsia="Calibri" w:hAnsi="Century Gothic" w:cs="Calibri"/>
          <w:bCs/>
          <w:sz w:val="22"/>
          <w:szCs w:val="22"/>
          <w:lang w:eastAsia="ar-SA"/>
        </w:rPr>
        <w:t>cascadas, que</w:t>
      </w:r>
      <w:r w:rsidRPr="00FF4550">
        <w:rPr>
          <w:rFonts w:ascii="Century Gothic" w:eastAsia="Calibri" w:hAnsi="Century Gothic" w:cs="Calibri"/>
          <w:bCs/>
          <w:sz w:val="22"/>
          <w:szCs w:val="22"/>
          <w:lang w:eastAsia="ar-SA"/>
        </w:rPr>
        <w:t xml:space="preserve"> son realizados con finos acabados.</w:t>
      </w:r>
    </w:p>
    <w:p w:rsidR="00FF4550" w:rsidRDefault="00FF4550" w:rsidP="00FF455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F4550">
        <w:rPr>
          <w:rFonts w:ascii="Century Gothic" w:eastAsia="Calibri" w:hAnsi="Century Gothic" w:cs="Calibri"/>
          <w:bCs/>
          <w:sz w:val="22"/>
          <w:szCs w:val="22"/>
          <w:lang w:eastAsia="ar-SA"/>
        </w:rPr>
        <w:t xml:space="preserve">La jornada se realizará con el fin de impulsar los productos artesanales y culturales de nuestra ciudad, para promover y seguir rescatando nuestras tradiciones </w:t>
      </w:r>
      <w:r w:rsidR="00751739" w:rsidRPr="00FF4550">
        <w:rPr>
          <w:rFonts w:ascii="Century Gothic" w:eastAsia="Calibri" w:hAnsi="Century Gothic" w:cs="Calibri"/>
          <w:bCs/>
          <w:sz w:val="22"/>
          <w:szCs w:val="22"/>
          <w:lang w:eastAsia="ar-SA"/>
        </w:rPr>
        <w:t>ancestrales que</w:t>
      </w:r>
      <w:r w:rsidRPr="00FF4550">
        <w:rPr>
          <w:rFonts w:ascii="Century Gothic" w:eastAsia="Calibri" w:hAnsi="Century Gothic" w:cs="Calibri"/>
          <w:bCs/>
          <w:sz w:val="22"/>
          <w:szCs w:val="22"/>
          <w:lang w:eastAsia="ar-SA"/>
        </w:rPr>
        <w:t xml:space="preserve"> constituyen nuestra identidad y conocimiento. La jornada inicia desde las 9:00 de la mañana, totalmente gratuita y permite adquirir los diferentes productos elaborados por las y los artesanos nariñenses.</w:t>
      </w:r>
    </w:p>
    <w:p w:rsidR="00751739" w:rsidRDefault="00751739" w:rsidP="00751739">
      <w:pPr>
        <w:spacing w:after="0" w:line="240" w:lineRule="auto"/>
        <w:jc w:val="both"/>
        <w:rPr>
          <w:rFonts w:ascii="Century Gothic" w:eastAsia="Times New Roman" w:hAnsi="Century Gothic"/>
          <w:b/>
          <w:sz w:val="18"/>
          <w:szCs w:val="18"/>
          <w:lang w:val="es-CO" w:eastAsia="es-CO"/>
        </w:rPr>
      </w:pPr>
      <w:r>
        <w:rPr>
          <w:rFonts w:ascii="Century Gothic" w:eastAsia="Times New Roman" w:hAnsi="Century Gothic"/>
          <w:b/>
          <w:sz w:val="18"/>
          <w:szCs w:val="18"/>
          <w:lang w:eastAsia="es-CO"/>
        </w:rPr>
        <w:t>Información: Subsecretaria Turismo Amelia Yohana</w:t>
      </w:r>
      <w:r>
        <w:rPr>
          <w:rFonts w:ascii="Century Gothic" w:eastAsia="Times New Roman" w:hAnsi="Century Gothic"/>
          <w:b/>
          <w:sz w:val="18"/>
          <w:szCs w:val="18"/>
          <w:lang w:val="es-CO" w:eastAsia="es-CO"/>
        </w:rPr>
        <w:t xml:space="preserve"> Basante</w:t>
      </w:r>
      <w:r>
        <w:rPr>
          <w:rFonts w:ascii="Century Gothic" w:eastAsia="Times New Roman" w:hAnsi="Century Gothic"/>
          <w:b/>
          <w:sz w:val="18"/>
          <w:szCs w:val="18"/>
          <w:lang w:eastAsia="es-CO"/>
        </w:rPr>
        <w:t xml:space="preserve"> Portillo, Celular: 317 7544066</w:t>
      </w:r>
    </w:p>
    <w:p w:rsidR="00FF4550" w:rsidRPr="0016764B" w:rsidRDefault="00751739" w:rsidP="0016764B">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paz</w:t>
      </w:r>
    </w:p>
    <w:p w:rsidR="00B22953" w:rsidRDefault="00B22953" w:rsidP="006C1AA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bookmarkEnd w:id="0"/>
    <w:bookmarkEnd w:id="1"/>
    <w:bookmarkEnd w:id="2"/>
    <w:bookmarkEnd w:id="3"/>
    <w:bookmarkEnd w:id="4"/>
    <w:bookmarkEnd w:id="5"/>
    <w:p w:rsidR="00B5076E" w:rsidRPr="003B0FA2" w:rsidRDefault="00742684" w:rsidP="006D1DC4">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3B0FA2">
        <w:rPr>
          <w:rFonts w:ascii="Century Gothic" w:eastAsia="Calibri" w:hAnsi="Century Gothic" w:cs="Calibri"/>
          <w:b/>
          <w:sz w:val="22"/>
          <w:szCs w:val="22"/>
          <w:lang w:val="es-ES_tradnl" w:eastAsia="ar-SA"/>
        </w:rPr>
        <w:t>OFICINA DE COMUNICACIÓN SOCIAL</w:t>
      </w:r>
    </w:p>
    <w:p w:rsidR="00C9361B" w:rsidRPr="00873BA3" w:rsidRDefault="007E2CEF" w:rsidP="00873BA3">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ALCALDÍA DE PASTO</w:t>
      </w:r>
      <w:bookmarkEnd w:id="6"/>
      <w:bookmarkEnd w:id="7"/>
      <w:bookmarkEnd w:id="8"/>
      <w:bookmarkEnd w:id="9"/>
      <w:bookmarkEnd w:id="10"/>
      <w:bookmarkEnd w:id="11"/>
    </w:p>
    <w:sectPr w:rsidR="00C9361B" w:rsidRPr="00873BA3" w:rsidSect="008363C6">
      <w:headerReference w:type="default" r:id="rId20"/>
      <w:footerReference w:type="default" r:id="rId21"/>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3BEA" w:rsidRDefault="00C73BEA">
      <w:pPr>
        <w:spacing w:after="0" w:line="240" w:lineRule="auto"/>
      </w:pPr>
      <w:r>
        <w:separator/>
      </w:r>
    </w:p>
  </w:endnote>
  <w:endnote w:type="continuationSeparator" w:id="0">
    <w:p w:rsidR="00C73BEA" w:rsidRDefault="00C73BE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2770391"/>
      <w:docPartObj>
        <w:docPartGallery w:val="Page Numbers (Bottom of Page)"/>
        <w:docPartUnique/>
      </w:docPartObj>
    </w:sdtPr>
    <w:sdtContent>
      <w:p w:rsidR="00D06D1E" w:rsidRDefault="006603E7">
        <w:pPr>
          <w:pStyle w:val="Piedepgina"/>
          <w:jc w:val="right"/>
        </w:pPr>
        <w:r>
          <w:fldChar w:fldCharType="begin"/>
        </w:r>
        <w:r w:rsidR="00D06D1E">
          <w:instrText>PAGE   \* MERGEFORMAT</w:instrText>
        </w:r>
        <w:r>
          <w:fldChar w:fldCharType="separate"/>
        </w:r>
        <w:r w:rsidR="008A46A4" w:rsidRPr="008A46A4">
          <w:rPr>
            <w:noProof/>
            <w:lang w:val="es-ES"/>
          </w:rPr>
          <w:t>13</w:t>
        </w:r>
        <w:r>
          <w:fldChar w:fldCharType="end"/>
        </w:r>
      </w:p>
    </w:sdtContent>
  </w:sdt>
  <w:p w:rsidR="00D06D1E" w:rsidRDefault="00D06D1E">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3BEA" w:rsidRDefault="00C73BEA">
      <w:pPr>
        <w:spacing w:after="0" w:line="240" w:lineRule="auto"/>
      </w:pPr>
      <w:r>
        <w:separator/>
      </w:r>
    </w:p>
  </w:footnote>
  <w:footnote w:type="continuationSeparator" w:id="0">
    <w:p w:rsidR="00C73BEA" w:rsidRDefault="00C73BE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D1E" w:rsidRDefault="006603E7">
    <w:pPr>
      <w:pStyle w:val="Encabezado"/>
    </w:pPr>
    <w:r w:rsidRPr="006603E7">
      <w:rPr>
        <w:noProof/>
        <w:lang w:val="en-US"/>
      </w:rPr>
      <w:pict>
        <v:shapetype id="_x0000_t202" coordsize="21600,21600" o:spt="202" path="m,l,21600r21600,l21600,xe">
          <v:stroke joinstyle="miter"/>
          <v:path gradientshapeok="t" o:connecttype="rect"/>
        </v:shapetype>
        <v:shape id="Text Box 1" o:spid="_x0000_s4097" type="#_x0000_t202" style="position:absolute;margin-left:410pt;margin-top:-10.5pt;width:121.05pt;height:34.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D06D1E" w:rsidRDefault="00D06D1E" w:rsidP="008363C6">
                <w:pPr>
                  <w:spacing w:after="0"/>
                  <w:rPr>
                    <w:rFonts w:cs="Tahoma"/>
                    <w:b/>
                    <w:sz w:val="20"/>
                    <w:szCs w:val="20"/>
                  </w:rPr>
                </w:pPr>
                <w:r w:rsidRPr="00895C86">
                  <w:rPr>
                    <w:rFonts w:cs="Tahoma"/>
                    <w:b/>
                    <w:sz w:val="20"/>
                    <w:szCs w:val="20"/>
                  </w:rPr>
                  <w:t xml:space="preserve">Nº </w:t>
                </w:r>
                <w:r w:rsidR="006C1AAA">
                  <w:rPr>
                    <w:rFonts w:cs="Tahoma"/>
                    <w:b/>
                    <w:sz w:val="20"/>
                    <w:szCs w:val="20"/>
                  </w:rPr>
                  <w:t>23</w:t>
                </w:r>
                <w:r w:rsidR="00642B42">
                  <w:rPr>
                    <w:rFonts w:cs="Tahoma"/>
                    <w:b/>
                    <w:sz w:val="20"/>
                    <w:szCs w:val="20"/>
                  </w:rPr>
                  <w:t>2</w:t>
                </w:r>
              </w:p>
              <w:p w:rsidR="00D06D1E" w:rsidRPr="00895C86" w:rsidRDefault="00D06D1E" w:rsidP="008363C6">
                <w:pPr>
                  <w:spacing w:after="0"/>
                  <w:rPr>
                    <w:b/>
                    <w:sz w:val="20"/>
                    <w:szCs w:val="20"/>
                  </w:rPr>
                </w:pPr>
                <w:r>
                  <w:rPr>
                    <w:b/>
                    <w:sz w:val="20"/>
                    <w:szCs w:val="20"/>
                  </w:rPr>
                  <w:t>0</w:t>
                </w:r>
                <w:r w:rsidR="00642B42">
                  <w:rPr>
                    <w:b/>
                    <w:sz w:val="20"/>
                    <w:szCs w:val="20"/>
                  </w:rPr>
                  <w:t>9</w:t>
                </w:r>
                <w:r>
                  <w:rPr>
                    <w:b/>
                    <w:sz w:val="20"/>
                    <w:szCs w:val="20"/>
                  </w:rPr>
                  <w:t>/octubre</w:t>
                </w:r>
                <w:r w:rsidRPr="00895C86">
                  <w:rPr>
                    <w:b/>
                    <w:sz w:val="20"/>
                    <w:szCs w:val="20"/>
                  </w:rPr>
                  <w:t>/2019</w:t>
                </w:r>
              </w:p>
            </w:txbxContent>
          </v:textbox>
        </v:shape>
      </w:pict>
    </w:r>
    <w:r w:rsidR="00D06D1E">
      <w:rPr>
        <w:noProof/>
        <w:lang w:eastAsia="es-ES"/>
      </w:rPr>
      <w:drawing>
        <wp:anchor distT="0" distB="0" distL="114300" distR="114300" simplePos="0" relativeHeight="251660288" behindDoc="1" locked="0" layoutInCell="1" allowOverlap="1">
          <wp:simplePos x="0" y="0"/>
          <wp:positionH relativeFrom="page">
            <wp:align>right</wp:align>
          </wp:positionH>
          <wp:positionV relativeFrom="paragraph">
            <wp:posOffset>-478790</wp:posOffset>
          </wp:positionV>
          <wp:extent cx="7767319" cy="10051825"/>
          <wp:effectExtent l="0" t="0" r="5715" b="6985"/>
          <wp:wrapNone/>
          <wp:docPr id="2"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bwMode="auto">
                  <a:xfrm>
                    <a:off x="0" y="0"/>
                    <a:ext cx="7767319" cy="10051825"/>
                  </a:xfrm>
                  <a:prstGeom prst="rect">
                    <a:avLst/>
                  </a:prstGeom>
                  <a:noFill/>
                  <a:ln>
                    <a:noFill/>
                  </a:ln>
                </pic:spPr>
              </pic:pic>
            </a:graphicData>
          </a:graphic>
        </wp:anchor>
      </w:drawing>
    </w:r>
    <w:r w:rsidR="00D06D1E">
      <w:t>|</w:t>
    </w:r>
  </w:p>
  <w:p w:rsidR="00D06D1E" w:rsidRDefault="00D06D1E">
    <w:pPr>
      <w:pStyle w:val="Encabezado"/>
    </w:pPr>
  </w:p>
  <w:p w:rsidR="00D06D1E" w:rsidRDefault="00D06D1E">
    <w:pPr>
      <w:pStyle w:val="Encabezado"/>
    </w:pPr>
  </w:p>
  <w:p w:rsidR="00D06D1E" w:rsidRDefault="00D06D1E">
    <w:pPr>
      <w:pStyle w:val="Encabezado"/>
    </w:pPr>
    <w: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22D78"/>
    <w:multiLevelType w:val="hybridMultilevel"/>
    <w:tmpl w:val="3F4CA0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8DC14A2"/>
    <w:multiLevelType w:val="hybridMultilevel"/>
    <w:tmpl w:val="B2F4C888"/>
    <w:lvl w:ilvl="0" w:tplc="5D2CC7EE">
      <w:start w:val="1"/>
      <w:numFmt w:val="upperLetter"/>
      <w:lvlText w:val="%1."/>
      <w:lvlJc w:val="left"/>
      <w:pPr>
        <w:ind w:left="735" w:hanging="37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FBA1468"/>
    <w:multiLevelType w:val="hybridMultilevel"/>
    <w:tmpl w:val="3B661D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3EB5F01"/>
    <w:multiLevelType w:val="hybridMultilevel"/>
    <w:tmpl w:val="FED273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A2C4E38"/>
    <w:multiLevelType w:val="multilevel"/>
    <w:tmpl w:val="DBDAD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nsid w:val="1E997D79"/>
    <w:multiLevelType w:val="hybridMultilevel"/>
    <w:tmpl w:val="7FF079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2320BE6"/>
    <w:multiLevelType w:val="hybridMultilevel"/>
    <w:tmpl w:val="E1B0AD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
    <w:nsid w:val="23344193"/>
    <w:multiLevelType w:val="hybridMultilevel"/>
    <w:tmpl w:val="B12C9424"/>
    <w:lvl w:ilvl="0" w:tplc="06ECCDFC">
      <w:start w:val="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94A3C3A"/>
    <w:multiLevelType w:val="hybridMultilevel"/>
    <w:tmpl w:val="68E6B008"/>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3493AAD"/>
    <w:multiLevelType w:val="hybridMultilevel"/>
    <w:tmpl w:val="08D4073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D1B21E52">
      <w:numFmt w:val="bullet"/>
      <w:lvlText w:val="-"/>
      <w:lvlJc w:val="left"/>
      <w:pPr>
        <w:ind w:left="2160" w:hanging="360"/>
      </w:pPr>
      <w:rPr>
        <w:rFonts w:ascii="Calibri" w:eastAsia="Times New Roman" w:hAnsi="Calibri" w:cs="Calibri"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7">
    <w:nsid w:val="3BCA027C"/>
    <w:multiLevelType w:val="hybridMultilevel"/>
    <w:tmpl w:val="0EDEA4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3CA54CBF"/>
    <w:multiLevelType w:val="hybridMultilevel"/>
    <w:tmpl w:val="EDCE9CE2"/>
    <w:lvl w:ilvl="0" w:tplc="3AC06BA4">
      <w:start w:val="1"/>
      <w:numFmt w:val="lowerLetter"/>
      <w:lvlText w:val="%1."/>
      <w:lvlJc w:val="left"/>
      <w:pPr>
        <w:ind w:left="682" w:hanging="360"/>
      </w:pPr>
      <w:rPr>
        <w:rFonts w:ascii="Verdana" w:eastAsia="Verdana" w:hAnsi="Verdana" w:cs="Verdana" w:hint="default"/>
        <w:b w:val="0"/>
        <w:bCs/>
        <w:spacing w:val="-2"/>
        <w:w w:val="100"/>
        <w:sz w:val="22"/>
        <w:szCs w:val="22"/>
        <w:lang w:val="es-CO" w:eastAsia="es-CO" w:bidi="es-CO"/>
      </w:rPr>
    </w:lvl>
    <w:lvl w:ilvl="1" w:tplc="1DF463B2">
      <w:numFmt w:val="bullet"/>
      <w:lvlText w:val="•"/>
      <w:lvlJc w:val="left"/>
      <w:pPr>
        <w:ind w:left="823" w:hanging="360"/>
      </w:pPr>
      <w:rPr>
        <w:b w:val="0"/>
        <w:bCs/>
        <w:spacing w:val="-2"/>
        <w:w w:val="100"/>
        <w:sz w:val="22"/>
        <w:szCs w:val="22"/>
        <w:lang w:val="es-CO" w:eastAsia="es-CO" w:bidi="es-CO"/>
      </w:rPr>
    </w:lvl>
    <w:lvl w:ilvl="2" w:tplc="1DF463B2">
      <w:numFmt w:val="bullet"/>
      <w:lvlText w:val="•"/>
      <w:lvlJc w:val="left"/>
      <w:pPr>
        <w:ind w:left="1804" w:hanging="360"/>
      </w:pPr>
      <w:rPr>
        <w:lang w:val="es-CO" w:eastAsia="es-CO" w:bidi="es-CO"/>
      </w:rPr>
    </w:lvl>
    <w:lvl w:ilvl="3" w:tplc="FF8EAC5C">
      <w:numFmt w:val="bullet"/>
      <w:lvlText w:val="•"/>
      <w:lvlJc w:val="left"/>
      <w:pPr>
        <w:ind w:left="2788" w:hanging="360"/>
      </w:pPr>
      <w:rPr>
        <w:lang w:val="es-CO" w:eastAsia="es-CO" w:bidi="es-CO"/>
      </w:rPr>
    </w:lvl>
    <w:lvl w:ilvl="4" w:tplc="B1B86678">
      <w:numFmt w:val="bullet"/>
      <w:lvlText w:val="•"/>
      <w:lvlJc w:val="left"/>
      <w:pPr>
        <w:ind w:left="3773" w:hanging="360"/>
      </w:pPr>
      <w:rPr>
        <w:lang w:val="es-CO" w:eastAsia="es-CO" w:bidi="es-CO"/>
      </w:rPr>
    </w:lvl>
    <w:lvl w:ilvl="5" w:tplc="91EC91B8">
      <w:numFmt w:val="bullet"/>
      <w:lvlText w:val="•"/>
      <w:lvlJc w:val="left"/>
      <w:pPr>
        <w:ind w:left="4757" w:hanging="360"/>
      </w:pPr>
      <w:rPr>
        <w:lang w:val="es-CO" w:eastAsia="es-CO" w:bidi="es-CO"/>
      </w:rPr>
    </w:lvl>
    <w:lvl w:ilvl="6" w:tplc="BE405088">
      <w:numFmt w:val="bullet"/>
      <w:lvlText w:val="•"/>
      <w:lvlJc w:val="left"/>
      <w:pPr>
        <w:ind w:left="5742" w:hanging="360"/>
      </w:pPr>
      <w:rPr>
        <w:lang w:val="es-CO" w:eastAsia="es-CO" w:bidi="es-CO"/>
      </w:rPr>
    </w:lvl>
    <w:lvl w:ilvl="7" w:tplc="DDFCAD3A">
      <w:numFmt w:val="bullet"/>
      <w:lvlText w:val="•"/>
      <w:lvlJc w:val="left"/>
      <w:pPr>
        <w:ind w:left="6726" w:hanging="360"/>
      </w:pPr>
      <w:rPr>
        <w:lang w:val="es-CO" w:eastAsia="es-CO" w:bidi="es-CO"/>
      </w:rPr>
    </w:lvl>
    <w:lvl w:ilvl="8" w:tplc="3AE86858">
      <w:numFmt w:val="bullet"/>
      <w:lvlText w:val="•"/>
      <w:lvlJc w:val="left"/>
      <w:pPr>
        <w:ind w:left="7711" w:hanging="360"/>
      </w:pPr>
      <w:rPr>
        <w:lang w:val="es-CO" w:eastAsia="es-CO" w:bidi="es-CO"/>
      </w:rPr>
    </w:lvl>
  </w:abstractNum>
  <w:abstractNum w:abstractNumId="19">
    <w:nsid w:val="3D495599"/>
    <w:multiLevelType w:val="hybridMultilevel"/>
    <w:tmpl w:val="0CC42D10"/>
    <w:lvl w:ilvl="0" w:tplc="4C0CE342">
      <w:start w:val="10"/>
      <w:numFmt w:val="bullet"/>
      <w:lvlText w:val="-"/>
      <w:lvlJc w:val="left"/>
      <w:pPr>
        <w:ind w:left="720" w:hanging="360"/>
      </w:pPr>
      <w:rPr>
        <w:rFonts w:ascii="Arial" w:eastAsia="Times New Roman" w:hAnsi="Arial" w:cs="Arial" w:hint="default"/>
      </w:rPr>
    </w:lvl>
    <w:lvl w:ilvl="1" w:tplc="4C0CE342">
      <w:start w:val="10"/>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0">
    <w:nsid w:val="3F3F1661"/>
    <w:multiLevelType w:val="hybridMultilevel"/>
    <w:tmpl w:val="6A12CC0A"/>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nsid w:val="40733974"/>
    <w:multiLevelType w:val="multilevel"/>
    <w:tmpl w:val="B9102F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447A4CA9"/>
    <w:multiLevelType w:val="multilevel"/>
    <w:tmpl w:val="876E0A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4">
    <w:nsid w:val="47A00D18"/>
    <w:multiLevelType w:val="hybridMultilevel"/>
    <w:tmpl w:val="FA9CFA6E"/>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Marlett" w:hAnsi="Marlett"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Marlett" w:hAnsi="Marlett"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Marlett" w:hAnsi="Marlett" w:hint="default"/>
      </w:rPr>
    </w:lvl>
  </w:abstractNum>
  <w:abstractNum w:abstractNumId="25">
    <w:nsid w:val="4AA54E13"/>
    <w:multiLevelType w:val="hybridMultilevel"/>
    <w:tmpl w:val="02F0ED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4AFC6857"/>
    <w:multiLevelType w:val="hybridMultilevel"/>
    <w:tmpl w:val="185617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4E931BE4"/>
    <w:multiLevelType w:val="multilevel"/>
    <w:tmpl w:val="45343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nsid w:val="503E0F59"/>
    <w:multiLevelType w:val="hybridMultilevel"/>
    <w:tmpl w:val="F2D45B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561B1870"/>
    <w:multiLevelType w:val="hybridMultilevel"/>
    <w:tmpl w:val="656EBC32"/>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Marlett" w:hAnsi="Marlett"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Marlett" w:hAnsi="Marlett"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Marlett" w:hAnsi="Marlett" w:hint="default"/>
      </w:rPr>
    </w:lvl>
  </w:abstractNum>
  <w:abstractNum w:abstractNumId="31">
    <w:nsid w:val="5D9854BC"/>
    <w:multiLevelType w:val="hybridMultilevel"/>
    <w:tmpl w:val="CECE4D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5F713379"/>
    <w:multiLevelType w:val="hybridMultilevel"/>
    <w:tmpl w:val="EA3EEF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34">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6">
    <w:nsid w:val="6511079F"/>
    <w:multiLevelType w:val="hybridMultilevel"/>
    <w:tmpl w:val="035A17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68FC51ED"/>
    <w:multiLevelType w:val="hybridMultilevel"/>
    <w:tmpl w:val="5D16B0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713F3E58"/>
    <w:multiLevelType w:val="hybridMultilevel"/>
    <w:tmpl w:val="DAE892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nsid w:val="736A0644"/>
    <w:multiLevelType w:val="hybridMultilevel"/>
    <w:tmpl w:val="82D000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nsid w:val="784B33CE"/>
    <w:multiLevelType w:val="hybridMultilevel"/>
    <w:tmpl w:val="6D3611C2"/>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4">
    <w:nsid w:val="79F913BF"/>
    <w:multiLevelType w:val="hybridMultilevel"/>
    <w:tmpl w:val="8E3AF3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1"/>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15"/>
  </w:num>
  <w:num w:numId="7">
    <w:abstractNumId w:val="23"/>
  </w:num>
  <w:num w:numId="8">
    <w:abstractNumId w:val="16"/>
  </w:num>
  <w:num w:numId="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27"/>
  </w:num>
  <w:num w:numId="12">
    <w:abstractNumId w:val="38"/>
  </w:num>
  <w:num w:numId="13">
    <w:abstractNumId w:val="40"/>
  </w:num>
  <w:num w:numId="1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12"/>
  </w:num>
  <w:num w:numId="17">
    <w:abstractNumId w:val="18"/>
    <w:lvlOverride w:ilvl="0">
      <w:startOverride w:val="1"/>
    </w:lvlOverride>
    <w:lvlOverride w:ilvl="1"/>
    <w:lvlOverride w:ilvl="2"/>
    <w:lvlOverride w:ilvl="3"/>
    <w:lvlOverride w:ilvl="4"/>
    <w:lvlOverride w:ilvl="5"/>
    <w:lvlOverride w:ilvl="6"/>
    <w:lvlOverride w:ilvl="7"/>
    <w:lvlOverride w:ilvl="8"/>
  </w:num>
  <w:num w:numId="18">
    <w:abstractNumId w:val="19"/>
  </w:num>
  <w:num w:numId="19">
    <w:abstractNumId w:val="33"/>
  </w:num>
  <w:num w:numId="20">
    <w:abstractNumId w:val="7"/>
  </w:num>
  <w:num w:numId="21">
    <w:abstractNumId w:val="28"/>
  </w:num>
  <w:num w:numId="22">
    <w:abstractNumId w:val="14"/>
  </w:num>
  <w:num w:numId="23">
    <w:abstractNumId w:val="9"/>
  </w:num>
  <w:num w:numId="24">
    <w:abstractNumId w:val="31"/>
  </w:num>
  <w:num w:numId="25">
    <w:abstractNumId w:val="37"/>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num>
  <w:num w:numId="28">
    <w:abstractNumId w:val="6"/>
  </w:num>
  <w:num w:numId="29">
    <w:abstractNumId w:val="20"/>
  </w:num>
  <w:num w:numId="30">
    <w:abstractNumId w:val="30"/>
  </w:num>
  <w:num w:numId="31">
    <w:abstractNumId w:val="43"/>
  </w:num>
  <w:num w:numId="32">
    <w:abstractNumId w:val="24"/>
  </w:num>
  <w:num w:numId="33">
    <w:abstractNumId w:val="11"/>
  </w:num>
  <w:num w:numId="34">
    <w:abstractNumId w:val="4"/>
  </w:num>
  <w:num w:numId="35">
    <w:abstractNumId w:val="17"/>
  </w:num>
  <w:num w:numId="36">
    <w:abstractNumId w:val="44"/>
  </w:num>
  <w:num w:numId="37">
    <w:abstractNumId w:val="39"/>
  </w:num>
  <w:num w:numId="38">
    <w:abstractNumId w:val="36"/>
  </w:num>
  <w:num w:numId="39">
    <w:abstractNumId w:val="25"/>
  </w:num>
  <w:num w:numId="40">
    <w:abstractNumId w:val="1"/>
  </w:num>
  <w:num w:numId="41">
    <w:abstractNumId w:val="29"/>
  </w:num>
  <w:num w:numId="42">
    <w:abstractNumId w:val="10"/>
  </w:num>
  <w:num w:numId="43">
    <w:abstractNumId w:val="32"/>
  </w:num>
  <w:num w:numId="44">
    <w:abstractNumId w:val="8"/>
  </w:num>
  <w:num w:numId="45">
    <w:abstractNumId w:val="0"/>
  </w:num>
  <w:num w:numId="46">
    <w:abstractNumId w:val="42"/>
  </w:num>
  <w:num w:numId="47">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seFELayout/>
  </w:compat>
  <w:rsids>
    <w:rsidRoot w:val="00757311"/>
    <w:rsid w:val="00001E39"/>
    <w:rsid w:val="00001ED5"/>
    <w:rsid w:val="0000208B"/>
    <w:rsid w:val="00002985"/>
    <w:rsid w:val="000032CA"/>
    <w:rsid w:val="00003E10"/>
    <w:rsid w:val="0000436B"/>
    <w:rsid w:val="00005198"/>
    <w:rsid w:val="00005249"/>
    <w:rsid w:val="0000699D"/>
    <w:rsid w:val="0000730D"/>
    <w:rsid w:val="00007A05"/>
    <w:rsid w:val="00007DA7"/>
    <w:rsid w:val="00010834"/>
    <w:rsid w:val="00011499"/>
    <w:rsid w:val="00011663"/>
    <w:rsid w:val="00011DB5"/>
    <w:rsid w:val="000122DE"/>
    <w:rsid w:val="000128D3"/>
    <w:rsid w:val="000146EE"/>
    <w:rsid w:val="00014882"/>
    <w:rsid w:val="00014E51"/>
    <w:rsid w:val="00015A44"/>
    <w:rsid w:val="000170D5"/>
    <w:rsid w:val="000178D2"/>
    <w:rsid w:val="00017EFC"/>
    <w:rsid w:val="00017F8C"/>
    <w:rsid w:val="00020032"/>
    <w:rsid w:val="0002096B"/>
    <w:rsid w:val="00020CD3"/>
    <w:rsid w:val="000210E2"/>
    <w:rsid w:val="000233A7"/>
    <w:rsid w:val="00023F71"/>
    <w:rsid w:val="00024BC3"/>
    <w:rsid w:val="000250F4"/>
    <w:rsid w:val="000251F8"/>
    <w:rsid w:val="00025249"/>
    <w:rsid w:val="00030354"/>
    <w:rsid w:val="00031700"/>
    <w:rsid w:val="00031A19"/>
    <w:rsid w:val="00031AA3"/>
    <w:rsid w:val="00031D9F"/>
    <w:rsid w:val="00032B38"/>
    <w:rsid w:val="00033871"/>
    <w:rsid w:val="0003426A"/>
    <w:rsid w:val="000350C3"/>
    <w:rsid w:val="0003551C"/>
    <w:rsid w:val="000355C6"/>
    <w:rsid w:val="000368FB"/>
    <w:rsid w:val="00036B6E"/>
    <w:rsid w:val="0003737E"/>
    <w:rsid w:val="000375AE"/>
    <w:rsid w:val="000377E8"/>
    <w:rsid w:val="00040AD6"/>
    <w:rsid w:val="00041070"/>
    <w:rsid w:val="0004167E"/>
    <w:rsid w:val="00041ECD"/>
    <w:rsid w:val="0004290E"/>
    <w:rsid w:val="00042AB7"/>
    <w:rsid w:val="000434BA"/>
    <w:rsid w:val="00044546"/>
    <w:rsid w:val="00046A95"/>
    <w:rsid w:val="00047BD5"/>
    <w:rsid w:val="00047CFD"/>
    <w:rsid w:val="00050AE8"/>
    <w:rsid w:val="00050BF2"/>
    <w:rsid w:val="00051EB1"/>
    <w:rsid w:val="00052C4F"/>
    <w:rsid w:val="00053041"/>
    <w:rsid w:val="000540CA"/>
    <w:rsid w:val="00055485"/>
    <w:rsid w:val="0005581A"/>
    <w:rsid w:val="00056322"/>
    <w:rsid w:val="00057A88"/>
    <w:rsid w:val="000604DD"/>
    <w:rsid w:val="00060B2B"/>
    <w:rsid w:val="0006152F"/>
    <w:rsid w:val="00061D70"/>
    <w:rsid w:val="0006328B"/>
    <w:rsid w:val="00065332"/>
    <w:rsid w:val="000659EA"/>
    <w:rsid w:val="00066DF5"/>
    <w:rsid w:val="00067294"/>
    <w:rsid w:val="00067830"/>
    <w:rsid w:val="0007034A"/>
    <w:rsid w:val="000732B6"/>
    <w:rsid w:val="0007546E"/>
    <w:rsid w:val="000765DA"/>
    <w:rsid w:val="0007667E"/>
    <w:rsid w:val="00076ECA"/>
    <w:rsid w:val="00077470"/>
    <w:rsid w:val="00077F3B"/>
    <w:rsid w:val="00080804"/>
    <w:rsid w:val="000811AD"/>
    <w:rsid w:val="000822B9"/>
    <w:rsid w:val="00082AC5"/>
    <w:rsid w:val="00082ACC"/>
    <w:rsid w:val="00084E4C"/>
    <w:rsid w:val="00085155"/>
    <w:rsid w:val="000872EE"/>
    <w:rsid w:val="000874C9"/>
    <w:rsid w:val="00087508"/>
    <w:rsid w:val="000927D5"/>
    <w:rsid w:val="00092A05"/>
    <w:rsid w:val="00093787"/>
    <w:rsid w:val="00093E6D"/>
    <w:rsid w:val="0009430C"/>
    <w:rsid w:val="00094D99"/>
    <w:rsid w:val="00095A88"/>
    <w:rsid w:val="00096194"/>
    <w:rsid w:val="0009720A"/>
    <w:rsid w:val="00097481"/>
    <w:rsid w:val="000A1078"/>
    <w:rsid w:val="000A1741"/>
    <w:rsid w:val="000A176B"/>
    <w:rsid w:val="000A1A5F"/>
    <w:rsid w:val="000A33C1"/>
    <w:rsid w:val="000A360A"/>
    <w:rsid w:val="000A528C"/>
    <w:rsid w:val="000A5FF0"/>
    <w:rsid w:val="000A6006"/>
    <w:rsid w:val="000A70DD"/>
    <w:rsid w:val="000B024A"/>
    <w:rsid w:val="000B0E22"/>
    <w:rsid w:val="000B1C1D"/>
    <w:rsid w:val="000B2D02"/>
    <w:rsid w:val="000B2E2F"/>
    <w:rsid w:val="000B3621"/>
    <w:rsid w:val="000B4A63"/>
    <w:rsid w:val="000B5241"/>
    <w:rsid w:val="000B6CA0"/>
    <w:rsid w:val="000B6FD3"/>
    <w:rsid w:val="000C0945"/>
    <w:rsid w:val="000C1075"/>
    <w:rsid w:val="000C1D9B"/>
    <w:rsid w:val="000C2E32"/>
    <w:rsid w:val="000C3469"/>
    <w:rsid w:val="000C44EA"/>
    <w:rsid w:val="000C54D5"/>
    <w:rsid w:val="000C5691"/>
    <w:rsid w:val="000C6AD6"/>
    <w:rsid w:val="000C7566"/>
    <w:rsid w:val="000D0AFC"/>
    <w:rsid w:val="000D0DAB"/>
    <w:rsid w:val="000D1A1F"/>
    <w:rsid w:val="000D2251"/>
    <w:rsid w:val="000D22C9"/>
    <w:rsid w:val="000D29D8"/>
    <w:rsid w:val="000D31B7"/>
    <w:rsid w:val="000D4E07"/>
    <w:rsid w:val="000D5279"/>
    <w:rsid w:val="000D5FF7"/>
    <w:rsid w:val="000D6510"/>
    <w:rsid w:val="000D74D1"/>
    <w:rsid w:val="000D7630"/>
    <w:rsid w:val="000D7BCC"/>
    <w:rsid w:val="000E0C56"/>
    <w:rsid w:val="000E1D54"/>
    <w:rsid w:val="000E2045"/>
    <w:rsid w:val="000E30C8"/>
    <w:rsid w:val="000E3983"/>
    <w:rsid w:val="000E3F89"/>
    <w:rsid w:val="000E4DE2"/>
    <w:rsid w:val="000E63CC"/>
    <w:rsid w:val="000E784E"/>
    <w:rsid w:val="000F1B89"/>
    <w:rsid w:val="000F1BD1"/>
    <w:rsid w:val="000F2559"/>
    <w:rsid w:val="000F2949"/>
    <w:rsid w:val="000F2C38"/>
    <w:rsid w:val="000F4D38"/>
    <w:rsid w:val="000F4E63"/>
    <w:rsid w:val="000F5D58"/>
    <w:rsid w:val="000F6D7F"/>
    <w:rsid w:val="000F6E8B"/>
    <w:rsid w:val="000F6F73"/>
    <w:rsid w:val="00100967"/>
    <w:rsid w:val="00100EDC"/>
    <w:rsid w:val="00101359"/>
    <w:rsid w:val="00101F1A"/>
    <w:rsid w:val="001030D6"/>
    <w:rsid w:val="00105982"/>
    <w:rsid w:val="00106F42"/>
    <w:rsid w:val="001105E9"/>
    <w:rsid w:val="0011166F"/>
    <w:rsid w:val="00111950"/>
    <w:rsid w:val="001133C8"/>
    <w:rsid w:val="001143EB"/>
    <w:rsid w:val="0011603B"/>
    <w:rsid w:val="0011689B"/>
    <w:rsid w:val="0011727D"/>
    <w:rsid w:val="001210F2"/>
    <w:rsid w:val="0012147D"/>
    <w:rsid w:val="00121C37"/>
    <w:rsid w:val="00121D7A"/>
    <w:rsid w:val="00122003"/>
    <w:rsid w:val="0012254D"/>
    <w:rsid w:val="00122779"/>
    <w:rsid w:val="00122E11"/>
    <w:rsid w:val="00123640"/>
    <w:rsid w:val="00123BD9"/>
    <w:rsid w:val="001256CB"/>
    <w:rsid w:val="001258C5"/>
    <w:rsid w:val="0012609B"/>
    <w:rsid w:val="0012766F"/>
    <w:rsid w:val="00131F5F"/>
    <w:rsid w:val="0013368E"/>
    <w:rsid w:val="00133A81"/>
    <w:rsid w:val="00134D28"/>
    <w:rsid w:val="00135115"/>
    <w:rsid w:val="00135202"/>
    <w:rsid w:val="0013538A"/>
    <w:rsid w:val="001356C9"/>
    <w:rsid w:val="001362F0"/>
    <w:rsid w:val="0014207A"/>
    <w:rsid w:val="0014307B"/>
    <w:rsid w:val="0014378C"/>
    <w:rsid w:val="00143FB3"/>
    <w:rsid w:val="00144ED3"/>
    <w:rsid w:val="0014796A"/>
    <w:rsid w:val="00147B83"/>
    <w:rsid w:val="00147F80"/>
    <w:rsid w:val="00150568"/>
    <w:rsid w:val="00151212"/>
    <w:rsid w:val="00151DFC"/>
    <w:rsid w:val="00151E7C"/>
    <w:rsid w:val="00152F95"/>
    <w:rsid w:val="00153267"/>
    <w:rsid w:val="00153F21"/>
    <w:rsid w:val="00154156"/>
    <w:rsid w:val="00154B5E"/>
    <w:rsid w:val="00156698"/>
    <w:rsid w:val="00160A14"/>
    <w:rsid w:val="00162337"/>
    <w:rsid w:val="0016286B"/>
    <w:rsid w:val="00162FA6"/>
    <w:rsid w:val="00165764"/>
    <w:rsid w:val="0016764B"/>
    <w:rsid w:val="00167CD9"/>
    <w:rsid w:val="001707DE"/>
    <w:rsid w:val="0017184A"/>
    <w:rsid w:val="0017190F"/>
    <w:rsid w:val="001742CC"/>
    <w:rsid w:val="00176A0E"/>
    <w:rsid w:val="00177016"/>
    <w:rsid w:val="001773CE"/>
    <w:rsid w:val="00177B42"/>
    <w:rsid w:val="001806AC"/>
    <w:rsid w:val="001806FA"/>
    <w:rsid w:val="00180C90"/>
    <w:rsid w:val="00180E1A"/>
    <w:rsid w:val="00181A38"/>
    <w:rsid w:val="00181A83"/>
    <w:rsid w:val="00182573"/>
    <w:rsid w:val="001833A0"/>
    <w:rsid w:val="00183828"/>
    <w:rsid w:val="00184521"/>
    <w:rsid w:val="00187338"/>
    <w:rsid w:val="00187BCA"/>
    <w:rsid w:val="001912CF"/>
    <w:rsid w:val="001914AB"/>
    <w:rsid w:val="001917B6"/>
    <w:rsid w:val="00191C32"/>
    <w:rsid w:val="00192E5F"/>
    <w:rsid w:val="001934AD"/>
    <w:rsid w:val="00193D60"/>
    <w:rsid w:val="00195102"/>
    <w:rsid w:val="001978BF"/>
    <w:rsid w:val="001A0E99"/>
    <w:rsid w:val="001A19D8"/>
    <w:rsid w:val="001A1B83"/>
    <w:rsid w:val="001A2D6D"/>
    <w:rsid w:val="001A3DAC"/>
    <w:rsid w:val="001A421E"/>
    <w:rsid w:val="001A5AA1"/>
    <w:rsid w:val="001A767C"/>
    <w:rsid w:val="001A7682"/>
    <w:rsid w:val="001A7831"/>
    <w:rsid w:val="001A7CC5"/>
    <w:rsid w:val="001B08E5"/>
    <w:rsid w:val="001B1B8F"/>
    <w:rsid w:val="001B2C15"/>
    <w:rsid w:val="001B3C2E"/>
    <w:rsid w:val="001B3E62"/>
    <w:rsid w:val="001B6270"/>
    <w:rsid w:val="001C0603"/>
    <w:rsid w:val="001C1348"/>
    <w:rsid w:val="001C20E2"/>
    <w:rsid w:val="001C3945"/>
    <w:rsid w:val="001C43BC"/>
    <w:rsid w:val="001C49EE"/>
    <w:rsid w:val="001C5FB6"/>
    <w:rsid w:val="001C61E6"/>
    <w:rsid w:val="001C7DA4"/>
    <w:rsid w:val="001D4088"/>
    <w:rsid w:val="001D5E02"/>
    <w:rsid w:val="001D756E"/>
    <w:rsid w:val="001D7B7C"/>
    <w:rsid w:val="001E0B14"/>
    <w:rsid w:val="001E17DD"/>
    <w:rsid w:val="001E2227"/>
    <w:rsid w:val="001E40E6"/>
    <w:rsid w:val="001E44E7"/>
    <w:rsid w:val="001E62F3"/>
    <w:rsid w:val="001E7BE1"/>
    <w:rsid w:val="001F127F"/>
    <w:rsid w:val="001F190F"/>
    <w:rsid w:val="001F2274"/>
    <w:rsid w:val="001F25A0"/>
    <w:rsid w:val="001F25EA"/>
    <w:rsid w:val="001F2708"/>
    <w:rsid w:val="001F2735"/>
    <w:rsid w:val="001F3A8E"/>
    <w:rsid w:val="001F3D77"/>
    <w:rsid w:val="001F4D5E"/>
    <w:rsid w:val="001F51D6"/>
    <w:rsid w:val="001F5F64"/>
    <w:rsid w:val="001F7285"/>
    <w:rsid w:val="001F7400"/>
    <w:rsid w:val="001F7760"/>
    <w:rsid w:val="001F7790"/>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8FC"/>
    <w:rsid w:val="002119FE"/>
    <w:rsid w:val="0021385C"/>
    <w:rsid w:val="00214C6A"/>
    <w:rsid w:val="00214D97"/>
    <w:rsid w:val="00214DA0"/>
    <w:rsid w:val="0021512E"/>
    <w:rsid w:val="0021767A"/>
    <w:rsid w:val="00221AD4"/>
    <w:rsid w:val="00221B3E"/>
    <w:rsid w:val="0022275D"/>
    <w:rsid w:val="00223A6B"/>
    <w:rsid w:val="00223C22"/>
    <w:rsid w:val="00225297"/>
    <w:rsid w:val="00225BDC"/>
    <w:rsid w:val="00226686"/>
    <w:rsid w:val="00226D61"/>
    <w:rsid w:val="00231961"/>
    <w:rsid w:val="0023229B"/>
    <w:rsid w:val="00232520"/>
    <w:rsid w:val="00234794"/>
    <w:rsid w:val="00234DC3"/>
    <w:rsid w:val="00235401"/>
    <w:rsid w:val="002363BE"/>
    <w:rsid w:val="00240A08"/>
    <w:rsid w:val="00240AF2"/>
    <w:rsid w:val="002410DC"/>
    <w:rsid w:val="00241FE5"/>
    <w:rsid w:val="00242102"/>
    <w:rsid w:val="00242DA8"/>
    <w:rsid w:val="00244537"/>
    <w:rsid w:val="00244A20"/>
    <w:rsid w:val="00245264"/>
    <w:rsid w:val="00245950"/>
    <w:rsid w:val="002468D8"/>
    <w:rsid w:val="0024712E"/>
    <w:rsid w:val="00247269"/>
    <w:rsid w:val="002500A8"/>
    <w:rsid w:val="00250296"/>
    <w:rsid w:val="002502EE"/>
    <w:rsid w:val="00251F5A"/>
    <w:rsid w:val="00252E66"/>
    <w:rsid w:val="0025363E"/>
    <w:rsid w:val="00254508"/>
    <w:rsid w:val="002559F9"/>
    <w:rsid w:val="00257DA7"/>
    <w:rsid w:val="00260740"/>
    <w:rsid w:val="00260E1A"/>
    <w:rsid w:val="00260F1B"/>
    <w:rsid w:val="002610B5"/>
    <w:rsid w:val="00261525"/>
    <w:rsid w:val="002617A4"/>
    <w:rsid w:val="00262B29"/>
    <w:rsid w:val="002649E4"/>
    <w:rsid w:val="002651DA"/>
    <w:rsid w:val="002652CD"/>
    <w:rsid w:val="002667FF"/>
    <w:rsid w:val="00266897"/>
    <w:rsid w:val="00270086"/>
    <w:rsid w:val="002704CE"/>
    <w:rsid w:val="00271989"/>
    <w:rsid w:val="002738A2"/>
    <w:rsid w:val="0027474C"/>
    <w:rsid w:val="002752C0"/>
    <w:rsid w:val="0027654B"/>
    <w:rsid w:val="0028009E"/>
    <w:rsid w:val="00280325"/>
    <w:rsid w:val="00280618"/>
    <w:rsid w:val="00280784"/>
    <w:rsid w:val="00280B8B"/>
    <w:rsid w:val="00280C91"/>
    <w:rsid w:val="00282664"/>
    <w:rsid w:val="002828F7"/>
    <w:rsid w:val="00283568"/>
    <w:rsid w:val="00283C95"/>
    <w:rsid w:val="00283DF7"/>
    <w:rsid w:val="00283F00"/>
    <w:rsid w:val="00284D2D"/>
    <w:rsid w:val="002909C1"/>
    <w:rsid w:val="00291122"/>
    <w:rsid w:val="0029153A"/>
    <w:rsid w:val="00291ED3"/>
    <w:rsid w:val="00292798"/>
    <w:rsid w:val="00293484"/>
    <w:rsid w:val="00293E62"/>
    <w:rsid w:val="00297146"/>
    <w:rsid w:val="0029780F"/>
    <w:rsid w:val="002A0D39"/>
    <w:rsid w:val="002A17B9"/>
    <w:rsid w:val="002A181D"/>
    <w:rsid w:val="002A1CC2"/>
    <w:rsid w:val="002A4B92"/>
    <w:rsid w:val="002A5483"/>
    <w:rsid w:val="002B12ED"/>
    <w:rsid w:val="002B19A0"/>
    <w:rsid w:val="002B1A9C"/>
    <w:rsid w:val="002B2196"/>
    <w:rsid w:val="002B2C12"/>
    <w:rsid w:val="002B3C17"/>
    <w:rsid w:val="002B4399"/>
    <w:rsid w:val="002B4C0C"/>
    <w:rsid w:val="002B5D37"/>
    <w:rsid w:val="002B6AD5"/>
    <w:rsid w:val="002B6C61"/>
    <w:rsid w:val="002B7174"/>
    <w:rsid w:val="002C0135"/>
    <w:rsid w:val="002C02A6"/>
    <w:rsid w:val="002C2574"/>
    <w:rsid w:val="002C3611"/>
    <w:rsid w:val="002C3BE0"/>
    <w:rsid w:val="002C3D3B"/>
    <w:rsid w:val="002C3F0F"/>
    <w:rsid w:val="002C5C08"/>
    <w:rsid w:val="002C6D84"/>
    <w:rsid w:val="002D0462"/>
    <w:rsid w:val="002D0990"/>
    <w:rsid w:val="002D1287"/>
    <w:rsid w:val="002D164E"/>
    <w:rsid w:val="002D1B6F"/>
    <w:rsid w:val="002D2C7F"/>
    <w:rsid w:val="002D3310"/>
    <w:rsid w:val="002D335A"/>
    <w:rsid w:val="002D3AED"/>
    <w:rsid w:val="002D48DC"/>
    <w:rsid w:val="002D4B2A"/>
    <w:rsid w:val="002D68C1"/>
    <w:rsid w:val="002D70F6"/>
    <w:rsid w:val="002D7C17"/>
    <w:rsid w:val="002E03D7"/>
    <w:rsid w:val="002E282E"/>
    <w:rsid w:val="002E312D"/>
    <w:rsid w:val="002E40DC"/>
    <w:rsid w:val="002E51AA"/>
    <w:rsid w:val="002E5577"/>
    <w:rsid w:val="002E732C"/>
    <w:rsid w:val="002E7D2F"/>
    <w:rsid w:val="002E7E59"/>
    <w:rsid w:val="002E7E76"/>
    <w:rsid w:val="002F16F2"/>
    <w:rsid w:val="002F1895"/>
    <w:rsid w:val="002F1BF8"/>
    <w:rsid w:val="002F1ED0"/>
    <w:rsid w:val="002F3068"/>
    <w:rsid w:val="002F4006"/>
    <w:rsid w:val="002F45AB"/>
    <w:rsid w:val="002F6D73"/>
    <w:rsid w:val="003006E9"/>
    <w:rsid w:val="003022CC"/>
    <w:rsid w:val="00302512"/>
    <w:rsid w:val="00302E9D"/>
    <w:rsid w:val="00303FB5"/>
    <w:rsid w:val="00306710"/>
    <w:rsid w:val="003071F3"/>
    <w:rsid w:val="00310459"/>
    <w:rsid w:val="00310677"/>
    <w:rsid w:val="00310EC4"/>
    <w:rsid w:val="00312AB5"/>
    <w:rsid w:val="00312ACC"/>
    <w:rsid w:val="00312B0E"/>
    <w:rsid w:val="0031342F"/>
    <w:rsid w:val="00314AF1"/>
    <w:rsid w:val="0031672C"/>
    <w:rsid w:val="00321FD1"/>
    <w:rsid w:val="003226FD"/>
    <w:rsid w:val="00322820"/>
    <w:rsid w:val="003228B0"/>
    <w:rsid w:val="003229CE"/>
    <w:rsid w:val="00322A8C"/>
    <w:rsid w:val="00322F17"/>
    <w:rsid w:val="003233A7"/>
    <w:rsid w:val="00323609"/>
    <w:rsid w:val="003240EE"/>
    <w:rsid w:val="00326A88"/>
    <w:rsid w:val="00326A9A"/>
    <w:rsid w:val="00326E62"/>
    <w:rsid w:val="00327324"/>
    <w:rsid w:val="00327EA1"/>
    <w:rsid w:val="003314F1"/>
    <w:rsid w:val="00331BE5"/>
    <w:rsid w:val="0033397C"/>
    <w:rsid w:val="00333D94"/>
    <w:rsid w:val="00334975"/>
    <w:rsid w:val="00335951"/>
    <w:rsid w:val="00335D04"/>
    <w:rsid w:val="0033639C"/>
    <w:rsid w:val="0033687B"/>
    <w:rsid w:val="0033736F"/>
    <w:rsid w:val="00340EF0"/>
    <w:rsid w:val="00342D5F"/>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57AE8"/>
    <w:rsid w:val="00357E92"/>
    <w:rsid w:val="00360047"/>
    <w:rsid w:val="00360144"/>
    <w:rsid w:val="0036207A"/>
    <w:rsid w:val="00362188"/>
    <w:rsid w:val="00363424"/>
    <w:rsid w:val="00363FEA"/>
    <w:rsid w:val="00364267"/>
    <w:rsid w:val="00364C84"/>
    <w:rsid w:val="003664B1"/>
    <w:rsid w:val="00366950"/>
    <w:rsid w:val="00367D02"/>
    <w:rsid w:val="00370334"/>
    <w:rsid w:val="00371F7A"/>
    <w:rsid w:val="0037296C"/>
    <w:rsid w:val="00373207"/>
    <w:rsid w:val="003739A1"/>
    <w:rsid w:val="00375014"/>
    <w:rsid w:val="00375490"/>
    <w:rsid w:val="00375D07"/>
    <w:rsid w:val="0038026A"/>
    <w:rsid w:val="0038169D"/>
    <w:rsid w:val="0038178E"/>
    <w:rsid w:val="00381A24"/>
    <w:rsid w:val="00382219"/>
    <w:rsid w:val="00382739"/>
    <w:rsid w:val="00384029"/>
    <w:rsid w:val="0038444C"/>
    <w:rsid w:val="00385928"/>
    <w:rsid w:val="00386359"/>
    <w:rsid w:val="0038745A"/>
    <w:rsid w:val="00387722"/>
    <w:rsid w:val="00387730"/>
    <w:rsid w:val="00387E1D"/>
    <w:rsid w:val="00390438"/>
    <w:rsid w:val="00391B5F"/>
    <w:rsid w:val="00392C79"/>
    <w:rsid w:val="00392D41"/>
    <w:rsid w:val="00394264"/>
    <w:rsid w:val="00395F7E"/>
    <w:rsid w:val="003961D9"/>
    <w:rsid w:val="003969CF"/>
    <w:rsid w:val="003A223A"/>
    <w:rsid w:val="003A250C"/>
    <w:rsid w:val="003A2F57"/>
    <w:rsid w:val="003A38C1"/>
    <w:rsid w:val="003A4832"/>
    <w:rsid w:val="003A698A"/>
    <w:rsid w:val="003A792A"/>
    <w:rsid w:val="003B0ACD"/>
    <w:rsid w:val="003B0FA2"/>
    <w:rsid w:val="003B2261"/>
    <w:rsid w:val="003B5036"/>
    <w:rsid w:val="003C03EA"/>
    <w:rsid w:val="003C13A5"/>
    <w:rsid w:val="003C1403"/>
    <w:rsid w:val="003C163C"/>
    <w:rsid w:val="003C17C9"/>
    <w:rsid w:val="003C1C25"/>
    <w:rsid w:val="003C1E98"/>
    <w:rsid w:val="003C1F35"/>
    <w:rsid w:val="003C22B9"/>
    <w:rsid w:val="003C416F"/>
    <w:rsid w:val="003C54AB"/>
    <w:rsid w:val="003C63C8"/>
    <w:rsid w:val="003C6782"/>
    <w:rsid w:val="003D1C35"/>
    <w:rsid w:val="003D2B7F"/>
    <w:rsid w:val="003D3173"/>
    <w:rsid w:val="003D3E03"/>
    <w:rsid w:val="003D604A"/>
    <w:rsid w:val="003D68AF"/>
    <w:rsid w:val="003D7B13"/>
    <w:rsid w:val="003E0B18"/>
    <w:rsid w:val="003E0F17"/>
    <w:rsid w:val="003E2E55"/>
    <w:rsid w:val="003E4B57"/>
    <w:rsid w:val="003E543A"/>
    <w:rsid w:val="003E544C"/>
    <w:rsid w:val="003E54FC"/>
    <w:rsid w:val="003E7882"/>
    <w:rsid w:val="003E7C21"/>
    <w:rsid w:val="003E7E6E"/>
    <w:rsid w:val="003F1A1D"/>
    <w:rsid w:val="003F1FA5"/>
    <w:rsid w:val="003F226C"/>
    <w:rsid w:val="003F238E"/>
    <w:rsid w:val="003F4287"/>
    <w:rsid w:val="003F521B"/>
    <w:rsid w:val="003F56C6"/>
    <w:rsid w:val="003F5AC5"/>
    <w:rsid w:val="003F61A5"/>
    <w:rsid w:val="003F672A"/>
    <w:rsid w:val="003F737D"/>
    <w:rsid w:val="004005A2"/>
    <w:rsid w:val="00400A32"/>
    <w:rsid w:val="00400B59"/>
    <w:rsid w:val="00400D65"/>
    <w:rsid w:val="004014F5"/>
    <w:rsid w:val="0040294C"/>
    <w:rsid w:val="00403163"/>
    <w:rsid w:val="00403D81"/>
    <w:rsid w:val="00404230"/>
    <w:rsid w:val="00404659"/>
    <w:rsid w:val="004054E5"/>
    <w:rsid w:val="004060A1"/>
    <w:rsid w:val="0040636B"/>
    <w:rsid w:val="004070BA"/>
    <w:rsid w:val="004074A5"/>
    <w:rsid w:val="004100BD"/>
    <w:rsid w:val="004111E1"/>
    <w:rsid w:val="00412E93"/>
    <w:rsid w:val="00413BE3"/>
    <w:rsid w:val="004153DF"/>
    <w:rsid w:val="00415EF3"/>
    <w:rsid w:val="00416A56"/>
    <w:rsid w:val="00416E47"/>
    <w:rsid w:val="00417A00"/>
    <w:rsid w:val="00420122"/>
    <w:rsid w:val="00420CCB"/>
    <w:rsid w:val="004211FC"/>
    <w:rsid w:val="004228B0"/>
    <w:rsid w:val="00423A91"/>
    <w:rsid w:val="0042558E"/>
    <w:rsid w:val="004264EF"/>
    <w:rsid w:val="00426EF0"/>
    <w:rsid w:val="00427B6D"/>
    <w:rsid w:val="00431092"/>
    <w:rsid w:val="0043158A"/>
    <w:rsid w:val="004319A3"/>
    <w:rsid w:val="00431A03"/>
    <w:rsid w:val="00432FE0"/>
    <w:rsid w:val="00433040"/>
    <w:rsid w:val="004338B2"/>
    <w:rsid w:val="00433DAC"/>
    <w:rsid w:val="00434E16"/>
    <w:rsid w:val="00435071"/>
    <w:rsid w:val="00435560"/>
    <w:rsid w:val="004370ED"/>
    <w:rsid w:val="0043721F"/>
    <w:rsid w:val="00437277"/>
    <w:rsid w:val="00437EA2"/>
    <w:rsid w:val="00440C6F"/>
    <w:rsid w:val="00441047"/>
    <w:rsid w:val="004459DE"/>
    <w:rsid w:val="00445EC8"/>
    <w:rsid w:val="004462B1"/>
    <w:rsid w:val="00447EB6"/>
    <w:rsid w:val="0045032C"/>
    <w:rsid w:val="00451E7F"/>
    <w:rsid w:val="0045381E"/>
    <w:rsid w:val="00454306"/>
    <w:rsid w:val="0045453E"/>
    <w:rsid w:val="00454651"/>
    <w:rsid w:val="00455BC9"/>
    <w:rsid w:val="004563D0"/>
    <w:rsid w:val="00456775"/>
    <w:rsid w:val="00457445"/>
    <w:rsid w:val="004576A9"/>
    <w:rsid w:val="00457CC3"/>
    <w:rsid w:val="0046062C"/>
    <w:rsid w:val="00464471"/>
    <w:rsid w:val="00464C39"/>
    <w:rsid w:val="00464EE5"/>
    <w:rsid w:val="004655EA"/>
    <w:rsid w:val="00465CCB"/>
    <w:rsid w:val="00467183"/>
    <w:rsid w:val="00467E97"/>
    <w:rsid w:val="00471C46"/>
    <w:rsid w:val="0047235F"/>
    <w:rsid w:val="00472AC6"/>
    <w:rsid w:val="00472CB4"/>
    <w:rsid w:val="0047391D"/>
    <w:rsid w:val="00474FB7"/>
    <w:rsid w:val="00475D36"/>
    <w:rsid w:val="00475FC8"/>
    <w:rsid w:val="004760B5"/>
    <w:rsid w:val="00476726"/>
    <w:rsid w:val="0047790F"/>
    <w:rsid w:val="00481CA2"/>
    <w:rsid w:val="00482E0E"/>
    <w:rsid w:val="00483926"/>
    <w:rsid w:val="00484193"/>
    <w:rsid w:val="00484206"/>
    <w:rsid w:val="0048472B"/>
    <w:rsid w:val="00485497"/>
    <w:rsid w:val="00485F2A"/>
    <w:rsid w:val="00485F61"/>
    <w:rsid w:val="004863FF"/>
    <w:rsid w:val="00490129"/>
    <w:rsid w:val="004915D0"/>
    <w:rsid w:val="00493BF7"/>
    <w:rsid w:val="0049582C"/>
    <w:rsid w:val="00495F2F"/>
    <w:rsid w:val="00497250"/>
    <w:rsid w:val="00497BCE"/>
    <w:rsid w:val="00497EC9"/>
    <w:rsid w:val="004A1DD7"/>
    <w:rsid w:val="004A2121"/>
    <w:rsid w:val="004A2515"/>
    <w:rsid w:val="004A351C"/>
    <w:rsid w:val="004A3FC3"/>
    <w:rsid w:val="004A5F5B"/>
    <w:rsid w:val="004A5FEB"/>
    <w:rsid w:val="004A61DE"/>
    <w:rsid w:val="004A64EB"/>
    <w:rsid w:val="004A66AF"/>
    <w:rsid w:val="004A6A69"/>
    <w:rsid w:val="004B0ECF"/>
    <w:rsid w:val="004B1377"/>
    <w:rsid w:val="004B1924"/>
    <w:rsid w:val="004B2921"/>
    <w:rsid w:val="004B60DB"/>
    <w:rsid w:val="004C1FB5"/>
    <w:rsid w:val="004C2B4D"/>
    <w:rsid w:val="004C58E7"/>
    <w:rsid w:val="004C67C0"/>
    <w:rsid w:val="004C6D89"/>
    <w:rsid w:val="004C74E5"/>
    <w:rsid w:val="004C7F1C"/>
    <w:rsid w:val="004D1A8D"/>
    <w:rsid w:val="004D1C26"/>
    <w:rsid w:val="004D1EDF"/>
    <w:rsid w:val="004D2B21"/>
    <w:rsid w:val="004D2CF8"/>
    <w:rsid w:val="004D3BB2"/>
    <w:rsid w:val="004D4899"/>
    <w:rsid w:val="004D516D"/>
    <w:rsid w:val="004D630B"/>
    <w:rsid w:val="004E01AD"/>
    <w:rsid w:val="004E05BC"/>
    <w:rsid w:val="004E0EAD"/>
    <w:rsid w:val="004E1397"/>
    <w:rsid w:val="004E1693"/>
    <w:rsid w:val="004E1F46"/>
    <w:rsid w:val="004E4AB1"/>
    <w:rsid w:val="004E4E3C"/>
    <w:rsid w:val="004E4E41"/>
    <w:rsid w:val="004E578B"/>
    <w:rsid w:val="004E6701"/>
    <w:rsid w:val="004E7ACB"/>
    <w:rsid w:val="004F043C"/>
    <w:rsid w:val="004F5702"/>
    <w:rsid w:val="004F69ED"/>
    <w:rsid w:val="004F6BFA"/>
    <w:rsid w:val="00500BCA"/>
    <w:rsid w:val="00500CF8"/>
    <w:rsid w:val="00502880"/>
    <w:rsid w:val="00502C18"/>
    <w:rsid w:val="00502C5C"/>
    <w:rsid w:val="005035E4"/>
    <w:rsid w:val="00503C78"/>
    <w:rsid w:val="005042C1"/>
    <w:rsid w:val="00504BAF"/>
    <w:rsid w:val="00507A79"/>
    <w:rsid w:val="00507A9E"/>
    <w:rsid w:val="00510C6C"/>
    <w:rsid w:val="00511F90"/>
    <w:rsid w:val="005127D8"/>
    <w:rsid w:val="005134D6"/>
    <w:rsid w:val="0051582B"/>
    <w:rsid w:val="00515BB9"/>
    <w:rsid w:val="00515C39"/>
    <w:rsid w:val="00515C97"/>
    <w:rsid w:val="0051768F"/>
    <w:rsid w:val="00517DDE"/>
    <w:rsid w:val="00520B81"/>
    <w:rsid w:val="00521458"/>
    <w:rsid w:val="00521B0C"/>
    <w:rsid w:val="005224D4"/>
    <w:rsid w:val="00522570"/>
    <w:rsid w:val="005238A6"/>
    <w:rsid w:val="0052613F"/>
    <w:rsid w:val="005272D8"/>
    <w:rsid w:val="005279B4"/>
    <w:rsid w:val="005300A2"/>
    <w:rsid w:val="0053207E"/>
    <w:rsid w:val="0053241F"/>
    <w:rsid w:val="0053274F"/>
    <w:rsid w:val="005327F5"/>
    <w:rsid w:val="00532969"/>
    <w:rsid w:val="0053395C"/>
    <w:rsid w:val="00536037"/>
    <w:rsid w:val="005367C1"/>
    <w:rsid w:val="00537F31"/>
    <w:rsid w:val="00540A9B"/>
    <w:rsid w:val="00541CEB"/>
    <w:rsid w:val="00541ED5"/>
    <w:rsid w:val="005420E3"/>
    <w:rsid w:val="005421A7"/>
    <w:rsid w:val="005427DD"/>
    <w:rsid w:val="00544183"/>
    <w:rsid w:val="00544866"/>
    <w:rsid w:val="0054567E"/>
    <w:rsid w:val="00546D96"/>
    <w:rsid w:val="00547B99"/>
    <w:rsid w:val="0055059C"/>
    <w:rsid w:val="00550E3C"/>
    <w:rsid w:val="00551825"/>
    <w:rsid w:val="00551E09"/>
    <w:rsid w:val="00552947"/>
    <w:rsid w:val="00554BEC"/>
    <w:rsid w:val="0055545B"/>
    <w:rsid w:val="005554F0"/>
    <w:rsid w:val="005560D5"/>
    <w:rsid w:val="0055632F"/>
    <w:rsid w:val="0055677C"/>
    <w:rsid w:val="00556C87"/>
    <w:rsid w:val="005603F4"/>
    <w:rsid w:val="005614AC"/>
    <w:rsid w:val="00561AFE"/>
    <w:rsid w:val="00563B8C"/>
    <w:rsid w:val="00565A79"/>
    <w:rsid w:val="00565C00"/>
    <w:rsid w:val="00565E89"/>
    <w:rsid w:val="00566060"/>
    <w:rsid w:val="005679A6"/>
    <w:rsid w:val="00570E1B"/>
    <w:rsid w:val="00570FA6"/>
    <w:rsid w:val="00572401"/>
    <w:rsid w:val="00572EDA"/>
    <w:rsid w:val="005742D2"/>
    <w:rsid w:val="00574FE0"/>
    <w:rsid w:val="005820A9"/>
    <w:rsid w:val="0058213F"/>
    <w:rsid w:val="00582181"/>
    <w:rsid w:val="00582CA0"/>
    <w:rsid w:val="00582F2A"/>
    <w:rsid w:val="00583BAA"/>
    <w:rsid w:val="005840F1"/>
    <w:rsid w:val="00584BA9"/>
    <w:rsid w:val="0058546F"/>
    <w:rsid w:val="00585CF0"/>
    <w:rsid w:val="0058652B"/>
    <w:rsid w:val="00586BFC"/>
    <w:rsid w:val="005870CC"/>
    <w:rsid w:val="005904C4"/>
    <w:rsid w:val="00590F37"/>
    <w:rsid w:val="005928A2"/>
    <w:rsid w:val="00593964"/>
    <w:rsid w:val="005A151E"/>
    <w:rsid w:val="005A29F7"/>
    <w:rsid w:val="005A34D9"/>
    <w:rsid w:val="005A3F0F"/>
    <w:rsid w:val="005A42A7"/>
    <w:rsid w:val="005A6265"/>
    <w:rsid w:val="005B02E5"/>
    <w:rsid w:val="005B0B13"/>
    <w:rsid w:val="005B2728"/>
    <w:rsid w:val="005B37AC"/>
    <w:rsid w:val="005B4A43"/>
    <w:rsid w:val="005B4B43"/>
    <w:rsid w:val="005B6D1A"/>
    <w:rsid w:val="005C14E0"/>
    <w:rsid w:val="005C296C"/>
    <w:rsid w:val="005C3BE6"/>
    <w:rsid w:val="005C3C61"/>
    <w:rsid w:val="005C3D89"/>
    <w:rsid w:val="005C4116"/>
    <w:rsid w:val="005C5551"/>
    <w:rsid w:val="005C5629"/>
    <w:rsid w:val="005C61EA"/>
    <w:rsid w:val="005C7CA5"/>
    <w:rsid w:val="005D0664"/>
    <w:rsid w:val="005D313B"/>
    <w:rsid w:val="005D3281"/>
    <w:rsid w:val="005D5932"/>
    <w:rsid w:val="005D7506"/>
    <w:rsid w:val="005D7BED"/>
    <w:rsid w:val="005E1DE1"/>
    <w:rsid w:val="005E2549"/>
    <w:rsid w:val="005E2670"/>
    <w:rsid w:val="005E290B"/>
    <w:rsid w:val="005E3275"/>
    <w:rsid w:val="005E4EA4"/>
    <w:rsid w:val="005E4F94"/>
    <w:rsid w:val="005E6E0F"/>
    <w:rsid w:val="005E7553"/>
    <w:rsid w:val="005F1309"/>
    <w:rsid w:val="005F199B"/>
    <w:rsid w:val="005F2DA0"/>
    <w:rsid w:val="005F4293"/>
    <w:rsid w:val="005F4779"/>
    <w:rsid w:val="005F6175"/>
    <w:rsid w:val="005F70B9"/>
    <w:rsid w:val="005F73C0"/>
    <w:rsid w:val="0060080F"/>
    <w:rsid w:val="006054A1"/>
    <w:rsid w:val="00606E63"/>
    <w:rsid w:val="00611232"/>
    <w:rsid w:val="0061133E"/>
    <w:rsid w:val="00611D3A"/>
    <w:rsid w:val="00611D84"/>
    <w:rsid w:val="00611E8F"/>
    <w:rsid w:val="006121EA"/>
    <w:rsid w:val="00614734"/>
    <w:rsid w:val="00615706"/>
    <w:rsid w:val="00615931"/>
    <w:rsid w:val="00616159"/>
    <w:rsid w:val="00616634"/>
    <w:rsid w:val="00616C9D"/>
    <w:rsid w:val="00616D71"/>
    <w:rsid w:val="006175E4"/>
    <w:rsid w:val="00617C38"/>
    <w:rsid w:val="00617D5F"/>
    <w:rsid w:val="00620969"/>
    <w:rsid w:val="006226FF"/>
    <w:rsid w:val="00624169"/>
    <w:rsid w:val="00626080"/>
    <w:rsid w:val="006266DD"/>
    <w:rsid w:val="00626857"/>
    <w:rsid w:val="00627A59"/>
    <w:rsid w:val="00627DFE"/>
    <w:rsid w:val="00627E02"/>
    <w:rsid w:val="00630399"/>
    <w:rsid w:val="006304A0"/>
    <w:rsid w:val="006314AC"/>
    <w:rsid w:val="00631A40"/>
    <w:rsid w:val="00631F80"/>
    <w:rsid w:val="00632CE8"/>
    <w:rsid w:val="00632EF5"/>
    <w:rsid w:val="00633076"/>
    <w:rsid w:val="0063335B"/>
    <w:rsid w:val="0063341B"/>
    <w:rsid w:val="006345FE"/>
    <w:rsid w:val="00635250"/>
    <w:rsid w:val="006355C5"/>
    <w:rsid w:val="006356B4"/>
    <w:rsid w:val="00636736"/>
    <w:rsid w:val="00636CAF"/>
    <w:rsid w:val="00637DA5"/>
    <w:rsid w:val="006403B9"/>
    <w:rsid w:val="00640DFB"/>
    <w:rsid w:val="00642949"/>
    <w:rsid w:val="00642B42"/>
    <w:rsid w:val="00643028"/>
    <w:rsid w:val="00644274"/>
    <w:rsid w:val="00644D9B"/>
    <w:rsid w:val="0064592D"/>
    <w:rsid w:val="00650890"/>
    <w:rsid w:val="00651863"/>
    <w:rsid w:val="006545DF"/>
    <w:rsid w:val="006545EC"/>
    <w:rsid w:val="00656297"/>
    <w:rsid w:val="0065673A"/>
    <w:rsid w:val="006569FF"/>
    <w:rsid w:val="00656C87"/>
    <w:rsid w:val="006570A7"/>
    <w:rsid w:val="0065740E"/>
    <w:rsid w:val="006603E7"/>
    <w:rsid w:val="00660988"/>
    <w:rsid w:val="00660E9D"/>
    <w:rsid w:val="006610C4"/>
    <w:rsid w:val="00661887"/>
    <w:rsid w:val="006621B8"/>
    <w:rsid w:val="006622D8"/>
    <w:rsid w:val="00662D7F"/>
    <w:rsid w:val="00662F31"/>
    <w:rsid w:val="00663E97"/>
    <w:rsid w:val="00664516"/>
    <w:rsid w:val="00664E79"/>
    <w:rsid w:val="00666367"/>
    <w:rsid w:val="0066638B"/>
    <w:rsid w:val="00667399"/>
    <w:rsid w:val="00670AB0"/>
    <w:rsid w:val="00670CF7"/>
    <w:rsid w:val="00670D65"/>
    <w:rsid w:val="0067129A"/>
    <w:rsid w:val="00672B02"/>
    <w:rsid w:val="00673C4D"/>
    <w:rsid w:val="006764FD"/>
    <w:rsid w:val="00676540"/>
    <w:rsid w:val="006767E0"/>
    <w:rsid w:val="0067692B"/>
    <w:rsid w:val="006776A6"/>
    <w:rsid w:val="00677D8D"/>
    <w:rsid w:val="00681649"/>
    <w:rsid w:val="00682642"/>
    <w:rsid w:val="00682915"/>
    <w:rsid w:val="006829AC"/>
    <w:rsid w:val="00683A18"/>
    <w:rsid w:val="00683E16"/>
    <w:rsid w:val="006841C6"/>
    <w:rsid w:val="006847D7"/>
    <w:rsid w:val="00684936"/>
    <w:rsid w:val="0068559F"/>
    <w:rsid w:val="0068581B"/>
    <w:rsid w:val="006904DF"/>
    <w:rsid w:val="00690695"/>
    <w:rsid w:val="00690D90"/>
    <w:rsid w:val="006922B3"/>
    <w:rsid w:val="006922C8"/>
    <w:rsid w:val="00692FB5"/>
    <w:rsid w:val="0069368A"/>
    <w:rsid w:val="00694AEA"/>
    <w:rsid w:val="0069548F"/>
    <w:rsid w:val="00696ADA"/>
    <w:rsid w:val="00696F88"/>
    <w:rsid w:val="006970A6"/>
    <w:rsid w:val="0069764F"/>
    <w:rsid w:val="006A0202"/>
    <w:rsid w:val="006A159D"/>
    <w:rsid w:val="006A25B9"/>
    <w:rsid w:val="006A2895"/>
    <w:rsid w:val="006A2DB5"/>
    <w:rsid w:val="006A3488"/>
    <w:rsid w:val="006A3B20"/>
    <w:rsid w:val="006A4A7B"/>
    <w:rsid w:val="006A5A45"/>
    <w:rsid w:val="006A5DAC"/>
    <w:rsid w:val="006A6789"/>
    <w:rsid w:val="006A763B"/>
    <w:rsid w:val="006A78E5"/>
    <w:rsid w:val="006B1E4D"/>
    <w:rsid w:val="006B20FD"/>
    <w:rsid w:val="006B22C2"/>
    <w:rsid w:val="006B2442"/>
    <w:rsid w:val="006B3A54"/>
    <w:rsid w:val="006B4586"/>
    <w:rsid w:val="006B5718"/>
    <w:rsid w:val="006B58B8"/>
    <w:rsid w:val="006B7B93"/>
    <w:rsid w:val="006B7F73"/>
    <w:rsid w:val="006C026E"/>
    <w:rsid w:val="006C0DA8"/>
    <w:rsid w:val="006C0E30"/>
    <w:rsid w:val="006C1AAA"/>
    <w:rsid w:val="006C1B2B"/>
    <w:rsid w:val="006C2508"/>
    <w:rsid w:val="006C27DC"/>
    <w:rsid w:val="006C2A32"/>
    <w:rsid w:val="006C2F20"/>
    <w:rsid w:val="006C311F"/>
    <w:rsid w:val="006C333E"/>
    <w:rsid w:val="006C40A5"/>
    <w:rsid w:val="006C46D5"/>
    <w:rsid w:val="006C47E7"/>
    <w:rsid w:val="006C4AE0"/>
    <w:rsid w:val="006C779C"/>
    <w:rsid w:val="006D1093"/>
    <w:rsid w:val="006D14EF"/>
    <w:rsid w:val="006D1DC4"/>
    <w:rsid w:val="006D2827"/>
    <w:rsid w:val="006D3A69"/>
    <w:rsid w:val="006D3EDB"/>
    <w:rsid w:val="006D5A4E"/>
    <w:rsid w:val="006E0119"/>
    <w:rsid w:val="006E0D7C"/>
    <w:rsid w:val="006E1823"/>
    <w:rsid w:val="006E1B99"/>
    <w:rsid w:val="006E1EAB"/>
    <w:rsid w:val="006E2095"/>
    <w:rsid w:val="006E2F8A"/>
    <w:rsid w:val="006E39AA"/>
    <w:rsid w:val="006E470B"/>
    <w:rsid w:val="006E6718"/>
    <w:rsid w:val="006E6B55"/>
    <w:rsid w:val="006E6B6C"/>
    <w:rsid w:val="006F0AD3"/>
    <w:rsid w:val="006F1CCF"/>
    <w:rsid w:val="006F2469"/>
    <w:rsid w:val="006F2BDF"/>
    <w:rsid w:val="006F342E"/>
    <w:rsid w:val="006F46AB"/>
    <w:rsid w:val="006F50B6"/>
    <w:rsid w:val="006F5C2E"/>
    <w:rsid w:val="00702BF8"/>
    <w:rsid w:val="0070331A"/>
    <w:rsid w:val="00704625"/>
    <w:rsid w:val="00705402"/>
    <w:rsid w:val="0070583D"/>
    <w:rsid w:val="00706426"/>
    <w:rsid w:val="0070716B"/>
    <w:rsid w:val="00707508"/>
    <w:rsid w:val="007076A5"/>
    <w:rsid w:val="007109F1"/>
    <w:rsid w:val="00710A7C"/>
    <w:rsid w:val="007115A7"/>
    <w:rsid w:val="007128E1"/>
    <w:rsid w:val="00712928"/>
    <w:rsid w:val="00713218"/>
    <w:rsid w:val="00713DEC"/>
    <w:rsid w:val="00714950"/>
    <w:rsid w:val="00714B36"/>
    <w:rsid w:val="0071532B"/>
    <w:rsid w:val="00715699"/>
    <w:rsid w:val="007157DC"/>
    <w:rsid w:val="00715DAA"/>
    <w:rsid w:val="00716708"/>
    <w:rsid w:val="007202ED"/>
    <w:rsid w:val="00720B54"/>
    <w:rsid w:val="00721704"/>
    <w:rsid w:val="00723B5C"/>
    <w:rsid w:val="00723F9D"/>
    <w:rsid w:val="00724030"/>
    <w:rsid w:val="00724714"/>
    <w:rsid w:val="00724D38"/>
    <w:rsid w:val="00724FAD"/>
    <w:rsid w:val="00725DC8"/>
    <w:rsid w:val="00726272"/>
    <w:rsid w:val="00726F63"/>
    <w:rsid w:val="00733188"/>
    <w:rsid w:val="00733295"/>
    <w:rsid w:val="00733A81"/>
    <w:rsid w:val="00734AEF"/>
    <w:rsid w:val="00735D23"/>
    <w:rsid w:val="00735F34"/>
    <w:rsid w:val="007379C5"/>
    <w:rsid w:val="00737A59"/>
    <w:rsid w:val="0074086C"/>
    <w:rsid w:val="007410B4"/>
    <w:rsid w:val="00741D08"/>
    <w:rsid w:val="00742319"/>
    <w:rsid w:val="00742684"/>
    <w:rsid w:val="00742BDF"/>
    <w:rsid w:val="00744E62"/>
    <w:rsid w:val="00745E0A"/>
    <w:rsid w:val="00746A08"/>
    <w:rsid w:val="00746C4E"/>
    <w:rsid w:val="00747573"/>
    <w:rsid w:val="00747BFA"/>
    <w:rsid w:val="00750529"/>
    <w:rsid w:val="007508F5"/>
    <w:rsid w:val="0075148B"/>
    <w:rsid w:val="00751739"/>
    <w:rsid w:val="00751A9D"/>
    <w:rsid w:val="007527EC"/>
    <w:rsid w:val="00752FA8"/>
    <w:rsid w:val="00754ABE"/>
    <w:rsid w:val="00755FB7"/>
    <w:rsid w:val="00757311"/>
    <w:rsid w:val="007576BB"/>
    <w:rsid w:val="007623FE"/>
    <w:rsid w:val="00763286"/>
    <w:rsid w:val="007641B3"/>
    <w:rsid w:val="007644BA"/>
    <w:rsid w:val="007662CD"/>
    <w:rsid w:val="00766753"/>
    <w:rsid w:val="00766EC7"/>
    <w:rsid w:val="00766F43"/>
    <w:rsid w:val="00766F84"/>
    <w:rsid w:val="0076765B"/>
    <w:rsid w:val="00767670"/>
    <w:rsid w:val="00767E0E"/>
    <w:rsid w:val="00767F9F"/>
    <w:rsid w:val="0077267B"/>
    <w:rsid w:val="00772692"/>
    <w:rsid w:val="00773D7D"/>
    <w:rsid w:val="007744D2"/>
    <w:rsid w:val="00775636"/>
    <w:rsid w:val="00776DB5"/>
    <w:rsid w:val="0077790D"/>
    <w:rsid w:val="00780B72"/>
    <w:rsid w:val="00780F89"/>
    <w:rsid w:val="00782D25"/>
    <w:rsid w:val="007834CB"/>
    <w:rsid w:val="00785C45"/>
    <w:rsid w:val="00786182"/>
    <w:rsid w:val="007878C2"/>
    <w:rsid w:val="00787D59"/>
    <w:rsid w:val="00790800"/>
    <w:rsid w:val="00790F59"/>
    <w:rsid w:val="00793733"/>
    <w:rsid w:val="00793842"/>
    <w:rsid w:val="007960F2"/>
    <w:rsid w:val="00796505"/>
    <w:rsid w:val="00797523"/>
    <w:rsid w:val="00797548"/>
    <w:rsid w:val="007A0ED3"/>
    <w:rsid w:val="007A182B"/>
    <w:rsid w:val="007A1E5E"/>
    <w:rsid w:val="007A277B"/>
    <w:rsid w:val="007A2AD3"/>
    <w:rsid w:val="007A3380"/>
    <w:rsid w:val="007A422C"/>
    <w:rsid w:val="007A48C3"/>
    <w:rsid w:val="007A7DC5"/>
    <w:rsid w:val="007B1AE5"/>
    <w:rsid w:val="007B354A"/>
    <w:rsid w:val="007B3F0F"/>
    <w:rsid w:val="007B3F37"/>
    <w:rsid w:val="007B47F8"/>
    <w:rsid w:val="007B5730"/>
    <w:rsid w:val="007B5937"/>
    <w:rsid w:val="007B6027"/>
    <w:rsid w:val="007B68EB"/>
    <w:rsid w:val="007B7938"/>
    <w:rsid w:val="007B7AE6"/>
    <w:rsid w:val="007C074C"/>
    <w:rsid w:val="007C2420"/>
    <w:rsid w:val="007C2ADA"/>
    <w:rsid w:val="007C354E"/>
    <w:rsid w:val="007C3B96"/>
    <w:rsid w:val="007C4C96"/>
    <w:rsid w:val="007C4FA3"/>
    <w:rsid w:val="007C6771"/>
    <w:rsid w:val="007C6959"/>
    <w:rsid w:val="007C6B35"/>
    <w:rsid w:val="007C7289"/>
    <w:rsid w:val="007C77FA"/>
    <w:rsid w:val="007D0305"/>
    <w:rsid w:val="007D312A"/>
    <w:rsid w:val="007D3A8E"/>
    <w:rsid w:val="007D514A"/>
    <w:rsid w:val="007D5C7F"/>
    <w:rsid w:val="007D5E25"/>
    <w:rsid w:val="007D5F51"/>
    <w:rsid w:val="007D698F"/>
    <w:rsid w:val="007D7B15"/>
    <w:rsid w:val="007E00FF"/>
    <w:rsid w:val="007E024A"/>
    <w:rsid w:val="007E1034"/>
    <w:rsid w:val="007E2CEF"/>
    <w:rsid w:val="007E2F89"/>
    <w:rsid w:val="007E30B3"/>
    <w:rsid w:val="007E3BFB"/>
    <w:rsid w:val="007E46D7"/>
    <w:rsid w:val="007E5191"/>
    <w:rsid w:val="007E611E"/>
    <w:rsid w:val="007E6409"/>
    <w:rsid w:val="007E6890"/>
    <w:rsid w:val="007E6EB5"/>
    <w:rsid w:val="007E7F5B"/>
    <w:rsid w:val="007F171D"/>
    <w:rsid w:val="007F190F"/>
    <w:rsid w:val="007F1B62"/>
    <w:rsid w:val="007F3184"/>
    <w:rsid w:val="007F3674"/>
    <w:rsid w:val="007F3966"/>
    <w:rsid w:val="007F65A5"/>
    <w:rsid w:val="007F7AC4"/>
    <w:rsid w:val="008007E0"/>
    <w:rsid w:val="008020B1"/>
    <w:rsid w:val="00802D01"/>
    <w:rsid w:val="00803A39"/>
    <w:rsid w:val="00806A32"/>
    <w:rsid w:val="008073CF"/>
    <w:rsid w:val="00807588"/>
    <w:rsid w:val="00807873"/>
    <w:rsid w:val="00807914"/>
    <w:rsid w:val="00810235"/>
    <w:rsid w:val="00810291"/>
    <w:rsid w:val="00810444"/>
    <w:rsid w:val="00810954"/>
    <w:rsid w:val="008117BE"/>
    <w:rsid w:val="00811A97"/>
    <w:rsid w:val="00813EE6"/>
    <w:rsid w:val="00813F20"/>
    <w:rsid w:val="00816237"/>
    <w:rsid w:val="00816DF5"/>
    <w:rsid w:val="008205AE"/>
    <w:rsid w:val="008207B1"/>
    <w:rsid w:val="0082103F"/>
    <w:rsid w:val="00821CC8"/>
    <w:rsid w:val="0082220D"/>
    <w:rsid w:val="00822FD1"/>
    <w:rsid w:val="0082308F"/>
    <w:rsid w:val="00823DCA"/>
    <w:rsid w:val="00826A50"/>
    <w:rsid w:val="00827295"/>
    <w:rsid w:val="00830F2F"/>
    <w:rsid w:val="008325CD"/>
    <w:rsid w:val="00834A4A"/>
    <w:rsid w:val="0083526A"/>
    <w:rsid w:val="008363C6"/>
    <w:rsid w:val="00837CF6"/>
    <w:rsid w:val="00837F19"/>
    <w:rsid w:val="008407C9"/>
    <w:rsid w:val="008419AE"/>
    <w:rsid w:val="00841B92"/>
    <w:rsid w:val="00845492"/>
    <w:rsid w:val="00846781"/>
    <w:rsid w:val="00847091"/>
    <w:rsid w:val="00847855"/>
    <w:rsid w:val="0085048D"/>
    <w:rsid w:val="008507F4"/>
    <w:rsid w:val="00851507"/>
    <w:rsid w:val="0085172F"/>
    <w:rsid w:val="00852CEA"/>
    <w:rsid w:val="00853EF8"/>
    <w:rsid w:val="00854CCD"/>
    <w:rsid w:val="00855648"/>
    <w:rsid w:val="0085661F"/>
    <w:rsid w:val="00856BCC"/>
    <w:rsid w:val="0085721C"/>
    <w:rsid w:val="008601F4"/>
    <w:rsid w:val="008608AF"/>
    <w:rsid w:val="00862B36"/>
    <w:rsid w:val="008630E7"/>
    <w:rsid w:val="008647FA"/>
    <w:rsid w:val="00864CA4"/>
    <w:rsid w:val="00866063"/>
    <w:rsid w:val="00866C15"/>
    <w:rsid w:val="008673B4"/>
    <w:rsid w:val="0086741A"/>
    <w:rsid w:val="00867B7A"/>
    <w:rsid w:val="0087100F"/>
    <w:rsid w:val="00872940"/>
    <w:rsid w:val="008738F8"/>
    <w:rsid w:val="008739F2"/>
    <w:rsid w:val="00873BA3"/>
    <w:rsid w:val="00874434"/>
    <w:rsid w:val="00874699"/>
    <w:rsid w:val="008749BE"/>
    <w:rsid w:val="00875377"/>
    <w:rsid w:val="00875EAA"/>
    <w:rsid w:val="00876E1C"/>
    <w:rsid w:val="008771A1"/>
    <w:rsid w:val="00877408"/>
    <w:rsid w:val="0088062B"/>
    <w:rsid w:val="00882988"/>
    <w:rsid w:val="00883B26"/>
    <w:rsid w:val="00884261"/>
    <w:rsid w:val="008845CB"/>
    <w:rsid w:val="00884A4A"/>
    <w:rsid w:val="00885211"/>
    <w:rsid w:val="008874BA"/>
    <w:rsid w:val="008876E9"/>
    <w:rsid w:val="00890265"/>
    <w:rsid w:val="00890D57"/>
    <w:rsid w:val="0089186E"/>
    <w:rsid w:val="008922F1"/>
    <w:rsid w:val="0089256F"/>
    <w:rsid w:val="00892588"/>
    <w:rsid w:val="008939FA"/>
    <w:rsid w:val="008942B5"/>
    <w:rsid w:val="00894692"/>
    <w:rsid w:val="00894DE0"/>
    <w:rsid w:val="0089558F"/>
    <w:rsid w:val="00895F09"/>
    <w:rsid w:val="00896B84"/>
    <w:rsid w:val="00897C6D"/>
    <w:rsid w:val="00897FCE"/>
    <w:rsid w:val="008A06CF"/>
    <w:rsid w:val="008A1C59"/>
    <w:rsid w:val="008A242C"/>
    <w:rsid w:val="008A35AE"/>
    <w:rsid w:val="008A3BE6"/>
    <w:rsid w:val="008A46A4"/>
    <w:rsid w:val="008A71D4"/>
    <w:rsid w:val="008A7617"/>
    <w:rsid w:val="008A78E7"/>
    <w:rsid w:val="008B0312"/>
    <w:rsid w:val="008B1664"/>
    <w:rsid w:val="008B3AF0"/>
    <w:rsid w:val="008B5579"/>
    <w:rsid w:val="008B56EC"/>
    <w:rsid w:val="008B72D0"/>
    <w:rsid w:val="008B7BCF"/>
    <w:rsid w:val="008C03F3"/>
    <w:rsid w:val="008C351E"/>
    <w:rsid w:val="008C39E6"/>
    <w:rsid w:val="008C430C"/>
    <w:rsid w:val="008C4F5F"/>
    <w:rsid w:val="008C5568"/>
    <w:rsid w:val="008C585B"/>
    <w:rsid w:val="008C614E"/>
    <w:rsid w:val="008C63AA"/>
    <w:rsid w:val="008C6EB5"/>
    <w:rsid w:val="008D01BE"/>
    <w:rsid w:val="008D0750"/>
    <w:rsid w:val="008D236A"/>
    <w:rsid w:val="008D2AE7"/>
    <w:rsid w:val="008D2F44"/>
    <w:rsid w:val="008D39FE"/>
    <w:rsid w:val="008D452A"/>
    <w:rsid w:val="008D5D8D"/>
    <w:rsid w:val="008D61EC"/>
    <w:rsid w:val="008E1C53"/>
    <w:rsid w:val="008E2AF8"/>
    <w:rsid w:val="008E2EEA"/>
    <w:rsid w:val="008E3A83"/>
    <w:rsid w:val="008E4C75"/>
    <w:rsid w:val="008E4DDF"/>
    <w:rsid w:val="008E56AE"/>
    <w:rsid w:val="008E70BE"/>
    <w:rsid w:val="008F00BB"/>
    <w:rsid w:val="008F168B"/>
    <w:rsid w:val="008F1843"/>
    <w:rsid w:val="008F30BD"/>
    <w:rsid w:val="008F327F"/>
    <w:rsid w:val="008F38B1"/>
    <w:rsid w:val="008F3FD1"/>
    <w:rsid w:val="008F63E4"/>
    <w:rsid w:val="008F65A1"/>
    <w:rsid w:val="008F7A29"/>
    <w:rsid w:val="009001F0"/>
    <w:rsid w:val="00900F54"/>
    <w:rsid w:val="00903277"/>
    <w:rsid w:val="009066B1"/>
    <w:rsid w:val="00906712"/>
    <w:rsid w:val="00906B2C"/>
    <w:rsid w:val="00906CE9"/>
    <w:rsid w:val="00910EE7"/>
    <w:rsid w:val="0091127E"/>
    <w:rsid w:val="009121A9"/>
    <w:rsid w:val="009137BB"/>
    <w:rsid w:val="00913F61"/>
    <w:rsid w:val="0091432B"/>
    <w:rsid w:val="009147DC"/>
    <w:rsid w:val="00915261"/>
    <w:rsid w:val="00915B8D"/>
    <w:rsid w:val="00920AD7"/>
    <w:rsid w:val="00920BE7"/>
    <w:rsid w:val="00921B51"/>
    <w:rsid w:val="00921E4C"/>
    <w:rsid w:val="00922650"/>
    <w:rsid w:val="009243B7"/>
    <w:rsid w:val="009243FE"/>
    <w:rsid w:val="0092478D"/>
    <w:rsid w:val="00924A60"/>
    <w:rsid w:val="00925A82"/>
    <w:rsid w:val="00925AA3"/>
    <w:rsid w:val="009265B7"/>
    <w:rsid w:val="00926D83"/>
    <w:rsid w:val="00926E79"/>
    <w:rsid w:val="00930371"/>
    <w:rsid w:val="00933367"/>
    <w:rsid w:val="00933873"/>
    <w:rsid w:val="00933F22"/>
    <w:rsid w:val="00933FB6"/>
    <w:rsid w:val="00934201"/>
    <w:rsid w:val="0093540B"/>
    <w:rsid w:val="0093570E"/>
    <w:rsid w:val="00936A5A"/>
    <w:rsid w:val="00937BA2"/>
    <w:rsid w:val="009400AE"/>
    <w:rsid w:val="00943099"/>
    <w:rsid w:val="00943414"/>
    <w:rsid w:val="00945578"/>
    <w:rsid w:val="0094591D"/>
    <w:rsid w:val="00945ADF"/>
    <w:rsid w:val="00947603"/>
    <w:rsid w:val="009507D0"/>
    <w:rsid w:val="00950BA5"/>
    <w:rsid w:val="0095208B"/>
    <w:rsid w:val="00952B58"/>
    <w:rsid w:val="00953CE2"/>
    <w:rsid w:val="00953E4A"/>
    <w:rsid w:val="00954623"/>
    <w:rsid w:val="00955A3D"/>
    <w:rsid w:val="00955C59"/>
    <w:rsid w:val="00955E3B"/>
    <w:rsid w:val="00956C6C"/>
    <w:rsid w:val="00956D45"/>
    <w:rsid w:val="00957448"/>
    <w:rsid w:val="00960478"/>
    <w:rsid w:val="00960637"/>
    <w:rsid w:val="00960B45"/>
    <w:rsid w:val="0096193D"/>
    <w:rsid w:val="009619B4"/>
    <w:rsid w:val="0096226A"/>
    <w:rsid w:val="00962853"/>
    <w:rsid w:val="00964760"/>
    <w:rsid w:val="00966033"/>
    <w:rsid w:val="00967143"/>
    <w:rsid w:val="00970C3C"/>
    <w:rsid w:val="0097233F"/>
    <w:rsid w:val="00973BFD"/>
    <w:rsid w:val="00976CF3"/>
    <w:rsid w:val="0098071E"/>
    <w:rsid w:val="00981862"/>
    <w:rsid w:val="009829D8"/>
    <w:rsid w:val="009835D2"/>
    <w:rsid w:val="00983B9C"/>
    <w:rsid w:val="00984194"/>
    <w:rsid w:val="009845E8"/>
    <w:rsid w:val="00985FD1"/>
    <w:rsid w:val="009868CE"/>
    <w:rsid w:val="00986E20"/>
    <w:rsid w:val="0098770E"/>
    <w:rsid w:val="009878EF"/>
    <w:rsid w:val="00987BFE"/>
    <w:rsid w:val="009909B1"/>
    <w:rsid w:val="00991E57"/>
    <w:rsid w:val="00991F4B"/>
    <w:rsid w:val="00992154"/>
    <w:rsid w:val="00992BEA"/>
    <w:rsid w:val="0099577D"/>
    <w:rsid w:val="009958BA"/>
    <w:rsid w:val="00995AC0"/>
    <w:rsid w:val="0099608E"/>
    <w:rsid w:val="009A0B9A"/>
    <w:rsid w:val="009A0EFD"/>
    <w:rsid w:val="009A1413"/>
    <w:rsid w:val="009A1571"/>
    <w:rsid w:val="009A15B8"/>
    <w:rsid w:val="009A1885"/>
    <w:rsid w:val="009A1C2A"/>
    <w:rsid w:val="009A22C2"/>
    <w:rsid w:val="009A2734"/>
    <w:rsid w:val="009A5B3A"/>
    <w:rsid w:val="009A6BE9"/>
    <w:rsid w:val="009A7A59"/>
    <w:rsid w:val="009A7C40"/>
    <w:rsid w:val="009B0B15"/>
    <w:rsid w:val="009B0D23"/>
    <w:rsid w:val="009B141C"/>
    <w:rsid w:val="009B17DE"/>
    <w:rsid w:val="009B2238"/>
    <w:rsid w:val="009B2408"/>
    <w:rsid w:val="009B39FC"/>
    <w:rsid w:val="009B3D15"/>
    <w:rsid w:val="009B419A"/>
    <w:rsid w:val="009B486C"/>
    <w:rsid w:val="009B52F9"/>
    <w:rsid w:val="009B56A5"/>
    <w:rsid w:val="009B74DD"/>
    <w:rsid w:val="009B76FE"/>
    <w:rsid w:val="009C2DA4"/>
    <w:rsid w:val="009C37E3"/>
    <w:rsid w:val="009C4D6A"/>
    <w:rsid w:val="009C5100"/>
    <w:rsid w:val="009C6BF2"/>
    <w:rsid w:val="009C7A69"/>
    <w:rsid w:val="009D15BB"/>
    <w:rsid w:val="009D17E7"/>
    <w:rsid w:val="009D1F83"/>
    <w:rsid w:val="009D2FEB"/>
    <w:rsid w:val="009D4284"/>
    <w:rsid w:val="009D44A3"/>
    <w:rsid w:val="009D46F6"/>
    <w:rsid w:val="009D4A57"/>
    <w:rsid w:val="009D4DB9"/>
    <w:rsid w:val="009D57E8"/>
    <w:rsid w:val="009D5BA8"/>
    <w:rsid w:val="009D611E"/>
    <w:rsid w:val="009D70F0"/>
    <w:rsid w:val="009E1D7A"/>
    <w:rsid w:val="009E1E65"/>
    <w:rsid w:val="009E2660"/>
    <w:rsid w:val="009E3CEE"/>
    <w:rsid w:val="009E3E8F"/>
    <w:rsid w:val="009E41D7"/>
    <w:rsid w:val="009E57D8"/>
    <w:rsid w:val="009E7C59"/>
    <w:rsid w:val="009F0249"/>
    <w:rsid w:val="009F0C64"/>
    <w:rsid w:val="009F1E13"/>
    <w:rsid w:val="009F1F8C"/>
    <w:rsid w:val="009F284B"/>
    <w:rsid w:val="009F30D6"/>
    <w:rsid w:val="009F3B27"/>
    <w:rsid w:val="009F3D12"/>
    <w:rsid w:val="009F4B1D"/>
    <w:rsid w:val="009F5617"/>
    <w:rsid w:val="009F5A41"/>
    <w:rsid w:val="009F6FE2"/>
    <w:rsid w:val="00A00B66"/>
    <w:rsid w:val="00A012C3"/>
    <w:rsid w:val="00A01BDD"/>
    <w:rsid w:val="00A02A99"/>
    <w:rsid w:val="00A02BE4"/>
    <w:rsid w:val="00A0354E"/>
    <w:rsid w:val="00A047B2"/>
    <w:rsid w:val="00A054A5"/>
    <w:rsid w:val="00A0556B"/>
    <w:rsid w:val="00A0568C"/>
    <w:rsid w:val="00A05B0A"/>
    <w:rsid w:val="00A06107"/>
    <w:rsid w:val="00A06A40"/>
    <w:rsid w:val="00A1075A"/>
    <w:rsid w:val="00A118B5"/>
    <w:rsid w:val="00A118EC"/>
    <w:rsid w:val="00A127E8"/>
    <w:rsid w:val="00A12C1E"/>
    <w:rsid w:val="00A12D1C"/>
    <w:rsid w:val="00A152C3"/>
    <w:rsid w:val="00A15597"/>
    <w:rsid w:val="00A15FF3"/>
    <w:rsid w:val="00A17416"/>
    <w:rsid w:val="00A177F6"/>
    <w:rsid w:val="00A220B7"/>
    <w:rsid w:val="00A22658"/>
    <w:rsid w:val="00A23624"/>
    <w:rsid w:val="00A23840"/>
    <w:rsid w:val="00A23BE5"/>
    <w:rsid w:val="00A242D1"/>
    <w:rsid w:val="00A24E9C"/>
    <w:rsid w:val="00A255F0"/>
    <w:rsid w:val="00A2669F"/>
    <w:rsid w:val="00A271CD"/>
    <w:rsid w:val="00A27E93"/>
    <w:rsid w:val="00A30599"/>
    <w:rsid w:val="00A31C99"/>
    <w:rsid w:val="00A33A96"/>
    <w:rsid w:val="00A3467C"/>
    <w:rsid w:val="00A35E70"/>
    <w:rsid w:val="00A362E9"/>
    <w:rsid w:val="00A3710F"/>
    <w:rsid w:val="00A40677"/>
    <w:rsid w:val="00A41377"/>
    <w:rsid w:val="00A43A9A"/>
    <w:rsid w:val="00A43C00"/>
    <w:rsid w:val="00A44F50"/>
    <w:rsid w:val="00A45CD6"/>
    <w:rsid w:val="00A46440"/>
    <w:rsid w:val="00A4668D"/>
    <w:rsid w:val="00A47269"/>
    <w:rsid w:val="00A4753B"/>
    <w:rsid w:val="00A47B07"/>
    <w:rsid w:val="00A5073F"/>
    <w:rsid w:val="00A51350"/>
    <w:rsid w:val="00A5150F"/>
    <w:rsid w:val="00A51655"/>
    <w:rsid w:val="00A51D29"/>
    <w:rsid w:val="00A52CC9"/>
    <w:rsid w:val="00A530ED"/>
    <w:rsid w:val="00A53CAC"/>
    <w:rsid w:val="00A53CFB"/>
    <w:rsid w:val="00A54D28"/>
    <w:rsid w:val="00A54D87"/>
    <w:rsid w:val="00A55399"/>
    <w:rsid w:val="00A5588E"/>
    <w:rsid w:val="00A55E1F"/>
    <w:rsid w:val="00A56C01"/>
    <w:rsid w:val="00A578EC"/>
    <w:rsid w:val="00A618D6"/>
    <w:rsid w:val="00A61ED0"/>
    <w:rsid w:val="00A61FE9"/>
    <w:rsid w:val="00A626F3"/>
    <w:rsid w:val="00A64663"/>
    <w:rsid w:val="00A675B9"/>
    <w:rsid w:val="00A704EA"/>
    <w:rsid w:val="00A70FB8"/>
    <w:rsid w:val="00A7183F"/>
    <w:rsid w:val="00A72402"/>
    <w:rsid w:val="00A73C93"/>
    <w:rsid w:val="00A73D7D"/>
    <w:rsid w:val="00A75A7C"/>
    <w:rsid w:val="00A7732F"/>
    <w:rsid w:val="00A80790"/>
    <w:rsid w:val="00A81636"/>
    <w:rsid w:val="00A81CDA"/>
    <w:rsid w:val="00A81E60"/>
    <w:rsid w:val="00A82985"/>
    <w:rsid w:val="00A8359A"/>
    <w:rsid w:val="00A8361A"/>
    <w:rsid w:val="00A84719"/>
    <w:rsid w:val="00A847ED"/>
    <w:rsid w:val="00A84A07"/>
    <w:rsid w:val="00A84FCE"/>
    <w:rsid w:val="00A868EE"/>
    <w:rsid w:val="00A915EF"/>
    <w:rsid w:val="00A9199D"/>
    <w:rsid w:val="00A9222E"/>
    <w:rsid w:val="00A94362"/>
    <w:rsid w:val="00A94D67"/>
    <w:rsid w:val="00A94F9E"/>
    <w:rsid w:val="00A952EE"/>
    <w:rsid w:val="00A97496"/>
    <w:rsid w:val="00A97BBA"/>
    <w:rsid w:val="00A97C14"/>
    <w:rsid w:val="00AA248A"/>
    <w:rsid w:val="00AA27C4"/>
    <w:rsid w:val="00AA2EDC"/>
    <w:rsid w:val="00AA31AF"/>
    <w:rsid w:val="00AA3D28"/>
    <w:rsid w:val="00AA5606"/>
    <w:rsid w:val="00AA7F55"/>
    <w:rsid w:val="00AB04A1"/>
    <w:rsid w:val="00AB0695"/>
    <w:rsid w:val="00AB0DAF"/>
    <w:rsid w:val="00AB1094"/>
    <w:rsid w:val="00AB11B4"/>
    <w:rsid w:val="00AB1774"/>
    <w:rsid w:val="00AB1AE1"/>
    <w:rsid w:val="00AB20FB"/>
    <w:rsid w:val="00AB2480"/>
    <w:rsid w:val="00AB38F6"/>
    <w:rsid w:val="00AB5854"/>
    <w:rsid w:val="00AC0517"/>
    <w:rsid w:val="00AC171F"/>
    <w:rsid w:val="00AC1EA8"/>
    <w:rsid w:val="00AC281D"/>
    <w:rsid w:val="00AC2872"/>
    <w:rsid w:val="00AC3909"/>
    <w:rsid w:val="00AC4314"/>
    <w:rsid w:val="00AC4628"/>
    <w:rsid w:val="00AC5540"/>
    <w:rsid w:val="00AC6F1B"/>
    <w:rsid w:val="00AC73B5"/>
    <w:rsid w:val="00AC75B1"/>
    <w:rsid w:val="00AC7EC2"/>
    <w:rsid w:val="00AD0917"/>
    <w:rsid w:val="00AD0D2D"/>
    <w:rsid w:val="00AD1481"/>
    <w:rsid w:val="00AD1E4E"/>
    <w:rsid w:val="00AD1F9E"/>
    <w:rsid w:val="00AD287C"/>
    <w:rsid w:val="00AD2E46"/>
    <w:rsid w:val="00AD38CD"/>
    <w:rsid w:val="00AD3981"/>
    <w:rsid w:val="00AD47C1"/>
    <w:rsid w:val="00AD4AAD"/>
    <w:rsid w:val="00AD4C21"/>
    <w:rsid w:val="00AD4F57"/>
    <w:rsid w:val="00AD5364"/>
    <w:rsid w:val="00AD599E"/>
    <w:rsid w:val="00AD5A48"/>
    <w:rsid w:val="00AD6639"/>
    <w:rsid w:val="00AD7B83"/>
    <w:rsid w:val="00AD7BD5"/>
    <w:rsid w:val="00AE0221"/>
    <w:rsid w:val="00AE14C9"/>
    <w:rsid w:val="00AE19D5"/>
    <w:rsid w:val="00AE21D7"/>
    <w:rsid w:val="00AE296F"/>
    <w:rsid w:val="00AE4906"/>
    <w:rsid w:val="00AE4AF4"/>
    <w:rsid w:val="00AE53A6"/>
    <w:rsid w:val="00AE59CB"/>
    <w:rsid w:val="00AE67B9"/>
    <w:rsid w:val="00AE7C70"/>
    <w:rsid w:val="00AE7D07"/>
    <w:rsid w:val="00AF2CB3"/>
    <w:rsid w:val="00AF2F60"/>
    <w:rsid w:val="00AF401F"/>
    <w:rsid w:val="00AF43B8"/>
    <w:rsid w:val="00AF5008"/>
    <w:rsid w:val="00AF6522"/>
    <w:rsid w:val="00AF69E1"/>
    <w:rsid w:val="00AF7720"/>
    <w:rsid w:val="00AF7FE6"/>
    <w:rsid w:val="00B01262"/>
    <w:rsid w:val="00B0356C"/>
    <w:rsid w:val="00B03A6B"/>
    <w:rsid w:val="00B03F47"/>
    <w:rsid w:val="00B04613"/>
    <w:rsid w:val="00B05137"/>
    <w:rsid w:val="00B073F5"/>
    <w:rsid w:val="00B07DF1"/>
    <w:rsid w:val="00B1386F"/>
    <w:rsid w:val="00B14640"/>
    <w:rsid w:val="00B14678"/>
    <w:rsid w:val="00B152E0"/>
    <w:rsid w:val="00B16A93"/>
    <w:rsid w:val="00B170AD"/>
    <w:rsid w:val="00B17298"/>
    <w:rsid w:val="00B17511"/>
    <w:rsid w:val="00B1789D"/>
    <w:rsid w:val="00B223AD"/>
    <w:rsid w:val="00B22953"/>
    <w:rsid w:val="00B22E6D"/>
    <w:rsid w:val="00B23CB3"/>
    <w:rsid w:val="00B24931"/>
    <w:rsid w:val="00B24F72"/>
    <w:rsid w:val="00B251D3"/>
    <w:rsid w:val="00B25B05"/>
    <w:rsid w:val="00B25DAD"/>
    <w:rsid w:val="00B25F35"/>
    <w:rsid w:val="00B26550"/>
    <w:rsid w:val="00B26C2B"/>
    <w:rsid w:val="00B2746E"/>
    <w:rsid w:val="00B3049E"/>
    <w:rsid w:val="00B30730"/>
    <w:rsid w:val="00B30ADD"/>
    <w:rsid w:val="00B31924"/>
    <w:rsid w:val="00B32D3C"/>
    <w:rsid w:val="00B3479C"/>
    <w:rsid w:val="00B35A96"/>
    <w:rsid w:val="00B36369"/>
    <w:rsid w:val="00B4015B"/>
    <w:rsid w:val="00B4138C"/>
    <w:rsid w:val="00B418D0"/>
    <w:rsid w:val="00B42F4F"/>
    <w:rsid w:val="00B42FA1"/>
    <w:rsid w:val="00B44A01"/>
    <w:rsid w:val="00B44B77"/>
    <w:rsid w:val="00B459B2"/>
    <w:rsid w:val="00B45BC5"/>
    <w:rsid w:val="00B472D5"/>
    <w:rsid w:val="00B5076E"/>
    <w:rsid w:val="00B5167C"/>
    <w:rsid w:val="00B51797"/>
    <w:rsid w:val="00B51830"/>
    <w:rsid w:val="00B51FCA"/>
    <w:rsid w:val="00B52447"/>
    <w:rsid w:val="00B52F4C"/>
    <w:rsid w:val="00B53145"/>
    <w:rsid w:val="00B53312"/>
    <w:rsid w:val="00B5370D"/>
    <w:rsid w:val="00B54140"/>
    <w:rsid w:val="00B550D7"/>
    <w:rsid w:val="00B55D2A"/>
    <w:rsid w:val="00B56C61"/>
    <w:rsid w:val="00B60A20"/>
    <w:rsid w:val="00B61503"/>
    <w:rsid w:val="00B61A93"/>
    <w:rsid w:val="00B6289B"/>
    <w:rsid w:val="00B62D16"/>
    <w:rsid w:val="00B64751"/>
    <w:rsid w:val="00B669BE"/>
    <w:rsid w:val="00B66B97"/>
    <w:rsid w:val="00B671D1"/>
    <w:rsid w:val="00B70D45"/>
    <w:rsid w:val="00B7134C"/>
    <w:rsid w:val="00B729AF"/>
    <w:rsid w:val="00B72E30"/>
    <w:rsid w:val="00B73042"/>
    <w:rsid w:val="00B732E0"/>
    <w:rsid w:val="00B752AA"/>
    <w:rsid w:val="00B76012"/>
    <w:rsid w:val="00B7687F"/>
    <w:rsid w:val="00B76EFC"/>
    <w:rsid w:val="00B8057D"/>
    <w:rsid w:val="00B80DBF"/>
    <w:rsid w:val="00B80DF3"/>
    <w:rsid w:val="00B82369"/>
    <w:rsid w:val="00B83312"/>
    <w:rsid w:val="00B855F0"/>
    <w:rsid w:val="00B8563D"/>
    <w:rsid w:val="00B86B85"/>
    <w:rsid w:val="00B86F3B"/>
    <w:rsid w:val="00B86FF8"/>
    <w:rsid w:val="00B87808"/>
    <w:rsid w:val="00B87FB2"/>
    <w:rsid w:val="00B902F5"/>
    <w:rsid w:val="00B90301"/>
    <w:rsid w:val="00B9339E"/>
    <w:rsid w:val="00B93F89"/>
    <w:rsid w:val="00B951F8"/>
    <w:rsid w:val="00B974D0"/>
    <w:rsid w:val="00B978F4"/>
    <w:rsid w:val="00BA03BD"/>
    <w:rsid w:val="00BA0700"/>
    <w:rsid w:val="00BA0EB1"/>
    <w:rsid w:val="00BA1157"/>
    <w:rsid w:val="00BA1F33"/>
    <w:rsid w:val="00BA1FB0"/>
    <w:rsid w:val="00BA2C7E"/>
    <w:rsid w:val="00BA4263"/>
    <w:rsid w:val="00BA4B7E"/>
    <w:rsid w:val="00BA7045"/>
    <w:rsid w:val="00BB0F97"/>
    <w:rsid w:val="00BB0FF6"/>
    <w:rsid w:val="00BB226E"/>
    <w:rsid w:val="00BB33E1"/>
    <w:rsid w:val="00BB3470"/>
    <w:rsid w:val="00BB4266"/>
    <w:rsid w:val="00BB4567"/>
    <w:rsid w:val="00BB4F78"/>
    <w:rsid w:val="00BB5A93"/>
    <w:rsid w:val="00BB5E91"/>
    <w:rsid w:val="00BB60C2"/>
    <w:rsid w:val="00BB74BD"/>
    <w:rsid w:val="00BC10DB"/>
    <w:rsid w:val="00BC14AA"/>
    <w:rsid w:val="00BC1B04"/>
    <w:rsid w:val="00BC1D1B"/>
    <w:rsid w:val="00BC3602"/>
    <w:rsid w:val="00BC4599"/>
    <w:rsid w:val="00BC539B"/>
    <w:rsid w:val="00BC6DF2"/>
    <w:rsid w:val="00BC6ED0"/>
    <w:rsid w:val="00BC7DCE"/>
    <w:rsid w:val="00BD02D5"/>
    <w:rsid w:val="00BD07C0"/>
    <w:rsid w:val="00BD08EC"/>
    <w:rsid w:val="00BD0CB0"/>
    <w:rsid w:val="00BD162D"/>
    <w:rsid w:val="00BD16F2"/>
    <w:rsid w:val="00BD267B"/>
    <w:rsid w:val="00BD34C3"/>
    <w:rsid w:val="00BD34D7"/>
    <w:rsid w:val="00BD5303"/>
    <w:rsid w:val="00BD62C1"/>
    <w:rsid w:val="00BD72CC"/>
    <w:rsid w:val="00BE024B"/>
    <w:rsid w:val="00BE1099"/>
    <w:rsid w:val="00BE17B4"/>
    <w:rsid w:val="00BE2076"/>
    <w:rsid w:val="00BE4485"/>
    <w:rsid w:val="00BE4DCB"/>
    <w:rsid w:val="00BE5693"/>
    <w:rsid w:val="00BE5C17"/>
    <w:rsid w:val="00BE5F26"/>
    <w:rsid w:val="00BE7939"/>
    <w:rsid w:val="00BE797A"/>
    <w:rsid w:val="00BE7E06"/>
    <w:rsid w:val="00BF050E"/>
    <w:rsid w:val="00BF0CD9"/>
    <w:rsid w:val="00BF24AE"/>
    <w:rsid w:val="00BF24EF"/>
    <w:rsid w:val="00BF2B52"/>
    <w:rsid w:val="00BF2D4C"/>
    <w:rsid w:val="00BF2D6C"/>
    <w:rsid w:val="00BF2F6F"/>
    <w:rsid w:val="00BF3CA9"/>
    <w:rsid w:val="00BF43D4"/>
    <w:rsid w:val="00BF5340"/>
    <w:rsid w:val="00BF65FE"/>
    <w:rsid w:val="00C00139"/>
    <w:rsid w:val="00C003B7"/>
    <w:rsid w:val="00C00F61"/>
    <w:rsid w:val="00C02479"/>
    <w:rsid w:val="00C024A8"/>
    <w:rsid w:val="00C03182"/>
    <w:rsid w:val="00C033D8"/>
    <w:rsid w:val="00C04C10"/>
    <w:rsid w:val="00C05261"/>
    <w:rsid w:val="00C065C6"/>
    <w:rsid w:val="00C0707D"/>
    <w:rsid w:val="00C07786"/>
    <w:rsid w:val="00C07ABB"/>
    <w:rsid w:val="00C10335"/>
    <w:rsid w:val="00C115BF"/>
    <w:rsid w:val="00C123A4"/>
    <w:rsid w:val="00C12956"/>
    <w:rsid w:val="00C14B70"/>
    <w:rsid w:val="00C15010"/>
    <w:rsid w:val="00C15CD8"/>
    <w:rsid w:val="00C16824"/>
    <w:rsid w:val="00C17029"/>
    <w:rsid w:val="00C17083"/>
    <w:rsid w:val="00C171D4"/>
    <w:rsid w:val="00C173F7"/>
    <w:rsid w:val="00C204C2"/>
    <w:rsid w:val="00C20BF5"/>
    <w:rsid w:val="00C21D10"/>
    <w:rsid w:val="00C23EBA"/>
    <w:rsid w:val="00C24767"/>
    <w:rsid w:val="00C24C28"/>
    <w:rsid w:val="00C27EA3"/>
    <w:rsid w:val="00C301A4"/>
    <w:rsid w:val="00C32BF8"/>
    <w:rsid w:val="00C33649"/>
    <w:rsid w:val="00C33992"/>
    <w:rsid w:val="00C33E67"/>
    <w:rsid w:val="00C36065"/>
    <w:rsid w:val="00C3678B"/>
    <w:rsid w:val="00C36B63"/>
    <w:rsid w:val="00C3709F"/>
    <w:rsid w:val="00C37C3E"/>
    <w:rsid w:val="00C40199"/>
    <w:rsid w:val="00C4042C"/>
    <w:rsid w:val="00C40934"/>
    <w:rsid w:val="00C413C5"/>
    <w:rsid w:val="00C42715"/>
    <w:rsid w:val="00C42AA3"/>
    <w:rsid w:val="00C42C0E"/>
    <w:rsid w:val="00C42FF6"/>
    <w:rsid w:val="00C43B3A"/>
    <w:rsid w:val="00C44126"/>
    <w:rsid w:val="00C45797"/>
    <w:rsid w:val="00C460B3"/>
    <w:rsid w:val="00C474D1"/>
    <w:rsid w:val="00C50504"/>
    <w:rsid w:val="00C51D97"/>
    <w:rsid w:val="00C526DF"/>
    <w:rsid w:val="00C527B7"/>
    <w:rsid w:val="00C52EDF"/>
    <w:rsid w:val="00C55D51"/>
    <w:rsid w:val="00C56735"/>
    <w:rsid w:val="00C61562"/>
    <w:rsid w:val="00C62DCD"/>
    <w:rsid w:val="00C62E5D"/>
    <w:rsid w:val="00C63375"/>
    <w:rsid w:val="00C6352A"/>
    <w:rsid w:val="00C635BF"/>
    <w:rsid w:val="00C644DB"/>
    <w:rsid w:val="00C652AF"/>
    <w:rsid w:val="00C65341"/>
    <w:rsid w:val="00C65955"/>
    <w:rsid w:val="00C66711"/>
    <w:rsid w:val="00C66E91"/>
    <w:rsid w:val="00C6729F"/>
    <w:rsid w:val="00C67748"/>
    <w:rsid w:val="00C70DBE"/>
    <w:rsid w:val="00C711BD"/>
    <w:rsid w:val="00C72791"/>
    <w:rsid w:val="00C732B8"/>
    <w:rsid w:val="00C7350E"/>
    <w:rsid w:val="00C735CE"/>
    <w:rsid w:val="00C73BE9"/>
    <w:rsid w:val="00C73BEA"/>
    <w:rsid w:val="00C74564"/>
    <w:rsid w:val="00C75080"/>
    <w:rsid w:val="00C76C86"/>
    <w:rsid w:val="00C77457"/>
    <w:rsid w:val="00C77BB2"/>
    <w:rsid w:val="00C80029"/>
    <w:rsid w:val="00C80331"/>
    <w:rsid w:val="00C83BC5"/>
    <w:rsid w:val="00C85D12"/>
    <w:rsid w:val="00C870A6"/>
    <w:rsid w:val="00C87A11"/>
    <w:rsid w:val="00C87B59"/>
    <w:rsid w:val="00C909D3"/>
    <w:rsid w:val="00C931F9"/>
    <w:rsid w:val="00C9361B"/>
    <w:rsid w:val="00C940E5"/>
    <w:rsid w:val="00C966CC"/>
    <w:rsid w:val="00C96DE5"/>
    <w:rsid w:val="00C978F8"/>
    <w:rsid w:val="00C979BA"/>
    <w:rsid w:val="00CA1A98"/>
    <w:rsid w:val="00CA1F0D"/>
    <w:rsid w:val="00CA23F8"/>
    <w:rsid w:val="00CA2DAA"/>
    <w:rsid w:val="00CA3AF4"/>
    <w:rsid w:val="00CA5A48"/>
    <w:rsid w:val="00CA5B03"/>
    <w:rsid w:val="00CA75D2"/>
    <w:rsid w:val="00CA7D87"/>
    <w:rsid w:val="00CB0C08"/>
    <w:rsid w:val="00CB39BE"/>
    <w:rsid w:val="00CB538C"/>
    <w:rsid w:val="00CB68B6"/>
    <w:rsid w:val="00CB75D9"/>
    <w:rsid w:val="00CC028F"/>
    <w:rsid w:val="00CC1C88"/>
    <w:rsid w:val="00CC241E"/>
    <w:rsid w:val="00CC3223"/>
    <w:rsid w:val="00CC41B3"/>
    <w:rsid w:val="00CC44D2"/>
    <w:rsid w:val="00CC4DE7"/>
    <w:rsid w:val="00CC4F39"/>
    <w:rsid w:val="00CC7481"/>
    <w:rsid w:val="00CD0273"/>
    <w:rsid w:val="00CD10B9"/>
    <w:rsid w:val="00CD1165"/>
    <w:rsid w:val="00CD27FC"/>
    <w:rsid w:val="00CD3EEF"/>
    <w:rsid w:val="00CD42F7"/>
    <w:rsid w:val="00CD5194"/>
    <w:rsid w:val="00CD6062"/>
    <w:rsid w:val="00CD7373"/>
    <w:rsid w:val="00CD7BAD"/>
    <w:rsid w:val="00CE0950"/>
    <w:rsid w:val="00CE1C77"/>
    <w:rsid w:val="00CE265D"/>
    <w:rsid w:val="00CE2EB4"/>
    <w:rsid w:val="00CE3B0B"/>
    <w:rsid w:val="00CE6242"/>
    <w:rsid w:val="00CE6E16"/>
    <w:rsid w:val="00CE717A"/>
    <w:rsid w:val="00CE7F42"/>
    <w:rsid w:val="00CF0D20"/>
    <w:rsid w:val="00CF1101"/>
    <w:rsid w:val="00CF115D"/>
    <w:rsid w:val="00CF117F"/>
    <w:rsid w:val="00CF28F3"/>
    <w:rsid w:val="00CF3498"/>
    <w:rsid w:val="00CF3AF8"/>
    <w:rsid w:val="00CF401C"/>
    <w:rsid w:val="00CF420F"/>
    <w:rsid w:val="00CF5942"/>
    <w:rsid w:val="00CF5DD2"/>
    <w:rsid w:val="00CF6042"/>
    <w:rsid w:val="00CF674C"/>
    <w:rsid w:val="00CF7DF6"/>
    <w:rsid w:val="00D0090C"/>
    <w:rsid w:val="00D01B2F"/>
    <w:rsid w:val="00D01E87"/>
    <w:rsid w:val="00D03B02"/>
    <w:rsid w:val="00D05616"/>
    <w:rsid w:val="00D05DF6"/>
    <w:rsid w:val="00D06954"/>
    <w:rsid w:val="00D06D1E"/>
    <w:rsid w:val="00D0768A"/>
    <w:rsid w:val="00D07842"/>
    <w:rsid w:val="00D10149"/>
    <w:rsid w:val="00D10C9F"/>
    <w:rsid w:val="00D11786"/>
    <w:rsid w:val="00D1207A"/>
    <w:rsid w:val="00D12CFE"/>
    <w:rsid w:val="00D12FC9"/>
    <w:rsid w:val="00D140A5"/>
    <w:rsid w:val="00D159DD"/>
    <w:rsid w:val="00D16524"/>
    <w:rsid w:val="00D16CDF"/>
    <w:rsid w:val="00D17355"/>
    <w:rsid w:val="00D217B9"/>
    <w:rsid w:val="00D23EB6"/>
    <w:rsid w:val="00D23EE8"/>
    <w:rsid w:val="00D2404B"/>
    <w:rsid w:val="00D24759"/>
    <w:rsid w:val="00D25064"/>
    <w:rsid w:val="00D25301"/>
    <w:rsid w:val="00D27C12"/>
    <w:rsid w:val="00D31178"/>
    <w:rsid w:val="00D3161C"/>
    <w:rsid w:val="00D316B9"/>
    <w:rsid w:val="00D34526"/>
    <w:rsid w:val="00D34557"/>
    <w:rsid w:val="00D34D98"/>
    <w:rsid w:val="00D35000"/>
    <w:rsid w:val="00D35F2D"/>
    <w:rsid w:val="00D36CB0"/>
    <w:rsid w:val="00D37489"/>
    <w:rsid w:val="00D415A4"/>
    <w:rsid w:val="00D41AD2"/>
    <w:rsid w:val="00D41E5C"/>
    <w:rsid w:val="00D4258B"/>
    <w:rsid w:val="00D42731"/>
    <w:rsid w:val="00D42A0F"/>
    <w:rsid w:val="00D44456"/>
    <w:rsid w:val="00D45C10"/>
    <w:rsid w:val="00D52869"/>
    <w:rsid w:val="00D54244"/>
    <w:rsid w:val="00D542F2"/>
    <w:rsid w:val="00D547D6"/>
    <w:rsid w:val="00D5480C"/>
    <w:rsid w:val="00D5558B"/>
    <w:rsid w:val="00D55BA1"/>
    <w:rsid w:val="00D55F38"/>
    <w:rsid w:val="00D57953"/>
    <w:rsid w:val="00D609F9"/>
    <w:rsid w:val="00D61925"/>
    <w:rsid w:val="00D623C6"/>
    <w:rsid w:val="00D6329C"/>
    <w:rsid w:val="00D6373E"/>
    <w:rsid w:val="00D63A5F"/>
    <w:rsid w:val="00D64769"/>
    <w:rsid w:val="00D656FC"/>
    <w:rsid w:val="00D65E2B"/>
    <w:rsid w:val="00D6600D"/>
    <w:rsid w:val="00D66816"/>
    <w:rsid w:val="00D70D8B"/>
    <w:rsid w:val="00D70E09"/>
    <w:rsid w:val="00D72C66"/>
    <w:rsid w:val="00D74240"/>
    <w:rsid w:val="00D74A91"/>
    <w:rsid w:val="00D7552C"/>
    <w:rsid w:val="00D75D79"/>
    <w:rsid w:val="00D76DE5"/>
    <w:rsid w:val="00D76E94"/>
    <w:rsid w:val="00D775FD"/>
    <w:rsid w:val="00D80A29"/>
    <w:rsid w:val="00D8105A"/>
    <w:rsid w:val="00D8126F"/>
    <w:rsid w:val="00D82BF2"/>
    <w:rsid w:val="00D82C4E"/>
    <w:rsid w:val="00D830D1"/>
    <w:rsid w:val="00D84737"/>
    <w:rsid w:val="00D8487E"/>
    <w:rsid w:val="00D848AE"/>
    <w:rsid w:val="00D84D36"/>
    <w:rsid w:val="00D85906"/>
    <w:rsid w:val="00D867EF"/>
    <w:rsid w:val="00D87F39"/>
    <w:rsid w:val="00D904EB"/>
    <w:rsid w:val="00D90A75"/>
    <w:rsid w:val="00D9109C"/>
    <w:rsid w:val="00D928CA"/>
    <w:rsid w:val="00D93AC9"/>
    <w:rsid w:val="00D93E46"/>
    <w:rsid w:val="00D94808"/>
    <w:rsid w:val="00DA008E"/>
    <w:rsid w:val="00DA08DA"/>
    <w:rsid w:val="00DA1B89"/>
    <w:rsid w:val="00DA2AD6"/>
    <w:rsid w:val="00DA320A"/>
    <w:rsid w:val="00DA37C8"/>
    <w:rsid w:val="00DA643D"/>
    <w:rsid w:val="00DA697B"/>
    <w:rsid w:val="00DA6AE7"/>
    <w:rsid w:val="00DA6D91"/>
    <w:rsid w:val="00DA7E15"/>
    <w:rsid w:val="00DB058F"/>
    <w:rsid w:val="00DB0A25"/>
    <w:rsid w:val="00DB1F4C"/>
    <w:rsid w:val="00DB275C"/>
    <w:rsid w:val="00DB2B0B"/>
    <w:rsid w:val="00DB2F6B"/>
    <w:rsid w:val="00DB5553"/>
    <w:rsid w:val="00DB6126"/>
    <w:rsid w:val="00DB6FC4"/>
    <w:rsid w:val="00DC029F"/>
    <w:rsid w:val="00DC1130"/>
    <w:rsid w:val="00DC17E8"/>
    <w:rsid w:val="00DC1CCA"/>
    <w:rsid w:val="00DC2D8C"/>
    <w:rsid w:val="00DC6418"/>
    <w:rsid w:val="00DC6B76"/>
    <w:rsid w:val="00DC742C"/>
    <w:rsid w:val="00DC74B1"/>
    <w:rsid w:val="00DD0390"/>
    <w:rsid w:val="00DD1F5E"/>
    <w:rsid w:val="00DD2390"/>
    <w:rsid w:val="00DD23AA"/>
    <w:rsid w:val="00DD2653"/>
    <w:rsid w:val="00DD3B86"/>
    <w:rsid w:val="00DD4322"/>
    <w:rsid w:val="00DE0BDF"/>
    <w:rsid w:val="00DE2C24"/>
    <w:rsid w:val="00DE35D0"/>
    <w:rsid w:val="00DE4389"/>
    <w:rsid w:val="00DE4A02"/>
    <w:rsid w:val="00DE5461"/>
    <w:rsid w:val="00DE5B81"/>
    <w:rsid w:val="00DF0936"/>
    <w:rsid w:val="00DF0C34"/>
    <w:rsid w:val="00DF1873"/>
    <w:rsid w:val="00DF25A7"/>
    <w:rsid w:val="00DF33F7"/>
    <w:rsid w:val="00DF4C0C"/>
    <w:rsid w:val="00DF552A"/>
    <w:rsid w:val="00DF5910"/>
    <w:rsid w:val="00DF59D6"/>
    <w:rsid w:val="00DF6C33"/>
    <w:rsid w:val="00DF721A"/>
    <w:rsid w:val="00DF72C7"/>
    <w:rsid w:val="00E00BEA"/>
    <w:rsid w:val="00E00CEE"/>
    <w:rsid w:val="00E00F60"/>
    <w:rsid w:val="00E01424"/>
    <w:rsid w:val="00E01CF8"/>
    <w:rsid w:val="00E02EE6"/>
    <w:rsid w:val="00E04830"/>
    <w:rsid w:val="00E051CA"/>
    <w:rsid w:val="00E058DA"/>
    <w:rsid w:val="00E06660"/>
    <w:rsid w:val="00E07261"/>
    <w:rsid w:val="00E0777C"/>
    <w:rsid w:val="00E11D0D"/>
    <w:rsid w:val="00E11D4F"/>
    <w:rsid w:val="00E14EE5"/>
    <w:rsid w:val="00E171F9"/>
    <w:rsid w:val="00E20034"/>
    <w:rsid w:val="00E200C8"/>
    <w:rsid w:val="00E20AAD"/>
    <w:rsid w:val="00E2139E"/>
    <w:rsid w:val="00E22AE4"/>
    <w:rsid w:val="00E25900"/>
    <w:rsid w:val="00E25D2E"/>
    <w:rsid w:val="00E25D4B"/>
    <w:rsid w:val="00E26A26"/>
    <w:rsid w:val="00E26E7B"/>
    <w:rsid w:val="00E27BC1"/>
    <w:rsid w:val="00E30449"/>
    <w:rsid w:val="00E30FBE"/>
    <w:rsid w:val="00E3237C"/>
    <w:rsid w:val="00E332B4"/>
    <w:rsid w:val="00E358C0"/>
    <w:rsid w:val="00E3632E"/>
    <w:rsid w:val="00E366D0"/>
    <w:rsid w:val="00E37585"/>
    <w:rsid w:val="00E3758B"/>
    <w:rsid w:val="00E3758E"/>
    <w:rsid w:val="00E405A1"/>
    <w:rsid w:val="00E416DB"/>
    <w:rsid w:val="00E44D0A"/>
    <w:rsid w:val="00E44E91"/>
    <w:rsid w:val="00E452E7"/>
    <w:rsid w:val="00E45346"/>
    <w:rsid w:val="00E4602A"/>
    <w:rsid w:val="00E46422"/>
    <w:rsid w:val="00E46DAE"/>
    <w:rsid w:val="00E472E2"/>
    <w:rsid w:val="00E47C2D"/>
    <w:rsid w:val="00E5197C"/>
    <w:rsid w:val="00E5223F"/>
    <w:rsid w:val="00E52978"/>
    <w:rsid w:val="00E5520F"/>
    <w:rsid w:val="00E55F1A"/>
    <w:rsid w:val="00E56DD7"/>
    <w:rsid w:val="00E57D59"/>
    <w:rsid w:val="00E625CD"/>
    <w:rsid w:val="00E62620"/>
    <w:rsid w:val="00E637FC"/>
    <w:rsid w:val="00E638AC"/>
    <w:rsid w:val="00E64C4D"/>
    <w:rsid w:val="00E6666C"/>
    <w:rsid w:val="00E67CFD"/>
    <w:rsid w:val="00E70193"/>
    <w:rsid w:val="00E7071C"/>
    <w:rsid w:val="00E70B24"/>
    <w:rsid w:val="00E7220D"/>
    <w:rsid w:val="00E728A1"/>
    <w:rsid w:val="00E72C5E"/>
    <w:rsid w:val="00E733F0"/>
    <w:rsid w:val="00E73671"/>
    <w:rsid w:val="00E7474B"/>
    <w:rsid w:val="00E74C7F"/>
    <w:rsid w:val="00E758D8"/>
    <w:rsid w:val="00E7592D"/>
    <w:rsid w:val="00E76D56"/>
    <w:rsid w:val="00E77B0C"/>
    <w:rsid w:val="00E77C2C"/>
    <w:rsid w:val="00E77CB8"/>
    <w:rsid w:val="00E77D8C"/>
    <w:rsid w:val="00E77E93"/>
    <w:rsid w:val="00E82EA5"/>
    <w:rsid w:val="00E84757"/>
    <w:rsid w:val="00E84CE9"/>
    <w:rsid w:val="00E90E17"/>
    <w:rsid w:val="00E92670"/>
    <w:rsid w:val="00E92755"/>
    <w:rsid w:val="00E9288C"/>
    <w:rsid w:val="00E94D08"/>
    <w:rsid w:val="00E95D9F"/>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7043"/>
    <w:rsid w:val="00EA7AFE"/>
    <w:rsid w:val="00EA7D59"/>
    <w:rsid w:val="00EB07F9"/>
    <w:rsid w:val="00EB0EF4"/>
    <w:rsid w:val="00EB22DB"/>
    <w:rsid w:val="00EB3AF3"/>
    <w:rsid w:val="00EB41B1"/>
    <w:rsid w:val="00EB5B87"/>
    <w:rsid w:val="00EB6046"/>
    <w:rsid w:val="00EB60D5"/>
    <w:rsid w:val="00EB618C"/>
    <w:rsid w:val="00EC117B"/>
    <w:rsid w:val="00EC1430"/>
    <w:rsid w:val="00EC195E"/>
    <w:rsid w:val="00EC3830"/>
    <w:rsid w:val="00EC43F6"/>
    <w:rsid w:val="00EC4C15"/>
    <w:rsid w:val="00EC6BB5"/>
    <w:rsid w:val="00ED03ED"/>
    <w:rsid w:val="00ED0EB4"/>
    <w:rsid w:val="00ED1588"/>
    <w:rsid w:val="00ED15F2"/>
    <w:rsid w:val="00ED1881"/>
    <w:rsid w:val="00ED1C72"/>
    <w:rsid w:val="00ED2120"/>
    <w:rsid w:val="00ED511E"/>
    <w:rsid w:val="00EE0921"/>
    <w:rsid w:val="00EE1717"/>
    <w:rsid w:val="00EE3A99"/>
    <w:rsid w:val="00EE4482"/>
    <w:rsid w:val="00EE502A"/>
    <w:rsid w:val="00EE5D81"/>
    <w:rsid w:val="00EE7D14"/>
    <w:rsid w:val="00EF022A"/>
    <w:rsid w:val="00EF162B"/>
    <w:rsid w:val="00EF215A"/>
    <w:rsid w:val="00EF27B5"/>
    <w:rsid w:val="00EF4DEB"/>
    <w:rsid w:val="00EF4F46"/>
    <w:rsid w:val="00EF557F"/>
    <w:rsid w:val="00EF573B"/>
    <w:rsid w:val="00EF5E9C"/>
    <w:rsid w:val="00EF5EEA"/>
    <w:rsid w:val="00EF66CD"/>
    <w:rsid w:val="00EF6D77"/>
    <w:rsid w:val="00EF7923"/>
    <w:rsid w:val="00F007D2"/>
    <w:rsid w:val="00F00E77"/>
    <w:rsid w:val="00F025E3"/>
    <w:rsid w:val="00F03767"/>
    <w:rsid w:val="00F0437F"/>
    <w:rsid w:val="00F05A5F"/>
    <w:rsid w:val="00F07A35"/>
    <w:rsid w:val="00F07E6D"/>
    <w:rsid w:val="00F11933"/>
    <w:rsid w:val="00F11B8C"/>
    <w:rsid w:val="00F135A6"/>
    <w:rsid w:val="00F136FD"/>
    <w:rsid w:val="00F13C12"/>
    <w:rsid w:val="00F13EF8"/>
    <w:rsid w:val="00F1506C"/>
    <w:rsid w:val="00F15198"/>
    <w:rsid w:val="00F1649F"/>
    <w:rsid w:val="00F16674"/>
    <w:rsid w:val="00F1673D"/>
    <w:rsid w:val="00F2058E"/>
    <w:rsid w:val="00F233AF"/>
    <w:rsid w:val="00F2368E"/>
    <w:rsid w:val="00F27047"/>
    <w:rsid w:val="00F271A5"/>
    <w:rsid w:val="00F27BDE"/>
    <w:rsid w:val="00F27DB3"/>
    <w:rsid w:val="00F307C3"/>
    <w:rsid w:val="00F31957"/>
    <w:rsid w:val="00F31EB9"/>
    <w:rsid w:val="00F32141"/>
    <w:rsid w:val="00F32B20"/>
    <w:rsid w:val="00F33A24"/>
    <w:rsid w:val="00F35B59"/>
    <w:rsid w:val="00F360A9"/>
    <w:rsid w:val="00F364A2"/>
    <w:rsid w:val="00F36ED1"/>
    <w:rsid w:val="00F37F7F"/>
    <w:rsid w:val="00F40E6C"/>
    <w:rsid w:val="00F412AF"/>
    <w:rsid w:val="00F4315E"/>
    <w:rsid w:val="00F515AF"/>
    <w:rsid w:val="00F52BBD"/>
    <w:rsid w:val="00F5308E"/>
    <w:rsid w:val="00F5336A"/>
    <w:rsid w:val="00F53688"/>
    <w:rsid w:val="00F5436E"/>
    <w:rsid w:val="00F54CD8"/>
    <w:rsid w:val="00F61081"/>
    <w:rsid w:val="00F61A9E"/>
    <w:rsid w:val="00F61FA2"/>
    <w:rsid w:val="00F6436E"/>
    <w:rsid w:val="00F661C8"/>
    <w:rsid w:val="00F664BB"/>
    <w:rsid w:val="00F6683D"/>
    <w:rsid w:val="00F672E6"/>
    <w:rsid w:val="00F72BFC"/>
    <w:rsid w:val="00F73609"/>
    <w:rsid w:val="00F73C67"/>
    <w:rsid w:val="00F73CCE"/>
    <w:rsid w:val="00F73CED"/>
    <w:rsid w:val="00F73E59"/>
    <w:rsid w:val="00F751F0"/>
    <w:rsid w:val="00F75C8B"/>
    <w:rsid w:val="00F76C40"/>
    <w:rsid w:val="00F773AA"/>
    <w:rsid w:val="00F775C5"/>
    <w:rsid w:val="00F77CD9"/>
    <w:rsid w:val="00F803D3"/>
    <w:rsid w:val="00F811E8"/>
    <w:rsid w:val="00F818EB"/>
    <w:rsid w:val="00F82F40"/>
    <w:rsid w:val="00F8339C"/>
    <w:rsid w:val="00F84FA1"/>
    <w:rsid w:val="00F86470"/>
    <w:rsid w:val="00F8694D"/>
    <w:rsid w:val="00F86C8B"/>
    <w:rsid w:val="00F87C0F"/>
    <w:rsid w:val="00F900FD"/>
    <w:rsid w:val="00F90283"/>
    <w:rsid w:val="00F90AA5"/>
    <w:rsid w:val="00F91BE9"/>
    <w:rsid w:val="00F9235F"/>
    <w:rsid w:val="00F93341"/>
    <w:rsid w:val="00F93F7C"/>
    <w:rsid w:val="00F9507F"/>
    <w:rsid w:val="00F96845"/>
    <w:rsid w:val="00FA004A"/>
    <w:rsid w:val="00FA0E50"/>
    <w:rsid w:val="00FA1A99"/>
    <w:rsid w:val="00FA254A"/>
    <w:rsid w:val="00FA4BF8"/>
    <w:rsid w:val="00FA4E74"/>
    <w:rsid w:val="00FA4F1F"/>
    <w:rsid w:val="00FA5761"/>
    <w:rsid w:val="00FA63EC"/>
    <w:rsid w:val="00FB065F"/>
    <w:rsid w:val="00FB4390"/>
    <w:rsid w:val="00FB46DA"/>
    <w:rsid w:val="00FB5066"/>
    <w:rsid w:val="00FB5267"/>
    <w:rsid w:val="00FB5DEA"/>
    <w:rsid w:val="00FB62D9"/>
    <w:rsid w:val="00FB7A46"/>
    <w:rsid w:val="00FC0574"/>
    <w:rsid w:val="00FC0B23"/>
    <w:rsid w:val="00FC0F7A"/>
    <w:rsid w:val="00FC12D6"/>
    <w:rsid w:val="00FC1B00"/>
    <w:rsid w:val="00FC2DFD"/>
    <w:rsid w:val="00FC3BA9"/>
    <w:rsid w:val="00FC4427"/>
    <w:rsid w:val="00FC444F"/>
    <w:rsid w:val="00FC515A"/>
    <w:rsid w:val="00FC57E5"/>
    <w:rsid w:val="00FC66AF"/>
    <w:rsid w:val="00FC6D67"/>
    <w:rsid w:val="00FC70E5"/>
    <w:rsid w:val="00FC74E6"/>
    <w:rsid w:val="00FC75E1"/>
    <w:rsid w:val="00FC781A"/>
    <w:rsid w:val="00FD0382"/>
    <w:rsid w:val="00FD1708"/>
    <w:rsid w:val="00FD1736"/>
    <w:rsid w:val="00FD1AE0"/>
    <w:rsid w:val="00FD2077"/>
    <w:rsid w:val="00FD3A90"/>
    <w:rsid w:val="00FD5817"/>
    <w:rsid w:val="00FD7EB5"/>
    <w:rsid w:val="00FE109A"/>
    <w:rsid w:val="00FE10FA"/>
    <w:rsid w:val="00FE49FE"/>
    <w:rsid w:val="00FE4A9F"/>
    <w:rsid w:val="00FE5370"/>
    <w:rsid w:val="00FE54F3"/>
    <w:rsid w:val="00FE5E1F"/>
    <w:rsid w:val="00FE63B3"/>
    <w:rsid w:val="00FE7237"/>
    <w:rsid w:val="00FE7366"/>
    <w:rsid w:val="00FE77CA"/>
    <w:rsid w:val="00FE7A31"/>
    <w:rsid w:val="00FF0147"/>
    <w:rsid w:val="00FF18EC"/>
    <w:rsid w:val="00FF275A"/>
    <w:rsid w:val="00FF3256"/>
    <w:rsid w:val="00FF328B"/>
    <w:rsid w:val="00FF32F3"/>
    <w:rsid w:val="00FF3FA4"/>
    <w:rsid w:val="00FF4550"/>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Epgrafe">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 w:type="character" w:customStyle="1" w:styleId="Mencinsinresolver21">
    <w:name w:val="Mención sin resolver21"/>
    <w:basedOn w:val="Fuentedeprrafopredeter"/>
    <w:uiPriority w:val="99"/>
    <w:semiHidden/>
    <w:unhideWhenUsed/>
    <w:rsid w:val="00AC281D"/>
    <w:rPr>
      <w:color w:val="808080"/>
      <w:shd w:val="clear" w:color="auto" w:fill="E6E6E6"/>
    </w:rPr>
  </w:style>
  <w:style w:type="character" w:customStyle="1" w:styleId="Mencinsinresolver22">
    <w:name w:val="Mención sin resolver22"/>
    <w:basedOn w:val="Fuentedeprrafopredeter"/>
    <w:uiPriority w:val="99"/>
    <w:semiHidden/>
    <w:unhideWhenUsed/>
    <w:rsid w:val="00D55F38"/>
    <w:rPr>
      <w:color w:val="808080"/>
      <w:shd w:val="clear" w:color="auto" w:fill="E6E6E6"/>
    </w:rPr>
  </w:style>
  <w:style w:type="character" w:customStyle="1" w:styleId="Mencinsinresolver23">
    <w:name w:val="Mención sin resolver23"/>
    <w:basedOn w:val="Fuentedeprrafopredeter"/>
    <w:uiPriority w:val="99"/>
    <w:semiHidden/>
    <w:unhideWhenUsed/>
    <w:rsid w:val="009D57E8"/>
    <w:rPr>
      <w:color w:val="808080"/>
      <w:shd w:val="clear" w:color="auto" w:fill="E6E6E6"/>
    </w:rPr>
  </w:style>
  <w:style w:type="character" w:customStyle="1" w:styleId="Mencinsinresolver24">
    <w:name w:val="Mención sin resolver24"/>
    <w:basedOn w:val="Fuentedeprrafopredeter"/>
    <w:uiPriority w:val="99"/>
    <w:semiHidden/>
    <w:unhideWhenUsed/>
    <w:rsid w:val="00EF573B"/>
    <w:rPr>
      <w:color w:val="808080"/>
      <w:shd w:val="clear" w:color="auto" w:fill="E6E6E6"/>
    </w:rPr>
  </w:style>
  <w:style w:type="paragraph" w:customStyle="1" w:styleId="xgmail-default">
    <w:name w:val="x_gmail-default"/>
    <w:basedOn w:val="Normal"/>
    <w:rsid w:val="00490129"/>
    <w:pPr>
      <w:spacing w:before="100" w:beforeAutospacing="1" w:after="100" w:afterAutospacing="1" w:line="240" w:lineRule="auto"/>
    </w:pPr>
    <w:rPr>
      <w:rFonts w:ascii="Times New Roman" w:eastAsia="Times New Roman" w:hAnsi="Times New Roman" w:cs="Times New Roman"/>
      <w:sz w:val="24"/>
      <w:szCs w:val="24"/>
      <w:lang w:val="es-CO" w:eastAsia="es-CO"/>
    </w:rPr>
  </w:style>
</w:styles>
</file>

<file path=word/webSettings.xml><?xml version="1.0" encoding="utf-8"?>
<w:webSettings xmlns:r="http://schemas.openxmlformats.org/officeDocument/2006/relationships" xmlns:w="http://schemas.openxmlformats.org/wordprocessingml/2006/main">
  <w:divs>
    <w:div w:id="398887">
      <w:bodyDiv w:val="1"/>
      <w:marLeft w:val="0"/>
      <w:marRight w:val="0"/>
      <w:marTop w:val="0"/>
      <w:marBottom w:val="0"/>
      <w:divBdr>
        <w:top w:val="none" w:sz="0" w:space="0" w:color="auto"/>
        <w:left w:val="none" w:sz="0" w:space="0" w:color="auto"/>
        <w:bottom w:val="none" w:sz="0" w:space="0" w:color="auto"/>
        <w:right w:val="none" w:sz="0" w:space="0" w:color="auto"/>
      </w:divBdr>
    </w:div>
    <w:div w:id="1205585">
      <w:bodyDiv w:val="1"/>
      <w:marLeft w:val="0"/>
      <w:marRight w:val="0"/>
      <w:marTop w:val="0"/>
      <w:marBottom w:val="0"/>
      <w:divBdr>
        <w:top w:val="none" w:sz="0" w:space="0" w:color="auto"/>
        <w:left w:val="none" w:sz="0" w:space="0" w:color="auto"/>
        <w:bottom w:val="none" w:sz="0" w:space="0" w:color="auto"/>
        <w:right w:val="none" w:sz="0" w:space="0" w:color="auto"/>
      </w:divBdr>
    </w:div>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472">
      <w:bodyDiv w:val="1"/>
      <w:marLeft w:val="0"/>
      <w:marRight w:val="0"/>
      <w:marTop w:val="0"/>
      <w:marBottom w:val="0"/>
      <w:divBdr>
        <w:top w:val="none" w:sz="0" w:space="0" w:color="auto"/>
        <w:left w:val="none" w:sz="0" w:space="0" w:color="auto"/>
        <w:bottom w:val="none" w:sz="0" w:space="0" w:color="auto"/>
        <w:right w:val="none" w:sz="0" w:space="0" w:color="auto"/>
      </w:divBdr>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2972398">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0714659">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071723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76947799">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3163278">
      <w:bodyDiv w:val="1"/>
      <w:marLeft w:val="0"/>
      <w:marRight w:val="0"/>
      <w:marTop w:val="0"/>
      <w:marBottom w:val="0"/>
      <w:divBdr>
        <w:top w:val="none" w:sz="0" w:space="0" w:color="auto"/>
        <w:left w:val="none" w:sz="0" w:space="0" w:color="auto"/>
        <w:bottom w:val="none" w:sz="0" w:space="0" w:color="auto"/>
        <w:right w:val="none" w:sz="0" w:space="0" w:color="auto"/>
      </w:divBdr>
      <w:divsChild>
        <w:div w:id="715620071">
          <w:marLeft w:val="0"/>
          <w:marRight w:val="0"/>
          <w:marTop w:val="0"/>
          <w:marBottom w:val="0"/>
          <w:divBdr>
            <w:top w:val="none" w:sz="0" w:space="0" w:color="auto"/>
            <w:left w:val="none" w:sz="0" w:space="0" w:color="auto"/>
            <w:bottom w:val="none" w:sz="0" w:space="0" w:color="auto"/>
            <w:right w:val="none" w:sz="0" w:space="0" w:color="auto"/>
          </w:divBdr>
        </w:div>
      </w:divsChild>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48638480">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2840383">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72962774">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5700359">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36599262">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0744474">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298077164">
      <w:bodyDiv w:val="1"/>
      <w:marLeft w:val="0"/>
      <w:marRight w:val="0"/>
      <w:marTop w:val="0"/>
      <w:marBottom w:val="0"/>
      <w:divBdr>
        <w:top w:val="none" w:sz="0" w:space="0" w:color="auto"/>
        <w:left w:val="none" w:sz="0" w:space="0" w:color="auto"/>
        <w:bottom w:val="none" w:sz="0" w:space="0" w:color="auto"/>
        <w:right w:val="none" w:sz="0" w:space="0" w:color="auto"/>
      </w:divBdr>
    </w:div>
    <w:div w:id="299463841">
      <w:bodyDiv w:val="1"/>
      <w:marLeft w:val="0"/>
      <w:marRight w:val="0"/>
      <w:marTop w:val="0"/>
      <w:marBottom w:val="0"/>
      <w:divBdr>
        <w:top w:val="none" w:sz="0" w:space="0" w:color="auto"/>
        <w:left w:val="none" w:sz="0" w:space="0" w:color="auto"/>
        <w:bottom w:val="none" w:sz="0" w:space="0" w:color="auto"/>
        <w:right w:val="none" w:sz="0" w:space="0" w:color="auto"/>
      </w:divBdr>
      <w:divsChild>
        <w:div w:id="320668322">
          <w:marLeft w:val="0"/>
          <w:marRight w:val="0"/>
          <w:marTop w:val="0"/>
          <w:marBottom w:val="0"/>
          <w:divBdr>
            <w:top w:val="none" w:sz="0" w:space="0" w:color="auto"/>
            <w:left w:val="none" w:sz="0" w:space="0" w:color="auto"/>
            <w:bottom w:val="none" w:sz="0" w:space="0" w:color="auto"/>
            <w:right w:val="none" w:sz="0" w:space="0" w:color="auto"/>
          </w:divBdr>
        </w:div>
        <w:div w:id="678773895">
          <w:marLeft w:val="0"/>
          <w:marRight w:val="0"/>
          <w:marTop w:val="0"/>
          <w:marBottom w:val="0"/>
          <w:divBdr>
            <w:top w:val="none" w:sz="0" w:space="0" w:color="auto"/>
            <w:left w:val="none" w:sz="0" w:space="0" w:color="auto"/>
            <w:bottom w:val="none" w:sz="0" w:space="0" w:color="auto"/>
            <w:right w:val="none" w:sz="0" w:space="0" w:color="auto"/>
          </w:divBdr>
        </w:div>
      </w:divsChild>
    </w:div>
    <w:div w:id="311058646">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22008834">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1200549">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4963822">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511042">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0514478">
      <w:bodyDiv w:val="1"/>
      <w:marLeft w:val="0"/>
      <w:marRight w:val="0"/>
      <w:marTop w:val="0"/>
      <w:marBottom w:val="0"/>
      <w:divBdr>
        <w:top w:val="none" w:sz="0" w:space="0" w:color="auto"/>
        <w:left w:val="none" w:sz="0" w:space="0" w:color="auto"/>
        <w:bottom w:val="none" w:sz="0" w:space="0" w:color="auto"/>
        <w:right w:val="none" w:sz="0" w:space="0" w:color="auto"/>
      </w:divBdr>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85447193">
      <w:bodyDiv w:val="1"/>
      <w:marLeft w:val="0"/>
      <w:marRight w:val="0"/>
      <w:marTop w:val="0"/>
      <w:marBottom w:val="0"/>
      <w:divBdr>
        <w:top w:val="none" w:sz="0" w:space="0" w:color="auto"/>
        <w:left w:val="none" w:sz="0" w:space="0" w:color="auto"/>
        <w:bottom w:val="none" w:sz="0" w:space="0" w:color="auto"/>
        <w:right w:val="none" w:sz="0" w:space="0" w:color="auto"/>
      </w:divBdr>
    </w:div>
    <w:div w:id="39108355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09230835">
      <w:bodyDiv w:val="1"/>
      <w:marLeft w:val="0"/>
      <w:marRight w:val="0"/>
      <w:marTop w:val="0"/>
      <w:marBottom w:val="0"/>
      <w:divBdr>
        <w:top w:val="none" w:sz="0" w:space="0" w:color="auto"/>
        <w:left w:val="none" w:sz="0" w:space="0" w:color="auto"/>
        <w:bottom w:val="none" w:sz="0" w:space="0" w:color="auto"/>
        <w:right w:val="none" w:sz="0" w:space="0" w:color="auto"/>
      </w:divBdr>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532156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43040933">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4979910">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8401064">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1874930">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3718568">
      <w:bodyDiv w:val="1"/>
      <w:marLeft w:val="0"/>
      <w:marRight w:val="0"/>
      <w:marTop w:val="0"/>
      <w:marBottom w:val="0"/>
      <w:divBdr>
        <w:top w:val="none" w:sz="0" w:space="0" w:color="auto"/>
        <w:left w:val="none" w:sz="0" w:space="0" w:color="auto"/>
        <w:bottom w:val="none" w:sz="0" w:space="0" w:color="auto"/>
        <w:right w:val="none" w:sz="0" w:space="0" w:color="auto"/>
      </w:divBdr>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78767979">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2334359">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498812678">
      <w:bodyDiv w:val="1"/>
      <w:marLeft w:val="0"/>
      <w:marRight w:val="0"/>
      <w:marTop w:val="0"/>
      <w:marBottom w:val="0"/>
      <w:divBdr>
        <w:top w:val="none" w:sz="0" w:space="0" w:color="auto"/>
        <w:left w:val="none" w:sz="0" w:space="0" w:color="auto"/>
        <w:bottom w:val="none" w:sz="0" w:space="0" w:color="auto"/>
        <w:right w:val="none" w:sz="0" w:space="0" w:color="auto"/>
      </w:divBdr>
      <w:divsChild>
        <w:div w:id="921178401">
          <w:marLeft w:val="0"/>
          <w:marRight w:val="0"/>
          <w:marTop w:val="0"/>
          <w:marBottom w:val="0"/>
          <w:divBdr>
            <w:top w:val="none" w:sz="0" w:space="0" w:color="auto"/>
            <w:left w:val="none" w:sz="0" w:space="0" w:color="auto"/>
            <w:bottom w:val="none" w:sz="0" w:space="0" w:color="auto"/>
            <w:right w:val="none" w:sz="0" w:space="0" w:color="auto"/>
          </w:divBdr>
        </w:div>
      </w:divsChild>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4736990">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2129659">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8661131">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8882841">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3243332">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19995249">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3969367">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66175218">
      <w:bodyDiv w:val="1"/>
      <w:marLeft w:val="0"/>
      <w:marRight w:val="0"/>
      <w:marTop w:val="0"/>
      <w:marBottom w:val="0"/>
      <w:divBdr>
        <w:top w:val="none" w:sz="0" w:space="0" w:color="auto"/>
        <w:left w:val="none" w:sz="0" w:space="0" w:color="auto"/>
        <w:bottom w:val="none" w:sz="0" w:space="0" w:color="auto"/>
        <w:right w:val="none" w:sz="0" w:space="0" w:color="auto"/>
      </w:divBdr>
    </w:div>
    <w:div w:id="668410799">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78505621">
      <w:bodyDiv w:val="1"/>
      <w:marLeft w:val="0"/>
      <w:marRight w:val="0"/>
      <w:marTop w:val="0"/>
      <w:marBottom w:val="0"/>
      <w:divBdr>
        <w:top w:val="none" w:sz="0" w:space="0" w:color="auto"/>
        <w:left w:val="none" w:sz="0" w:space="0" w:color="auto"/>
        <w:bottom w:val="none" w:sz="0" w:space="0" w:color="auto"/>
        <w:right w:val="none" w:sz="0" w:space="0" w:color="auto"/>
      </w:divBdr>
    </w:div>
    <w:div w:id="682511437">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39249193">
      <w:bodyDiv w:val="1"/>
      <w:marLeft w:val="0"/>
      <w:marRight w:val="0"/>
      <w:marTop w:val="0"/>
      <w:marBottom w:val="0"/>
      <w:divBdr>
        <w:top w:val="none" w:sz="0" w:space="0" w:color="auto"/>
        <w:left w:val="none" w:sz="0" w:space="0" w:color="auto"/>
        <w:bottom w:val="none" w:sz="0" w:space="0" w:color="auto"/>
        <w:right w:val="none" w:sz="0" w:space="0" w:color="auto"/>
      </w:divBdr>
      <w:divsChild>
        <w:div w:id="63839586">
          <w:marLeft w:val="0"/>
          <w:marRight w:val="0"/>
          <w:marTop w:val="0"/>
          <w:marBottom w:val="0"/>
          <w:divBdr>
            <w:top w:val="none" w:sz="0" w:space="0" w:color="auto"/>
            <w:left w:val="none" w:sz="0" w:space="0" w:color="auto"/>
            <w:bottom w:val="none" w:sz="0" w:space="0" w:color="auto"/>
            <w:right w:val="none" w:sz="0" w:space="0" w:color="auto"/>
          </w:divBdr>
        </w:div>
        <w:div w:id="936058830">
          <w:marLeft w:val="0"/>
          <w:marRight w:val="0"/>
          <w:marTop w:val="0"/>
          <w:marBottom w:val="0"/>
          <w:divBdr>
            <w:top w:val="none" w:sz="0" w:space="0" w:color="auto"/>
            <w:left w:val="none" w:sz="0" w:space="0" w:color="auto"/>
            <w:bottom w:val="none" w:sz="0" w:space="0" w:color="auto"/>
            <w:right w:val="none" w:sz="0" w:space="0" w:color="auto"/>
          </w:divBdr>
        </w:div>
      </w:divsChild>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1051765">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65922771">
      <w:bodyDiv w:val="1"/>
      <w:marLeft w:val="0"/>
      <w:marRight w:val="0"/>
      <w:marTop w:val="0"/>
      <w:marBottom w:val="0"/>
      <w:divBdr>
        <w:top w:val="none" w:sz="0" w:space="0" w:color="auto"/>
        <w:left w:val="none" w:sz="0" w:space="0" w:color="auto"/>
        <w:bottom w:val="none" w:sz="0" w:space="0" w:color="auto"/>
        <w:right w:val="none" w:sz="0" w:space="0" w:color="auto"/>
      </w:divBdr>
    </w:div>
    <w:div w:id="766272100">
      <w:bodyDiv w:val="1"/>
      <w:marLeft w:val="0"/>
      <w:marRight w:val="0"/>
      <w:marTop w:val="0"/>
      <w:marBottom w:val="0"/>
      <w:divBdr>
        <w:top w:val="none" w:sz="0" w:space="0" w:color="auto"/>
        <w:left w:val="none" w:sz="0" w:space="0" w:color="auto"/>
        <w:bottom w:val="none" w:sz="0" w:space="0" w:color="auto"/>
        <w:right w:val="none" w:sz="0" w:space="0" w:color="auto"/>
      </w:divBdr>
      <w:divsChild>
        <w:div w:id="1542206535">
          <w:marLeft w:val="0"/>
          <w:marRight w:val="0"/>
          <w:marTop w:val="0"/>
          <w:marBottom w:val="0"/>
          <w:divBdr>
            <w:top w:val="none" w:sz="0" w:space="0" w:color="auto"/>
            <w:left w:val="none" w:sz="0" w:space="0" w:color="auto"/>
            <w:bottom w:val="none" w:sz="0" w:space="0" w:color="auto"/>
            <w:right w:val="none" w:sz="0" w:space="0" w:color="auto"/>
          </w:divBdr>
        </w:div>
      </w:divsChild>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144087">
      <w:bodyDiv w:val="1"/>
      <w:marLeft w:val="0"/>
      <w:marRight w:val="0"/>
      <w:marTop w:val="0"/>
      <w:marBottom w:val="0"/>
      <w:divBdr>
        <w:top w:val="none" w:sz="0" w:space="0" w:color="auto"/>
        <w:left w:val="none" w:sz="0" w:space="0" w:color="auto"/>
        <w:bottom w:val="none" w:sz="0" w:space="0" w:color="auto"/>
        <w:right w:val="none" w:sz="0" w:space="0" w:color="auto"/>
      </w:divBdr>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4951739">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0267267">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3229843">
      <w:bodyDiv w:val="1"/>
      <w:marLeft w:val="0"/>
      <w:marRight w:val="0"/>
      <w:marTop w:val="0"/>
      <w:marBottom w:val="0"/>
      <w:divBdr>
        <w:top w:val="none" w:sz="0" w:space="0" w:color="auto"/>
        <w:left w:val="none" w:sz="0" w:space="0" w:color="auto"/>
        <w:bottom w:val="none" w:sz="0" w:space="0" w:color="auto"/>
        <w:right w:val="none" w:sz="0" w:space="0" w:color="auto"/>
      </w:divBdr>
    </w:div>
    <w:div w:id="805506815">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689999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6887799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2790030">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894244042">
      <w:bodyDiv w:val="1"/>
      <w:marLeft w:val="0"/>
      <w:marRight w:val="0"/>
      <w:marTop w:val="0"/>
      <w:marBottom w:val="0"/>
      <w:divBdr>
        <w:top w:val="none" w:sz="0" w:space="0" w:color="auto"/>
        <w:left w:val="none" w:sz="0" w:space="0" w:color="auto"/>
        <w:bottom w:val="none" w:sz="0" w:space="0" w:color="auto"/>
        <w:right w:val="none" w:sz="0" w:space="0" w:color="auto"/>
      </w:divBdr>
      <w:divsChild>
        <w:div w:id="2104378170">
          <w:marLeft w:val="0"/>
          <w:marRight w:val="0"/>
          <w:marTop w:val="0"/>
          <w:marBottom w:val="0"/>
          <w:divBdr>
            <w:top w:val="none" w:sz="0" w:space="0" w:color="auto"/>
            <w:left w:val="none" w:sz="0" w:space="0" w:color="auto"/>
            <w:bottom w:val="none" w:sz="0" w:space="0" w:color="auto"/>
            <w:right w:val="none" w:sz="0" w:space="0" w:color="auto"/>
          </w:divBdr>
        </w:div>
      </w:divsChild>
    </w:div>
    <w:div w:id="897085949">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5504760">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2935622">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7586553">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1446872">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3335433">
      <w:bodyDiv w:val="1"/>
      <w:marLeft w:val="0"/>
      <w:marRight w:val="0"/>
      <w:marTop w:val="0"/>
      <w:marBottom w:val="0"/>
      <w:divBdr>
        <w:top w:val="none" w:sz="0" w:space="0" w:color="auto"/>
        <w:left w:val="none" w:sz="0" w:space="0" w:color="auto"/>
        <w:bottom w:val="none" w:sz="0" w:space="0" w:color="auto"/>
        <w:right w:val="none" w:sz="0" w:space="0" w:color="auto"/>
      </w:divBdr>
    </w:div>
    <w:div w:id="993871936">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998341775">
      <w:bodyDiv w:val="1"/>
      <w:marLeft w:val="0"/>
      <w:marRight w:val="0"/>
      <w:marTop w:val="0"/>
      <w:marBottom w:val="0"/>
      <w:divBdr>
        <w:top w:val="none" w:sz="0" w:space="0" w:color="auto"/>
        <w:left w:val="none" w:sz="0" w:space="0" w:color="auto"/>
        <w:bottom w:val="none" w:sz="0" w:space="0" w:color="auto"/>
        <w:right w:val="none" w:sz="0" w:space="0" w:color="auto"/>
      </w:divBdr>
    </w:div>
    <w:div w:id="1004089541">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0765488">
      <w:bodyDiv w:val="1"/>
      <w:marLeft w:val="0"/>
      <w:marRight w:val="0"/>
      <w:marTop w:val="0"/>
      <w:marBottom w:val="0"/>
      <w:divBdr>
        <w:top w:val="none" w:sz="0" w:space="0" w:color="auto"/>
        <w:left w:val="none" w:sz="0" w:space="0" w:color="auto"/>
        <w:bottom w:val="none" w:sz="0" w:space="0" w:color="auto"/>
        <w:right w:val="none" w:sz="0" w:space="0" w:color="auto"/>
      </w:divBdr>
    </w:div>
    <w:div w:id="101203025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23869425">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3114988">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5153471">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3411405">
      <w:bodyDiv w:val="1"/>
      <w:marLeft w:val="0"/>
      <w:marRight w:val="0"/>
      <w:marTop w:val="0"/>
      <w:marBottom w:val="0"/>
      <w:divBdr>
        <w:top w:val="none" w:sz="0" w:space="0" w:color="auto"/>
        <w:left w:val="none" w:sz="0" w:space="0" w:color="auto"/>
        <w:bottom w:val="none" w:sz="0" w:space="0" w:color="auto"/>
        <w:right w:val="none" w:sz="0" w:space="0" w:color="auto"/>
      </w:divBdr>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83726719">
      <w:bodyDiv w:val="1"/>
      <w:marLeft w:val="0"/>
      <w:marRight w:val="0"/>
      <w:marTop w:val="0"/>
      <w:marBottom w:val="0"/>
      <w:divBdr>
        <w:top w:val="none" w:sz="0" w:space="0" w:color="auto"/>
        <w:left w:val="none" w:sz="0" w:space="0" w:color="auto"/>
        <w:bottom w:val="none" w:sz="0" w:space="0" w:color="auto"/>
        <w:right w:val="none" w:sz="0" w:space="0" w:color="auto"/>
      </w:divBdr>
    </w:div>
    <w:div w:id="1086458351">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1364472">
      <w:bodyDiv w:val="1"/>
      <w:marLeft w:val="0"/>
      <w:marRight w:val="0"/>
      <w:marTop w:val="0"/>
      <w:marBottom w:val="0"/>
      <w:divBdr>
        <w:top w:val="none" w:sz="0" w:space="0" w:color="auto"/>
        <w:left w:val="none" w:sz="0" w:space="0" w:color="auto"/>
        <w:bottom w:val="none" w:sz="0" w:space="0" w:color="auto"/>
        <w:right w:val="none" w:sz="0" w:space="0" w:color="auto"/>
      </w:divBdr>
    </w:div>
    <w:div w:id="1112626156">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195773">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1437228">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3422973">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18785333">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7519109">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113901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289699657">
      <w:bodyDiv w:val="1"/>
      <w:marLeft w:val="0"/>
      <w:marRight w:val="0"/>
      <w:marTop w:val="0"/>
      <w:marBottom w:val="0"/>
      <w:divBdr>
        <w:top w:val="none" w:sz="0" w:space="0" w:color="auto"/>
        <w:left w:val="none" w:sz="0" w:space="0" w:color="auto"/>
        <w:bottom w:val="none" w:sz="0" w:space="0" w:color="auto"/>
        <w:right w:val="none" w:sz="0" w:space="0" w:color="auto"/>
      </w:divBdr>
      <w:divsChild>
        <w:div w:id="229653630">
          <w:marLeft w:val="0"/>
          <w:marRight w:val="0"/>
          <w:marTop w:val="0"/>
          <w:marBottom w:val="0"/>
          <w:divBdr>
            <w:top w:val="none" w:sz="0" w:space="0" w:color="auto"/>
            <w:left w:val="none" w:sz="0" w:space="0" w:color="auto"/>
            <w:bottom w:val="none" w:sz="0" w:space="0" w:color="auto"/>
            <w:right w:val="none" w:sz="0" w:space="0" w:color="auto"/>
          </w:divBdr>
        </w:div>
      </w:divsChild>
    </w:div>
    <w:div w:id="1291595778">
      <w:bodyDiv w:val="1"/>
      <w:marLeft w:val="0"/>
      <w:marRight w:val="0"/>
      <w:marTop w:val="0"/>
      <w:marBottom w:val="0"/>
      <w:divBdr>
        <w:top w:val="none" w:sz="0" w:space="0" w:color="auto"/>
        <w:left w:val="none" w:sz="0" w:space="0" w:color="auto"/>
        <w:bottom w:val="none" w:sz="0" w:space="0" w:color="auto"/>
        <w:right w:val="none" w:sz="0" w:space="0" w:color="auto"/>
      </w:divBdr>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09624654">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398847">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1001699">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39376898">
      <w:bodyDiv w:val="1"/>
      <w:marLeft w:val="0"/>
      <w:marRight w:val="0"/>
      <w:marTop w:val="0"/>
      <w:marBottom w:val="0"/>
      <w:divBdr>
        <w:top w:val="none" w:sz="0" w:space="0" w:color="auto"/>
        <w:left w:val="none" w:sz="0" w:space="0" w:color="auto"/>
        <w:bottom w:val="none" w:sz="0" w:space="0" w:color="auto"/>
        <w:right w:val="none" w:sz="0" w:space="0" w:color="auto"/>
      </w:divBdr>
    </w:div>
    <w:div w:id="1443111241">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57261073">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494952750">
      <w:bodyDiv w:val="1"/>
      <w:marLeft w:val="0"/>
      <w:marRight w:val="0"/>
      <w:marTop w:val="0"/>
      <w:marBottom w:val="0"/>
      <w:divBdr>
        <w:top w:val="none" w:sz="0" w:space="0" w:color="auto"/>
        <w:left w:val="none" w:sz="0" w:space="0" w:color="auto"/>
        <w:bottom w:val="none" w:sz="0" w:space="0" w:color="auto"/>
        <w:right w:val="none" w:sz="0" w:space="0" w:color="auto"/>
      </w:divBdr>
    </w:div>
    <w:div w:id="1496072692">
      <w:bodyDiv w:val="1"/>
      <w:marLeft w:val="0"/>
      <w:marRight w:val="0"/>
      <w:marTop w:val="0"/>
      <w:marBottom w:val="0"/>
      <w:divBdr>
        <w:top w:val="none" w:sz="0" w:space="0" w:color="auto"/>
        <w:left w:val="none" w:sz="0" w:space="0" w:color="auto"/>
        <w:bottom w:val="none" w:sz="0" w:space="0" w:color="auto"/>
        <w:right w:val="none" w:sz="0" w:space="0" w:color="auto"/>
      </w:divBdr>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036584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17690729">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38198515">
      <w:bodyDiv w:val="1"/>
      <w:marLeft w:val="0"/>
      <w:marRight w:val="0"/>
      <w:marTop w:val="0"/>
      <w:marBottom w:val="0"/>
      <w:divBdr>
        <w:top w:val="none" w:sz="0" w:space="0" w:color="auto"/>
        <w:left w:val="none" w:sz="0" w:space="0" w:color="auto"/>
        <w:bottom w:val="none" w:sz="0" w:space="0" w:color="auto"/>
        <w:right w:val="none" w:sz="0" w:space="0" w:color="auto"/>
      </w:divBdr>
    </w:div>
    <w:div w:id="1538355377">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46135294">
      <w:bodyDiv w:val="1"/>
      <w:marLeft w:val="0"/>
      <w:marRight w:val="0"/>
      <w:marTop w:val="0"/>
      <w:marBottom w:val="0"/>
      <w:divBdr>
        <w:top w:val="none" w:sz="0" w:space="0" w:color="auto"/>
        <w:left w:val="none" w:sz="0" w:space="0" w:color="auto"/>
        <w:bottom w:val="none" w:sz="0" w:space="0" w:color="auto"/>
        <w:right w:val="none" w:sz="0" w:space="0" w:color="auto"/>
      </w:divBdr>
    </w:div>
    <w:div w:id="154999893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2248375">
      <w:bodyDiv w:val="1"/>
      <w:marLeft w:val="0"/>
      <w:marRight w:val="0"/>
      <w:marTop w:val="0"/>
      <w:marBottom w:val="0"/>
      <w:divBdr>
        <w:top w:val="none" w:sz="0" w:space="0" w:color="auto"/>
        <w:left w:val="none" w:sz="0" w:space="0" w:color="auto"/>
        <w:bottom w:val="none" w:sz="0" w:space="0" w:color="auto"/>
        <w:right w:val="none" w:sz="0" w:space="0" w:color="auto"/>
      </w:divBdr>
    </w:div>
    <w:div w:id="1565482697">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2350947">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08850461">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5868621">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27661146">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47319498">
      <w:bodyDiv w:val="1"/>
      <w:marLeft w:val="0"/>
      <w:marRight w:val="0"/>
      <w:marTop w:val="0"/>
      <w:marBottom w:val="0"/>
      <w:divBdr>
        <w:top w:val="none" w:sz="0" w:space="0" w:color="auto"/>
        <w:left w:val="none" w:sz="0" w:space="0" w:color="auto"/>
        <w:bottom w:val="none" w:sz="0" w:space="0" w:color="auto"/>
        <w:right w:val="none" w:sz="0" w:space="0" w:color="auto"/>
      </w:divBdr>
    </w:div>
    <w:div w:id="1649286917">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57145842">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68241738">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5035565">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7582008">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48767569">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8282438">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66271398">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78215896">
      <w:bodyDiv w:val="1"/>
      <w:marLeft w:val="0"/>
      <w:marRight w:val="0"/>
      <w:marTop w:val="0"/>
      <w:marBottom w:val="0"/>
      <w:divBdr>
        <w:top w:val="none" w:sz="0" w:space="0" w:color="auto"/>
        <w:left w:val="none" w:sz="0" w:space="0" w:color="auto"/>
        <w:bottom w:val="none" w:sz="0" w:space="0" w:color="auto"/>
        <w:right w:val="none" w:sz="0" w:space="0" w:color="auto"/>
      </w:divBdr>
      <w:divsChild>
        <w:div w:id="1028481357">
          <w:marLeft w:val="0"/>
          <w:marRight w:val="0"/>
          <w:marTop w:val="0"/>
          <w:marBottom w:val="0"/>
          <w:divBdr>
            <w:top w:val="none" w:sz="0" w:space="0" w:color="auto"/>
            <w:left w:val="none" w:sz="0" w:space="0" w:color="auto"/>
            <w:bottom w:val="none" w:sz="0" w:space="0" w:color="auto"/>
            <w:right w:val="none" w:sz="0" w:space="0" w:color="auto"/>
          </w:divBdr>
        </w:div>
      </w:divsChild>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3458648">
      <w:bodyDiv w:val="1"/>
      <w:marLeft w:val="0"/>
      <w:marRight w:val="0"/>
      <w:marTop w:val="0"/>
      <w:marBottom w:val="0"/>
      <w:divBdr>
        <w:top w:val="none" w:sz="0" w:space="0" w:color="auto"/>
        <w:left w:val="none" w:sz="0" w:space="0" w:color="auto"/>
        <w:bottom w:val="none" w:sz="0" w:space="0" w:color="auto"/>
        <w:right w:val="none" w:sz="0" w:space="0" w:color="auto"/>
      </w:divBdr>
      <w:divsChild>
        <w:div w:id="143551248">
          <w:marLeft w:val="0"/>
          <w:marRight w:val="0"/>
          <w:marTop w:val="0"/>
          <w:marBottom w:val="0"/>
          <w:divBdr>
            <w:top w:val="none" w:sz="0" w:space="0" w:color="auto"/>
            <w:left w:val="none" w:sz="0" w:space="0" w:color="auto"/>
            <w:bottom w:val="none" w:sz="0" w:space="0" w:color="auto"/>
            <w:right w:val="none" w:sz="0" w:space="0" w:color="auto"/>
          </w:divBdr>
        </w:div>
      </w:divsChild>
    </w:div>
    <w:div w:id="1783836338">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39346001">
      <w:bodyDiv w:val="1"/>
      <w:marLeft w:val="0"/>
      <w:marRight w:val="0"/>
      <w:marTop w:val="0"/>
      <w:marBottom w:val="0"/>
      <w:divBdr>
        <w:top w:val="none" w:sz="0" w:space="0" w:color="auto"/>
        <w:left w:val="none" w:sz="0" w:space="0" w:color="auto"/>
        <w:bottom w:val="none" w:sz="0" w:space="0" w:color="auto"/>
        <w:right w:val="none" w:sz="0" w:space="0" w:color="auto"/>
      </w:divBdr>
    </w:div>
    <w:div w:id="1839543360">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59273437">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68327417">
      <w:bodyDiv w:val="1"/>
      <w:marLeft w:val="0"/>
      <w:marRight w:val="0"/>
      <w:marTop w:val="0"/>
      <w:marBottom w:val="0"/>
      <w:divBdr>
        <w:top w:val="none" w:sz="0" w:space="0" w:color="auto"/>
        <w:left w:val="none" w:sz="0" w:space="0" w:color="auto"/>
        <w:bottom w:val="none" w:sz="0" w:space="0" w:color="auto"/>
        <w:right w:val="none" w:sz="0" w:space="0" w:color="auto"/>
      </w:divBdr>
    </w:div>
    <w:div w:id="1879462961">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849920">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561628">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6300195">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3322209">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2569158">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4364696">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70476571">
      <w:bodyDiv w:val="1"/>
      <w:marLeft w:val="0"/>
      <w:marRight w:val="0"/>
      <w:marTop w:val="0"/>
      <w:marBottom w:val="0"/>
      <w:divBdr>
        <w:top w:val="none" w:sz="0" w:space="0" w:color="auto"/>
        <w:left w:val="none" w:sz="0" w:space="0" w:color="auto"/>
        <w:bottom w:val="none" w:sz="0" w:space="0" w:color="auto"/>
        <w:right w:val="none" w:sz="0" w:space="0" w:color="auto"/>
      </w:divBdr>
      <w:divsChild>
        <w:div w:id="753165078">
          <w:marLeft w:val="0"/>
          <w:marRight w:val="0"/>
          <w:marTop w:val="0"/>
          <w:marBottom w:val="0"/>
          <w:divBdr>
            <w:top w:val="none" w:sz="0" w:space="0" w:color="auto"/>
            <w:left w:val="none" w:sz="0" w:space="0" w:color="auto"/>
            <w:bottom w:val="none" w:sz="0" w:space="0" w:color="auto"/>
            <w:right w:val="none" w:sz="0" w:space="0" w:color="auto"/>
          </w:divBdr>
        </w:div>
      </w:divsChild>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258339">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19304226">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36074990">
      <w:bodyDiv w:val="1"/>
      <w:marLeft w:val="0"/>
      <w:marRight w:val="0"/>
      <w:marTop w:val="0"/>
      <w:marBottom w:val="0"/>
      <w:divBdr>
        <w:top w:val="none" w:sz="0" w:space="0" w:color="auto"/>
        <w:left w:val="none" w:sz="0" w:space="0" w:color="auto"/>
        <w:bottom w:val="none" w:sz="0" w:space="0" w:color="auto"/>
        <w:right w:val="none" w:sz="0" w:space="0" w:color="auto"/>
      </w:divBdr>
    </w:div>
    <w:div w:id="2036081024">
      <w:bodyDiv w:val="1"/>
      <w:marLeft w:val="0"/>
      <w:marRight w:val="0"/>
      <w:marTop w:val="0"/>
      <w:marBottom w:val="0"/>
      <w:divBdr>
        <w:top w:val="none" w:sz="0" w:space="0" w:color="auto"/>
        <w:left w:val="none" w:sz="0" w:space="0" w:color="auto"/>
        <w:bottom w:val="none" w:sz="0" w:space="0" w:color="auto"/>
        <w:right w:val="none" w:sz="0" w:space="0" w:color="auto"/>
      </w:divBdr>
    </w:div>
    <w:div w:id="2039156668">
      <w:bodyDiv w:val="1"/>
      <w:marLeft w:val="0"/>
      <w:marRight w:val="0"/>
      <w:marTop w:val="0"/>
      <w:marBottom w:val="0"/>
      <w:divBdr>
        <w:top w:val="none" w:sz="0" w:space="0" w:color="auto"/>
        <w:left w:val="none" w:sz="0" w:space="0" w:color="auto"/>
        <w:bottom w:val="none" w:sz="0" w:space="0" w:color="auto"/>
        <w:right w:val="none" w:sz="0" w:space="0" w:color="auto"/>
      </w:divBdr>
    </w:div>
    <w:div w:id="2040424416">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47607195">
      <w:bodyDiv w:val="1"/>
      <w:marLeft w:val="0"/>
      <w:marRight w:val="0"/>
      <w:marTop w:val="0"/>
      <w:marBottom w:val="0"/>
      <w:divBdr>
        <w:top w:val="none" w:sz="0" w:space="0" w:color="auto"/>
        <w:left w:val="none" w:sz="0" w:space="0" w:color="auto"/>
        <w:bottom w:val="none" w:sz="0" w:space="0" w:color="auto"/>
        <w:right w:val="none" w:sz="0" w:space="0" w:color="auto"/>
      </w:divBdr>
      <w:divsChild>
        <w:div w:id="915406994">
          <w:marLeft w:val="0"/>
          <w:marRight w:val="0"/>
          <w:marTop w:val="0"/>
          <w:marBottom w:val="0"/>
          <w:divBdr>
            <w:top w:val="none" w:sz="0" w:space="0" w:color="auto"/>
            <w:left w:val="none" w:sz="0" w:space="0" w:color="auto"/>
            <w:bottom w:val="none" w:sz="0" w:space="0" w:color="auto"/>
            <w:right w:val="none" w:sz="0" w:space="0" w:color="auto"/>
          </w:divBdr>
        </w:div>
      </w:divsChild>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098016564">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atesfoundation.org/es"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apccolombia.gov.co/" TargetMode="Externa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566D51-5399-494C-85BF-B07D2CF75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Pages>
  <Words>3374</Words>
  <Characters>18558</Characters>
  <Application>Microsoft Office Word</Application>
  <DocSecurity>0</DocSecurity>
  <Lines>154</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21889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usuario</cp:lastModifiedBy>
  <cp:revision>4</cp:revision>
  <cp:lastPrinted>2019-10-09T00:41:00Z</cp:lastPrinted>
  <dcterms:created xsi:type="dcterms:W3CDTF">2019-10-08T23:28:00Z</dcterms:created>
  <dcterms:modified xsi:type="dcterms:W3CDTF">2019-10-09T05:07:00Z</dcterms:modified>
</cp:coreProperties>
</file>