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383C" w:rsidRPr="00163E95" w:rsidRDefault="0068383C" w:rsidP="00B17DD4">
      <w:pPr>
        <w:pStyle w:val="NormalWeb"/>
        <w:shd w:val="clear" w:color="auto" w:fill="FFFFFF"/>
        <w:spacing w:before="0" w:beforeAutospacing="0" w:after="90" w:afterAutospacing="0" w:line="240" w:lineRule="auto"/>
        <w:jc w:val="center"/>
        <w:rPr>
          <w:rFonts w:ascii="Century Gothic" w:hAnsi="Century Gothic" w:cs="Arial"/>
          <w:b/>
          <w:color w:val="222222"/>
          <w:sz w:val="22"/>
          <w:szCs w:val="22"/>
          <w:lang w:val="es-ES_tradnl" w:eastAsia="es-ES_tradnl"/>
        </w:rPr>
      </w:pPr>
      <w:bookmarkStart w:id="0" w:name="_Hlk22824470"/>
      <w:bookmarkStart w:id="1" w:name="_Hlk22736993"/>
      <w:bookmarkStart w:id="2" w:name="_GoBack"/>
      <w:bookmarkEnd w:id="2"/>
      <w:r w:rsidRPr="00163E95">
        <w:rPr>
          <w:rFonts w:ascii="Century Gothic" w:hAnsi="Century Gothic" w:cs="Arial"/>
          <w:b/>
          <w:color w:val="222222"/>
          <w:sz w:val="22"/>
          <w:szCs w:val="22"/>
          <w:lang w:val="es-ES_tradnl" w:eastAsia="es-ES_tradnl"/>
        </w:rPr>
        <w:t>EL MUNICIPIO DE PASTO TENDRÁ 17 NUEVOS BIOPARQUES</w:t>
      </w:r>
    </w:p>
    <w:p w:rsidR="00163E95" w:rsidRDefault="00163E95" w:rsidP="00163E9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noProof/>
          <w:lang w:val="en-US" w:eastAsia="en-US"/>
        </w:rPr>
        <w:drawing>
          <wp:inline distT="0" distB="0" distL="0" distR="0" wp14:anchorId="27A9BF20" wp14:editId="3615ECE4">
            <wp:extent cx="4287520" cy="3215640"/>
            <wp:effectExtent l="0" t="0" r="0" b="381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89901" cy="3217426"/>
                    </a:xfrm>
                    <a:prstGeom prst="rect">
                      <a:avLst/>
                    </a:prstGeom>
                    <a:noFill/>
                    <a:ln>
                      <a:noFill/>
                    </a:ln>
                  </pic:spPr>
                </pic:pic>
              </a:graphicData>
            </a:graphic>
          </wp:inline>
        </w:drawing>
      </w:r>
    </w:p>
    <w:p w:rsidR="0068383C" w:rsidRPr="0068383C" w:rsidRDefault="0068383C" w:rsidP="0068383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383C">
        <w:rPr>
          <w:rFonts w:ascii="Century Gothic" w:eastAsia="Calibri" w:hAnsi="Century Gothic" w:cs="Calibri"/>
          <w:bCs/>
          <w:sz w:val="22"/>
          <w:szCs w:val="22"/>
          <w:lang w:eastAsia="ar-SA"/>
        </w:rPr>
        <w:t>En los próximos meses la Secretaría de Planeació</w:t>
      </w:r>
      <w:r w:rsidR="00163E95">
        <w:rPr>
          <w:rFonts w:ascii="Century Gothic" w:eastAsia="Calibri" w:hAnsi="Century Gothic" w:cs="Calibri"/>
          <w:bCs/>
          <w:sz w:val="22"/>
          <w:szCs w:val="22"/>
          <w:lang w:eastAsia="ar-SA"/>
        </w:rPr>
        <w:t xml:space="preserve">n </w:t>
      </w:r>
      <w:r w:rsidRPr="0068383C">
        <w:rPr>
          <w:rFonts w:ascii="Century Gothic" w:eastAsia="Calibri" w:hAnsi="Century Gothic" w:cs="Calibri"/>
          <w:bCs/>
          <w:sz w:val="22"/>
          <w:szCs w:val="22"/>
          <w:lang w:eastAsia="ar-SA"/>
        </w:rPr>
        <w:t xml:space="preserve">dará inicio a la construcción de 17 Bioparques, 14 solicitados por la comunidad, 3 en articulación con el presupuesto participativo de Cabildos </w:t>
      </w:r>
      <w:r w:rsidR="00163E95">
        <w:rPr>
          <w:rFonts w:ascii="Century Gothic" w:eastAsia="Calibri" w:hAnsi="Century Gothic" w:cs="Calibri"/>
          <w:bCs/>
          <w:sz w:val="22"/>
          <w:szCs w:val="22"/>
          <w:lang w:eastAsia="ar-SA"/>
        </w:rPr>
        <w:t xml:space="preserve">que se realizó en el municipio de Pasto. </w:t>
      </w:r>
    </w:p>
    <w:p w:rsidR="0068383C" w:rsidRPr="0068383C" w:rsidRDefault="0068383C" w:rsidP="0068383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383C">
        <w:rPr>
          <w:rFonts w:ascii="Century Gothic" w:eastAsia="Calibri" w:hAnsi="Century Gothic" w:cs="Calibri"/>
          <w:bCs/>
          <w:sz w:val="22"/>
          <w:szCs w:val="22"/>
          <w:lang w:eastAsia="ar-SA"/>
        </w:rPr>
        <w:t>La Alcaldía de Pasto a través del Comité del Fondo de Compensación de Espacio Público – Foncep, invierte recursos en diferentes zonas y sectores</w:t>
      </w:r>
      <w:r w:rsidR="00163E95">
        <w:rPr>
          <w:rFonts w:ascii="Century Gothic" w:eastAsia="Calibri" w:hAnsi="Century Gothic" w:cs="Calibri"/>
          <w:bCs/>
          <w:sz w:val="22"/>
          <w:szCs w:val="22"/>
          <w:lang w:eastAsia="ar-SA"/>
        </w:rPr>
        <w:t xml:space="preserve">, donde la </w:t>
      </w:r>
      <w:r w:rsidRPr="0068383C">
        <w:rPr>
          <w:rFonts w:ascii="Century Gothic" w:eastAsia="Calibri" w:hAnsi="Century Gothic" w:cs="Calibri"/>
          <w:bCs/>
          <w:sz w:val="22"/>
          <w:szCs w:val="22"/>
          <w:lang w:eastAsia="ar-SA"/>
        </w:rPr>
        <w:t xml:space="preserve">Secretaría de Planeación Municipal, como integrante del comité, durante el desarrollo de la </w:t>
      </w:r>
      <w:r w:rsidR="00163E95">
        <w:rPr>
          <w:rFonts w:ascii="Century Gothic" w:eastAsia="Calibri" w:hAnsi="Century Gothic" w:cs="Calibri"/>
          <w:bCs/>
          <w:sz w:val="22"/>
          <w:szCs w:val="22"/>
          <w:lang w:eastAsia="ar-SA"/>
        </w:rPr>
        <w:t>A</w:t>
      </w:r>
      <w:r w:rsidRPr="0068383C">
        <w:rPr>
          <w:rFonts w:ascii="Century Gothic" w:eastAsia="Calibri" w:hAnsi="Century Gothic" w:cs="Calibri"/>
          <w:bCs/>
          <w:sz w:val="22"/>
          <w:szCs w:val="22"/>
          <w:lang w:eastAsia="ar-SA"/>
        </w:rPr>
        <w:t xml:space="preserve">dministración y </w:t>
      </w:r>
      <w:r w:rsidR="00163E95">
        <w:rPr>
          <w:rFonts w:ascii="Century Gothic" w:eastAsia="Calibri" w:hAnsi="Century Gothic" w:cs="Calibri"/>
          <w:bCs/>
          <w:sz w:val="22"/>
          <w:szCs w:val="22"/>
          <w:lang w:eastAsia="ar-SA"/>
        </w:rPr>
        <w:t xml:space="preserve">con el </w:t>
      </w:r>
      <w:r w:rsidR="00163E95" w:rsidRPr="0068383C">
        <w:rPr>
          <w:rFonts w:ascii="Century Gothic" w:eastAsia="Calibri" w:hAnsi="Century Gothic" w:cs="Calibri"/>
          <w:bCs/>
          <w:sz w:val="22"/>
          <w:szCs w:val="22"/>
          <w:lang w:eastAsia="ar-SA"/>
        </w:rPr>
        <w:t>plan</w:t>
      </w:r>
      <w:r w:rsidRPr="0068383C">
        <w:rPr>
          <w:rFonts w:ascii="Century Gothic" w:eastAsia="Calibri" w:hAnsi="Century Gothic" w:cs="Calibri"/>
          <w:bCs/>
          <w:sz w:val="22"/>
          <w:szCs w:val="22"/>
          <w:lang w:eastAsia="ar-SA"/>
        </w:rPr>
        <w:t xml:space="preserve"> de desarrollo Pasto educado, Constructor de Paz, ha intervenido en 31 bi</w:t>
      </w:r>
      <w:r w:rsidR="00163E95">
        <w:rPr>
          <w:rFonts w:ascii="Century Gothic" w:eastAsia="Calibri" w:hAnsi="Century Gothic" w:cs="Calibri"/>
          <w:bCs/>
          <w:sz w:val="22"/>
          <w:szCs w:val="22"/>
          <w:lang w:eastAsia="ar-SA"/>
        </w:rPr>
        <w:t>o</w:t>
      </w:r>
      <w:r w:rsidRPr="0068383C">
        <w:rPr>
          <w:rFonts w:ascii="Century Gothic" w:eastAsia="Calibri" w:hAnsi="Century Gothic" w:cs="Calibri"/>
          <w:bCs/>
          <w:sz w:val="22"/>
          <w:szCs w:val="22"/>
          <w:lang w:eastAsia="ar-SA"/>
        </w:rPr>
        <w:t xml:space="preserve">parques que han ayudado a darle una nueva imagen a la ciudad permitiendo que la comunidad tenga un uso adecuado del espacio público. Para este año de cierre administrativo se está invirtiendo en recursos, mejoramiento y adecuación de otros 17 parques, ubicados en diferentes zonas del municipio. </w:t>
      </w:r>
    </w:p>
    <w:p w:rsidR="0068383C" w:rsidRPr="0068383C" w:rsidRDefault="0068383C" w:rsidP="0068383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383C">
        <w:rPr>
          <w:rFonts w:ascii="Century Gothic" w:eastAsia="Calibri" w:hAnsi="Century Gothic" w:cs="Calibri"/>
          <w:bCs/>
          <w:sz w:val="22"/>
          <w:szCs w:val="22"/>
          <w:lang w:eastAsia="ar-SA"/>
        </w:rPr>
        <w:t>“</w:t>
      </w:r>
      <w:r w:rsidR="00163E95">
        <w:rPr>
          <w:rFonts w:ascii="Century Gothic" w:eastAsia="Calibri" w:hAnsi="Century Gothic" w:cs="Calibri"/>
          <w:bCs/>
          <w:sz w:val="22"/>
          <w:szCs w:val="22"/>
          <w:lang w:eastAsia="ar-SA"/>
        </w:rPr>
        <w:t>Lo</w:t>
      </w:r>
      <w:r w:rsidRPr="0068383C">
        <w:rPr>
          <w:rFonts w:ascii="Century Gothic" w:eastAsia="Calibri" w:hAnsi="Century Gothic" w:cs="Calibri"/>
          <w:bCs/>
          <w:sz w:val="22"/>
          <w:szCs w:val="22"/>
          <w:lang w:eastAsia="ar-SA"/>
        </w:rPr>
        <w:t xml:space="preserve">s recursos que se manejan a través del fondo, solo se pueden invertir en espacio público efectivo, por esta razón se está invirtiendo en generación, mantenimiento, adecuación de parques, </w:t>
      </w:r>
      <w:r w:rsidR="00163E95" w:rsidRPr="0068383C">
        <w:rPr>
          <w:rFonts w:ascii="Century Gothic" w:eastAsia="Calibri" w:hAnsi="Century Gothic" w:cs="Calibri"/>
          <w:bCs/>
          <w:sz w:val="22"/>
          <w:szCs w:val="22"/>
          <w:lang w:eastAsia="ar-SA"/>
        </w:rPr>
        <w:t>atendiendo las</w:t>
      </w:r>
      <w:r w:rsidRPr="0068383C">
        <w:rPr>
          <w:rFonts w:ascii="Century Gothic" w:eastAsia="Calibri" w:hAnsi="Century Gothic" w:cs="Calibri"/>
          <w:bCs/>
          <w:sz w:val="22"/>
          <w:szCs w:val="22"/>
          <w:lang w:eastAsia="ar-SA"/>
        </w:rPr>
        <w:t xml:space="preserve"> necesidades que la comunidad había manifestado a administración”</w:t>
      </w:r>
      <w:r w:rsidR="00163E95">
        <w:rPr>
          <w:rFonts w:ascii="Century Gothic" w:eastAsia="Calibri" w:hAnsi="Century Gothic" w:cs="Calibri"/>
          <w:bCs/>
          <w:sz w:val="22"/>
          <w:szCs w:val="22"/>
          <w:lang w:eastAsia="ar-SA"/>
        </w:rPr>
        <w:t xml:space="preserve">, precisó el secretario de Planeación Luis Armando Burbano. </w:t>
      </w:r>
    </w:p>
    <w:p w:rsidR="00163E95" w:rsidRPr="00163E95" w:rsidRDefault="00163E95" w:rsidP="00163E9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La Administración</w:t>
      </w:r>
      <w:r w:rsidR="0068383C" w:rsidRPr="0068383C">
        <w:rPr>
          <w:rFonts w:ascii="Century Gothic" w:eastAsia="Calibri" w:hAnsi="Century Gothic" w:cs="Calibri"/>
          <w:bCs/>
          <w:sz w:val="22"/>
          <w:szCs w:val="22"/>
          <w:lang w:eastAsia="ar-SA"/>
        </w:rPr>
        <w:t xml:space="preserve"> ha intervenido principalmente en parques del municipio, entre </w:t>
      </w:r>
      <w:r>
        <w:rPr>
          <w:rFonts w:ascii="Century Gothic" w:eastAsia="Calibri" w:hAnsi="Century Gothic" w:cs="Calibri"/>
          <w:bCs/>
          <w:sz w:val="22"/>
          <w:szCs w:val="22"/>
          <w:lang w:eastAsia="ar-SA"/>
        </w:rPr>
        <w:t>ellos</w:t>
      </w:r>
      <w:r w:rsidR="0068383C" w:rsidRPr="0068383C">
        <w:rPr>
          <w:rFonts w:ascii="Century Gothic" w:eastAsia="Calibri" w:hAnsi="Century Gothic" w:cs="Calibri"/>
          <w:bCs/>
          <w:sz w:val="22"/>
          <w:szCs w:val="22"/>
          <w:lang w:eastAsia="ar-SA"/>
        </w:rPr>
        <w:t xml:space="preserve">, Simón Bolívar, Agualongo, Santa Mónica, Quito López, Altamira, Cantarana, Madrigal, Anganoy, Julián Bucheli- Inmaculada, Quillotocto, Primavera fase II, Panamericano, Corazón de Jesús, </w:t>
      </w:r>
      <w:r w:rsidRPr="0068383C">
        <w:rPr>
          <w:rFonts w:ascii="Century Gothic" w:eastAsia="Calibri" w:hAnsi="Century Gothic" w:cs="Calibri"/>
          <w:bCs/>
          <w:sz w:val="22"/>
          <w:szCs w:val="22"/>
          <w:lang w:eastAsia="ar-SA"/>
        </w:rPr>
        <w:t>también</w:t>
      </w:r>
      <w:r w:rsidR="0068383C" w:rsidRPr="0068383C">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 xml:space="preserve">se ha llegado a </w:t>
      </w:r>
      <w:r w:rsidRPr="0068383C">
        <w:rPr>
          <w:rFonts w:ascii="Century Gothic" w:eastAsia="Calibri" w:hAnsi="Century Gothic" w:cs="Calibri"/>
          <w:bCs/>
          <w:sz w:val="22"/>
          <w:szCs w:val="22"/>
          <w:lang w:eastAsia="ar-SA"/>
        </w:rPr>
        <w:t>corregimientos</w:t>
      </w:r>
      <w:r w:rsidR="0068383C" w:rsidRPr="0068383C">
        <w:rPr>
          <w:rFonts w:ascii="Century Gothic" w:eastAsia="Calibri" w:hAnsi="Century Gothic" w:cs="Calibri"/>
          <w:bCs/>
          <w:sz w:val="22"/>
          <w:szCs w:val="22"/>
          <w:lang w:eastAsia="ar-SA"/>
        </w:rPr>
        <w:t xml:space="preserve"> como Genoy, </w:t>
      </w:r>
      <w:r>
        <w:rPr>
          <w:rFonts w:ascii="Century Gothic" w:eastAsia="Calibri" w:hAnsi="Century Gothic" w:cs="Calibri"/>
          <w:bCs/>
          <w:sz w:val="22"/>
          <w:szCs w:val="22"/>
          <w:lang w:eastAsia="ar-SA"/>
        </w:rPr>
        <w:t>L</w:t>
      </w:r>
      <w:r w:rsidR="0068383C" w:rsidRPr="0068383C">
        <w:rPr>
          <w:rFonts w:ascii="Century Gothic" w:eastAsia="Calibri" w:hAnsi="Century Gothic" w:cs="Calibri"/>
          <w:bCs/>
          <w:sz w:val="22"/>
          <w:szCs w:val="22"/>
          <w:lang w:eastAsia="ar-SA"/>
        </w:rPr>
        <w:t xml:space="preserve">a Laguna, </w:t>
      </w:r>
      <w:r>
        <w:rPr>
          <w:rFonts w:ascii="Century Gothic" w:eastAsia="Calibri" w:hAnsi="Century Gothic" w:cs="Calibri"/>
          <w:bCs/>
          <w:sz w:val="22"/>
          <w:szCs w:val="22"/>
          <w:lang w:eastAsia="ar-SA"/>
        </w:rPr>
        <w:t>y</w:t>
      </w:r>
      <w:r w:rsidR="0068383C" w:rsidRPr="0068383C">
        <w:rPr>
          <w:rFonts w:ascii="Century Gothic" w:eastAsia="Calibri" w:hAnsi="Century Gothic" w:cs="Calibri"/>
          <w:bCs/>
          <w:sz w:val="22"/>
          <w:szCs w:val="22"/>
          <w:lang w:eastAsia="ar-SA"/>
        </w:rPr>
        <w:t xml:space="preserve"> El encano. Las intervenciones en estos meses realizarán para los parques de los barrios Lorenzo, La Paz, Carlos Pizarro, Aranda, Pandiaco, </w:t>
      </w:r>
      <w:r w:rsidR="0068383C" w:rsidRPr="0068383C">
        <w:rPr>
          <w:rFonts w:ascii="Century Gothic" w:eastAsia="Calibri" w:hAnsi="Century Gothic" w:cs="Calibri"/>
          <w:bCs/>
          <w:sz w:val="22"/>
          <w:szCs w:val="22"/>
          <w:lang w:eastAsia="ar-SA"/>
        </w:rPr>
        <w:lastRenderedPageBreak/>
        <w:t>Villadocente, Villaflor II,</w:t>
      </w:r>
      <w:r>
        <w:rPr>
          <w:rFonts w:ascii="Century Gothic" w:eastAsia="Calibri" w:hAnsi="Century Gothic" w:cs="Calibri"/>
          <w:bCs/>
          <w:sz w:val="22"/>
          <w:szCs w:val="22"/>
          <w:lang w:eastAsia="ar-SA"/>
        </w:rPr>
        <w:t xml:space="preserve"> </w:t>
      </w:r>
      <w:r w:rsidR="0068383C" w:rsidRPr="0068383C">
        <w:rPr>
          <w:rFonts w:ascii="Century Gothic" w:eastAsia="Calibri" w:hAnsi="Century Gothic" w:cs="Calibri"/>
          <w:bCs/>
          <w:sz w:val="22"/>
          <w:szCs w:val="22"/>
          <w:lang w:eastAsia="ar-SA"/>
        </w:rPr>
        <w:t>Villa</w:t>
      </w:r>
      <w:r>
        <w:rPr>
          <w:rFonts w:ascii="Century Gothic" w:eastAsia="Calibri" w:hAnsi="Century Gothic" w:cs="Calibri"/>
          <w:bCs/>
          <w:sz w:val="22"/>
          <w:szCs w:val="22"/>
          <w:lang w:eastAsia="ar-SA"/>
        </w:rPr>
        <w:t>s</w:t>
      </w:r>
      <w:r w:rsidR="0068383C" w:rsidRPr="0068383C">
        <w:rPr>
          <w:rFonts w:ascii="Century Gothic" w:eastAsia="Calibri" w:hAnsi="Century Gothic" w:cs="Calibri"/>
          <w:bCs/>
          <w:sz w:val="22"/>
          <w:szCs w:val="22"/>
          <w:lang w:eastAsia="ar-SA"/>
        </w:rPr>
        <w:t xml:space="preserve"> de San Rafael, Mercedario, Santa Mónica, Los Laureles, Miraflores II, El Tejar, Chambú y Las Margaritas </w:t>
      </w:r>
    </w:p>
    <w:p w:rsidR="0068383C" w:rsidRDefault="0068383C" w:rsidP="00163E95">
      <w:pPr>
        <w:tabs>
          <w:tab w:val="left" w:pos="2310"/>
        </w:tabs>
        <w:spacing w:after="0" w:line="240" w:lineRule="auto"/>
        <w:rPr>
          <w:rFonts w:ascii="Century Gothic" w:eastAsia="Calibri" w:hAnsi="Century Gothic" w:cs="Calibri"/>
          <w:b/>
          <w:sz w:val="18"/>
          <w:szCs w:val="18"/>
          <w:lang w:val="es-ES_tradnl" w:eastAsia="ar-SA"/>
        </w:rPr>
      </w:pPr>
      <w:r w:rsidRPr="00163E95">
        <w:rPr>
          <w:rFonts w:ascii="Century Gothic" w:eastAsia="Calibri" w:hAnsi="Century Gothic" w:cs="Calibri"/>
          <w:b/>
          <w:sz w:val="18"/>
          <w:szCs w:val="18"/>
          <w:lang w:val="es-ES_tradnl" w:eastAsia="ar-SA"/>
        </w:rPr>
        <w:t>Información: Luis Armando Burbano</w:t>
      </w:r>
      <w:r w:rsidR="00163E95">
        <w:rPr>
          <w:rFonts w:ascii="Century Gothic" w:eastAsia="Calibri" w:hAnsi="Century Gothic" w:cs="Calibri"/>
          <w:b/>
          <w:sz w:val="18"/>
          <w:szCs w:val="18"/>
          <w:lang w:val="es-ES_tradnl" w:eastAsia="ar-SA"/>
        </w:rPr>
        <w:t xml:space="preserve">. </w:t>
      </w:r>
      <w:r w:rsidRPr="00163E95">
        <w:rPr>
          <w:rFonts w:ascii="Century Gothic" w:eastAsia="Calibri" w:hAnsi="Century Gothic" w:cs="Calibri"/>
          <w:b/>
          <w:sz w:val="18"/>
          <w:szCs w:val="18"/>
          <w:lang w:val="es-ES_tradnl" w:eastAsia="ar-SA"/>
        </w:rPr>
        <w:t xml:space="preserve"> Secretario de Planeación Municipal, contacto 3147973475.</w:t>
      </w:r>
    </w:p>
    <w:p w:rsidR="00245EA9" w:rsidRDefault="00163E95" w:rsidP="00B17DD4">
      <w:pPr>
        <w:spacing w:after="0"/>
        <w:jc w:val="center"/>
        <w:rPr>
          <w:rFonts w:ascii="Century Gothic" w:hAnsi="Century Gothic" w:cs="Arial"/>
          <w:i/>
          <w:lang w:val="es-CO"/>
        </w:rPr>
      </w:pPr>
      <w:r w:rsidRPr="006F08F1">
        <w:rPr>
          <w:rFonts w:ascii="Century Gothic" w:hAnsi="Century Gothic" w:cs="Arial"/>
          <w:i/>
          <w:lang w:val="es-CO"/>
        </w:rPr>
        <w:t>Somos constructores de p</w:t>
      </w:r>
      <w:bookmarkEnd w:id="0"/>
      <w:r w:rsidR="00B17DD4">
        <w:rPr>
          <w:rFonts w:ascii="Century Gothic" w:hAnsi="Century Gothic" w:cs="Arial"/>
          <w:i/>
          <w:lang w:val="es-CO"/>
        </w:rPr>
        <w:t>az</w:t>
      </w:r>
    </w:p>
    <w:p w:rsidR="00B17DD4" w:rsidRPr="00B17DD4" w:rsidRDefault="00B17DD4" w:rsidP="00B17DD4">
      <w:pPr>
        <w:spacing w:after="0"/>
        <w:jc w:val="center"/>
        <w:rPr>
          <w:rFonts w:ascii="Century Gothic" w:hAnsi="Century Gothic" w:cs="Arial"/>
          <w:i/>
          <w:lang w:val="es-CO"/>
        </w:rPr>
      </w:pPr>
    </w:p>
    <w:p w:rsidR="004B03B4" w:rsidRDefault="004B03B4" w:rsidP="004B03B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B03B4">
        <w:rPr>
          <w:rFonts w:ascii="Century Gothic" w:eastAsia="Calibri" w:hAnsi="Century Gothic" w:cs="Calibri"/>
          <w:b/>
          <w:bCs/>
          <w:sz w:val="22"/>
          <w:szCs w:val="22"/>
          <w:lang w:eastAsia="ar-SA"/>
        </w:rPr>
        <w:t>REINA DE CARNAVAL DE NEGROS Y BLANCOS CONTAGIÓ DE ALEGRÍA Y COLOR A FUNCIONARIOS DE LA ALCALDÍA DE PASTO</w:t>
      </w:r>
    </w:p>
    <w:p w:rsidR="00F50A81" w:rsidRPr="004B03B4" w:rsidRDefault="00F50A81" w:rsidP="004B03B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752215"/>
            <wp:effectExtent l="0" t="0" r="635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SC_031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3400" cy="3752215"/>
                    </a:xfrm>
                    <a:prstGeom prst="rect">
                      <a:avLst/>
                    </a:prstGeom>
                  </pic:spPr>
                </pic:pic>
              </a:graphicData>
            </a:graphic>
          </wp:inline>
        </w:drawing>
      </w:r>
    </w:p>
    <w:p w:rsidR="004B03B4" w:rsidRPr="004B03B4" w:rsidRDefault="004B03B4" w:rsidP="004B03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B03B4">
        <w:rPr>
          <w:rFonts w:ascii="Century Gothic" w:eastAsia="Calibri" w:hAnsi="Century Gothic" w:cs="Calibri"/>
          <w:bCs/>
          <w:sz w:val="22"/>
          <w:szCs w:val="22"/>
          <w:lang w:eastAsia="ar-SA"/>
        </w:rPr>
        <w:t xml:space="preserve">Valentina Martínez Cortes, </w:t>
      </w:r>
      <w:r>
        <w:rPr>
          <w:rFonts w:ascii="Century Gothic" w:eastAsia="Calibri" w:hAnsi="Century Gothic" w:cs="Calibri"/>
          <w:bCs/>
          <w:sz w:val="22"/>
          <w:szCs w:val="22"/>
          <w:lang w:eastAsia="ar-SA"/>
        </w:rPr>
        <w:t>r</w:t>
      </w:r>
      <w:r w:rsidRPr="004B03B4">
        <w:rPr>
          <w:rFonts w:ascii="Century Gothic" w:eastAsia="Calibri" w:hAnsi="Century Gothic" w:cs="Calibri"/>
          <w:bCs/>
          <w:sz w:val="22"/>
          <w:szCs w:val="22"/>
          <w:lang w:eastAsia="ar-SA"/>
        </w:rPr>
        <w:t xml:space="preserve">eina del Carnaval de Negros y Blancos 2020, visitó las instalaciones de la Alcaldía de Pasto, sede San Andrés, para contagiar de la magia que tiene esta fiesta que se aproxima. Al ritmo de son sureño, recorrió las diferentes dependencias para compartir con los funcionarios y visitantes, quienes admiraron su alegría y naturalidad. “Hemos querido iniciar nuestro recorrido aquí en la Alcaldía, con la música de nuestra región, para que todos disfrutemos de </w:t>
      </w:r>
      <w:r>
        <w:rPr>
          <w:rFonts w:ascii="Century Gothic" w:eastAsia="Calibri" w:hAnsi="Century Gothic" w:cs="Calibri"/>
          <w:bCs/>
          <w:sz w:val="22"/>
          <w:szCs w:val="22"/>
          <w:lang w:eastAsia="ar-SA"/>
        </w:rPr>
        <w:t xml:space="preserve">este </w:t>
      </w:r>
      <w:r w:rsidRPr="004B03B4">
        <w:rPr>
          <w:rFonts w:ascii="Century Gothic" w:eastAsia="Calibri" w:hAnsi="Century Gothic" w:cs="Calibri"/>
          <w:bCs/>
          <w:sz w:val="22"/>
          <w:szCs w:val="22"/>
          <w:lang w:eastAsia="ar-SA"/>
        </w:rPr>
        <w:t xml:space="preserve">patrimonio </w:t>
      </w:r>
      <w:r>
        <w:rPr>
          <w:rFonts w:ascii="Century Gothic" w:eastAsia="Calibri" w:hAnsi="Century Gothic" w:cs="Calibri"/>
          <w:bCs/>
          <w:sz w:val="22"/>
          <w:szCs w:val="22"/>
          <w:lang w:eastAsia="ar-SA"/>
        </w:rPr>
        <w:t xml:space="preserve">inmaterial de la humanidad </w:t>
      </w:r>
      <w:r w:rsidRPr="004B03B4">
        <w:rPr>
          <w:rFonts w:ascii="Century Gothic" w:eastAsia="Calibri" w:hAnsi="Century Gothic" w:cs="Calibri"/>
          <w:bCs/>
          <w:sz w:val="22"/>
          <w:szCs w:val="22"/>
          <w:lang w:eastAsia="ar-SA"/>
        </w:rPr>
        <w:t xml:space="preserve">y que se empiecen a sentir esas voces del Carnaval”, indicó la soberana de la fiesta pastusa. </w:t>
      </w:r>
    </w:p>
    <w:p w:rsidR="004B03B4" w:rsidRPr="004B03B4" w:rsidRDefault="004B03B4" w:rsidP="004B03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B03B4">
        <w:rPr>
          <w:rFonts w:ascii="Century Gothic" w:eastAsia="Calibri" w:hAnsi="Century Gothic" w:cs="Calibri"/>
          <w:bCs/>
          <w:sz w:val="22"/>
          <w:szCs w:val="22"/>
          <w:lang w:eastAsia="ar-SA"/>
        </w:rPr>
        <w:t xml:space="preserve">Para Valentina, ser la representante del Carnaval, se convirtió en un reto que espera cumplir con dedicación y esfuerzo, dejando en alto el nombre de Pasto. “Quiero representar con orgullo a la tierra que amo y </w:t>
      </w:r>
      <w:r>
        <w:rPr>
          <w:rFonts w:ascii="Century Gothic" w:eastAsia="Calibri" w:hAnsi="Century Gothic" w:cs="Calibri"/>
          <w:bCs/>
          <w:sz w:val="22"/>
          <w:szCs w:val="22"/>
          <w:lang w:eastAsia="ar-SA"/>
        </w:rPr>
        <w:t xml:space="preserve">que </w:t>
      </w:r>
      <w:r w:rsidRPr="004B03B4">
        <w:rPr>
          <w:rFonts w:ascii="Century Gothic" w:eastAsia="Calibri" w:hAnsi="Century Gothic" w:cs="Calibri"/>
          <w:bCs/>
          <w:sz w:val="22"/>
          <w:szCs w:val="22"/>
          <w:lang w:eastAsia="ar-SA"/>
        </w:rPr>
        <w:t xml:space="preserve">me ha visto crecer. Mi deseo es que esta manifestación cultural llegue a todos los rincones de Colombia y sea </w:t>
      </w:r>
      <w:r>
        <w:rPr>
          <w:rFonts w:ascii="Century Gothic" w:eastAsia="Calibri" w:hAnsi="Century Gothic" w:cs="Calibri"/>
          <w:bCs/>
          <w:sz w:val="22"/>
          <w:szCs w:val="22"/>
          <w:lang w:eastAsia="ar-SA"/>
        </w:rPr>
        <w:t xml:space="preserve">más </w:t>
      </w:r>
      <w:r w:rsidRPr="004B03B4">
        <w:rPr>
          <w:rFonts w:ascii="Century Gothic" w:eastAsia="Calibri" w:hAnsi="Century Gothic" w:cs="Calibri"/>
          <w:bCs/>
          <w:sz w:val="22"/>
          <w:szCs w:val="22"/>
          <w:lang w:eastAsia="ar-SA"/>
        </w:rPr>
        <w:t xml:space="preserve">conocida internacionalmente. Uno de mis propósitos es poder integrar a los artesanos, con la ciudadanía y con todas las personas que hacen posible que este Carnaval sea uno de los mejores del mundo”, precisó. </w:t>
      </w:r>
    </w:p>
    <w:p w:rsidR="004B03B4" w:rsidRDefault="004B03B4" w:rsidP="004B03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B03B4">
        <w:rPr>
          <w:rFonts w:ascii="Century Gothic" w:eastAsia="Calibri" w:hAnsi="Century Gothic" w:cs="Calibri"/>
          <w:bCs/>
          <w:sz w:val="22"/>
          <w:szCs w:val="22"/>
          <w:lang w:eastAsia="ar-SA"/>
        </w:rPr>
        <w:lastRenderedPageBreak/>
        <w:t xml:space="preserve">La reina del Carnaval de Negros y Blancos es estudiante de Derecho de la Universidad Mariana, carismática, apasionada por la cultura nariñense y comprometida con su nuevo rol de embajadora de la fiesta más importante del suroccidente colombiano, por ello, invitó a propios y turistas para que lleguen hasta la ‘Ciudad Sorpresa’ y disfruten de toda la riqueza cultural, histórica, musical y gastronómica que se gesta en el municipio de Pasto. “Esta es una invitación para todos, para que vengan gocen de este Carnaval y se contagien de la alegría que se vive en esta región”, sostuvo Valentina Martínez Cortes. </w:t>
      </w:r>
    </w:p>
    <w:p w:rsidR="00F50A81" w:rsidRPr="00F50A81" w:rsidRDefault="00F50A81" w:rsidP="00F50A81">
      <w:pPr>
        <w:spacing w:after="0"/>
        <w:jc w:val="center"/>
        <w:rPr>
          <w:rFonts w:ascii="Century Gothic" w:hAnsi="Century Gothic" w:cs="Arial"/>
          <w:i/>
          <w:lang w:val="es-CO"/>
        </w:rPr>
      </w:pPr>
      <w:r w:rsidRPr="006F08F1">
        <w:rPr>
          <w:rFonts w:ascii="Century Gothic" w:hAnsi="Century Gothic" w:cs="Arial"/>
          <w:i/>
          <w:lang w:val="es-CO"/>
        </w:rPr>
        <w:t>Somos constructores de pa</w:t>
      </w:r>
      <w:r>
        <w:rPr>
          <w:rFonts w:ascii="Century Gothic" w:hAnsi="Century Gothic" w:cs="Arial"/>
          <w:i/>
          <w:lang w:val="es-CO"/>
        </w:rPr>
        <w:t>z</w:t>
      </w:r>
    </w:p>
    <w:p w:rsidR="004B03B4" w:rsidRDefault="004B03B4" w:rsidP="00F50A81">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4B03B4" w:rsidRDefault="00EA61E1" w:rsidP="003229DA">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 xml:space="preserve">SUPERINTENDENCIA DE REGISTRO Y NOTARIADO REALIZARÁ JORNADA DE ATENCIÓN AL CIUDADANO SOBRE LA IMPLEMENTACIÓN DEL DECRETO 0578 </w:t>
      </w:r>
    </w:p>
    <w:p w:rsidR="00F50A81" w:rsidRDefault="00F50A81" w:rsidP="003229DA">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EA61E1" w:rsidRDefault="00F50A81" w:rsidP="00F50A81">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3810000" cy="214312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super-intendencia.png"/>
                    <pic:cNvPicPr/>
                  </pic:nvPicPr>
                  <pic:blipFill>
                    <a:blip r:embed="rId10">
                      <a:extLst>
                        <a:ext uri="{28A0092B-C50C-407E-A947-70E740481C1C}">
                          <a14:useLocalDpi xmlns:a14="http://schemas.microsoft.com/office/drawing/2010/main" val="0"/>
                        </a:ext>
                      </a:extLst>
                    </a:blip>
                    <a:stretch>
                      <a:fillRect/>
                    </a:stretch>
                  </pic:blipFill>
                  <pic:spPr>
                    <a:xfrm>
                      <a:off x="0" y="0"/>
                      <a:ext cx="3810000" cy="2143125"/>
                    </a:xfrm>
                    <a:prstGeom prst="rect">
                      <a:avLst/>
                    </a:prstGeom>
                  </pic:spPr>
                </pic:pic>
              </a:graphicData>
            </a:graphic>
          </wp:inline>
        </w:drawing>
      </w:r>
    </w:p>
    <w:p w:rsidR="00EA61E1" w:rsidRPr="00EA61E1" w:rsidRDefault="00EA61E1" w:rsidP="00EA61E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A61E1">
        <w:rPr>
          <w:rFonts w:ascii="Century Gothic" w:eastAsia="Calibri" w:hAnsi="Century Gothic" w:cs="Calibri"/>
          <w:bCs/>
          <w:sz w:val="22"/>
          <w:szCs w:val="22"/>
          <w:lang w:eastAsia="ar-SA"/>
        </w:rPr>
        <w:t xml:space="preserve">Con el propósito de fortalecer la implementación del Decreto 0578 de 2018, este 31 de octubre se adelantará en Pasto y en Samaniego la jornada de atención a la comunidad, donde la Superintendencia de Registro y Notariado socializará esta normatividad con el fin de orientar y guiar a los ciudadanos frente al saneamiento de predios rurales en falsa tradición. </w:t>
      </w:r>
    </w:p>
    <w:p w:rsidR="00EA61E1" w:rsidRDefault="00EA61E1" w:rsidP="00EA61E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A61E1">
        <w:rPr>
          <w:rFonts w:ascii="Century Gothic" w:eastAsia="Calibri" w:hAnsi="Century Gothic" w:cs="Calibri"/>
          <w:bCs/>
          <w:sz w:val="22"/>
          <w:szCs w:val="22"/>
          <w:lang w:eastAsia="ar-SA"/>
        </w:rPr>
        <w:t xml:space="preserve">Esta actividad se llevará cabo en </w:t>
      </w:r>
      <w:r w:rsidR="00F50A81">
        <w:rPr>
          <w:rFonts w:ascii="Century Gothic" w:eastAsia="Calibri" w:hAnsi="Century Gothic" w:cs="Calibri"/>
          <w:bCs/>
          <w:sz w:val="22"/>
          <w:szCs w:val="22"/>
          <w:lang w:eastAsia="ar-SA"/>
        </w:rPr>
        <w:t xml:space="preserve">Pasto, en </w:t>
      </w:r>
      <w:r w:rsidRPr="00EA61E1">
        <w:rPr>
          <w:rFonts w:ascii="Century Gothic" w:eastAsia="Calibri" w:hAnsi="Century Gothic" w:cs="Calibri"/>
          <w:bCs/>
          <w:sz w:val="22"/>
          <w:szCs w:val="22"/>
          <w:lang w:eastAsia="ar-SA"/>
        </w:rPr>
        <w:t>la Oficina de Registro de Instrumentos Públicos, ubicada en la calle 17, con carrera 27, en horario de 8:00 a.m. a 4:00 p.m. De acuerdo con la S</w:t>
      </w:r>
      <w:r w:rsidR="00F50A81">
        <w:rPr>
          <w:rFonts w:ascii="Century Gothic" w:eastAsia="Calibri" w:hAnsi="Century Gothic" w:cs="Calibri"/>
          <w:bCs/>
          <w:sz w:val="22"/>
          <w:szCs w:val="22"/>
          <w:lang w:eastAsia="ar-SA"/>
        </w:rPr>
        <w:t>NR</w:t>
      </w:r>
      <w:r w:rsidRPr="00EA61E1">
        <w:rPr>
          <w:rFonts w:ascii="Century Gothic" w:eastAsia="Calibri" w:hAnsi="Century Gothic" w:cs="Calibri"/>
          <w:bCs/>
          <w:sz w:val="22"/>
          <w:szCs w:val="22"/>
          <w:lang w:eastAsia="ar-SA"/>
        </w:rPr>
        <w:t xml:space="preserve">, a partir de la fecha cualquier interesado podrá acercarse a las instalaciones mencionadas para recibir atención por parte del personal capacitado por la entidad. </w:t>
      </w:r>
    </w:p>
    <w:p w:rsidR="00F50A81" w:rsidRDefault="00F50A81" w:rsidP="00F50A81">
      <w:pPr>
        <w:spacing w:after="0"/>
        <w:jc w:val="center"/>
        <w:rPr>
          <w:rFonts w:ascii="Century Gothic" w:hAnsi="Century Gothic" w:cs="Arial"/>
          <w:i/>
          <w:lang w:val="es-CO"/>
        </w:rPr>
      </w:pPr>
      <w:r w:rsidRPr="006F08F1">
        <w:rPr>
          <w:rFonts w:ascii="Century Gothic" w:hAnsi="Century Gothic" w:cs="Arial"/>
          <w:i/>
          <w:lang w:val="es-CO"/>
        </w:rPr>
        <w:t>Somos constructores de pa</w:t>
      </w:r>
      <w:r>
        <w:rPr>
          <w:rFonts w:ascii="Century Gothic" w:hAnsi="Century Gothic" w:cs="Arial"/>
          <w:i/>
          <w:lang w:val="es-CO"/>
        </w:rPr>
        <w:t>z</w:t>
      </w:r>
    </w:p>
    <w:p w:rsidR="002D451A" w:rsidRDefault="002D451A" w:rsidP="00F50A81">
      <w:pPr>
        <w:spacing w:after="0"/>
        <w:jc w:val="center"/>
        <w:rPr>
          <w:rFonts w:ascii="Century Gothic" w:hAnsi="Century Gothic" w:cs="Arial"/>
          <w:i/>
          <w:lang w:val="es-CO"/>
        </w:rPr>
      </w:pPr>
    </w:p>
    <w:p w:rsidR="002D451A" w:rsidRDefault="002D451A" w:rsidP="00F50A81">
      <w:pPr>
        <w:spacing w:after="0"/>
        <w:jc w:val="center"/>
        <w:rPr>
          <w:rFonts w:ascii="Century Gothic" w:hAnsi="Century Gothic" w:cs="Arial"/>
          <w:i/>
          <w:lang w:val="es-CO"/>
        </w:rPr>
      </w:pPr>
    </w:p>
    <w:p w:rsidR="002D451A" w:rsidRDefault="002D451A" w:rsidP="00F50A81">
      <w:pPr>
        <w:spacing w:after="0"/>
        <w:jc w:val="center"/>
        <w:rPr>
          <w:rFonts w:ascii="Century Gothic" w:hAnsi="Century Gothic" w:cs="Arial"/>
          <w:i/>
          <w:lang w:val="es-CO"/>
        </w:rPr>
      </w:pPr>
    </w:p>
    <w:p w:rsidR="002D451A" w:rsidRDefault="002D451A" w:rsidP="00F50A81">
      <w:pPr>
        <w:spacing w:after="0"/>
        <w:jc w:val="center"/>
        <w:rPr>
          <w:rFonts w:ascii="Century Gothic" w:hAnsi="Century Gothic" w:cs="Arial"/>
          <w:i/>
          <w:lang w:val="es-CO"/>
        </w:rPr>
      </w:pPr>
    </w:p>
    <w:p w:rsidR="002D451A" w:rsidRDefault="002D451A" w:rsidP="00F50A81">
      <w:pPr>
        <w:spacing w:after="0"/>
        <w:jc w:val="center"/>
        <w:rPr>
          <w:rFonts w:ascii="Century Gothic" w:hAnsi="Century Gothic" w:cs="Arial"/>
          <w:i/>
          <w:lang w:val="es-CO"/>
        </w:rPr>
      </w:pPr>
    </w:p>
    <w:p w:rsidR="002D451A" w:rsidRDefault="002D451A" w:rsidP="00F50A81">
      <w:pPr>
        <w:spacing w:after="0"/>
        <w:jc w:val="center"/>
        <w:rPr>
          <w:rFonts w:ascii="Century Gothic" w:hAnsi="Century Gothic" w:cs="Arial"/>
          <w:i/>
          <w:lang w:val="es-CO"/>
        </w:rPr>
      </w:pPr>
    </w:p>
    <w:p w:rsidR="002D451A" w:rsidRDefault="002D451A" w:rsidP="00F50A81">
      <w:pPr>
        <w:spacing w:after="0"/>
        <w:jc w:val="center"/>
        <w:rPr>
          <w:rFonts w:ascii="Century Gothic" w:hAnsi="Century Gothic" w:cs="Arial"/>
          <w:i/>
          <w:lang w:val="es-CO"/>
        </w:rPr>
      </w:pPr>
    </w:p>
    <w:p w:rsidR="00EA61E1" w:rsidRDefault="00EA61E1" w:rsidP="00F50A81">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F86E0F" w:rsidRDefault="00F86E0F" w:rsidP="003229DA">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sidRPr="00F86E0F">
        <w:rPr>
          <w:rFonts w:ascii="Century Gothic" w:eastAsia="Calibri" w:hAnsi="Century Gothic" w:cs="Calibri"/>
          <w:b/>
          <w:bCs/>
          <w:sz w:val="22"/>
          <w:szCs w:val="22"/>
          <w:lang w:eastAsia="ar-SA"/>
        </w:rPr>
        <w:lastRenderedPageBreak/>
        <w:t xml:space="preserve">CERCA DE 10.000 HABITANTES DEL BARRIO EL ROSARIO SE BENEFICIARÁN CON LA PAVIMENTACIÓN DE LA CALLE EN EL SECTOR CORAZÓN DE </w:t>
      </w:r>
      <w:r w:rsidR="00B8302B" w:rsidRPr="00F86E0F">
        <w:rPr>
          <w:rFonts w:ascii="Century Gothic" w:eastAsia="Calibri" w:hAnsi="Century Gothic" w:cs="Calibri"/>
          <w:b/>
          <w:bCs/>
          <w:sz w:val="22"/>
          <w:szCs w:val="22"/>
          <w:lang w:eastAsia="ar-SA"/>
        </w:rPr>
        <w:t>JESÚS</w:t>
      </w:r>
    </w:p>
    <w:p w:rsidR="00B8302B" w:rsidRPr="00F86E0F" w:rsidRDefault="00B8302B" w:rsidP="00F86E0F">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752215"/>
            <wp:effectExtent l="0" t="0" r="6350"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vimentación el rosari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3400" cy="3752215"/>
                    </a:xfrm>
                    <a:prstGeom prst="rect">
                      <a:avLst/>
                    </a:prstGeom>
                  </pic:spPr>
                </pic:pic>
              </a:graphicData>
            </a:graphic>
          </wp:inline>
        </w:drawing>
      </w:r>
    </w:p>
    <w:p w:rsidR="00F86E0F" w:rsidRPr="00F86E0F" w:rsidRDefault="00B8302B" w:rsidP="00F86E0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Cerca de 10.000 habitantes del</w:t>
      </w:r>
      <w:r w:rsidR="00F86E0F" w:rsidRPr="00F86E0F">
        <w:rPr>
          <w:rFonts w:ascii="Century Gothic" w:eastAsia="Calibri" w:hAnsi="Century Gothic" w:cs="Calibri"/>
          <w:bCs/>
          <w:sz w:val="22"/>
          <w:szCs w:val="22"/>
          <w:lang w:eastAsia="ar-SA"/>
        </w:rPr>
        <w:t xml:space="preserve"> barrio El Rosario, podrá</w:t>
      </w:r>
      <w:r>
        <w:rPr>
          <w:rFonts w:ascii="Century Gothic" w:eastAsia="Calibri" w:hAnsi="Century Gothic" w:cs="Calibri"/>
          <w:bCs/>
          <w:sz w:val="22"/>
          <w:szCs w:val="22"/>
          <w:lang w:eastAsia="ar-SA"/>
        </w:rPr>
        <w:t>n</w:t>
      </w:r>
      <w:r w:rsidR="00F86E0F" w:rsidRPr="00F86E0F">
        <w:rPr>
          <w:rFonts w:ascii="Century Gothic" w:eastAsia="Calibri" w:hAnsi="Century Gothic" w:cs="Calibri"/>
          <w:bCs/>
          <w:sz w:val="22"/>
          <w:szCs w:val="22"/>
          <w:lang w:eastAsia="ar-SA"/>
        </w:rPr>
        <w:t xml:space="preserve"> gozar de mejores vías, por medio del proyecto de pavimentación </w:t>
      </w:r>
      <w:r>
        <w:rPr>
          <w:rFonts w:ascii="Century Gothic" w:eastAsia="Calibri" w:hAnsi="Century Gothic" w:cs="Calibri"/>
          <w:bCs/>
          <w:sz w:val="22"/>
          <w:szCs w:val="22"/>
          <w:lang w:eastAsia="ar-SA"/>
        </w:rPr>
        <w:t xml:space="preserve">de 340 metros lineales </w:t>
      </w:r>
      <w:r w:rsidR="00F86E0F" w:rsidRPr="00F86E0F">
        <w:rPr>
          <w:rFonts w:ascii="Century Gothic" w:eastAsia="Calibri" w:hAnsi="Century Gothic" w:cs="Calibri"/>
          <w:bCs/>
          <w:sz w:val="22"/>
          <w:szCs w:val="22"/>
          <w:lang w:eastAsia="ar-SA"/>
        </w:rPr>
        <w:t xml:space="preserve">que actualmente se realiza en </w:t>
      </w:r>
      <w:r>
        <w:rPr>
          <w:rFonts w:ascii="Century Gothic" w:eastAsia="Calibri" w:hAnsi="Century Gothic" w:cs="Calibri"/>
          <w:bCs/>
          <w:sz w:val="22"/>
          <w:szCs w:val="22"/>
          <w:lang w:eastAsia="ar-SA"/>
        </w:rPr>
        <w:t xml:space="preserve">el </w:t>
      </w:r>
      <w:r w:rsidRPr="00F86E0F">
        <w:rPr>
          <w:rFonts w:ascii="Century Gothic" w:eastAsia="Calibri" w:hAnsi="Century Gothic" w:cs="Calibri"/>
          <w:bCs/>
          <w:sz w:val="22"/>
          <w:szCs w:val="22"/>
          <w:lang w:eastAsia="ar-SA"/>
        </w:rPr>
        <w:t>sector Corazón de Jesús</w:t>
      </w:r>
      <w:r w:rsidR="00F86E0F" w:rsidRPr="00F86E0F">
        <w:rPr>
          <w:rFonts w:ascii="Century Gothic" w:eastAsia="Calibri" w:hAnsi="Century Gothic" w:cs="Calibri"/>
          <w:bCs/>
          <w:sz w:val="22"/>
          <w:szCs w:val="22"/>
          <w:lang w:eastAsia="ar-SA"/>
        </w:rPr>
        <w:t xml:space="preserve"> y que es liderada por la Alcaldía de Pasto y Prosperidad Social, con la inversión de 550.000 millones de pesos, aproximadamente. </w:t>
      </w:r>
    </w:p>
    <w:p w:rsidR="00F86E0F" w:rsidRPr="00F86E0F" w:rsidRDefault="00F86E0F" w:rsidP="00F86E0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86E0F">
        <w:rPr>
          <w:rFonts w:ascii="Century Gothic" w:eastAsia="Calibri" w:hAnsi="Century Gothic" w:cs="Calibri"/>
          <w:bCs/>
          <w:sz w:val="22"/>
          <w:szCs w:val="22"/>
          <w:lang w:eastAsia="ar-SA"/>
        </w:rPr>
        <w:t xml:space="preserve">Esta obra entre la carrera 13 y la diagonal 16D, tiene un avance cercano del 60% y espera entregarse a la comunidad en el mes de diciembre. Esta vía de la vereda El Rosario, se encontraba en precarias condiciones que impedían que los habitantes de este sector se movilizaran de manera adecuada, además, el mal estado de esta calle fomentaba la delincuencia y ponía en riesgo a la comunidad. Líderes del sector gestionaron los recursos ante las administraciones pasadas, sin </w:t>
      </w:r>
      <w:r w:rsidR="00B8302B" w:rsidRPr="00F86E0F">
        <w:rPr>
          <w:rFonts w:ascii="Century Gothic" w:eastAsia="Calibri" w:hAnsi="Century Gothic" w:cs="Calibri"/>
          <w:bCs/>
          <w:sz w:val="22"/>
          <w:szCs w:val="22"/>
          <w:lang w:eastAsia="ar-SA"/>
        </w:rPr>
        <w:t>embargo,</w:t>
      </w:r>
      <w:r w:rsidRPr="00F86E0F">
        <w:rPr>
          <w:rFonts w:ascii="Century Gothic" w:eastAsia="Calibri" w:hAnsi="Century Gothic" w:cs="Calibri"/>
          <w:bCs/>
          <w:sz w:val="22"/>
          <w:szCs w:val="22"/>
          <w:lang w:eastAsia="ar-SA"/>
        </w:rPr>
        <w:t xml:space="preserve"> en ninguna se cumplió el objetivo. Pese a ello, </w:t>
      </w:r>
      <w:r w:rsidR="00B8302B" w:rsidRPr="00F86E0F">
        <w:rPr>
          <w:rFonts w:ascii="Century Gothic" w:eastAsia="Calibri" w:hAnsi="Century Gothic" w:cs="Calibri"/>
          <w:bCs/>
          <w:sz w:val="22"/>
          <w:szCs w:val="22"/>
          <w:lang w:eastAsia="ar-SA"/>
        </w:rPr>
        <w:t>la dirigencia encontró</w:t>
      </w:r>
      <w:r w:rsidRPr="00F86E0F">
        <w:rPr>
          <w:rFonts w:ascii="Century Gothic" w:eastAsia="Calibri" w:hAnsi="Century Gothic" w:cs="Calibri"/>
          <w:bCs/>
          <w:sz w:val="22"/>
          <w:szCs w:val="22"/>
          <w:lang w:eastAsia="ar-SA"/>
        </w:rPr>
        <w:t xml:space="preserve"> en el Gobierno liderado por el alcalde Pedro Vicente Obando Ordóñez un aliado para cambiarle la cara a este barrio del sur de Pasto.</w:t>
      </w:r>
    </w:p>
    <w:p w:rsidR="00F86E0F" w:rsidRPr="00F86E0F" w:rsidRDefault="00F86E0F" w:rsidP="00F86E0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86E0F">
        <w:rPr>
          <w:rFonts w:ascii="Century Gothic" w:eastAsia="Calibri" w:hAnsi="Century Gothic" w:cs="Calibri"/>
          <w:bCs/>
          <w:sz w:val="22"/>
          <w:szCs w:val="22"/>
          <w:lang w:eastAsia="ar-SA"/>
        </w:rPr>
        <w:t xml:space="preserve">“Con esta pavimentación se transforma la vida de nuestra comunidad, pues esta es una calle de alta importancia y nos ayudará a descongestionar la vía principal. La obra genera mucha expectativa entre los habitantes porque ahora tendrán un lugar apto para movilizarse, podrán hacer uso de estos espacios, decorarlos </w:t>
      </w:r>
      <w:r w:rsidR="00B8302B" w:rsidRPr="00F86E0F">
        <w:rPr>
          <w:rFonts w:ascii="Century Gothic" w:eastAsia="Calibri" w:hAnsi="Century Gothic" w:cs="Calibri"/>
          <w:bCs/>
          <w:sz w:val="22"/>
          <w:szCs w:val="22"/>
          <w:lang w:eastAsia="ar-SA"/>
        </w:rPr>
        <w:t>para</w:t>
      </w:r>
      <w:r w:rsidRPr="00F86E0F">
        <w:rPr>
          <w:rFonts w:ascii="Century Gothic" w:eastAsia="Calibri" w:hAnsi="Century Gothic" w:cs="Calibri"/>
          <w:bCs/>
          <w:sz w:val="22"/>
          <w:szCs w:val="22"/>
          <w:lang w:eastAsia="ar-SA"/>
        </w:rPr>
        <w:t xml:space="preserve"> </w:t>
      </w:r>
      <w:r w:rsidR="00B8302B" w:rsidRPr="00F86E0F">
        <w:rPr>
          <w:rFonts w:ascii="Century Gothic" w:eastAsia="Calibri" w:hAnsi="Century Gothic" w:cs="Calibri"/>
          <w:bCs/>
          <w:sz w:val="22"/>
          <w:szCs w:val="22"/>
          <w:lang w:eastAsia="ar-SA"/>
        </w:rPr>
        <w:t>las fiestas</w:t>
      </w:r>
      <w:r w:rsidRPr="00F86E0F">
        <w:rPr>
          <w:rFonts w:ascii="Century Gothic" w:eastAsia="Calibri" w:hAnsi="Century Gothic" w:cs="Calibri"/>
          <w:bCs/>
          <w:sz w:val="22"/>
          <w:szCs w:val="22"/>
          <w:lang w:eastAsia="ar-SA"/>
        </w:rPr>
        <w:t xml:space="preserve"> de Navidad y mejorar su calidad de vida”, indicó Javier Eraso, integrante de la Junta de Acción Comunal de El Rosario. </w:t>
      </w:r>
    </w:p>
    <w:p w:rsidR="00F86E0F" w:rsidRPr="00F86E0F" w:rsidRDefault="00F86E0F" w:rsidP="00F86E0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86E0F">
        <w:rPr>
          <w:rFonts w:ascii="Century Gothic" w:eastAsia="Calibri" w:hAnsi="Century Gothic" w:cs="Calibri"/>
          <w:bCs/>
          <w:sz w:val="22"/>
          <w:szCs w:val="22"/>
          <w:lang w:eastAsia="ar-SA"/>
        </w:rPr>
        <w:lastRenderedPageBreak/>
        <w:t>Esta es una de las 16 obras de pavimentación y adoquinamiento que la Alcaldía de Pasto ha ejecutado en este sector, contribuyendo a que los habitantes tengan espacios dignos para transportarse, mejorando los índices de seguridad en esta zona.  “Una vía mejorada, con accesos de vehículos, y escenarios aptos para la movilidad trae progreso a nuestra comunidad y brinda oportunidades sociales y culturales para toda la población que durante muchos años estuvo olvidada, pero que gracias al compromiso del alcalde Pedro Vicente Obando, va saliendo adelante”, agregó el líder.</w:t>
      </w:r>
    </w:p>
    <w:p w:rsidR="00F86E0F" w:rsidRDefault="00F86E0F" w:rsidP="00F86E0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86E0F">
        <w:rPr>
          <w:rFonts w:ascii="Century Gothic" w:eastAsia="Calibri" w:hAnsi="Century Gothic" w:cs="Calibri"/>
          <w:bCs/>
          <w:sz w:val="22"/>
          <w:szCs w:val="22"/>
          <w:lang w:eastAsia="ar-SA"/>
        </w:rPr>
        <w:t xml:space="preserve">Los habitantes del barrio El Rosario, precisaron que esta obra beneficia de gran manera a todos los que por más de 10 años esperamos que este proyecto se hiciera realidad. </w:t>
      </w:r>
      <w:r w:rsidR="00B8302B">
        <w:rPr>
          <w:rFonts w:ascii="Century Gothic" w:eastAsia="Calibri" w:hAnsi="Century Gothic" w:cs="Calibri"/>
          <w:bCs/>
          <w:sz w:val="22"/>
          <w:szCs w:val="22"/>
          <w:lang w:eastAsia="ar-SA"/>
        </w:rPr>
        <w:t>“</w:t>
      </w:r>
      <w:r w:rsidR="00B8302B" w:rsidRPr="00F86E0F">
        <w:rPr>
          <w:rFonts w:ascii="Century Gothic" w:eastAsia="Calibri" w:hAnsi="Century Gothic" w:cs="Calibri"/>
          <w:bCs/>
          <w:sz w:val="22"/>
          <w:szCs w:val="22"/>
          <w:lang w:eastAsia="ar-SA"/>
        </w:rPr>
        <w:t>Muchas veces</w:t>
      </w:r>
      <w:r w:rsidRPr="00F86E0F">
        <w:rPr>
          <w:rFonts w:ascii="Century Gothic" w:eastAsia="Calibri" w:hAnsi="Century Gothic" w:cs="Calibri"/>
          <w:bCs/>
          <w:sz w:val="22"/>
          <w:szCs w:val="22"/>
          <w:lang w:eastAsia="ar-SA"/>
        </w:rPr>
        <w:t xml:space="preserve"> nos negaron los recursos y nos decían que la pavimentación no era viable, hoy vemos que se hizo realidad y ya podremos transportarnos en vehículos sin ningún problema”, sostuvo María Rosario Cáliz. </w:t>
      </w:r>
    </w:p>
    <w:p w:rsidR="00B8302B" w:rsidRDefault="00B8302B" w:rsidP="00F86E0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De igual manera en la próxima seman</w:t>
      </w:r>
      <w:r w:rsidR="008F2F93">
        <w:rPr>
          <w:rFonts w:ascii="Century Gothic" w:eastAsia="Calibri" w:hAnsi="Century Gothic" w:cs="Calibri"/>
          <w:bCs/>
          <w:sz w:val="22"/>
          <w:szCs w:val="22"/>
          <w:lang w:eastAsia="ar-SA"/>
        </w:rPr>
        <w:t>a</w:t>
      </w:r>
      <w:r>
        <w:rPr>
          <w:rFonts w:ascii="Century Gothic" w:eastAsia="Calibri" w:hAnsi="Century Gothic" w:cs="Calibri"/>
          <w:bCs/>
          <w:sz w:val="22"/>
          <w:szCs w:val="22"/>
          <w:lang w:eastAsia="ar-SA"/>
        </w:rPr>
        <w:t xml:space="preserve"> se dará inicio al pro</w:t>
      </w:r>
      <w:r w:rsidR="000F4FA9">
        <w:rPr>
          <w:rFonts w:ascii="Century Gothic" w:eastAsia="Calibri" w:hAnsi="Century Gothic" w:cs="Calibri"/>
          <w:bCs/>
          <w:sz w:val="22"/>
          <w:szCs w:val="22"/>
          <w:lang w:eastAsia="ar-SA"/>
        </w:rPr>
        <w:t>ceso</w:t>
      </w:r>
      <w:r>
        <w:rPr>
          <w:rFonts w:ascii="Century Gothic" w:eastAsia="Calibri" w:hAnsi="Century Gothic" w:cs="Calibri"/>
          <w:bCs/>
          <w:sz w:val="22"/>
          <w:szCs w:val="22"/>
          <w:lang w:eastAsia="ar-SA"/>
        </w:rPr>
        <w:t xml:space="preserve"> </w:t>
      </w:r>
      <w:r w:rsidR="000F4FA9">
        <w:rPr>
          <w:rFonts w:ascii="Century Gothic" w:eastAsia="Calibri" w:hAnsi="Century Gothic" w:cs="Calibri"/>
          <w:bCs/>
          <w:sz w:val="22"/>
          <w:szCs w:val="22"/>
          <w:lang w:eastAsia="ar-SA"/>
        </w:rPr>
        <w:t xml:space="preserve">de construcción del alcantarillado sanitario y pluvial de la vía de El Rosario hasta Jamondino. Los recursos para los estudios y diseños que fueron aprobados en el proceso participativo de Cabildos. </w:t>
      </w:r>
      <w:r w:rsidR="008F2F93">
        <w:rPr>
          <w:rFonts w:ascii="Century Gothic" w:eastAsia="Calibri" w:hAnsi="Century Gothic" w:cs="Calibri"/>
          <w:bCs/>
          <w:sz w:val="22"/>
          <w:szCs w:val="22"/>
          <w:lang w:eastAsia="ar-SA"/>
        </w:rPr>
        <w:t xml:space="preserve"> “Es algo que esperábamos por mucho tiempo, para que tengamos estos trabajos y posteriormente se pueda hacer la pavimentación de la vía principal hasta la cabecera corregimental en Jamondino. Todo esto ha sido gracias al gran apoyo de la Administración Municipal que ha puesto sus ojos sobre este sector”, agregó </w:t>
      </w:r>
      <w:r w:rsidR="008F2F93" w:rsidRPr="00F86E0F">
        <w:rPr>
          <w:rFonts w:ascii="Century Gothic" w:eastAsia="Calibri" w:hAnsi="Century Gothic" w:cs="Calibri"/>
          <w:bCs/>
          <w:sz w:val="22"/>
          <w:szCs w:val="22"/>
          <w:lang w:eastAsia="ar-SA"/>
        </w:rPr>
        <w:t>Javier Eraso</w:t>
      </w:r>
      <w:r w:rsidR="008F2F93">
        <w:rPr>
          <w:rFonts w:ascii="Century Gothic" w:eastAsia="Calibri" w:hAnsi="Century Gothic" w:cs="Calibri"/>
          <w:bCs/>
          <w:sz w:val="22"/>
          <w:szCs w:val="22"/>
          <w:lang w:eastAsia="ar-SA"/>
        </w:rPr>
        <w:t>.</w:t>
      </w:r>
    </w:p>
    <w:p w:rsidR="008F2F93" w:rsidRDefault="008F2F93" w:rsidP="008F2F93">
      <w:pPr>
        <w:pStyle w:val="Sinespaciado"/>
        <w:rPr>
          <w:rFonts w:ascii="Century Gothic" w:eastAsia="Calibri" w:hAnsi="Century Gothic" w:cs="Calibri"/>
          <w:b/>
          <w:bCs/>
          <w:sz w:val="18"/>
          <w:szCs w:val="18"/>
          <w:lang w:eastAsia="ar-SA"/>
        </w:rPr>
      </w:pPr>
      <w:r w:rsidRPr="008F2F93">
        <w:rPr>
          <w:rFonts w:ascii="Century Gothic" w:eastAsia="Calibri" w:hAnsi="Century Gothic" w:cs="Calibri"/>
          <w:b/>
          <w:bCs/>
          <w:sz w:val="18"/>
          <w:szCs w:val="18"/>
          <w:lang w:eastAsia="ar-SA"/>
        </w:rPr>
        <w:t>Información: Secretaria de Infraestructura, Viviana Elizabeth Cabrera. Celular: 3174039267</w:t>
      </w:r>
    </w:p>
    <w:p w:rsidR="005A67CA" w:rsidRPr="004911CB" w:rsidRDefault="008F2F93" w:rsidP="004911CB">
      <w:pPr>
        <w:spacing w:after="0"/>
        <w:jc w:val="center"/>
        <w:rPr>
          <w:rFonts w:ascii="Century Gothic" w:hAnsi="Century Gothic" w:cs="Arial"/>
          <w:i/>
          <w:lang w:val="es-CO"/>
        </w:rPr>
      </w:pPr>
      <w:r w:rsidRPr="006F08F1">
        <w:rPr>
          <w:rFonts w:ascii="Century Gothic" w:hAnsi="Century Gothic" w:cs="Arial"/>
          <w:i/>
          <w:lang w:val="es-CO"/>
        </w:rPr>
        <w:t>Somos constructores de pa</w:t>
      </w:r>
      <w:bookmarkEnd w:id="1"/>
      <w:r w:rsidR="003229DA">
        <w:rPr>
          <w:rFonts w:ascii="Century Gothic" w:hAnsi="Century Gothic" w:cs="Arial"/>
          <w:i/>
          <w:lang w:val="es-CO"/>
        </w:rPr>
        <w:t>z</w:t>
      </w:r>
    </w:p>
    <w:p w:rsidR="005A67CA" w:rsidRDefault="005A67CA" w:rsidP="003229DA">
      <w:pPr>
        <w:pStyle w:val="NormalWeb"/>
        <w:shd w:val="clear" w:color="auto" w:fill="FFFFFF"/>
        <w:spacing w:before="0" w:beforeAutospacing="0" w:after="0" w:afterAutospacing="0" w:line="240" w:lineRule="auto"/>
        <w:rPr>
          <w:rFonts w:ascii="Century Gothic" w:eastAsia="Calibri" w:hAnsi="Century Gothic" w:cs="Calibri"/>
          <w:b/>
          <w:bCs/>
          <w:sz w:val="22"/>
          <w:szCs w:val="22"/>
          <w:lang w:val="es-ES_tradnl" w:eastAsia="ar-SA"/>
        </w:rPr>
      </w:pPr>
    </w:p>
    <w:p w:rsidR="005A67CA" w:rsidRDefault="005A67CA" w:rsidP="003229DA">
      <w:pPr>
        <w:pStyle w:val="NormalWeb"/>
        <w:shd w:val="clear" w:color="auto" w:fill="FFFFFF"/>
        <w:spacing w:before="0" w:beforeAutospacing="0" w:after="0" w:afterAutospacing="0" w:line="240" w:lineRule="auto"/>
        <w:rPr>
          <w:rFonts w:ascii="Century Gothic" w:eastAsia="Calibri" w:hAnsi="Century Gothic" w:cs="Calibri"/>
          <w:b/>
          <w:bCs/>
          <w:sz w:val="22"/>
          <w:szCs w:val="22"/>
          <w:lang w:val="es-ES_tradnl" w:eastAsia="ar-SA"/>
        </w:rPr>
      </w:pPr>
    </w:p>
    <w:p w:rsidR="00047E57" w:rsidRDefault="00047E57" w:rsidP="00047E57">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sidRPr="00047E57">
        <w:rPr>
          <w:rFonts w:ascii="Century Gothic" w:eastAsia="Calibri" w:hAnsi="Century Gothic" w:cs="Calibri"/>
          <w:b/>
          <w:bCs/>
          <w:sz w:val="22"/>
          <w:szCs w:val="22"/>
          <w:lang w:eastAsia="ar-SA"/>
        </w:rPr>
        <w:t>DEL 30 DE OCTUBRE AL 14 DE NOVIEMBRE, SE CANCELARÁ EL SUBSIDIO ECONÓMICO A BENEFICIARIOS DEL PROGRAMA COLOMBIA MAYOR NOMINA DE OCTUBRE</w:t>
      </w:r>
    </w:p>
    <w:p w:rsidR="00047E57" w:rsidRDefault="00047E57" w:rsidP="00047E57">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047E57" w:rsidRPr="00047E57" w:rsidRDefault="00047E57" w:rsidP="00047E57">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Verdana" w:eastAsia="Verdana" w:hAnsi="Verdana" w:cs="Verdana"/>
          <w:noProof/>
          <w:sz w:val="20"/>
          <w:lang w:val="en-US" w:eastAsia="en-US"/>
        </w:rPr>
        <w:drawing>
          <wp:inline distT="0" distB="0" distL="0" distR="0">
            <wp:extent cx="4848225" cy="273367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48225" cy="2733675"/>
                    </a:xfrm>
                    <a:prstGeom prst="rect">
                      <a:avLst/>
                    </a:prstGeom>
                    <a:noFill/>
                    <a:ln>
                      <a:noFill/>
                    </a:ln>
                  </pic:spPr>
                </pic:pic>
              </a:graphicData>
            </a:graphic>
          </wp:inline>
        </w:drawing>
      </w:r>
    </w:p>
    <w:p w:rsidR="003229DA" w:rsidRPr="00047E57" w:rsidRDefault="003229DA" w:rsidP="003229DA">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lastRenderedPageBreak/>
        <w:t>La Secretaría de Bienestar Social, comunica a los beneficiarios del Programa Colombia Mayor que, a partir del 30 de octubre hasta el 14 de noviembre del presente año, se cancelará la nómina correspondiente a OCTUBRE  2019.</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Es importante mencionar que, por instrucciones del Gobierno Nacional, los pagos son de tipo mensual y se cancelará un monto de $80.000 mil pesos, se reitera a los beneficiarios que el no cobro del subsidio económico conlleva al retiro del programa en mención.</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Para quienes aún no han realizado el proceso de Biometrización (registro de huellas), deben presentarse en Supergiros ubicado en Avenida Los Estudiante en la calle 20 # 34-13, de lo contrario no podrán hacer su respectivo cobro y presentar cédula original, dirección y celular actualizados.</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Únicamente para el caso de las personas mayores en condición de enfermedad, hospitalización, discapacidad o viaje, u otras circunstancias que imposibilite acercarse a cobrar, presentar Poder Notarial, dicho poder no puede tener una vigencia superior a treinta (30) días, además debe presentar cédula original tanto del beneficiario como del apoderado.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En el caso de perder la cédula original, tramitar ante la Registraduría la contraseña e inmediatamente hacer entrega de una copia en el Centro Vida de la Secretaría de Bienestar Social.</w:t>
      </w:r>
    </w:p>
    <w:p w:rsid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CRONOGRAMA ZONA URBANA</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Se invita a los beneficiarios a cobrar en el lugar más cercano a su domicilio, considerando que, en Pasto, TODOS LOS PUNTOS DE SERVICIO SUPERGIROS, se encuentran habilitados.</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Se informa que se atenderá de lunes a domingos, a partir de las 8:00 a.m. hasta las 12</w:t>
      </w:r>
      <w:r>
        <w:rPr>
          <w:rFonts w:ascii="Century Gothic" w:eastAsia="Calibri" w:hAnsi="Century Gothic" w:cs="Calibri"/>
          <w:bCs/>
          <w:sz w:val="22"/>
          <w:szCs w:val="22"/>
          <w:lang w:eastAsia="ar-SA"/>
        </w:rPr>
        <w:t xml:space="preserve">:00 </w:t>
      </w:r>
      <w:r w:rsidRPr="00047E57">
        <w:rPr>
          <w:rFonts w:ascii="Century Gothic" w:eastAsia="Calibri" w:hAnsi="Century Gothic" w:cs="Calibri"/>
          <w:bCs/>
          <w:sz w:val="22"/>
          <w:szCs w:val="22"/>
          <w:lang w:eastAsia="ar-SA"/>
        </w:rPr>
        <w:t>m y de 2</w:t>
      </w:r>
      <w:r>
        <w:rPr>
          <w:rFonts w:ascii="Century Gothic" w:eastAsia="Calibri" w:hAnsi="Century Gothic" w:cs="Calibri"/>
          <w:bCs/>
          <w:sz w:val="22"/>
          <w:szCs w:val="22"/>
          <w:lang w:eastAsia="ar-SA"/>
        </w:rPr>
        <w:t>:00</w:t>
      </w:r>
      <w:r w:rsidRPr="00047E57">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047E5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047E57">
        <w:rPr>
          <w:rFonts w:ascii="Century Gothic" w:eastAsia="Calibri" w:hAnsi="Century Gothic" w:cs="Calibri"/>
          <w:bCs/>
          <w:sz w:val="22"/>
          <w:szCs w:val="22"/>
          <w:lang w:eastAsia="ar-SA"/>
        </w:rPr>
        <w:t xml:space="preserve"> hasta las 6</w:t>
      </w:r>
      <w:r>
        <w:rPr>
          <w:rFonts w:ascii="Century Gothic" w:eastAsia="Calibri" w:hAnsi="Century Gothic" w:cs="Calibri"/>
          <w:bCs/>
          <w:sz w:val="22"/>
          <w:szCs w:val="22"/>
          <w:lang w:eastAsia="ar-SA"/>
        </w:rPr>
        <w:t>:00</w:t>
      </w:r>
      <w:r w:rsidRPr="00047E57">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047E5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047E57">
        <w:rPr>
          <w:rFonts w:ascii="Century Gothic" w:eastAsia="Calibri" w:hAnsi="Century Gothic" w:cs="Calibri"/>
          <w:bCs/>
          <w:sz w:val="22"/>
          <w:szCs w:val="22"/>
          <w:lang w:eastAsia="ar-SA"/>
        </w:rPr>
        <w:t xml:space="preserve">, incluyendo festivos, en el lugar que se encuentre habilitado dicho servicio. </w:t>
      </w:r>
    </w:p>
    <w:tbl>
      <w:tblPr>
        <w:tblW w:w="6614" w:type="dxa"/>
        <w:jc w:val="center"/>
        <w:tblLook w:val="04A0" w:firstRow="1" w:lastRow="0" w:firstColumn="1" w:lastColumn="0" w:noHBand="0" w:noVBand="1"/>
      </w:tblPr>
      <w:tblGrid>
        <w:gridCol w:w="3518"/>
        <w:gridCol w:w="3096"/>
      </w:tblGrid>
      <w:tr w:rsidR="00047E57" w:rsidRPr="00047E57" w:rsidTr="00047E57">
        <w:trPr>
          <w:trHeight w:val="360"/>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CRONOGRAMA DE ACUERDO CON EL PRIMER APELLIDO</w:t>
            </w:r>
          </w:p>
        </w:tc>
      </w:tr>
      <w:tr w:rsidR="00047E57" w:rsidRPr="00047E57" w:rsidTr="00047E57">
        <w:trPr>
          <w:trHeight w:val="524"/>
          <w:jc w:val="center"/>
        </w:trPr>
        <w:tc>
          <w:tcPr>
            <w:tcW w:w="0" w:type="auto"/>
            <w:gridSpan w:val="2"/>
            <w:vMerge/>
            <w:tcBorders>
              <w:top w:val="single" w:sz="8" w:space="0" w:color="auto"/>
              <w:left w:val="single" w:sz="8" w:space="0" w:color="auto"/>
              <w:bottom w:val="single" w:sz="8" w:space="0" w:color="000000"/>
              <w:right w:val="single" w:sz="8" w:space="0" w:color="000000"/>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047E57" w:rsidRPr="00047E57" w:rsidTr="00047E57">
        <w:trPr>
          <w:trHeight w:val="270"/>
          <w:jc w:val="center"/>
        </w:trPr>
        <w:tc>
          <w:tcPr>
            <w:tcW w:w="3518" w:type="dxa"/>
            <w:tcBorders>
              <w:top w:val="nil"/>
              <w:left w:val="single" w:sz="8" w:space="0" w:color="auto"/>
              <w:bottom w:val="single" w:sz="8" w:space="0" w:color="000000"/>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FECHA DE PAGO</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A,B,C</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30 de  Octubre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31 de  Octubre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 de  Noviembre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5 de  Noviembre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P, Q, R, S, T,  </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6 de  Noviembre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7 de  Noviembre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DESDE EL 8 HASTA EL 14 de  NOVIEMBRE  2019</w:t>
            </w:r>
          </w:p>
        </w:tc>
      </w:tr>
    </w:tbl>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ZONA RURAL – PUNTOS DE PAGO SUPERGIROS PERMANENTES EN CORREGIMIENTOS</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Los adultos mayores residentes de La Laguna, Catambuco, Genoy, El Encano, Obonuco y Cabrera cobrarán en el punto de pago Supergiros que dispone el sector, desde el 30 de OCTUBRE hasta el 14 de NOVIEMBRE 2019.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ZONA RURAL – CAJA EXTENDIDA EN EL RESTO DE LOS CORREGIMIENTOS</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Para el caso de los beneficiarios que residen en el resto de los corregimientos se solicita cobrar en su respectivo sector, conforme al cronograma establecido. Se recomienda a los adultos mayores que queden pendientes por cobrar durante dicha jornada, acercarse a los puntos de pago en Pasto.</w:t>
      </w:r>
    </w:p>
    <w:tbl>
      <w:tblPr>
        <w:tblW w:w="9080" w:type="dxa"/>
        <w:jc w:val="center"/>
        <w:tblCellMar>
          <w:left w:w="70" w:type="dxa"/>
          <w:right w:w="70" w:type="dxa"/>
        </w:tblCellMar>
        <w:tblLook w:val="04A0" w:firstRow="1" w:lastRow="0" w:firstColumn="1" w:lastColumn="0" w:noHBand="0" w:noVBand="1"/>
      </w:tblPr>
      <w:tblGrid>
        <w:gridCol w:w="2048"/>
        <w:gridCol w:w="1955"/>
        <w:gridCol w:w="2808"/>
        <w:gridCol w:w="2269"/>
      </w:tblGrid>
      <w:tr w:rsidR="00047E57" w:rsidRPr="00047E57" w:rsidTr="00047E57">
        <w:trPr>
          <w:trHeight w:val="397"/>
          <w:jc w:val="center"/>
        </w:trPr>
        <w:tc>
          <w:tcPr>
            <w:tcW w:w="9080" w:type="dxa"/>
            <w:gridSpan w:val="4"/>
            <w:tcBorders>
              <w:top w:val="single" w:sz="4" w:space="0" w:color="auto"/>
              <w:left w:val="single" w:sz="4" w:space="0" w:color="auto"/>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CRONOGRAMA ZONA RURAL - SEPTIEMBRE 2019</w:t>
            </w:r>
          </w:p>
        </w:tc>
      </w:tr>
      <w:tr w:rsidR="00047E57" w:rsidRPr="00047E57" w:rsidTr="002D451A">
        <w:trPr>
          <w:trHeight w:val="397"/>
          <w:jc w:val="center"/>
        </w:trPr>
        <w:tc>
          <w:tcPr>
            <w:tcW w:w="2048" w:type="dxa"/>
            <w:tcBorders>
              <w:top w:val="nil"/>
              <w:left w:val="single" w:sz="4" w:space="0" w:color="auto"/>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FECHA</w:t>
            </w:r>
          </w:p>
        </w:tc>
        <w:tc>
          <w:tcPr>
            <w:tcW w:w="1955" w:type="dxa"/>
            <w:tcBorders>
              <w:top w:val="nil"/>
              <w:left w:val="nil"/>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CORREGIMIENTO</w:t>
            </w:r>
          </w:p>
        </w:tc>
        <w:tc>
          <w:tcPr>
            <w:tcW w:w="2808" w:type="dxa"/>
            <w:tcBorders>
              <w:top w:val="nil"/>
              <w:left w:val="nil"/>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LUGAR DE PAGO</w:t>
            </w:r>
          </w:p>
        </w:tc>
        <w:tc>
          <w:tcPr>
            <w:tcW w:w="2269" w:type="dxa"/>
            <w:tcBorders>
              <w:top w:val="nil"/>
              <w:left w:val="nil"/>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HORARIO</w:t>
            </w:r>
          </w:p>
        </w:tc>
      </w:tr>
      <w:tr w:rsidR="00047E57" w:rsidRPr="00047E57" w:rsidTr="002D451A">
        <w:trPr>
          <w:trHeight w:val="397"/>
          <w:jc w:val="center"/>
        </w:trPr>
        <w:tc>
          <w:tcPr>
            <w:tcW w:w="2048" w:type="dxa"/>
            <w:vMerge w:val="restart"/>
            <w:tcBorders>
              <w:top w:val="nil"/>
              <w:left w:val="single" w:sz="4" w:space="0" w:color="auto"/>
              <w:bottom w:val="single" w:sz="4" w:space="0" w:color="auto"/>
              <w:right w:val="single" w:sz="4" w:space="0" w:color="auto"/>
            </w:tcBorders>
            <w:shd w:val="clear" w:color="auto" w:fill="FFFFFF"/>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Miércoles 30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Octubre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Santa Bárbara</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Socorro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1:00 PM a 4:00 PM</w:t>
            </w:r>
          </w:p>
        </w:tc>
      </w:tr>
      <w:tr w:rsidR="00047E57" w:rsidRPr="00047E57" w:rsidTr="002D451A">
        <w:trPr>
          <w:trHeight w:val="397"/>
          <w:jc w:val="center"/>
        </w:trPr>
        <w:tc>
          <w:tcPr>
            <w:tcW w:w="2048" w:type="dxa"/>
            <w:vMerge w:val="restart"/>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Jueves 31</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Octubre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Mocondino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Jamondino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Escuela Centro Educativo</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2:00 PM a 5:00 PM</w:t>
            </w:r>
          </w:p>
        </w:tc>
      </w:tr>
      <w:tr w:rsidR="00047E57" w:rsidRPr="00047E57" w:rsidTr="002D451A">
        <w:trPr>
          <w:trHeight w:val="397"/>
          <w:jc w:val="center"/>
        </w:trPr>
        <w:tc>
          <w:tcPr>
            <w:tcW w:w="2048" w:type="dxa"/>
            <w:vMerge w:val="restart"/>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Viernes 01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Noviembre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Jongovito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Gualmatan</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Cultural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12:00 M a 3:00 PM</w:t>
            </w:r>
          </w:p>
        </w:tc>
      </w:tr>
      <w:tr w:rsidR="00047E57" w:rsidRPr="00047E57" w:rsidTr="002D451A">
        <w:trPr>
          <w:trHeight w:val="397"/>
          <w:jc w:val="center"/>
        </w:trPr>
        <w:tc>
          <w:tcPr>
            <w:tcW w:w="0" w:type="auto"/>
            <w:vMerge w:val="restart"/>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Sábado 02</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Noviembre  2019</w:t>
            </w:r>
          </w:p>
        </w:tc>
        <w:tc>
          <w:tcPr>
            <w:tcW w:w="1955" w:type="dxa"/>
            <w:tcBorders>
              <w:top w:val="nil"/>
              <w:left w:val="nil"/>
              <w:bottom w:val="single" w:sz="4" w:space="0" w:color="auto"/>
              <w:right w:val="single" w:sz="4" w:space="0" w:color="auto"/>
            </w:tcBorders>
            <w:vAlign w:val="center"/>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San Fernando</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Institución Educativa</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Buesaquillo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Institución Educativa</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12:00 M a 3:00 PM</w:t>
            </w:r>
          </w:p>
        </w:tc>
      </w:tr>
      <w:tr w:rsidR="00047E57" w:rsidRPr="00047E57" w:rsidTr="002D451A">
        <w:trPr>
          <w:trHeight w:val="397"/>
          <w:jc w:val="center"/>
        </w:trPr>
        <w:tc>
          <w:tcPr>
            <w:tcW w:w="2048" w:type="dxa"/>
            <w:vMerge w:val="restart"/>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Martes 05</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Noviembre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La Caldera</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Mapachico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12:00 M a 3:00 PM</w:t>
            </w:r>
          </w:p>
        </w:tc>
      </w:tr>
      <w:tr w:rsidR="00047E57" w:rsidRPr="00047E57" w:rsidTr="002D451A">
        <w:trPr>
          <w:trHeight w:val="397"/>
          <w:jc w:val="center"/>
        </w:trPr>
        <w:tc>
          <w:tcPr>
            <w:tcW w:w="2048" w:type="dxa"/>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Miércoles 6</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Noviembre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Morasurco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bl>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Para más información se sugiere a los beneficiarios, consultar en cada nómina, las fechas de pago a través de: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 La línea telefónica: 7244326 ext 1806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 Página de internet de la Alcaldía de Pasto: </w:t>
      </w:r>
      <w:hyperlink r:id="rId13" w:history="1">
        <w:r w:rsidRPr="00047E57">
          <w:rPr>
            <w:rFonts w:eastAsia="Calibri" w:cs="Calibri"/>
            <w:bCs/>
            <w:sz w:val="22"/>
            <w:szCs w:val="22"/>
            <w:lang w:eastAsia="ar-SA"/>
          </w:rPr>
          <w:t>www.pasto.gov.co/ tramites y servicios/</w:t>
        </w:r>
      </w:hyperlink>
      <w:r w:rsidRPr="00047E57">
        <w:rPr>
          <w:rFonts w:ascii="Century Gothic" w:eastAsia="Calibri" w:hAnsi="Century Gothic" w:cs="Calibri"/>
          <w:bCs/>
          <w:sz w:val="22"/>
          <w:szCs w:val="22"/>
          <w:lang w:eastAsia="ar-SA"/>
        </w:rPr>
        <w:t xml:space="preserve"> bienestar social/ Colombia Mayor /ingresar número de cédula/ arrastrar imagen/ clik en consultar.</w:t>
      </w:r>
    </w:p>
    <w:p w:rsid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Dirigirse hasta las instalaciones del Centro Vida para el Adulto Mayor, ubicado en la Secretaría de Bienestar Social, barrio Mijitayo Cra 26 Sur (antiguo Inurbe)</w:t>
      </w:r>
    </w:p>
    <w:p w:rsidR="00047E57" w:rsidRDefault="00047E57" w:rsidP="00047E57">
      <w:pPr>
        <w:pStyle w:val="Sinespaciado"/>
        <w:rPr>
          <w:rFonts w:ascii="Century Gothic" w:eastAsia="Calibri" w:hAnsi="Century Gothic" w:cs="Calibri"/>
          <w:b/>
          <w:bCs/>
          <w:sz w:val="18"/>
          <w:szCs w:val="18"/>
          <w:lang w:eastAsia="ar-SA"/>
        </w:rPr>
      </w:pPr>
      <w:r w:rsidRPr="00047E57">
        <w:rPr>
          <w:rFonts w:ascii="Century Gothic" w:eastAsia="Calibri" w:hAnsi="Century Gothic" w:cs="Calibri"/>
          <w:b/>
          <w:bCs/>
          <w:sz w:val="18"/>
          <w:szCs w:val="18"/>
          <w:lang w:eastAsia="ar-SA"/>
        </w:rPr>
        <w:t>Información: Secretario de Bienestar Social, Arley Darío Bastidas Bilbao. Celular: 3188342107</w:t>
      </w:r>
    </w:p>
    <w:p w:rsidR="004911CB" w:rsidRPr="002D451A" w:rsidRDefault="00047E57" w:rsidP="002D451A">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047E57" w:rsidRDefault="00047E57" w:rsidP="00047E57">
      <w:pPr>
        <w:jc w:val="center"/>
        <w:rPr>
          <w:rFonts w:ascii="Century Gothic" w:hAnsi="Century Gothic" w:cs="Browallia New"/>
          <w:b/>
          <w:bCs/>
          <w:color w:val="000000"/>
          <w:shd w:val="clear" w:color="auto" w:fill="FFFFFF"/>
        </w:rPr>
      </w:pPr>
      <w:r>
        <w:rPr>
          <w:rFonts w:ascii="Century Gothic" w:hAnsi="Century Gothic" w:cs="Browallia New"/>
          <w:b/>
        </w:rPr>
        <w:lastRenderedPageBreak/>
        <w:t>HASTA EL</w:t>
      </w:r>
      <w:r>
        <w:rPr>
          <w:rFonts w:ascii="Century Gothic" w:hAnsi="Century Gothic" w:cs="Browallia New"/>
          <w:b/>
          <w:color w:val="000000"/>
          <w:shd w:val="clear" w:color="auto" w:fill="FFFFFF"/>
        </w:rPr>
        <w:t xml:space="preserve"> 12 DE NOVIEMBRE DE 2019</w:t>
      </w:r>
      <w:r>
        <w:rPr>
          <w:rFonts w:ascii="Century Gothic" w:hAnsi="Century Gothic" w:cs="Browallia New"/>
          <w:b/>
          <w:bCs/>
          <w:color w:val="000000"/>
          <w:shd w:val="clear" w:color="auto" w:fill="FFFFFF"/>
        </w:rPr>
        <w:t xml:space="preserve"> SE REALIZARÁ LA QUINTA ENTREGA DEL INCENTIVOS DEL PROGRAMA JÓVENES EN ACCIÓN</w:t>
      </w:r>
    </w:p>
    <w:p w:rsidR="00047E57" w:rsidRDefault="00047E57" w:rsidP="00047E57">
      <w:pPr>
        <w:jc w:val="center"/>
        <w:rPr>
          <w:rFonts w:ascii="Century Gothic" w:hAnsi="Century Gothic" w:cs="Browallia New"/>
          <w:b/>
        </w:rPr>
      </w:pPr>
      <w:r>
        <w:rPr>
          <w:noProof/>
          <w:lang w:val="en-US"/>
        </w:rPr>
        <w:drawing>
          <wp:inline distT="0" distB="0" distL="0" distR="0" wp14:anchorId="4619D327" wp14:editId="406B26BA">
            <wp:extent cx="4295775" cy="3038475"/>
            <wp:effectExtent l="0" t="0" r="9525" b="9525"/>
            <wp:docPr id="11" name="Imagen 1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95775" cy="3038475"/>
                    </a:xfrm>
                    <a:prstGeom prst="rect">
                      <a:avLst/>
                    </a:prstGeom>
                  </pic:spPr>
                </pic:pic>
              </a:graphicData>
            </a:graphic>
          </wp:inline>
        </w:drawing>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La </w:t>
      </w:r>
      <w:r>
        <w:rPr>
          <w:rFonts w:ascii="Century Gothic" w:eastAsia="Calibri" w:hAnsi="Century Gothic" w:cs="Calibri"/>
          <w:bCs/>
          <w:sz w:val="22"/>
          <w:szCs w:val="22"/>
          <w:lang w:eastAsia="ar-SA"/>
        </w:rPr>
        <w:t>A</w:t>
      </w:r>
      <w:r w:rsidRPr="00047E57">
        <w:rPr>
          <w:rFonts w:ascii="Century Gothic" w:eastAsia="Calibri" w:hAnsi="Century Gothic" w:cs="Calibri"/>
          <w:bCs/>
          <w:sz w:val="22"/>
          <w:szCs w:val="22"/>
          <w:lang w:eastAsia="ar-SA"/>
        </w:rPr>
        <w:t xml:space="preserve">lcaldía de Pasto y la Secretaría de Bienestar Social a través del programa Jóvenes en acción, informa que se está realizando la </w:t>
      </w:r>
      <w:r>
        <w:rPr>
          <w:rFonts w:ascii="Century Gothic" w:eastAsia="Calibri" w:hAnsi="Century Gothic" w:cs="Calibri"/>
          <w:bCs/>
          <w:sz w:val="22"/>
          <w:szCs w:val="22"/>
          <w:lang w:eastAsia="ar-SA"/>
        </w:rPr>
        <w:t>Quin</w:t>
      </w:r>
      <w:r w:rsidRPr="00047E57">
        <w:rPr>
          <w:rFonts w:ascii="Century Gothic" w:eastAsia="Calibri" w:hAnsi="Century Gothic" w:cs="Calibri"/>
          <w:bCs/>
          <w:sz w:val="22"/>
          <w:szCs w:val="22"/>
          <w:lang w:eastAsia="ar-SA"/>
        </w:rPr>
        <w:t>ta entrega de incentivos a estudiantes del Sena y Universidad de Nariño beneficiarios, mediante giro o cajero automático, hasta el 12 de noviembre de 2019, por modalidad pico y cedula.</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Los jóvenes potenciales beneficiarios al programa deben presentarse en las fechas estipuladas en los diferentes puntos de pago en horario de 8:00am a 4:00 pm.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El joven debe suministrar los siguientes datos: Documento original y código de participante asignado.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Puntos por cobrar por cajero automático las 24 horas de lunes a domingo:</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Style w:val="Tablaconcuadrcula"/>
        <w:tblW w:w="0" w:type="auto"/>
        <w:jc w:val="center"/>
        <w:tblLook w:val="04A0" w:firstRow="1" w:lastRow="0" w:firstColumn="1" w:lastColumn="0" w:noHBand="0" w:noVBand="1"/>
      </w:tblPr>
      <w:tblGrid>
        <w:gridCol w:w="3397"/>
        <w:gridCol w:w="5103"/>
      </w:tblGrid>
      <w:tr w:rsidR="00047E57" w:rsidRPr="00047E57" w:rsidTr="00047E57">
        <w:trPr>
          <w:trHeight w:val="339"/>
          <w:jc w:val="center"/>
        </w:trPr>
        <w:tc>
          <w:tcPr>
            <w:tcW w:w="8500" w:type="dxa"/>
            <w:gridSpan w:val="2"/>
            <w:tcBorders>
              <w:top w:val="single" w:sz="4" w:space="0" w:color="auto"/>
              <w:left w:val="single" w:sz="4" w:space="0" w:color="auto"/>
              <w:bottom w:val="single" w:sz="4" w:space="0" w:color="auto"/>
              <w:right w:val="single" w:sz="4" w:space="0" w:color="auto"/>
            </w:tcBorders>
            <w:shd w:val="clear" w:color="auto" w:fill="FFC000" w:themeFill="accent4"/>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MODALIDAD DAVIPLATA</w:t>
            </w:r>
          </w:p>
        </w:tc>
      </w:tr>
      <w:tr w:rsidR="00047E57" w:rsidRPr="00047E57" w:rsidTr="00047E57">
        <w:trPr>
          <w:trHeight w:val="339"/>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Principal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17 No. 25 – 40.</w:t>
            </w:r>
          </w:p>
        </w:tc>
      </w:tr>
      <w:tr w:rsidR="00047E57" w:rsidRPr="00047E57" w:rsidTr="00047E57">
        <w:trPr>
          <w:trHeight w:val="258"/>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Parque Bolívar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21 No. 12 – 45.</w:t>
            </w:r>
          </w:p>
        </w:tc>
      </w:tr>
      <w:tr w:rsidR="00047E57" w:rsidRPr="00047E57" w:rsidTr="00047E57">
        <w:trPr>
          <w:trHeight w:val="326"/>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Parque Nariño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18 No. 24-11 Parque Nariño.</w:t>
            </w:r>
          </w:p>
        </w:tc>
      </w:tr>
      <w:tr w:rsidR="00047E57" w:rsidRPr="00047E57" w:rsidTr="00047E57">
        <w:trPr>
          <w:trHeight w:val="462"/>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Metro Express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16B No. 32 – 53.</w:t>
            </w:r>
          </w:p>
        </w:tc>
      </w:tr>
      <w:tr w:rsidR="00047E57" w:rsidRPr="00047E57" w:rsidTr="00047E57">
        <w:trPr>
          <w:trHeight w:val="31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Éxito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Carrera. 22 B No. 2 - 57 Av. Panamericana.</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La Riviera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21 N° 34-24.</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lastRenderedPageBreak/>
              <w:t>Único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22 N° 6-61 local B1 y B2</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Hospital Universitario Nariño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22 22 N° 7-93 parque Bolívar</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Unicentro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Carrera 34 N° 11-78 Local 105</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Clínica Hispanoamérica</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Carrera 41 N° 19D 147 barrio Morasurco</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Pasto Norte</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20 N° 34-24</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Hospital San pedro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16 Carrera 43 esquina</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Alkosto </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80 65-145</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AVENIDA LAS AMERICAS</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19 esquina</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Gobernación de Nariño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19 N° 23-78</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Alkosto parque bolívar</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Carrera 22 N° 6-28</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Refuerzo Único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22 N° 6-61 local B1 y B2</w:t>
            </w:r>
          </w:p>
        </w:tc>
      </w:tr>
    </w:tbl>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Style w:val="Tablaconcuadrcula"/>
        <w:tblpPr w:leftFromText="141" w:rightFromText="141" w:vertAnchor="text" w:horzAnchor="margin" w:tblpXSpec="center" w:tblpY="84"/>
        <w:tblW w:w="0" w:type="auto"/>
        <w:tblLook w:val="04A0" w:firstRow="1" w:lastRow="0" w:firstColumn="1" w:lastColumn="0" w:noHBand="0" w:noVBand="1"/>
      </w:tblPr>
      <w:tblGrid>
        <w:gridCol w:w="1583"/>
        <w:gridCol w:w="1951"/>
        <w:gridCol w:w="2278"/>
        <w:gridCol w:w="1832"/>
      </w:tblGrid>
      <w:tr w:rsidR="00047E57" w:rsidRPr="00047E57" w:rsidTr="00047E57">
        <w:trPr>
          <w:trHeight w:val="365"/>
        </w:trPr>
        <w:tc>
          <w:tcPr>
            <w:tcW w:w="7644" w:type="dxa"/>
            <w:gridSpan w:val="4"/>
            <w:tcBorders>
              <w:top w:val="single" w:sz="4" w:space="0" w:color="auto"/>
              <w:left w:val="single" w:sz="4" w:space="0" w:color="auto"/>
              <w:bottom w:val="single" w:sz="4" w:space="0" w:color="auto"/>
              <w:right w:val="single" w:sz="4" w:space="0" w:color="auto"/>
            </w:tcBorders>
            <w:shd w:val="clear" w:color="auto" w:fill="FFC000"/>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MODALIDAD GIRO.</w:t>
            </w:r>
          </w:p>
        </w:tc>
      </w:tr>
      <w:tr w:rsidR="00047E57" w:rsidRPr="00047E57" w:rsidTr="00047E57">
        <w:trPr>
          <w:trHeight w:val="659"/>
        </w:trPr>
        <w:tc>
          <w:tcPr>
            <w:tcW w:w="1583"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Punto de cobro</w:t>
            </w:r>
          </w:p>
        </w:tc>
        <w:tc>
          <w:tcPr>
            <w:tcW w:w="1951"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Dirección.</w:t>
            </w:r>
          </w:p>
        </w:tc>
        <w:tc>
          <w:tcPr>
            <w:tcW w:w="2278"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Fecha 24 Octubre </w:t>
            </w:r>
          </w:p>
        </w:tc>
        <w:tc>
          <w:tcPr>
            <w:tcW w:w="1832"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Fecha 28 de octubre</w:t>
            </w:r>
          </w:p>
        </w:tc>
      </w:tr>
      <w:tr w:rsidR="00047E57" w:rsidRPr="00047E57" w:rsidTr="00047E57">
        <w:trPr>
          <w:trHeight w:val="675"/>
        </w:trPr>
        <w:tc>
          <w:tcPr>
            <w:tcW w:w="158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Principal Pasto</w:t>
            </w:r>
          </w:p>
        </w:tc>
        <w:tc>
          <w:tcPr>
            <w:tcW w:w="1951"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17 N° 25-40</w:t>
            </w:r>
          </w:p>
        </w:tc>
        <w:tc>
          <w:tcPr>
            <w:tcW w:w="2278"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1,2</w:t>
            </w:r>
          </w:p>
        </w:tc>
        <w:tc>
          <w:tcPr>
            <w:tcW w:w="1832"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6,7</w:t>
            </w:r>
          </w:p>
        </w:tc>
      </w:tr>
      <w:tr w:rsidR="00047E57" w:rsidRPr="00047E57" w:rsidTr="00047E57">
        <w:trPr>
          <w:trHeight w:val="675"/>
        </w:trPr>
        <w:tc>
          <w:tcPr>
            <w:tcW w:w="158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Pasto Norte.</w:t>
            </w:r>
          </w:p>
        </w:tc>
        <w:tc>
          <w:tcPr>
            <w:tcW w:w="1951"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20 N° 34-24</w:t>
            </w:r>
          </w:p>
        </w:tc>
        <w:tc>
          <w:tcPr>
            <w:tcW w:w="2278"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3</w:t>
            </w:r>
          </w:p>
        </w:tc>
        <w:tc>
          <w:tcPr>
            <w:tcW w:w="1832"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w:t>
            </w:r>
          </w:p>
        </w:tc>
      </w:tr>
      <w:tr w:rsidR="00047E57" w:rsidRPr="00047E57" w:rsidTr="00047E57">
        <w:trPr>
          <w:trHeight w:val="659"/>
        </w:trPr>
        <w:tc>
          <w:tcPr>
            <w:tcW w:w="158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Parque Nariño.</w:t>
            </w:r>
          </w:p>
        </w:tc>
        <w:tc>
          <w:tcPr>
            <w:tcW w:w="1951"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18 N° 24-11</w:t>
            </w:r>
          </w:p>
        </w:tc>
        <w:tc>
          <w:tcPr>
            <w:tcW w:w="2278"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4</w:t>
            </w:r>
          </w:p>
        </w:tc>
        <w:tc>
          <w:tcPr>
            <w:tcW w:w="1832"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9</w:t>
            </w:r>
          </w:p>
        </w:tc>
      </w:tr>
      <w:tr w:rsidR="00047E57" w:rsidRPr="00047E57" w:rsidTr="00047E57">
        <w:trPr>
          <w:trHeight w:val="659"/>
        </w:trPr>
        <w:tc>
          <w:tcPr>
            <w:tcW w:w="158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Único Pasto</w:t>
            </w:r>
          </w:p>
        </w:tc>
        <w:tc>
          <w:tcPr>
            <w:tcW w:w="1951"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22 N° 6-61.</w:t>
            </w:r>
          </w:p>
        </w:tc>
        <w:tc>
          <w:tcPr>
            <w:tcW w:w="2278"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5</w:t>
            </w:r>
          </w:p>
        </w:tc>
        <w:tc>
          <w:tcPr>
            <w:tcW w:w="1832"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0</w:t>
            </w:r>
          </w:p>
        </w:tc>
      </w:tr>
    </w:tbl>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Más información la pueden obtener las instalaciones de la Secretar</w:t>
      </w:r>
      <w:r>
        <w:rPr>
          <w:rFonts w:ascii="Century Gothic" w:eastAsia="Calibri" w:hAnsi="Century Gothic" w:cs="Calibri"/>
          <w:bCs/>
          <w:sz w:val="22"/>
          <w:szCs w:val="22"/>
          <w:lang w:eastAsia="ar-SA"/>
        </w:rPr>
        <w:t>í</w:t>
      </w:r>
      <w:r w:rsidRPr="00047E57">
        <w:rPr>
          <w:rFonts w:ascii="Century Gothic" w:eastAsia="Calibri" w:hAnsi="Century Gothic" w:cs="Calibri"/>
          <w:bCs/>
          <w:sz w:val="22"/>
          <w:szCs w:val="22"/>
          <w:lang w:eastAsia="ar-SA"/>
        </w:rPr>
        <w:t xml:space="preserve">a de Bienestar Social – Programa Jóvenes en Acción, en horario de atención de 8:00 a 11.00 a.m. y de 2.00 a 5.00 pm - Antiguo INURBE Avenida Mijitayo.  Teléfono 7244326 extensión 3012. </w:t>
      </w:r>
    </w:p>
    <w:p w:rsidR="004911CB" w:rsidRPr="004911CB" w:rsidRDefault="004911CB" w:rsidP="004911CB">
      <w:pPr>
        <w:pStyle w:val="Sinespaciado"/>
        <w:jc w:val="both"/>
        <w:rPr>
          <w:rFonts w:ascii="Century Gothic" w:eastAsia="Calibri" w:hAnsi="Century Gothic" w:cs="Calibri"/>
          <w:b/>
          <w:bCs/>
          <w:sz w:val="18"/>
          <w:szCs w:val="18"/>
          <w:lang w:eastAsia="ar-SA"/>
        </w:rPr>
      </w:pPr>
      <w:r w:rsidRPr="004911CB">
        <w:rPr>
          <w:rFonts w:ascii="Century Gothic" w:eastAsia="Calibri" w:hAnsi="Century Gothic" w:cs="Calibri"/>
          <w:b/>
          <w:bCs/>
          <w:sz w:val="18"/>
          <w:szCs w:val="18"/>
          <w:lang w:eastAsia="ar-SA"/>
        </w:rPr>
        <w:t>Información: Álvaro Zarama, Subsecretario de Promoción y Asistencia Social, celular 3165774170</w:t>
      </w:r>
    </w:p>
    <w:p w:rsidR="004911CB" w:rsidRPr="006F08F1" w:rsidRDefault="004911CB" w:rsidP="004911CB">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F86E0F" w:rsidRDefault="00F86E0F" w:rsidP="002D451A">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8007CA" w:rsidRDefault="008007CA" w:rsidP="00116CF0">
      <w:pPr>
        <w:spacing w:after="67" w:line="259" w:lineRule="auto"/>
      </w:pPr>
    </w:p>
    <w:p w:rsidR="008007CA" w:rsidRPr="00E31713" w:rsidRDefault="008007CA" w:rsidP="008007CA">
      <w:pPr>
        <w:spacing w:after="10" w:line="259" w:lineRule="auto"/>
        <w:ind w:right="2632"/>
        <w:jc w:val="right"/>
        <w:rPr>
          <w:rFonts w:ascii="Century Gothic" w:eastAsia="Calibri" w:hAnsi="Century Gothic" w:cs="Calibri"/>
          <w:b/>
          <w:bCs/>
          <w:color w:val="7F7F7F" w:themeColor="text1" w:themeTint="80"/>
          <w:lang w:val="es-CO" w:eastAsia="ar-SA"/>
        </w:rPr>
      </w:pPr>
      <w:r w:rsidRPr="00E31713">
        <w:rPr>
          <w:rFonts w:ascii="Century Gothic" w:eastAsia="Calibri" w:hAnsi="Century Gothic" w:cs="Calibri"/>
          <w:b/>
          <w:bCs/>
          <w:color w:val="7F7F7F" w:themeColor="text1" w:themeTint="80"/>
          <w:lang w:val="es-CO" w:eastAsia="ar-SA"/>
        </w:rPr>
        <w:t xml:space="preserve">OFICINA DE COMUNICACIÓN SOCIAL  </w:t>
      </w:r>
    </w:p>
    <w:p w:rsidR="000623EF" w:rsidRPr="00E31713" w:rsidRDefault="008007CA" w:rsidP="005A55CC">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sectPr w:rsidR="000623EF" w:rsidRPr="00E31713" w:rsidSect="008363C6">
      <w:headerReference w:type="default" r:id="rId15"/>
      <w:footerReference w:type="default" r:id="rId16"/>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180F" w:rsidRDefault="00E0180F">
      <w:pPr>
        <w:spacing w:after="0" w:line="240" w:lineRule="auto"/>
      </w:pPr>
      <w:r>
        <w:separator/>
      </w:r>
    </w:p>
  </w:endnote>
  <w:endnote w:type="continuationSeparator" w:id="0">
    <w:p w:rsidR="00E0180F" w:rsidRDefault="00E01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rowallia New">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D06D1E" w:rsidRDefault="0077296E">
        <w:pPr>
          <w:pStyle w:val="Piedepgina"/>
          <w:jc w:val="right"/>
        </w:pPr>
        <w:r>
          <w:fldChar w:fldCharType="begin"/>
        </w:r>
        <w:r w:rsidR="00D06D1E">
          <w:instrText>PAGE   \* MERGEFORMAT</w:instrText>
        </w:r>
        <w:r>
          <w:fldChar w:fldCharType="separate"/>
        </w:r>
        <w:r w:rsidR="00EC3C39" w:rsidRPr="00EC3C39">
          <w:rPr>
            <w:noProof/>
            <w:lang w:val="es-ES"/>
          </w:rPr>
          <w:t>1</w:t>
        </w:r>
        <w:r>
          <w:fldChar w:fldCharType="end"/>
        </w:r>
      </w:p>
    </w:sdtContent>
  </w:sdt>
  <w:p w:rsidR="00D06D1E" w:rsidRDefault="00D06D1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180F" w:rsidRDefault="00E0180F">
      <w:pPr>
        <w:spacing w:after="0" w:line="240" w:lineRule="auto"/>
      </w:pPr>
      <w:r>
        <w:separator/>
      </w:r>
    </w:p>
  </w:footnote>
  <w:footnote w:type="continuationSeparator" w:id="0">
    <w:p w:rsidR="00E0180F" w:rsidRDefault="00E018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D1E" w:rsidRDefault="00116CF0">
    <w:pPr>
      <w:pStyle w:val="Encabezado"/>
    </w:pPr>
    <w:r>
      <w:rPr>
        <w:noProof/>
        <w:lang w:val="en-US"/>
      </w:rPr>
      <mc:AlternateContent>
        <mc:Choice Requires="wps">
          <w:drawing>
            <wp:anchor distT="0" distB="0" distL="114300" distR="114300" simplePos="0" relativeHeight="251659264" behindDoc="0" locked="0" layoutInCell="1" allowOverlap="1" wp14:anchorId="3A26EB9F" wp14:editId="0229FDC5">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EA9" w:rsidRDefault="00D06D1E" w:rsidP="008363C6">
                          <w:pPr>
                            <w:spacing w:after="0"/>
                            <w:rPr>
                              <w:rFonts w:cs="Tahoma"/>
                              <w:b/>
                              <w:sz w:val="20"/>
                              <w:szCs w:val="20"/>
                            </w:rPr>
                          </w:pPr>
                          <w:r w:rsidRPr="00895C86">
                            <w:rPr>
                              <w:rFonts w:cs="Tahoma"/>
                              <w:b/>
                              <w:sz w:val="20"/>
                              <w:szCs w:val="20"/>
                            </w:rPr>
                            <w:t xml:space="preserve">Nº </w:t>
                          </w:r>
                          <w:r w:rsidR="000623EF">
                            <w:rPr>
                              <w:rFonts w:cs="Tahoma"/>
                              <w:b/>
                              <w:sz w:val="20"/>
                              <w:szCs w:val="20"/>
                            </w:rPr>
                            <w:t>24</w:t>
                          </w:r>
                          <w:r w:rsidR="00B17DD4">
                            <w:rPr>
                              <w:rFonts w:cs="Tahoma"/>
                              <w:b/>
                              <w:sz w:val="20"/>
                              <w:szCs w:val="20"/>
                            </w:rPr>
                            <w:t>7</w:t>
                          </w:r>
                        </w:p>
                        <w:p w:rsidR="00D06D1E" w:rsidRPr="00895C86" w:rsidRDefault="008007CA" w:rsidP="008363C6">
                          <w:pPr>
                            <w:spacing w:after="0"/>
                            <w:rPr>
                              <w:b/>
                              <w:sz w:val="20"/>
                              <w:szCs w:val="20"/>
                            </w:rPr>
                          </w:pPr>
                          <w:r>
                            <w:rPr>
                              <w:b/>
                              <w:sz w:val="20"/>
                              <w:szCs w:val="20"/>
                            </w:rPr>
                            <w:t>2</w:t>
                          </w:r>
                          <w:r w:rsidR="00B17DD4">
                            <w:rPr>
                              <w:b/>
                              <w:sz w:val="20"/>
                              <w:szCs w:val="20"/>
                            </w:rPr>
                            <w:t>8</w:t>
                          </w:r>
                          <w:r w:rsidR="00D06D1E">
                            <w:rPr>
                              <w:b/>
                              <w:sz w:val="20"/>
                              <w:szCs w:val="20"/>
                            </w:rPr>
                            <w:t>/octubre</w:t>
                          </w:r>
                          <w:r w:rsidR="00D06D1E"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26EB9F"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45EA9" w:rsidRDefault="00D06D1E" w:rsidP="008363C6">
                    <w:pPr>
                      <w:spacing w:after="0"/>
                      <w:rPr>
                        <w:rFonts w:cs="Tahoma"/>
                        <w:b/>
                        <w:sz w:val="20"/>
                        <w:szCs w:val="20"/>
                      </w:rPr>
                    </w:pPr>
                    <w:r w:rsidRPr="00895C86">
                      <w:rPr>
                        <w:rFonts w:cs="Tahoma"/>
                        <w:b/>
                        <w:sz w:val="20"/>
                        <w:szCs w:val="20"/>
                      </w:rPr>
                      <w:t xml:space="preserve">Nº </w:t>
                    </w:r>
                    <w:r w:rsidR="000623EF">
                      <w:rPr>
                        <w:rFonts w:cs="Tahoma"/>
                        <w:b/>
                        <w:sz w:val="20"/>
                        <w:szCs w:val="20"/>
                      </w:rPr>
                      <w:t>24</w:t>
                    </w:r>
                    <w:r w:rsidR="00B17DD4">
                      <w:rPr>
                        <w:rFonts w:cs="Tahoma"/>
                        <w:b/>
                        <w:sz w:val="20"/>
                        <w:szCs w:val="20"/>
                      </w:rPr>
                      <w:t>7</w:t>
                    </w:r>
                  </w:p>
                  <w:p w:rsidR="00D06D1E" w:rsidRPr="00895C86" w:rsidRDefault="008007CA" w:rsidP="008363C6">
                    <w:pPr>
                      <w:spacing w:after="0"/>
                      <w:rPr>
                        <w:b/>
                        <w:sz w:val="20"/>
                        <w:szCs w:val="20"/>
                      </w:rPr>
                    </w:pPr>
                    <w:r>
                      <w:rPr>
                        <w:b/>
                        <w:sz w:val="20"/>
                        <w:szCs w:val="20"/>
                      </w:rPr>
                      <w:t>2</w:t>
                    </w:r>
                    <w:r w:rsidR="00B17DD4">
                      <w:rPr>
                        <w:b/>
                        <w:sz w:val="20"/>
                        <w:szCs w:val="20"/>
                      </w:rPr>
                      <w:t>8</w:t>
                    </w:r>
                    <w:r w:rsidR="00D06D1E">
                      <w:rPr>
                        <w:b/>
                        <w:sz w:val="20"/>
                        <w:szCs w:val="20"/>
                      </w:rPr>
                      <w:t>/octubre</w:t>
                    </w:r>
                    <w:r w:rsidR="00D06D1E" w:rsidRPr="00895C86">
                      <w:rPr>
                        <w:b/>
                        <w:sz w:val="20"/>
                        <w:szCs w:val="20"/>
                      </w:rPr>
                      <w:t>/2019</w:t>
                    </w:r>
                  </w:p>
                </w:txbxContent>
              </v:textbox>
            </v:shape>
          </w:pict>
        </mc:Fallback>
      </mc:AlternateContent>
    </w:r>
    <w:r w:rsidR="00D06D1E">
      <w:rPr>
        <w:noProof/>
        <w:lang w:val="en-US"/>
      </w:rPr>
      <w:drawing>
        <wp:anchor distT="0" distB="0" distL="114300" distR="114300" simplePos="0" relativeHeight="251660288" behindDoc="1" locked="0" layoutInCell="1" allowOverlap="1" wp14:anchorId="1FF91B3A" wp14:editId="32963D71">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rsidR="00D06D1E">
      <w:t>|</w:t>
    </w:r>
  </w:p>
  <w:p w:rsidR="00D06D1E" w:rsidRDefault="00D06D1E">
    <w:pPr>
      <w:pStyle w:val="Encabezado"/>
    </w:pPr>
  </w:p>
  <w:p w:rsidR="00D06D1E" w:rsidRDefault="00D06D1E">
    <w:pPr>
      <w:pStyle w:val="Encabezado"/>
    </w:pPr>
  </w:p>
  <w:p w:rsidR="00D06D1E" w:rsidRDefault="00D06D1E">
    <w:pPr>
      <w:pStyle w:val="Encabezado"/>
    </w:pPr>
    <w: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22D78"/>
    <w:multiLevelType w:val="hybridMultilevel"/>
    <w:tmpl w:val="3F4CA0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8DC14A2"/>
    <w:multiLevelType w:val="hybridMultilevel"/>
    <w:tmpl w:val="B2F4C888"/>
    <w:lvl w:ilvl="0" w:tplc="5D2CC7EE">
      <w:start w:val="1"/>
      <w:numFmt w:val="upperLetter"/>
      <w:lvlText w:val="%1."/>
      <w:lvlJc w:val="left"/>
      <w:pPr>
        <w:ind w:left="735" w:hanging="37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FBA1468"/>
    <w:multiLevelType w:val="hybridMultilevel"/>
    <w:tmpl w:val="3B661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87F043A"/>
    <w:multiLevelType w:val="hybridMultilevel"/>
    <w:tmpl w:val="C616B20E"/>
    <w:lvl w:ilvl="0" w:tplc="446EC366">
      <w:start w:val="1"/>
      <w:numFmt w:val="lowerLetter"/>
      <w:lvlText w:val="%1)"/>
      <w:lvlJc w:val="left"/>
      <w:pPr>
        <w:ind w:left="29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C590BC80">
      <w:start w:val="1"/>
      <w:numFmt w:val="lowerLetter"/>
      <w:lvlText w:val="%2"/>
      <w:lvlJc w:val="left"/>
      <w:pPr>
        <w:ind w:left="10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229295FA">
      <w:start w:val="1"/>
      <w:numFmt w:val="lowerRoman"/>
      <w:lvlText w:val="%3"/>
      <w:lvlJc w:val="left"/>
      <w:pPr>
        <w:ind w:left="18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3E444476">
      <w:start w:val="1"/>
      <w:numFmt w:val="decimal"/>
      <w:lvlText w:val="%4"/>
      <w:lvlJc w:val="left"/>
      <w:pPr>
        <w:ind w:left="25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EBB03EA6">
      <w:start w:val="1"/>
      <w:numFmt w:val="lowerLetter"/>
      <w:lvlText w:val="%5"/>
      <w:lvlJc w:val="left"/>
      <w:pPr>
        <w:ind w:left="325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F23682EC">
      <w:start w:val="1"/>
      <w:numFmt w:val="lowerRoman"/>
      <w:lvlText w:val="%6"/>
      <w:lvlJc w:val="left"/>
      <w:pPr>
        <w:ind w:left="397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0C522114">
      <w:start w:val="1"/>
      <w:numFmt w:val="decimal"/>
      <w:lvlText w:val="%7"/>
      <w:lvlJc w:val="left"/>
      <w:pPr>
        <w:ind w:left="46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5C3E303C">
      <w:start w:val="1"/>
      <w:numFmt w:val="lowerLetter"/>
      <w:lvlText w:val="%8"/>
      <w:lvlJc w:val="left"/>
      <w:pPr>
        <w:ind w:left="54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CACA4502">
      <w:start w:val="1"/>
      <w:numFmt w:val="lowerRoman"/>
      <w:lvlText w:val="%9"/>
      <w:lvlJc w:val="left"/>
      <w:pPr>
        <w:ind w:left="61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997D79"/>
    <w:multiLevelType w:val="hybridMultilevel"/>
    <w:tmpl w:val="7FF079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15:restartNumberingAfterBreak="0">
    <w:nsid w:val="23344193"/>
    <w:multiLevelType w:val="hybridMultilevel"/>
    <w:tmpl w:val="B12C9424"/>
    <w:lvl w:ilvl="0" w:tplc="06ECCDFC">
      <w:start w:val="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94A3C3A"/>
    <w:multiLevelType w:val="hybridMultilevel"/>
    <w:tmpl w:val="68E6B008"/>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4"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6" w15:restartNumberingAfterBreak="0">
    <w:nsid w:val="35C3336B"/>
    <w:multiLevelType w:val="hybridMultilevel"/>
    <w:tmpl w:val="9B4064AE"/>
    <w:lvl w:ilvl="0" w:tplc="FCB0AE3E">
      <w:start w:val="1"/>
      <w:numFmt w:val="decimal"/>
      <w:lvlText w:val="%1."/>
      <w:lvlJc w:val="left"/>
      <w:pPr>
        <w:ind w:left="36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1724FE34">
      <w:start w:val="1"/>
      <w:numFmt w:val="lowerLetter"/>
      <w:lvlText w:val="%2"/>
      <w:lvlJc w:val="left"/>
      <w:pPr>
        <w:ind w:left="10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DF5A393A">
      <w:start w:val="1"/>
      <w:numFmt w:val="lowerRoman"/>
      <w:lvlText w:val="%3"/>
      <w:lvlJc w:val="left"/>
      <w:pPr>
        <w:ind w:left="18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C60C3D52">
      <w:start w:val="1"/>
      <w:numFmt w:val="decimal"/>
      <w:lvlText w:val="%4"/>
      <w:lvlJc w:val="left"/>
      <w:pPr>
        <w:ind w:left="25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E62CE3A8">
      <w:start w:val="1"/>
      <w:numFmt w:val="lowerLetter"/>
      <w:lvlText w:val="%5"/>
      <w:lvlJc w:val="left"/>
      <w:pPr>
        <w:ind w:left="325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68806CF8">
      <w:start w:val="1"/>
      <w:numFmt w:val="lowerRoman"/>
      <w:lvlText w:val="%6"/>
      <w:lvlJc w:val="left"/>
      <w:pPr>
        <w:ind w:left="397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DD96796E">
      <w:start w:val="1"/>
      <w:numFmt w:val="decimal"/>
      <w:lvlText w:val="%7"/>
      <w:lvlJc w:val="left"/>
      <w:pPr>
        <w:ind w:left="46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E2FED78E">
      <w:start w:val="1"/>
      <w:numFmt w:val="lowerLetter"/>
      <w:lvlText w:val="%8"/>
      <w:lvlJc w:val="left"/>
      <w:pPr>
        <w:ind w:left="54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EAE628DC">
      <w:start w:val="1"/>
      <w:numFmt w:val="lowerRoman"/>
      <w:lvlText w:val="%9"/>
      <w:lvlJc w:val="left"/>
      <w:pPr>
        <w:ind w:left="61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9" w15:restartNumberingAfterBreak="0">
    <w:nsid w:val="3BCA027C"/>
    <w:multiLevelType w:val="hybridMultilevel"/>
    <w:tmpl w:val="0EDEA4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21" w15:restartNumberingAfterBreak="0">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2" w15:restartNumberingAfterBreak="0">
    <w:nsid w:val="3F3F1661"/>
    <w:multiLevelType w:val="hybridMultilevel"/>
    <w:tmpl w:val="6A12CC0A"/>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15:restartNumberingAfterBreak="0">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6" w15:restartNumberingAfterBreak="0">
    <w:nsid w:val="47A00D18"/>
    <w:multiLevelType w:val="hybridMultilevel"/>
    <w:tmpl w:val="FA9CFA6E"/>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27" w15:restartNumberingAfterBreak="0">
    <w:nsid w:val="4AA54E13"/>
    <w:multiLevelType w:val="hybridMultilevel"/>
    <w:tmpl w:val="02F0ED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AFC6857"/>
    <w:multiLevelType w:val="hybridMultilevel"/>
    <w:tmpl w:val="185617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03E0F59"/>
    <w:multiLevelType w:val="hybridMultilevel"/>
    <w:tmpl w:val="F2D45B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561B1870"/>
    <w:multiLevelType w:val="hybridMultilevel"/>
    <w:tmpl w:val="656EBC3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33" w15:restartNumberingAfterBreak="0">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F713379"/>
    <w:multiLevelType w:val="hybridMultilevel"/>
    <w:tmpl w:val="EA3EEF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36"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64224536"/>
    <w:multiLevelType w:val="hybridMultilevel"/>
    <w:tmpl w:val="B7E4134A"/>
    <w:lvl w:ilvl="0" w:tplc="850A412A">
      <w:start w:val="16"/>
      <w:numFmt w:val="decimal"/>
      <w:lvlText w:val="%1."/>
      <w:lvlJc w:val="left"/>
      <w:pPr>
        <w:ind w:left="36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4C281C7A">
      <w:start w:val="1"/>
      <w:numFmt w:val="lowerLetter"/>
      <w:lvlText w:val="%2"/>
      <w:lvlJc w:val="left"/>
      <w:pPr>
        <w:ind w:left="10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C6F891F0">
      <w:start w:val="1"/>
      <w:numFmt w:val="lowerRoman"/>
      <w:lvlText w:val="%3"/>
      <w:lvlJc w:val="left"/>
      <w:pPr>
        <w:ind w:left="18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3E2C9804">
      <w:start w:val="1"/>
      <w:numFmt w:val="decimal"/>
      <w:lvlText w:val="%4"/>
      <w:lvlJc w:val="left"/>
      <w:pPr>
        <w:ind w:left="25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5316E358">
      <w:start w:val="1"/>
      <w:numFmt w:val="lowerLetter"/>
      <w:lvlText w:val="%5"/>
      <w:lvlJc w:val="left"/>
      <w:pPr>
        <w:ind w:left="325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6D4670CE">
      <w:start w:val="1"/>
      <w:numFmt w:val="lowerRoman"/>
      <w:lvlText w:val="%6"/>
      <w:lvlJc w:val="left"/>
      <w:pPr>
        <w:ind w:left="397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F4ECA9EA">
      <w:start w:val="1"/>
      <w:numFmt w:val="decimal"/>
      <w:lvlText w:val="%7"/>
      <w:lvlJc w:val="left"/>
      <w:pPr>
        <w:ind w:left="46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1450B36A">
      <w:start w:val="1"/>
      <w:numFmt w:val="lowerLetter"/>
      <w:lvlText w:val="%8"/>
      <w:lvlJc w:val="left"/>
      <w:pPr>
        <w:ind w:left="54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671AC05C">
      <w:start w:val="1"/>
      <w:numFmt w:val="lowerRoman"/>
      <w:lvlText w:val="%9"/>
      <w:lvlJc w:val="left"/>
      <w:pPr>
        <w:ind w:left="61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9" w15:restartNumberingAfterBreak="0">
    <w:nsid w:val="6511079F"/>
    <w:multiLevelType w:val="hybridMultilevel"/>
    <w:tmpl w:val="035A17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713F3E58"/>
    <w:multiLevelType w:val="hybridMultilevel"/>
    <w:tmpl w:val="DAE89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36A0644"/>
    <w:multiLevelType w:val="hybridMultilevel"/>
    <w:tmpl w:val="82D0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84B33CE"/>
    <w:multiLevelType w:val="hybridMultilevel"/>
    <w:tmpl w:val="6D3611C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7" w15:restartNumberingAfterBreak="0">
    <w:nsid w:val="79F913BF"/>
    <w:multiLevelType w:val="hybridMultilevel"/>
    <w:tmpl w:val="8E3AF3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4"/>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7"/>
  </w:num>
  <w:num w:numId="7">
    <w:abstractNumId w:val="25"/>
  </w:num>
  <w:num w:numId="8">
    <w:abstractNumId w:val="18"/>
  </w:num>
  <w:num w:numId="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9"/>
  </w:num>
  <w:num w:numId="12">
    <w:abstractNumId w:val="41"/>
  </w:num>
  <w:num w:numId="13">
    <w:abstractNumId w:val="43"/>
  </w:num>
  <w:num w:numId="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3"/>
  </w:num>
  <w:num w:numId="17">
    <w:abstractNumId w:val="20"/>
    <w:lvlOverride w:ilvl="0">
      <w:startOverride w:val="1"/>
    </w:lvlOverride>
    <w:lvlOverride w:ilvl="1"/>
    <w:lvlOverride w:ilvl="2"/>
    <w:lvlOverride w:ilvl="3"/>
    <w:lvlOverride w:ilvl="4"/>
    <w:lvlOverride w:ilvl="5"/>
    <w:lvlOverride w:ilvl="6"/>
    <w:lvlOverride w:ilvl="7"/>
    <w:lvlOverride w:ilvl="8"/>
  </w:num>
  <w:num w:numId="18">
    <w:abstractNumId w:val="21"/>
  </w:num>
  <w:num w:numId="19">
    <w:abstractNumId w:val="35"/>
  </w:num>
  <w:num w:numId="20">
    <w:abstractNumId w:val="8"/>
  </w:num>
  <w:num w:numId="21">
    <w:abstractNumId w:val="30"/>
  </w:num>
  <w:num w:numId="22">
    <w:abstractNumId w:val="15"/>
  </w:num>
  <w:num w:numId="23">
    <w:abstractNumId w:val="10"/>
  </w:num>
  <w:num w:numId="24">
    <w:abstractNumId w:val="33"/>
  </w:num>
  <w:num w:numId="25">
    <w:abstractNumId w:val="40"/>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6"/>
  </w:num>
  <w:num w:numId="29">
    <w:abstractNumId w:val="22"/>
  </w:num>
  <w:num w:numId="30">
    <w:abstractNumId w:val="32"/>
  </w:num>
  <w:num w:numId="31">
    <w:abstractNumId w:val="46"/>
  </w:num>
  <w:num w:numId="32">
    <w:abstractNumId w:val="26"/>
  </w:num>
  <w:num w:numId="33">
    <w:abstractNumId w:val="12"/>
  </w:num>
  <w:num w:numId="34">
    <w:abstractNumId w:val="4"/>
  </w:num>
  <w:num w:numId="35">
    <w:abstractNumId w:val="19"/>
  </w:num>
  <w:num w:numId="36">
    <w:abstractNumId w:val="47"/>
  </w:num>
  <w:num w:numId="37">
    <w:abstractNumId w:val="42"/>
  </w:num>
  <w:num w:numId="38">
    <w:abstractNumId w:val="39"/>
  </w:num>
  <w:num w:numId="39">
    <w:abstractNumId w:val="27"/>
  </w:num>
  <w:num w:numId="40">
    <w:abstractNumId w:val="1"/>
  </w:num>
  <w:num w:numId="41">
    <w:abstractNumId w:val="31"/>
  </w:num>
  <w:num w:numId="42">
    <w:abstractNumId w:val="11"/>
  </w:num>
  <w:num w:numId="43">
    <w:abstractNumId w:val="34"/>
  </w:num>
  <w:num w:numId="44">
    <w:abstractNumId w:val="9"/>
  </w:num>
  <w:num w:numId="45">
    <w:abstractNumId w:val="0"/>
  </w:num>
  <w:num w:numId="46">
    <w:abstractNumId w:val="45"/>
  </w:num>
  <w:num w:numId="47">
    <w:abstractNumId w:val="28"/>
  </w:num>
  <w:num w:numId="48">
    <w:abstractNumId w:val="16"/>
  </w:num>
  <w:num w:numId="49">
    <w:abstractNumId w:val="37"/>
  </w:num>
  <w:num w:numId="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39"/>
    <w:rsid w:val="00001ED5"/>
    <w:rsid w:val="0000208B"/>
    <w:rsid w:val="00002985"/>
    <w:rsid w:val="000032CA"/>
    <w:rsid w:val="00003E10"/>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27751"/>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AD6"/>
    <w:rsid w:val="00041070"/>
    <w:rsid w:val="0004167E"/>
    <w:rsid w:val="00041ECD"/>
    <w:rsid w:val="0004290E"/>
    <w:rsid w:val="00042AB7"/>
    <w:rsid w:val="000434BA"/>
    <w:rsid w:val="00044546"/>
    <w:rsid w:val="00046A95"/>
    <w:rsid w:val="00047BD5"/>
    <w:rsid w:val="00047CFD"/>
    <w:rsid w:val="00047E57"/>
    <w:rsid w:val="00050AE8"/>
    <w:rsid w:val="00050BF2"/>
    <w:rsid w:val="00051EB1"/>
    <w:rsid w:val="00052C4F"/>
    <w:rsid w:val="00053041"/>
    <w:rsid w:val="000540CA"/>
    <w:rsid w:val="00055485"/>
    <w:rsid w:val="0005581A"/>
    <w:rsid w:val="00056322"/>
    <w:rsid w:val="00057A88"/>
    <w:rsid w:val="000604DD"/>
    <w:rsid w:val="00060B2B"/>
    <w:rsid w:val="0006152F"/>
    <w:rsid w:val="00061D70"/>
    <w:rsid w:val="000623EF"/>
    <w:rsid w:val="00062D64"/>
    <w:rsid w:val="0006328B"/>
    <w:rsid w:val="00065332"/>
    <w:rsid w:val="000659EA"/>
    <w:rsid w:val="00066DF5"/>
    <w:rsid w:val="00067294"/>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4E4C"/>
    <w:rsid w:val="00085155"/>
    <w:rsid w:val="000872EE"/>
    <w:rsid w:val="000874C9"/>
    <w:rsid w:val="00087508"/>
    <w:rsid w:val="000927D5"/>
    <w:rsid w:val="00092A05"/>
    <w:rsid w:val="00093787"/>
    <w:rsid w:val="00093E6D"/>
    <w:rsid w:val="0009430C"/>
    <w:rsid w:val="00094D99"/>
    <w:rsid w:val="00094E9D"/>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2E2F"/>
    <w:rsid w:val="000B3621"/>
    <w:rsid w:val="000B4A63"/>
    <w:rsid w:val="000B5241"/>
    <w:rsid w:val="000B6CA0"/>
    <w:rsid w:val="000B6FD3"/>
    <w:rsid w:val="000C0945"/>
    <w:rsid w:val="000C1D9B"/>
    <w:rsid w:val="000C2E32"/>
    <w:rsid w:val="000C3469"/>
    <w:rsid w:val="000C44EA"/>
    <w:rsid w:val="000C54D5"/>
    <w:rsid w:val="000C5691"/>
    <w:rsid w:val="000C6AD6"/>
    <w:rsid w:val="000C7341"/>
    <w:rsid w:val="000C7566"/>
    <w:rsid w:val="000D0AFC"/>
    <w:rsid w:val="000D0DAB"/>
    <w:rsid w:val="000D1A1F"/>
    <w:rsid w:val="000D2251"/>
    <w:rsid w:val="000D22C9"/>
    <w:rsid w:val="000D29D8"/>
    <w:rsid w:val="000D31B7"/>
    <w:rsid w:val="000D4E07"/>
    <w:rsid w:val="000D5279"/>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949"/>
    <w:rsid w:val="000F2C38"/>
    <w:rsid w:val="000F4D38"/>
    <w:rsid w:val="000F4E63"/>
    <w:rsid w:val="000F4FA9"/>
    <w:rsid w:val="000F5D58"/>
    <w:rsid w:val="000F6D7F"/>
    <w:rsid w:val="000F6E8B"/>
    <w:rsid w:val="000F6F73"/>
    <w:rsid w:val="00100967"/>
    <w:rsid w:val="00100EDC"/>
    <w:rsid w:val="00101359"/>
    <w:rsid w:val="00101F1A"/>
    <w:rsid w:val="001030D6"/>
    <w:rsid w:val="00105982"/>
    <w:rsid w:val="00106F42"/>
    <w:rsid w:val="001105E9"/>
    <w:rsid w:val="0011166F"/>
    <w:rsid w:val="00111950"/>
    <w:rsid w:val="001133C8"/>
    <w:rsid w:val="001143EB"/>
    <w:rsid w:val="0011603B"/>
    <w:rsid w:val="0011689B"/>
    <w:rsid w:val="00116CF0"/>
    <w:rsid w:val="0011727D"/>
    <w:rsid w:val="001210F2"/>
    <w:rsid w:val="0012147D"/>
    <w:rsid w:val="00121C37"/>
    <w:rsid w:val="00121D7A"/>
    <w:rsid w:val="00122003"/>
    <w:rsid w:val="0012254D"/>
    <w:rsid w:val="00122779"/>
    <w:rsid w:val="00122E11"/>
    <w:rsid w:val="00123640"/>
    <w:rsid w:val="00123BD9"/>
    <w:rsid w:val="001256CB"/>
    <w:rsid w:val="001258C5"/>
    <w:rsid w:val="0012609B"/>
    <w:rsid w:val="0012766F"/>
    <w:rsid w:val="00131F5F"/>
    <w:rsid w:val="0013368E"/>
    <w:rsid w:val="00133A81"/>
    <w:rsid w:val="00134D28"/>
    <w:rsid w:val="00135115"/>
    <w:rsid w:val="00135202"/>
    <w:rsid w:val="0013538A"/>
    <w:rsid w:val="001356C9"/>
    <w:rsid w:val="001362F0"/>
    <w:rsid w:val="0014207A"/>
    <w:rsid w:val="0014307B"/>
    <w:rsid w:val="0014378C"/>
    <w:rsid w:val="00143FB3"/>
    <w:rsid w:val="00144ED3"/>
    <w:rsid w:val="0014796A"/>
    <w:rsid w:val="00147B83"/>
    <w:rsid w:val="00147F80"/>
    <w:rsid w:val="00150568"/>
    <w:rsid w:val="00151212"/>
    <w:rsid w:val="00151DFC"/>
    <w:rsid w:val="00151E7C"/>
    <w:rsid w:val="00152F95"/>
    <w:rsid w:val="00153267"/>
    <w:rsid w:val="00153F21"/>
    <w:rsid w:val="00154156"/>
    <w:rsid w:val="00154B5E"/>
    <w:rsid w:val="00156698"/>
    <w:rsid w:val="00160A14"/>
    <w:rsid w:val="00162337"/>
    <w:rsid w:val="0016286B"/>
    <w:rsid w:val="00162FA6"/>
    <w:rsid w:val="00163E95"/>
    <w:rsid w:val="00165764"/>
    <w:rsid w:val="00167CD9"/>
    <w:rsid w:val="001707DE"/>
    <w:rsid w:val="0017184A"/>
    <w:rsid w:val="0017190F"/>
    <w:rsid w:val="001742CC"/>
    <w:rsid w:val="00176A0E"/>
    <w:rsid w:val="00177016"/>
    <w:rsid w:val="001773CE"/>
    <w:rsid w:val="00177836"/>
    <w:rsid w:val="00177B42"/>
    <w:rsid w:val="001806AC"/>
    <w:rsid w:val="001806FA"/>
    <w:rsid w:val="00180C90"/>
    <w:rsid w:val="00180E1A"/>
    <w:rsid w:val="00181A38"/>
    <w:rsid w:val="00181A83"/>
    <w:rsid w:val="00182573"/>
    <w:rsid w:val="001833A0"/>
    <w:rsid w:val="00183828"/>
    <w:rsid w:val="00184521"/>
    <w:rsid w:val="00187338"/>
    <w:rsid w:val="00187BCA"/>
    <w:rsid w:val="001912CF"/>
    <w:rsid w:val="001914AB"/>
    <w:rsid w:val="001917B6"/>
    <w:rsid w:val="00191C32"/>
    <w:rsid w:val="00192E5F"/>
    <w:rsid w:val="001934AD"/>
    <w:rsid w:val="00193D60"/>
    <w:rsid w:val="00195102"/>
    <w:rsid w:val="001978BF"/>
    <w:rsid w:val="001A0E99"/>
    <w:rsid w:val="001A19D8"/>
    <w:rsid w:val="001A1B83"/>
    <w:rsid w:val="001A2D6D"/>
    <w:rsid w:val="001A3DAC"/>
    <w:rsid w:val="001A421E"/>
    <w:rsid w:val="001A5AA1"/>
    <w:rsid w:val="001A767C"/>
    <w:rsid w:val="001A7682"/>
    <w:rsid w:val="001A7831"/>
    <w:rsid w:val="001A7CC5"/>
    <w:rsid w:val="001B08E5"/>
    <w:rsid w:val="001B1B8F"/>
    <w:rsid w:val="001B255D"/>
    <w:rsid w:val="001B2C15"/>
    <w:rsid w:val="001B3C2E"/>
    <w:rsid w:val="001B3E62"/>
    <w:rsid w:val="001B6270"/>
    <w:rsid w:val="001C0603"/>
    <w:rsid w:val="001C1348"/>
    <w:rsid w:val="001C20E2"/>
    <w:rsid w:val="001C3945"/>
    <w:rsid w:val="001C43BC"/>
    <w:rsid w:val="001C49EE"/>
    <w:rsid w:val="001C5FB6"/>
    <w:rsid w:val="001C61E6"/>
    <w:rsid w:val="001C7DA4"/>
    <w:rsid w:val="001D4088"/>
    <w:rsid w:val="001D5E02"/>
    <w:rsid w:val="001D756E"/>
    <w:rsid w:val="001D7B7C"/>
    <w:rsid w:val="001E0B14"/>
    <w:rsid w:val="001E17DD"/>
    <w:rsid w:val="001E222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6429"/>
    <w:rsid w:val="0021767A"/>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35401"/>
    <w:rsid w:val="002363BE"/>
    <w:rsid w:val="00240A08"/>
    <w:rsid w:val="00240AF2"/>
    <w:rsid w:val="002410DC"/>
    <w:rsid w:val="00241FE5"/>
    <w:rsid w:val="00242102"/>
    <w:rsid w:val="00242DA8"/>
    <w:rsid w:val="00244537"/>
    <w:rsid w:val="00244A20"/>
    <w:rsid w:val="00245264"/>
    <w:rsid w:val="00245950"/>
    <w:rsid w:val="00245EA9"/>
    <w:rsid w:val="002468D8"/>
    <w:rsid w:val="0024712E"/>
    <w:rsid w:val="00247269"/>
    <w:rsid w:val="002500A8"/>
    <w:rsid w:val="00250296"/>
    <w:rsid w:val="002502EE"/>
    <w:rsid w:val="00251F5A"/>
    <w:rsid w:val="00252E66"/>
    <w:rsid w:val="0025363E"/>
    <w:rsid w:val="00254508"/>
    <w:rsid w:val="00254D5A"/>
    <w:rsid w:val="002559F9"/>
    <w:rsid w:val="00257DA7"/>
    <w:rsid w:val="00260740"/>
    <w:rsid w:val="00260E1A"/>
    <w:rsid w:val="00260F1B"/>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A5483"/>
    <w:rsid w:val="002B12ED"/>
    <w:rsid w:val="002B19A0"/>
    <w:rsid w:val="002B1A9C"/>
    <w:rsid w:val="002B1E0C"/>
    <w:rsid w:val="002B2196"/>
    <w:rsid w:val="002B2C12"/>
    <w:rsid w:val="002B3C17"/>
    <w:rsid w:val="002B4399"/>
    <w:rsid w:val="002B4C0C"/>
    <w:rsid w:val="002B5D37"/>
    <w:rsid w:val="002B6AD5"/>
    <w:rsid w:val="002B6C61"/>
    <w:rsid w:val="002B7174"/>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51A"/>
    <w:rsid w:val="002D48DC"/>
    <w:rsid w:val="002D4B2A"/>
    <w:rsid w:val="002D68C1"/>
    <w:rsid w:val="002D70F6"/>
    <w:rsid w:val="002D7C17"/>
    <w:rsid w:val="002E03D7"/>
    <w:rsid w:val="002E282E"/>
    <w:rsid w:val="002E312D"/>
    <w:rsid w:val="002E40DC"/>
    <w:rsid w:val="002E51AA"/>
    <w:rsid w:val="002E5577"/>
    <w:rsid w:val="002E732C"/>
    <w:rsid w:val="002E7D2F"/>
    <w:rsid w:val="002E7E59"/>
    <w:rsid w:val="002E7E76"/>
    <w:rsid w:val="002F16F2"/>
    <w:rsid w:val="002F1895"/>
    <w:rsid w:val="002F1BF8"/>
    <w:rsid w:val="002F1ED0"/>
    <w:rsid w:val="002F3068"/>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21FD1"/>
    <w:rsid w:val="003226FD"/>
    <w:rsid w:val="00322820"/>
    <w:rsid w:val="003228B0"/>
    <w:rsid w:val="003229CE"/>
    <w:rsid w:val="003229DA"/>
    <w:rsid w:val="00322A8C"/>
    <w:rsid w:val="00322F17"/>
    <w:rsid w:val="003233A7"/>
    <w:rsid w:val="00323609"/>
    <w:rsid w:val="003240EE"/>
    <w:rsid w:val="00326A88"/>
    <w:rsid w:val="00326A9A"/>
    <w:rsid w:val="00326E62"/>
    <w:rsid w:val="00327324"/>
    <w:rsid w:val="00327EA1"/>
    <w:rsid w:val="003314F1"/>
    <w:rsid w:val="00331BE5"/>
    <w:rsid w:val="0033397C"/>
    <w:rsid w:val="00333D94"/>
    <w:rsid w:val="00334975"/>
    <w:rsid w:val="00335951"/>
    <w:rsid w:val="00335D04"/>
    <w:rsid w:val="0033639C"/>
    <w:rsid w:val="0033687B"/>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264"/>
    <w:rsid w:val="00395F7E"/>
    <w:rsid w:val="003961D9"/>
    <w:rsid w:val="003969CF"/>
    <w:rsid w:val="003A223A"/>
    <w:rsid w:val="003A250C"/>
    <w:rsid w:val="003A2F57"/>
    <w:rsid w:val="003A38C1"/>
    <w:rsid w:val="003A4832"/>
    <w:rsid w:val="003A698A"/>
    <w:rsid w:val="003A792A"/>
    <w:rsid w:val="003B0ACD"/>
    <w:rsid w:val="003B0FA2"/>
    <w:rsid w:val="003B2261"/>
    <w:rsid w:val="003B5036"/>
    <w:rsid w:val="003C03EA"/>
    <w:rsid w:val="003C13A5"/>
    <w:rsid w:val="003C1403"/>
    <w:rsid w:val="003C163C"/>
    <w:rsid w:val="003C17C9"/>
    <w:rsid w:val="003C183B"/>
    <w:rsid w:val="003C1C25"/>
    <w:rsid w:val="003C1E98"/>
    <w:rsid w:val="003C1F35"/>
    <w:rsid w:val="003C22B9"/>
    <w:rsid w:val="003C416F"/>
    <w:rsid w:val="003C54AB"/>
    <w:rsid w:val="003C63C8"/>
    <w:rsid w:val="003C6782"/>
    <w:rsid w:val="003D1C35"/>
    <w:rsid w:val="003D2B7F"/>
    <w:rsid w:val="003D3173"/>
    <w:rsid w:val="003D3E03"/>
    <w:rsid w:val="003D604A"/>
    <w:rsid w:val="003D68AF"/>
    <w:rsid w:val="003D7B13"/>
    <w:rsid w:val="003E0B18"/>
    <w:rsid w:val="003E0F17"/>
    <w:rsid w:val="003E2E55"/>
    <w:rsid w:val="003E4B57"/>
    <w:rsid w:val="003E543A"/>
    <w:rsid w:val="003E544C"/>
    <w:rsid w:val="003E54FC"/>
    <w:rsid w:val="003E5DD9"/>
    <w:rsid w:val="003E7882"/>
    <w:rsid w:val="003E7C21"/>
    <w:rsid w:val="003E7E6E"/>
    <w:rsid w:val="003F1392"/>
    <w:rsid w:val="003F1A1D"/>
    <w:rsid w:val="003F1FA5"/>
    <w:rsid w:val="003F226C"/>
    <w:rsid w:val="003F238E"/>
    <w:rsid w:val="003F2409"/>
    <w:rsid w:val="003F4287"/>
    <w:rsid w:val="003F521B"/>
    <w:rsid w:val="003F56C6"/>
    <w:rsid w:val="003F5AC5"/>
    <w:rsid w:val="003F61A5"/>
    <w:rsid w:val="003F672A"/>
    <w:rsid w:val="003F737D"/>
    <w:rsid w:val="004005A2"/>
    <w:rsid w:val="00400A32"/>
    <w:rsid w:val="00400B59"/>
    <w:rsid w:val="00400D65"/>
    <w:rsid w:val="004014F5"/>
    <w:rsid w:val="0040294C"/>
    <w:rsid w:val="00403163"/>
    <w:rsid w:val="00403D81"/>
    <w:rsid w:val="00404230"/>
    <w:rsid w:val="00404659"/>
    <w:rsid w:val="004054E5"/>
    <w:rsid w:val="004060A1"/>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58E"/>
    <w:rsid w:val="004264EF"/>
    <w:rsid w:val="00427B6D"/>
    <w:rsid w:val="00431092"/>
    <w:rsid w:val="0043158A"/>
    <w:rsid w:val="004319A3"/>
    <w:rsid w:val="00431A03"/>
    <w:rsid w:val="00432FE0"/>
    <w:rsid w:val="00433040"/>
    <w:rsid w:val="004338B2"/>
    <w:rsid w:val="00433DAC"/>
    <w:rsid w:val="00434E16"/>
    <w:rsid w:val="00435071"/>
    <w:rsid w:val="00435560"/>
    <w:rsid w:val="004370ED"/>
    <w:rsid w:val="0043721F"/>
    <w:rsid w:val="00437277"/>
    <w:rsid w:val="00437EA2"/>
    <w:rsid w:val="00440C6F"/>
    <w:rsid w:val="00441047"/>
    <w:rsid w:val="00444D5A"/>
    <w:rsid w:val="004459DE"/>
    <w:rsid w:val="00445EC8"/>
    <w:rsid w:val="004462B1"/>
    <w:rsid w:val="00447EB6"/>
    <w:rsid w:val="0045032C"/>
    <w:rsid w:val="00451E7F"/>
    <w:rsid w:val="0045381E"/>
    <w:rsid w:val="00454306"/>
    <w:rsid w:val="0045453E"/>
    <w:rsid w:val="00454651"/>
    <w:rsid w:val="00455BC9"/>
    <w:rsid w:val="004563D0"/>
    <w:rsid w:val="00456775"/>
    <w:rsid w:val="00457445"/>
    <w:rsid w:val="004576A9"/>
    <w:rsid w:val="00457CC3"/>
    <w:rsid w:val="0046062C"/>
    <w:rsid w:val="00464471"/>
    <w:rsid w:val="00464C39"/>
    <w:rsid w:val="00464EE5"/>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3926"/>
    <w:rsid w:val="00484193"/>
    <w:rsid w:val="00484206"/>
    <w:rsid w:val="0048472B"/>
    <w:rsid w:val="00485497"/>
    <w:rsid w:val="00485F2A"/>
    <w:rsid w:val="00485F61"/>
    <w:rsid w:val="004863FF"/>
    <w:rsid w:val="00490129"/>
    <w:rsid w:val="004911CB"/>
    <w:rsid w:val="004915D0"/>
    <w:rsid w:val="00493BF7"/>
    <w:rsid w:val="0049582C"/>
    <w:rsid w:val="00495F2F"/>
    <w:rsid w:val="00497250"/>
    <w:rsid w:val="00497BCE"/>
    <w:rsid w:val="00497EC9"/>
    <w:rsid w:val="004A1DD7"/>
    <w:rsid w:val="004A2121"/>
    <w:rsid w:val="004A2515"/>
    <w:rsid w:val="004A351C"/>
    <w:rsid w:val="004A3FC3"/>
    <w:rsid w:val="004A5F5B"/>
    <w:rsid w:val="004A5FEB"/>
    <w:rsid w:val="004A61DE"/>
    <w:rsid w:val="004A64EB"/>
    <w:rsid w:val="004A66AF"/>
    <w:rsid w:val="004A6A69"/>
    <w:rsid w:val="004B03B4"/>
    <w:rsid w:val="004B0ECF"/>
    <w:rsid w:val="004B1377"/>
    <w:rsid w:val="004B1924"/>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D654F"/>
    <w:rsid w:val="004E01AD"/>
    <w:rsid w:val="004E05BC"/>
    <w:rsid w:val="004E0EAD"/>
    <w:rsid w:val="004E1397"/>
    <w:rsid w:val="004E1693"/>
    <w:rsid w:val="004E1F46"/>
    <w:rsid w:val="004E4AB1"/>
    <w:rsid w:val="004E4E3C"/>
    <w:rsid w:val="004E4E41"/>
    <w:rsid w:val="004E578B"/>
    <w:rsid w:val="004E6701"/>
    <w:rsid w:val="004E7ACB"/>
    <w:rsid w:val="004F043C"/>
    <w:rsid w:val="004F5702"/>
    <w:rsid w:val="004F69ED"/>
    <w:rsid w:val="004F6BFA"/>
    <w:rsid w:val="00500BCA"/>
    <w:rsid w:val="00500CF8"/>
    <w:rsid w:val="00502880"/>
    <w:rsid w:val="00502C18"/>
    <w:rsid w:val="00502C5C"/>
    <w:rsid w:val="005035E4"/>
    <w:rsid w:val="00503C78"/>
    <w:rsid w:val="005042C1"/>
    <w:rsid w:val="00504BAF"/>
    <w:rsid w:val="00507A79"/>
    <w:rsid w:val="00507A9E"/>
    <w:rsid w:val="00510C6C"/>
    <w:rsid w:val="00511F90"/>
    <w:rsid w:val="005127D8"/>
    <w:rsid w:val="005134D6"/>
    <w:rsid w:val="0051582B"/>
    <w:rsid w:val="00515BB9"/>
    <w:rsid w:val="00515C39"/>
    <w:rsid w:val="00515C97"/>
    <w:rsid w:val="0051768F"/>
    <w:rsid w:val="00517DDE"/>
    <w:rsid w:val="00520B81"/>
    <w:rsid w:val="00521458"/>
    <w:rsid w:val="00521B0C"/>
    <w:rsid w:val="005224D4"/>
    <w:rsid w:val="00522570"/>
    <w:rsid w:val="005238A6"/>
    <w:rsid w:val="0052613F"/>
    <w:rsid w:val="005272D8"/>
    <w:rsid w:val="005279B4"/>
    <w:rsid w:val="005300A2"/>
    <w:rsid w:val="0053207E"/>
    <w:rsid w:val="0053241F"/>
    <w:rsid w:val="0053274F"/>
    <w:rsid w:val="005327F5"/>
    <w:rsid w:val="00532969"/>
    <w:rsid w:val="0053395C"/>
    <w:rsid w:val="00536037"/>
    <w:rsid w:val="005367C1"/>
    <w:rsid w:val="00537F31"/>
    <w:rsid w:val="00540A9B"/>
    <w:rsid w:val="00541CEB"/>
    <w:rsid w:val="00541ED5"/>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77C"/>
    <w:rsid w:val="00556C87"/>
    <w:rsid w:val="005603F4"/>
    <w:rsid w:val="005614AC"/>
    <w:rsid w:val="00561AFE"/>
    <w:rsid w:val="00563B8C"/>
    <w:rsid w:val="00565A79"/>
    <w:rsid w:val="00565C00"/>
    <w:rsid w:val="00565E89"/>
    <w:rsid w:val="00566060"/>
    <w:rsid w:val="005679A6"/>
    <w:rsid w:val="00570E1B"/>
    <w:rsid w:val="00570FA6"/>
    <w:rsid w:val="00572401"/>
    <w:rsid w:val="00572EDA"/>
    <w:rsid w:val="005742D2"/>
    <w:rsid w:val="00574FE0"/>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A151E"/>
    <w:rsid w:val="005A29F7"/>
    <w:rsid w:val="005A34D9"/>
    <w:rsid w:val="005A3F0F"/>
    <w:rsid w:val="005A42A7"/>
    <w:rsid w:val="005A55CC"/>
    <w:rsid w:val="005A6265"/>
    <w:rsid w:val="005A67CA"/>
    <w:rsid w:val="005B02E5"/>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F1309"/>
    <w:rsid w:val="005F199B"/>
    <w:rsid w:val="005F2DA0"/>
    <w:rsid w:val="005F4293"/>
    <w:rsid w:val="005F4779"/>
    <w:rsid w:val="005F6175"/>
    <w:rsid w:val="005F70B9"/>
    <w:rsid w:val="005F73C0"/>
    <w:rsid w:val="0060080F"/>
    <w:rsid w:val="006054A1"/>
    <w:rsid w:val="00606E63"/>
    <w:rsid w:val="00611232"/>
    <w:rsid w:val="0061133E"/>
    <w:rsid w:val="00611D3A"/>
    <w:rsid w:val="00611D84"/>
    <w:rsid w:val="00611E8F"/>
    <w:rsid w:val="006121EA"/>
    <w:rsid w:val="00614734"/>
    <w:rsid w:val="00615706"/>
    <w:rsid w:val="00615931"/>
    <w:rsid w:val="00616159"/>
    <w:rsid w:val="00616634"/>
    <w:rsid w:val="00616C9D"/>
    <w:rsid w:val="00616D71"/>
    <w:rsid w:val="006175E4"/>
    <w:rsid w:val="00617C38"/>
    <w:rsid w:val="00617D5F"/>
    <w:rsid w:val="00620969"/>
    <w:rsid w:val="006226FF"/>
    <w:rsid w:val="00624169"/>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37DA5"/>
    <w:rsid w:val="006403B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902"/>
    <w:rsid w:val="00666367"/>
    <w:rsid w:val="0066638B"/>
    <w:rsid w:val="00667399"/>
    <w:rsid w:val="00670AB0"/>
    <w:rsid w:val="00670CF7"/>
    <w:rsid w:val="00670D65"/>
    <w:rsid w:val="0067129A"/>
    <w:rsid w:val="00672B02"/>
    <w:rsid w:val="00673C4D"/>
    <w:rsid w:val="006764FD"/>
    <w:rsid w:val="00676540"/>
    <w:rsid w:val="006767E0"/>
    <w:rsid w:val="0067692B"/>
    <w:rsid w:val="006776A6"/>
    <w:rsid w:val="00677D8D"/>
    <w:rsid w:val="00681649"/>
    <w:rsid w:val="00682642"/>
    <w:rsid w:val="00682915"/>
    <w:rsid w:val="006829AC"/>
    <w:rsid w:val="0068383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A0202"/>
    <w:rsid w:val="006A159D"/>
    <w:rsid w:val="006A25B9"/>
    <w:rsid w:val="006A2895"/>
    <w:rsid w:val="006A2DB5"/>
    <w:rsid w:val="006A3488"/>
    <w:rsid w:val="006A3B20"/>
    <w:rsid w:val="006A4A7B"/>
    <w:rsid w:val="006A5A45"/>
    <w:rsid w:val="006A5DAC"/>
    <w:rsid w:val="006A6789"/>
    <w:rsid w:val="006A763B"/>
    <w:rsid w:val="006A78E5"/>
    <w:rsid w:val="006B1E4D"/>
    <w:rsid w:val="006B20FD"/>
    <w:rsid w:val="006B22C2"/>
    <w:rsid w:val="006B2442"/>
    <w:rsid w:val="006B3A54"/>
    <w:rsid w:val="006B4586"/>
    <w:rsid w:val="006B5718"/>
    <w:rsid w:val="006B58B8"/>
    <w:rsid w:val="006B7B93"/>
    <w:rsid w:val="006B7F73"/>
    <w:rsid w:val="006C026E"/>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779C"/>
    <w:rsid w:val="006D1093"/>
    <w:rsid w:val="006D14EF"/>
    <w:rsid w:val="006D2827"/>
    <w:rsid w:val="006D3A69"/>
    <w:rsid w:val="006D3EDB"/>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B36"/>
    <w:rsid w:val="0071532B"/>
    <w:rsid w:val="00715699"/>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26F63"/>
    <w:rsid w:val="00733188"/>
    <w:rsid w:val="00733295"/>
    <w:rsid w:val="00733A81"/>
    <w:rsid w:val="00734AEF"/>
    <w:rsid w:val="00735D23"/>
    <w:rsid w:val="00735F34"/>
    <w:rsid w:val="007379C5"/>
    <w:rsid w:val="00737A59"/>
    <w:rsid w:val="0074086C"/>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2FA8"/>
    <w:rsid w:val="00754ABE"/>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636"/>
    <w:rsid w:val="00776DB5"/>
    <w:rsid w:val="0077790D"/>
    <w:rsid w:val="00780B72"/>
    <w:rsid w:val="00780F89"/>
    <w:rsid w:val="00782D25"/>
    <w:rsid w:val="007834CB"/>
    <w:rsid w:val="00785C45"/>
    <w:rsid w:val="00786182"/>
    <w:rsid w:val="007878C2"/>
    <w:rsid w:val="00787D59"/>
    <w:rsid w:val="00790800"/>
    <w:rsid w:val="00790F59"/>
    <w:rsid w:val="00793733"/>
    <w:rsid w:val="00793842"/>
    <w:rsid w:val="007960F2"/>
    <w:rsid w:val="00796505"/>
    <w:rsid w:val="00797523"/>
    <w:rsid w:val="00797548"/>
    <w:rsid w:val="007A0ED3"/>
    <w:rsid w:val="007A182B"/>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B15"/>
    <w:rsid w:val="007E00FF"/>
    <w:rsid w:val="007E024A"/>
    <w:rsid w:val="007E1034"/>
    <w:rsid w:val="007E2CEF"/>
    <w:rsid w:val="007E2F89"/>
    <w:rsid w:val="007E30B3"/>
    <w:rsid w:val="007E3BFB"/>
    <w:rsid w:val="007E46D7"/>
    <w:rsid w:val="007E5191"/>
    <w:rsid w:val="007E611E"/>
    <w:rsid w:val="007E6409"/>
    <w:rsid w:val="007E6890"/>
    <w:rsid w:val="007E6EB5"/>
    <w:rsid w:val="007E7F5B"/>
    <w:rsid w:val="007F171D"/>
    <w:rsid w:val="007F190F"/>
    <w:rsid w:val="007F1B62"/>
    <w:rsid w:val="007F3184"/>
    <w:rsid w:val="007F3674"/>
    <w:rsid w:val="007F3966"/>
    <w:rsid w:val="007F65A5"/>
    <w:rsid w:val="007F7AC4"/>
    <w:rsid w:val="008007CA"/>
    <w:rsid w:val="008007E0"/>
    <w:rsid w:val="008020B1"/>
    <w:rsid w:val="00802D01"/>
    <w:rsid w:val="00803A39"/>
    <w:rsid w:val="00806A32"/>
    <w:rsid w:val="008073CF"/>
    <w:rsid w:val="00807588"/>
    <w:rsid w:val="00807873"/>
    <w:rsid w:val="00807914"/>
    <w:rsid w:val="00810235"/>
    <w:rsid w:val="00810291"/>
    <w:rsid w:val="00810444"/>
    <w:rsid w:val="00810954"/>
    <w:rsid w:val="008117BE"/>
    <w:rsid w:val="00811A97"/>
    <w:rsid w:val="00813EE6"/>
    <w:rsid w:val="00813F20"/>
    <w:rsid w:val="00816237"/>
    <w:rsid w:val="00816DF5"/>
    <w:rsid w:val="008205AE"/>
    <w:rsid w:val="008207B1"/>
    <w:rsid w:val="0082103F"/>
    <w:rsid w:val="0082220D"/>
    <w:rsid w:val="00822FD1"/>
    <w:rsid w:val="0082308F"/>
    <w:rsid w:val="00823DCA"/>
    <w:rsid w:val="00826A50"/>
    <w:rsid w:val="00827295"/>
    <w:rsid w:val="008325CD"/>
    <w:rsid w:val="00833954"/>
    <w:rsid w:val="0083526A"/>
    <w:rsid w:val="008363C6"/>
    <w:rsid w:val="00837CF6"/>
    <w:rsid w:val="00837F19"/>
    <w:rsid w:val="008407C9"/>
    <w:rsid w:val="008419AE"/>
    <w:rsid w:val="00841B92"/>
    <w:rsid w:val="00845492"/>
    <w:rsid w:val="00846781"/>
    <w:rsid w:val="00847091"/>
    <w:rsid w:val="00847855"/>
    <w:rsid w:val="0085048D"/>
    <w:rsid w:val="008507F4"/>
    <w:rsid w:val="00851507"/>
    <w:rsid w:val="0085172F"/>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C15"/>
    <w:rsid w:val="00866F9B"/>
    <w:rsid w:val="008673B4"/>
    <w:rsid w:val="0086741A"/>
    <w:rsid w:val="00867B7A"/>
    <w:rsid w:val="0087100F"/>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6E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430C"/>
    <w:rsid w:val="008C4F5F"/>
    <w:rsid w:val="008C5568"/>
    <w:rsid w:val="008C585B"/>
    <w:rsid w:val="008C614E"/>
    <w:rsid w:val="008C63AA"/>
    <w:rsid w:val="008C6EB5"/>
    <w:rsid w:val="008D01BE"/>
    <w:rsid w:val="008D0750"/>
    <w:rsid w:val="008D236A"/>
    <w:rsid w:val="008D2AE7"/>
    <w:rsid w:val="008D2F44"/>
    <w:rsid w:val="008D39FE"/>
    <w:rsid w:val="008D452A"/>
    <w:rsid w:val="008D5D8D"/>
    <w:rsid w:val="008D61EC"/>
    <w:rsid w:val="008E1C53"/>
    <w:rsid w:val="008E2AF8"/>
    <w:rsid w:val="008E2EEA"/>
    <w:rsid w:val="008E3A83"/>
    <w:rsid w:val="008E4C75"/>
    <w:rsid w:val="008E4DDF"/>
    <w:rsid w:val="008E56AE"/>
    <w:rsid w:val="008E70BE"/>
    <w:rsid w:val="008F00BB"/>
    <w:rsid w:val="008F168B"/>
    <w:rsid w:val="008F1843"/>
    <w:rsid w:val="008F2F93"/>
    <w:rsid w:val="008F30BD"/>
    <w:rsid w:val="008F327F"/>
    <w:rsid w:val="008F38B1"/>
    <w:rsid w:val="008F3FD1"/>
    <w:rsid w:val="008F63E4"/>
    <w:rsid w:val="008F65A1"/>
    <w:rsid w:val="008F7A29"/>
    <w:rsid w:val="009001F0"/>
    <w:rsid w:val="00900F54"/>
    <w:rsid w:val="00903277"/>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0371"/>
    <w:rsid w:val="00933367"/>
    <w:rsid w:val="00933873"/>
    <w:rsid w:val="00933F22"/>
    <w:rsid w:val="00933FB6"/>
    <w:rsid w:val="00934201"/>
    <w:rsid w:val="0093540B"/>
    <w:rsid w:val="0093570E"/>
    <w:rsid w:val="00936A5A"/>
    <w:rsid w:val="00937BA2"/>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E3B"/>
    <w:rsid w:val="00956C6C"/>
    <w:rsid w:val="00956D45"/>
    <w:rsid w:val="00957448"/>
    <w:rsid w:val="00960478"/>
    <w:rsid w:val="00960637"/>
    <w:rsid w:val="00960B45"/>
    <w:rsid w:val="0096193D"/>
    <w:rsid w:val="009619B4"/>
    <w:rsid w:val="0096226A"/>
    <w:rsid w:val="00962853"/>
    <w:rsid w:val="00964760"/>
    <w:rsid w:val="00966033"/>
    <w:rsid w:val="00967143"/>
    <w:rsid w:val="00970C3C"/>
    <w:rsid w:val="0097233F"/>
    <w:rsid w:val="00973BFD"/>
    <w:rsid w:val="00976CF3"/>
    <w:rsid w:val="0098071E"/>
    <w:rsid w:val="00981862"/>
    <w:rsid w:val="00981C81"/>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B76FE"/>
    <w:rsid w:val="009B7A6B"/>
    <w:rsid w:val="009C2DA4"/>
    <w:rsid w:val="009C37E3"/>
    <w:rsid w:val="009C4D6A"/>
    <w:rsid w:val="009C5100"/>
    <w:rsid w:val="009C6BF2"/>
    <w:rsid w:val="009C7A69"/>
    <w:rsid w:val="009D15BB"/>
    <w:rsid w:val="009D17E7"/>
    <w:rsid w:val="009D1F83"/>
    <w:rsid w:val="009D2FEB"/>
    <w:rsid w:val="009D4284"/>
    <w:rsid w:val="009D44A3"/>
    <w:rsid w:val="009D46F6"/>
    <w:rsid w:val="009D4A57"/>
    <w:rsid w:val="009D4DB9"/>
    <w:rsid w:val="009D57E8"/>
    <w:rsid w:val="009D5BA8"/>
    <w:rsid w:val="009D611E"/>
    <w:rsid w:val="009D70F0"/>
    <w:rsid w:val="009E1D7A"/>
    <w:rsid w:val="009E1E65"/>
    <w:rsid w:val="009E2660"/>
    <w:rsid w:val="009E3CEE"/>
    <w:rsid w:val="009E3E8F"/>
    <w:rsid w:val="009E41D7"/>
    <w:rsid w:val="009E57D8"/>
    <w:rsid w:val="009E7C59"/>
    <w:rsid w:val="009F0249"/>
    <w:rsid w:val="009F0C64"/>
    <w:rsid w:val="009F1E13"/>
    <w:rsid w:val="009F1F8C"/>
    <w:rsid w:val="009F284B"/>
    <w:rsid w:val="009F30D6"/>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7E8"/>
    <w:rsid w:val="00A12C1E"/>
    <w:rsid w:val="00A12D1C"/>
    <w:rsid w:val="00A152C3"/>
    <w:rsid w:val="00A15597"/>
    <w:rsid w:val="00A15FF3"/>
    <w:rsid w:val="00A17416"/>
    <w:rsid w:val="00A177F6"/>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0ED"/>
    <w:rsid w:val="00A53CAC"/>
    <w:rsid w:val="00A53CFB"/>
    <w:rsid w:val="00A54D28"/>
    <w:rsid w:val="00A54D87"/>
    <w:rsid w:val="00A55399"/>
    <w:rsid w:val="00A5588E"/>
    <w:rsid w:val="00A55E1F"/>
    <w:rsid w:val="00A56C01"/>
    <w:rsid w:val="00A578EC"/>
    <w:rsid w:val="00A618D6"/>
    <w:rsid w:val="00A61ED0"/>
    <w:rsid w:val="00A61FE9"/>
    <w:rsid w:val="00A626F3"/>
    <w:rsid w:val="00A642EC"/>
    <w:rsid w:val="00A64663"/>
    <w:rsid w:val="00A675B9"/>
    <w:rsid w:val="00A704EA"/>
    <w:rsid w:val="00A70FB8"/>
    <w:rsid w:val="00A7183F"/>
    <w:rsid w:val="00A72402"/>
    <w:rsid w:val="00A73D7D"/>
    <w:rsid w:val="00A75A7C"/>
    <w:rsid w:val="00A7732F"/>
    <w:rsid w:val="00A80790"/>
    <w:rsid w:val="00A81636"/>
    <w:rsid w:val="00A81CDA"/>
    <w:rsid w:val="00A81E60"/>
    <w:rsid w:val="00A82985"/>
    <w:rsid w:val="00A8359A"/>
    <w:rsid w:val="00A8361A"/>
    <w:rsid w:val="00A84719"/>
    <w:rsid w:val="00A847ED"/>
    <w:rsid w:val="00A84A07"/>
    <w:rsid w:val="00A84FCE"/>
    <w:rsid w:val="00A868EE"/>
    <w:rsid w:val="00A915EF"/>
    <w:rsid w:val="00A9199D"/>
    <w:rsid w:val="00A9222E"/>
    <w:rsid w:val="00A94362"/>
    <w:rsid w:val="00A94D67"/>
    <w:rsid w:val="00A94F9E"/>
    <w:rsid w:val="00A952EE"/>
    <w:rsid w:val="00A97496"/>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774"/>
    <w:rsid w:val="00AB1AE1"/>
    <w:rsid w:val="00AB20FB"/>
    <w:rsid w:val="00AB2480"/>
    <w:rsid w:val="00AB38F6"/>
    <w:rsid w:val="00AB5854"/>
    <w:rsid w:val="00AC0517"/>
    <w:rsid w:val="00AC171F"/>
    <w:rsid w:val="00AC1EA8"/>
    <w:rsid w:val="00AC281D"/>
    <w:rsid w:val="00AC2872"/>
    <w:rsid w:val="00AC3909"/>
    <w:rsid w:val="00AC4314"/>
    <w:rsid w:val="00AC4628"/>
    <w:rsid w:val="00AC5540"/>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FE6"/>
    <w:rsid w:val="00B00EDB"/>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17DD4"/>
    <w:rsid w:val="00B223AD"/>
    <w:rsid w:val="00B22E6D"/>
    <w:rsid w:val="00B23CB3"/>
    <w:rsid w:val="00B24931"/>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02B"/>
    <w:rsid w:val="00B83312"/>
    <w:rsid w:val="00B855F0"/>
    <w:rsid w:val="00B8563D"/>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226E"/>
    <w:rsid w:val="00BB3470"/>
    <w:rsid w:val="00BB4266"/>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C00139"/>
    <w:rsid w:val="00C003B7"/>
    <w:rsid w:val="00C00F61"/>
    <w:rsid w:val="00C02479"/>
    <w:rsid w:val="00C024A8"/>
    <w:rsid w:val="00C03182"/>
    <w:rsid w:val="00C033D8"/>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0934"/>
    <w:rsid w:val="00C413C5"/>
    <w:rsid w:val="00C42715"/>
    <w:rsid w:val="00C42AA3"/>
    <w:rsid w:val="00C42C0E"/>
    <w:rsid w:val="00C42FF6"/>
    <w:rsid w:val="00C43B3A"/>
    <w:rsid w:val="00C44126"/>
    <w:rsid w:val="00C45797"/>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27C0"/>
    <w:rsid w:val="00C931F9"/>
    <w:rsid w:val="00C9361B"/>
    <w:rsid w:val="00C940E5"/>
    <w:rsid w:val="00C966CC"/>
    <w:rsid w:val="00C96DE5"/>
    <w:rsid w:val="00C978F8"/>
    <w:rsid w:val="00C979BA"/>
    <w:rsid w:val="00CA1A98"/>
    <w:rsid w:val="00CA1F0D"/>
    <w:rsid w:val="00CA23F8"/>
    <w:rsid w:val="00CA2DAA"/>
    <w:rsid w:val="00CA3AF4"/>
    <w:rsid w:val="00CA5A48"/>
    <w:rsid w:val="00CA5B03"/>
    <w:rsid w:val="00CA75D2"/>
    <w:rsid w:val="00CA7D87"/>
    <w:rsid w:val="00CB0C08"/>
    <w:rsid w:val="00CB39BE"/>
    <w:rsid w:val="00CB538C"/>
    <w:rsid w:val="00CB68B6"/>
    <w:rsid w:val="00CB75D9"/>
    <w:rsid w:val="00CC028F"/>
    <w:rsid w:val="00CC1C88"/>
    <w:rsid w:val="00CC241E"/>
    <w:rsid w:val="00CC3223"/>
    <w:rsid w:val="00CC41B3"/>
    <w:rsid w:val="00CC44D2"/>
    <w:rsid w:val="00CC4DE7"/>
    <w:rsid w:val="00CC4F39"/>
    <w:rsid w:val="00CC7481"/>
    <w:rsid w:val="00CD0273"/>
    <w:rsid w:val="00CD10B9"/>
    <w:rsid w:val="00CD1165"/>
    <w:rsid w:val="00CD27FC"/>
    <w:rsid w:val="00CD3EEF"/>
    <w:rsid w:val="00CD42F7"/>
    <w:rsid w:val="00CD5194"/>
    <w:rsid w:val="00CD6062"/>
    <w:rsid w:val="00CD7373"/>
    <w:rsid w:val="00CD7BAD"/>
    <w:rsid w:val="00CE0950"/>
    <w:rsid w:val="00CE1C77"/>
    <w:rsid w:val="00CE265D"/>
    <w:rsid w:val="00CE2EB4"/>
    <w:rsid w:val="00CE3B0B"/>
    <w:rsid w:val="00CE3E0F"/>
    <w:rsid w:val="00CE6242"/>
    <w:rsid w:val="00CE6E16"/>
    <w:rsid w:val="00CE717A"/>
    <w:rsid w:val="00CE7F42"/>
    <w:rsid w:val="00CF0D20"/>
    <w:rsid w:val="00CF1101"/>
    <w:rsid w:val="00CF115D"/>
    <w:rsid w:val="00CF117F"/>
    <w:rsid w:val="00CF28F3"/>
    <w:rsid w:val="00CF3498"/>
    <w:rsid w:val="00CF3AF8"/>
    <w:rsid w:val="00CF401C"/>
    <w:rsid w:val="00CF420F"/>
    <w:rsid w:val="00CF5942"/>
    <w:rsid w:val="00CF5DD2"/>
    <w:rsid w:val="00CF6042"/>
    <w:rsid w:val="00CF674C"/>
    <w:rsid w:val="00CF688D"/>
    <w:rsid w:val="00CF7DF6"/>
    <w:rsid w:val="00D0090C"/>
    <w:rsid w:val="00D01B2F"/>
    <w:rsid w:val="00D01E87"/>
    <w:rsid w:val="00D03B02"/>
    <w:rsid w:val="00D05616"/>
    <w:rsid w:val="00D05DF6"/>
    <w:rsid w:val="00D06954"/>
    <w:rsid w:val="00D06D1E"/>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3EE8"/>
    <w:rsid w:val="00D2404B"/>
    <w:rsid w:val="00D24759"/>
    <w:rsid w:val="00D25064"/>
    <w:rsid w:val="00D25301"/>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950"/>
    <w:rsid w:val="00D45C10"/>
    <w:rsid w:val="00D52869"/>
    <w:rsid w:val="00D54244"/>
    <w:rsid w:val="00D542F2"/>
    <w:rsid w:val="00D547D6"/>
    <w:rsid w:val="00D5480C"/>
    <w:rsid w:val="00D5558B"/>
    <w:rsid w:val="00D55BA1"/>
    <w:rsid w:val="00D55F38"/>
    <w:rsid w:val="00D57953"/>
    <w:rsid w:val="00D609F9"/>
    <w:rsid w:val="00D61925"/>
    <w:rsid w:val="00D623C6"/>
    <w:rsid w:val="00D6329C"/>
    <w:rsid w:val="00D6373E"/>
    <w:rsid w:val="00D63A5F"/>
    <w:rsid w:val="00D64769"/>
    <w:rsid w:val="00D656FC"/>
    <w:rsid w:val="00D65E2B"/>
    <w:rsid w:val="00D6600D"/>
    <w:rsid w:val="00D66816"/>
    <w:rsid w:val="00D70D8B"/>
    <w:rsid w:val="00D70E09"/>
    <w:rsid w:val="00D72C66"/>
    <w:rsid w:val="00D74240"/>
    <w:rsid w:val="00D74A91"/>
    <w:rsid w:val="00D7552C"/>
    <w:rsid w:val="00D75D79"/>
    <w:rsid w:val="00D76DE5"/>
    <w:rsid w:val="00D76E94"/>
    <w:rsid w:val="00D775FD"/>
    <w:rsid w:val="00D80A29"/>
    <w:rsid w:val="00D8105A"/>
    <w:rsid w:val="00D8126F"/>
    <w:rsid w:val="00D82BF2"/>
    <w:rsid w:val="00D82C4E"/>
    <w:rsid w:val="00D830D1"/>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A008E"/>
    <w:rsid w:val="00DA08DA"/>
    <w:rsid w:val="00DA1B89"/>
    <w:rsid w:val="00DA2AD6"/>
    <w:rsid w:val="00DA320A"/>
    <w:rsid w:val="00DA37C8"/>
    <w:rsid w:val="00DA643D"/>
    <w:rsid w:val="00DA697B"/>
    <w:rsid w:val="00DA6AE7"/>
    <w:rsid w:val="00DA6D91"/>
    <w:rsid w:val="00DA7E15"/>
    <w:rsid w:val="00DB058F"/>
    <w:rsid w:val="00DB0A25"/>
    <w:rsid w:val="00DB1F4C"/>
    <w:rsid w:val="00DB275C"/>
    <w:rsid w:val="00DB2B0B"/>
    <w:rsid w:val="00DB2F6B"/>
    <w:rsid w:val="00DB5553"/>
    <w:rsid w:val="00DB6126"/>
    <w:rsid w:val="00DB6FC4"/>
    <w:rsid w:val="00DC029F"/>
    <w:rsid w:val="00DC1130"/>
    <w:rsid w:val="00DC17E8"/>
    <w:rsid w:val="00DC1CCA"/>
    <w:rsid w:val="00DC2D8C"/>
    <w:rsid w:val="00DC6418"/>
    <w:rsid w:val="00DC6B76"/>
    <w:rsid w:val="00DC742C"/>
    <w:rsid w:val="00DC74B1"/>
    <w:rsid w:val="00DD0390"/>
    <w:rsid w:val="00DD1F5E"/>
    <w:rsid w:val="00DD2390"/>
    <w:rsid w:val="00DD23AA"/>
    <w:rsid w:val="00DD2653"/>
    <w:rsid w:val="00DD3B86"/>
    <w:rsid w:val="00DD4322"/>
    <w:rsid w:val="00DE0BDF"/>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80F"/>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449"/>
    <w:rsid w:val="00E30FBE"/>
    <w:rsid w:val="00E31713"/>
    <w:rsid w:val="00E3237C"/>
    <w:rsid w:val="00E332B4"/>
    <w:rsid w:val="00E358C0"/>
    <w:rsid w:val="00E3632E"/>
    <w:rsid w:val="00E366D0"/>
    <w:rsid w:val="00E37585"/>
    <w:rsid w:val="00E3758B"/>
    <w:rsid w:val="00E3758E"/>
    <w:rsid w:val="00E405A1"/>
    <w:rsid w:val="00E416DB"/>
    <w:rsid w:val="00E44D0A"/>
    <w:rsid w:val="00E44E91"/>
    <w:rsid w:val="00E452E7"/>
    <w:rsid w:val="00E45346"/>
    <w:rsid w:val="00E4602A"/>
    <w:rsid w:val="00E46422"/>
    <w:rsid w:val="00E46DAE"/>
    <w:rsid w:val="00E472E2"/>
    <w:rsid w:val="00E47C2D"/>
    <w:rsid w:val="00E5197C"/>
    <w:rsid w:val="00E5223F"/>
    <w:rsid w:val="00E52978"/>
    <w:rsid w:val="00E5520F"/>
    <w:rsid w:val="00E55F1A"/>
    <w:rsid w:val="00E56DD7"/>
    <w:rsid w:val="00E57D5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671"/>
    <w:rsid w:val="00E7474B"/>
    <w:rsid w:val="00E74C7F"/>
    <w:rsid w:val="00E758D8"/>
    <w:rsid w:val="00E7592D"/>
    <w:rsid w:val="00E76D56"/>
    <w:rsid w:val="00E77B0C"/>
    <w:rsid w:val="00E77C2C"/>
    <w:rsid w:val="00E77CB8"/>
    <w:rsid w:val="00E77D8C"/>
    <w:rsid w:val="00E77E93"/>
    <w:rsid w:val="00E82EA5"/>
    <w:rsid w:val="00E84757"/>
    <w:rsid w:val="00E84CE9"/>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61E1"/>
    <w:rsid w:val="00EA7043"/>
    <w:rsid w:val="00EA7AFE"/>
    <w:rsid w:val="00EA7D59"/>
    <w:rsid w:val="00EB07F9"/>
    <w:rsid w:val="00EB0EF4"/>
    <w:rsid w:val="00EB22DB"/>
    <w:rsid w:val="00EB3AF3"/>
    <w:rsid w:val="00EB41B1"/>
    <w:rsid w:val="00EB5B87"/>
    <w:rsid w:val="00EB6046"/>
    <w:rsid w:val="00EB60D5"/>
    <w:rsid w:val="00EB618C"/>
    <w:rsid w:val="00EC117B"/>
    <w:rsid w:val="00EC1430"/>
    <w:rsid w:val="00EC195E"/>
    <w:rsid w:val="00EC3830"/>
    <w:rsid w:val="00EC3C39"/>
    <w:rsid w:val="00EC43F6"/>
    <w:rsid w:val="00EC4C15"/>
    <w:rsid w:val="00EC6BB5"/>
    <w:rsid w:val="00ED03ED"/>
    <w:rsid w:val="00ED0EB4"/>
    <w:rsid w:val="00ED1588"/>
    <w:rsid w:val="00ED15F2"/>
    <w:rsid w:val="00ED1881"/>
    <w:rsid w:val="00ED2120"/>
    <w:rsid w:val="00ED511E"/>
    <w:rsid w:val="00EE0921"/>
    <w:rsid w:val="00EE1717"/>
    <w:rsid w:val="00EE1F88"/>
    <w:rsid w:val="00EE3A99"/>
    <w:rsid w:val="00EE4482"/>
    <w:rsid w:val="00EE502A"/>
    <w:rsid w:val="00EE5D81"/>
    <w:rsid w:val="00EE7D14"/>
    <w:rsid w:val="00EF022A"/>
    <w:rsid w:val="00EF092B"/>
    <w:rsid w:val="00EF162B"/>
    <w:rsid w:val="00EF215A"/>
    <w:rsid w:val="00EF27B5"/>
    <w:rsid w:val="00EF4DEB"/>
    <w:rsid w:val="00EF4F46"/>
    <w:rsid w:val="00EF557F"/>
    <w:rsid w:val="00EF573B"/>
    <w:rsid w:val="00EF5E9C"/>
    <w:rsid w:val="00EF5EEA"/>
    <w:rsid w:val="00EF66CD"/>
    <w:rsid w:val="00EF6D77"/>
    <w:rsid w:val="00EF7923"/>
    <w:rsid w:val="00F00E77"/>
    <w:rsid w:val="00F025E3"/>
    <w:rsid w:val="00F03550"/>
    <w:rsid w:val="00F03767"/>
    <w:rsid w:val="00F0437F"/>
    <w:rsid w:val="00F05A5F"/>
    <w:rsid w:val="00F07A35"/>
    <w:rsid w:val="00F07E6D"/>
    <w:rsid w:val="00F11933"/>
    <w:rsid w:val="00F11B8C"/>
    <w:rsid w:val="00F135A6"/>
    <w:rsid w:val="00F136FD"/>
    <w:rsid w:val="00F13C12"/>
    <w:rsid w:val="00F13EF8"/>
    <w:rsid w:val="00F1506C"/>
    <w:rsid w:val="00F15198"/>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50A81"/>
    <w:rsid w:val="00F515AF"/>
    <w:rsid w:val="00F52BBD"/>
    <w:rsid w:val="00F5308E"/>
    <w:rsid w:val="00F5336A"/>
    <w:rsid w:val="00F53688"/>
    <w:rsid w:val="00F5436E"/>
    <w:rsid w:val="00F54CD8"/>
    <w:rsid w:val="00F61081"/>
    <w:rsid w:val="00F61A9E"/>
    <w:rsid w:val="00F61FA2"/>
    <w:rsid w:val="00F6436E"/>
    <w:rsid w:val="00F661C8"/>
    <w:rsid w:val="00F664BB"/>
    <w:rsid w:val="00F6683D"/>
    <w:rsid w:val="00F672E6"/>
    <w:rsid w:val="00F72BFC"/>
    <w:rsid w:val="00F73609"/>
    <w:rsid w:val="00F73C67"/>
    <w:rsid w:val="00F73CCE"/>
    <w:rsid w:val="00F73CED"/>
    <w:rsid w:val="00F73E59"/>
    <w:rsid w:val="00F751F0"/>
    <w:rsid w:val="00F75C8B"/>
    <w:rsid w:val="00F76C40"/>
    <w:rsid w:val="00F773AA"/>
    <w:rsid w:val="00F775C5"/>
    <w:rsid w:val="00F77CD9"/>
    <w:rsid w:val="00F803D3"/>
    <w:rsid w:val="00F811E8"/>
    <w:rsid w:val="00F818EB"/>
    <w:rsid w:val="00F82F40"/>
    <w:rsid w:val="00F8339C"/>
    <w:rsid w:val="00F84FA1"/>
    <w:rsid w:val="00F86470"/>
    <w:rsid w:val="00F8694D"/>
    <w:rsid w:val="00F86C8B"/>
    <w:rsid w:val="00F86E0F"/>
    <w:rsid w:val="00F87C0F"/>
    <w:rsid w:val="00F900FD"/>
    <w:rsid w:val="00F90283"/>
    <w:rsid w:val="00F90AA5"/>
    <w:rsid w:val="00F91BE9"/>
    <w:rsid w:val="00F9235F"/>
    <w:rsid w:val="00F93341"/>
    <w:rsid w:val="00F93F7C"/>
    <w:rsid w:val="00F9507F"/>
    <w:rsid w:val="00F96845"/>
    <w:rsid w:val="00FA004A"/>
    <w:rsid w:val="00FA0E50"/>
    <w:rsid w:val="00FA17EC"/>
    <w:rsid w:val="00FA1A99"/>
    <w:rsid w:val="00FA254A"/>
    <w:rsid w:val="00FA4BF8"/>
    <w:rsid w:val="00FA4E74"/>
    <w:rsid w:val="00FA4F1F"/>
    <w:rsid w:val="00FA5761"/>
    <w:rsid w:val="00FA63EC"/>
    <w:rsid w:val="00FB065F"/>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E6"/>
    <w:rsid w:val="00FC75E1"/>
    <w:rsid w:val="00FC781A"/>
    <w:rsid w:val="00FD0382"/>
    <w:rsid w:val="00FD1708"/>
    <w:rsid w:val="00FD1736"/>
    <w:rsid w:val="00FD1AE0"/>
    <w:rsid w:val="00FD2077"/>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42A8EAC-3849-4E11-A4C6-A2E7B6A0C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UnresolvedMention">
    <w:name w:val="Unresolved Mention"/>
    <w:basedOn w:val="Fuentedeprrafopredeter"/>
    <w:uiPriority w:val="99"/>
    <w:semiHidden/>
    <w:unhideWhenUsed/>
    <w:rsid w:val="005A67C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5443179">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1742174386">
                  <w:marLeft w:val="0"/>
                  <w:marRight w:val="0"/>
                  <w:marTop w:val="0"/>
                  <w:marBottom w:val="0"/>
                  <w:divBdr>
                    <w:top w:val="none" w:sz="0" w:space="0" w:color="auto"/>
                    <w:left w:val="none" w:sz="0" w:space="0" w:color="auto"/>
                    <w:bottom w:val="none" w:sz="0" w:space="0" w:color="auto"/>
                    <w:right w:val="none" w:sz="0" w:space="0" w:color="auto"/>
                  </w:divBdr>
                </w:div>
                <w:div w:id="2124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2036573">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38179">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533909">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42964899">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3488897">
      <w:bodyDiv w:val="1"/>
      <w:marLeft w:val="0"/>
      <w:marRight w:val="0"/>
      <w:marTop w:val="0"/>
      <w:marBottom w:val="0"/>
      <w:divBdr>
        <w:top w:val="none" w:sz="0" w:space="0" w:color="auto"/>
        <w:left w:val="none" w:sz="0" w:space="0" w:color="auto"/>
        <w:bottom w:val="none" w:sz="0" w:space="0" w:color="auto"/>
        <w:right w:val="none" w:sz="0" w:space="0" w:color="auto"/>
      </w:divBdr>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85788219">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4200512">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asto.gov.co/%20tramites%20y%20servicio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EFF9B-F164-48FA-BB39-B419FE452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2179</Words>
  <Characters>12421</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comunicaciones1</cp:lastModifiedBy>
  <cp:revision>2</cp:revision>
  <cp:lastPrinted>2019-10-25T00:11:00Z</cp:lastPrinted>
  <dcterms:created xsi:type="dcterms:W3CDTF">2019-10-28T00:47:00Z</dcterms:created>
  <dcterms:modified xsi:type="dcterms:W3CDTF">2019-10-28T00:47:00Z</dcterms:modified>
</cp:coreProperties>
</file>