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F1" w:rsidRDefault="00D643F1"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D643F1">
        <w:rPr>
          <w:rFonts w:ascii="Century Gothic" w:eastAsia="Calibri" w:hAnsi="Century Gothic" w:cs="Calibri"/>
          <w:b/>
          <w:bCs/>
          <w:sz w:val="22"/>
          <w:szCs w:val="22"/>
          <w:lang w:eastAsia="ar-SA"/>
        </w:rPr>
        <w:t>SE ENTREGÓ INSUMOS PARA HUERTAS CASERAS DEL PROGRAMA DE RECONVERSIÓN LABORAL DE CARBONEROS DE EL ENCANO</w:t>
      </w:r>
    </w:p>
    <w:p w:rsidR="00D643F1" w:rsidRPr="00D643F1" w:rsidRDefault="00D643F1" w:rsidP="00D643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62600" cy="3367980"/>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ntulas encano.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92631" cy="3386163"/>
                    </a:xfrm>
                    <a:prstGeom prst="rect">
                      <a:avLst/>
                    </a:prstGeom>
                  </pic:spPr>
                </pic:pic>
              </a:graphicData>
            </a:graphic>
          </wp:inline>
        </w:drawing>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 la vereda El Puerto del corregimiento de El Encano, la Alcaldía de Pasto a través de la Secretaría de Desarrollo Económico y Competitividad, entregó a los 71 beneficiarios del programa de sustitución o reconversión laboral de carboneros; los insumos para el establecimiento de las huertas caseras</w:t>
      </w:r>
      <w:r>
        <w:rPr>
          <w:rFonts w:ascii="Century Gothic" w:eastAsia="Calibri" w:hAnsi="Century Gothic" w:cs="Calibri"/>
          <w:bCs/>
          <w:sz w:val="22"/>
          <w:szCs w:val="22"/>
          <w:lang w:eastAsia="ar-SA"/>
        </w:rPr>
        <w:t>,</w:t>
      </w:r>
      <w:r w:rsidRPr="00D643F1">
        <w:rPr>
          <w:rFonts w:ascii="Century Gothic" w:eastAsia="Calibri" w:hAnsi="Century Gothic" w:cs="Calibri"/>
          <w:bCs/>
          <w:sz w:val="22"/>
          <w:szCs w:val="22"/>
          <w:lang w:eastAsia="ar-SA"/>
        </w:rPr>
        <w:t xml:space="preserve"> así como el instructivo de elaboración de las </w:t>
      </w:r>
      <w:proofErr w:type="spellStart"/>
      <w:r w:rsidRPr="00D643F1">
        <w:rPr>
          <w:rFonts w:ascii="Century Gothic" w:eastAsia="Calibri" w:hAnsi="Century Gothic" w:cs="Calibri"/>
          <w:bCs/>
          <w:sz w:val="22"/>
          <w:szCs w:val="22"/>
          <w:lang w:eastAsia="ar-SA"/>
        </w:rPr>
        <w:t>composteras</w:t>
      </w:r>
      <w:proofErr w:type="spellEnd"/>
      <w:r w:rsidRPr="00D643F1">
        <w:rPr>
          <w:rFonts w:ascii="Century Gothic" w:eastAsia="Calibri" w:hAnsi="Century Gothic" w:cs="Calibri"/>
          <w:bCs/>
          <w:sz w:val="22"/>
          <w:szCs w:val="22"/>
          <w:lang w:eastAsia="ar-SA"/>
        </w:rPr>
        <w:t xml:space="preserve">. </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 xml:space="preserve">Las huertas caseras que acompañan los planes de negocio o alternativa de sustitución, cuya implementación contará con el apoyo de la Secretaría de Agricultura de Pasto, buscan garantizar la seguridad alimentaria y fortalecer las condiciones económicas de las familias beneficiarias. </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 xml:space="preserve">La subsecretaria de fomento de la Secretaría de Desarrollo Económico, </w:t>
      </w:r>
      <w:proofErr w:type="spellStart"/>
      <w:r w:rsidRPr="00D643F1">
        <w:rPr>
          <w:rFonts w:ascii="Century Gothic" w:eastAsia="Calibri" w:hAnsi="Century Gothic" w:cs="Calibri"/>
          <w:bCs/>
          <w:sz w:val="22"/>
          <w:szCs w:val="22"/>
          <w:lang w:eastAsia="ar-SA"/>
        </w:rPr>
        <w:t>Yackeline</w:t>
      </w:r>
      <w:proofErr w:type="spellEnd"/>
      <w:r w:rsidRPr="00D643F1">
        <w:rPr>
          <w:rFonts w:ascii="Century Gothic" w:eastAsia="Calibri" w:hAnsi="Century Gothic" w:cs="Calibri"/>
          <w:bCs/>
          <w:sz w:val="22"/>
          <w:szCs w:val="22"/>
          <w:lang w:eastAsia="ar-SA"/>
        </w:rPr>
        <w:t xml:space="preserve"> </w:t>
      </w:r>
      <w:proofErr w:type="spellStart"/>
      <w:r w:rsidRPr="00D643F1">
        <w:rPr>
          <w:rFonts w:ascii="Century Gothic" w:eastAsia="Calibri" w:hAnsi="Century Gothic" w:cs="Calibri"/>
          <w:bCs/>
          <w:sz w:val="22"/>
          <w:szCs w:val="22"/>
          <w:lang w:eastAsia="ar-SA"/>
        </w:rPr>
        <w:t>Calvachi</w:t>
      </w:r>
      <w:proofErr w:type="spellEnd"/>
      <w:r w:rsidRPr="00D643F1">
        <w:rPr>
          <w:rFonts w:ascii="Century Gothic" w:eastAsia="Calibri" w:hAnsi="Century Gothic" w:cs="Calibri"/>
          <w:bCs/>
          <w:sz w:val="22"/>
          <w:szCs w:val="22"/>
          <w:lang w:eastAsia="ar-SA"/>
        </w:rPr>
        <w:t xml:space="preserve"> Zambrano; recordó que las familias beneficiarias, surtieron un proceso de selección, que enmarcó un trabajo socia</w:t>
      </w:r>
      <w:r>
        <w:rPr>
          <w:rFonts w:ascii="Century Gothic" w:eastAsia="Calibri" w:hAnsi="Century Gothic" w:cs="Calibri"/>
          <w:bCs/>
          <w:sz w:val="22"/>
          <w:szCs w:val="22"/>
          <w:lang w:eastAsia="ar-SA"/>
        </w:rPr>
        <w:t>l y</w:t>
      </w:r>
      <w:r w:rsidRPr="00D643F1">
        <w:rPr>
          <w:rFonts w:ascii="Century Gothic" w:eastAsia="Calibri" w:hAnsi="Century Gothic" w:cs="Calibri"/>
          <w:bCs/>
          <w:sz w:val="22"/>
          <w:szCs w:val="22"/>
          <w:lang w:eastAsia="ar-SA"/>
        </w:rPr>
        <w:t> de visitas domiciliarias para comprobación de requisitos. “Estas personas que se dedicaban a la tala de árboles para la producción de carbón vegetal, con poco reconocimiento económico y afectando el ambiente, hoy decidieron ser parte de este programa que no sólo mejora su calidad de vida</w:t>
      </w:r>
      <w:r>
        <w:rPr>
          <w:rFonts w:ascii="Century Gothic" w:eastAsia="Calibri" w:hAnsi="Century Gothic" w:cs="Calibri"/>
          <w:bCs/>
          <w:sz w:val="22"/>
          <w:szCs w:val="22"/>
          <w:lang w:eastAsia="ar-SA"/>
        </w:rPr>
        <w:t>,</w:t>
      </w:r>
      <w:r w:rsidRPr="00D643F1">
        <w:rPr>
          <w:rFonts w:ascii="Century Gothic" w:eastAsia="Calibri" w:hAnsi="Century Gothic" w:cs="Calibri"/>
          <w:bCs/>
          <w:sz w:val="22"/>
          <w:szCs w:val="22"/>
          <w:lang w:eastAsia="ar-SA"/>
        </w:rPr>
        <w:t xml:space="preserve"> sino que aporta significativamente a la preservación del ecosistema”.</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t>Entre las alternativas productivas de reconversión, se encuentran las posadas turísticas, ganado productor de leche, especies menores: cuyes, gallinas ponedoras, pollos, trucha arcoíris y la agricultura de productos como la papa y cebolla.</w:t>
      </w:r>
    </w:p>
    <w:p w:rsidR="00D643F1" w:rsidRPr="00D643F1" w:rsidRDefault="00D643F1" w:rsidP="00D643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643F1">
        <w:rPr>
          <w:rFonts w:ascii="Century Gothic" w:eastAsia="Calibri" w:hAnsi="Century Gothic" w:cs="Calibri"/>
          <w:bCs/>
          <w:sz w:val="22"/>
          <w:szCs w:val="22"/>
          <w:lang w:eastAsia="ar-SA"/>
        </w:rPr>
        <w:lastRenderedPageBreak/>
        <w:t xml:space="preserve">Enrique Tulcán, representante legal del gremio de carboneros del corregimiento de El Encano; destacó el liderazgo de la Administración Municipal, para que este proceso fuera una realidad. “Personalmente seleccioné la alternativa de posada turística, reconociendo el potencial que tiene este sector, que no sólo se enfoca en la cabecera </w:t>
      </w:r>
      <w:proofErr w:type="spellStart"/>
      <w:r w:rsidRPr="00D643F1">
        <w:rPr>
          <w:rFonts w:ascii="Century Gothic" w:eastAsia="Calibri" w:hAnsi="Century Gothic" w:cs="Calibri"/>
          <w:bCs/>
          <w:sz w:val="22"/>
          <w:szCs w:val="22"/>
          <w:lang w:eastAsia="ar-SA"/>
        </w:rPr>
        <w:t>corregimental</w:t>
      </w:r>
      <w:proofErr w:type="spellEnd"/>
      <w:r w:rsidRPr="00D643F1">
        <w:rPr>
          <w:rFonts w:ascii="Century Gothic" w:eastAsia="Calibri" w:hAnsi="Century Gothic" w:cs="Calibri"/>
          <w:bCs/>
          <w:sz w:val="22"/>
          <w:szCs w:val="22"/>
          <w:lang w:eastAsia="ar-SA"/>
        </w:rPr>
        <w:t xml:space="preserve"> sino las veredas, que cuenta diariamente con vis</w:t>
      </w:r>
      <w:r>
        <w:rPr>
          <w:rFonts w:ascii="Century Gothic" w:eastAsia="Calibri" w:hAnsi="Century Gothic" w:cs="Calibri"/>
          <w:bCs/>
          <w:sz w:val="22"/>
          <w:szCs w:val="22"/>
          <w:lang w:eastAsia="ar-SA"/>
        </w:rPr>
        <w:t>i</w:t>
      </w:r>
      <w:bookmarkStart w:id="1" w:name="_GoBack"/>
      <w:bookmarkEnd w:id="1"/>
      <w:r w:rsidRPr="00D643F1">
        <w:rPr>
          <w:rFonts w:ascii="Century Gothic" w:eastAsia="Calibri" w:hAnsi="Century Gothic" w:cs="Calibri"/>
          <w:bCs/>
          <w:sz w:val="22"/>
          <w:szCs w:val="22"/>
          <w:lang w:eastAsia="ar-SA"/>
        </w:rPr>
        <w:t xml:space="preserve">ta de turistas”, señaló el beneficiario, quien dijo que las expectativas ante el proyecto son positivas, porque habrá un cambio de trabajo y de vida. “Agradecerle al Alcalde Pedro Vicente Obando, porque ha sido el primer alcalde en el municipio, que ha puesto los ojos en la gente vulnerable”, puntualizó. </w:t>
      </w:r>
    </w:p>
    <w:p w:rsidR="00D643F1" w:rsidRPr="002D451A" w:rsidRDefault="00D643F1" w:rsidP="00D643F1">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D643F1" w:rsidRDefault="00D643F1" w:rsidP="000839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839EE" w:rsidRDefault="000839EE" w:rsidP="000839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839EE">
        <w:rPr>
          <w:rFonts w:ascii="Century Gothic" w:eastAsia="Calibri" w:hAnsi="Century Gothic" w:cs="Calibri"/>
          <w:b/>
          <w:bCs/>
          <w:sz w:val="22"/>
          <w:szCs w:val="22"/>
          <w:lang w:eastAsia="ar-SA"/>
        </w:rPr>
        <w:t>SECRETARÍA DE TRÁNSITO INTENSIFICA LABORES DE PREVENCIÓN Y CONTROL PARA PREVENIR SINIESTROS VIALES DURANTE PUENTE FESTIVO</w:t>
      </w:r>
    </w:p>
    <w:p w:rsidR="000839EE" w:rsidRDefault="000839EE" w:rsidP="000839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07295"/>
            <wp:effectExtent l="0" t="0" r="635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NSITO.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1942"/>
                    <a:stretch/>
                  </pic:blipFill>
                  <pic:spPr bwMode="auto">
                    <a:xfrm>
                      <a:off x="0" y="0"/>
                      <a:ext cx="5613400" cy="37072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Con el propósito de garantizar la movilidad y prevenir la pérdida de vidas por siniestros viales durante este puente festivo, la Alcaldía de Pasto a través de la Secretaría de Tránsito y Transporte, puso en marcha su plan de contingencia que se extenderá hasta el próximo 5 de noviembre.</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El secretario Luis Alfredo Burbano indicó que con el apoyo de más de 80 agentes de Tránsito y unidades de apoyo se hará presencia en el Terminal de Transporte, terminales mixtos, salidas y entradas a Pasto y otros puntos neurálgicos de la ciudad.</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lastRenderedPageBreak/>
        <w:t>El subsecretario de Control Operativo, Ricardo Rodríguez, explicó que estas labores son adelantadas por el grupo de Seguridad Vial con apoyo de la Policía de Tránsito y Transporte, seccional Nariño, quienes inspeccionan vehículos particulares y de servicio público, revisando sus condiciones técnico - mecánicas, documentos, que no presenten sobrecupo y que los conductores porten el kit de seguridad vial, entre otros aspectos.</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Asimismo, el funcionario indicó que conductores y usuarios que salen hacia distintos destinos del departamento son sensibilizados en temas como el ascenso y descenso en lugares permitidos, no exceder los límites de velocidad y reportar cualquier eventualidad o emergencia en la vía al #767.</w:t>
      </w:r>
    </w:p>
    <w:p w:rsidR="000839EE" w:rsidRP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Agregó que durante el fin de semana se reforzarán los controles en las afueras de los establecimientos nocturnos de la capital de Nariño, para prevenir la conducción en estado de embriaguez.</w:t>
      </w:r>
    </w:p>
    <w:p w:rsidR="000839EE" w:rsidRDefault="000839EE" w:rsidP="00083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839EE">
        <w:rPr>
          <w:rFonts w:ascii="Century Gothic" w:eastAsia="Calibri" w:hAnsi="Century Gothic" w:cs="Calibri"/>
          <w:bCs/>
          <w:sz w:val="22"/>
          <w:szCs w:val="22"/>
          <w:lang w:eastAsia="ar-SA"/>
        </w:rPr>
        <w:t>"Este trabajo va dirigido fundamentalmente a salvaguardar la vida de todos los actores viales y garantizar la movilidad durante este puente festivo", señaló el subsecretario.</w:t>
      </w:r>
    </w:p>
    <w:p w:rsidR="00DA41B0" w:rsidRPr="00DA41B0" w:rsidRDefault="00DA41B0" w:rsidP="00DA41B0">
      <w:pPr>
        <w:spacing w:after="0"/>
        <w:rPr>
          <w:rFonts w:ascii="Century Gothic" w:eastAsia="Calibri" w:hAnsi="Century Gothic" w:cs="Calibri"/>
          <w:b/>
          <w:bCs/>
          <w:sz w:val="18"/>
          <w:szCs w:val="18"/>
          <w:lang w:val="es-CO" w:eastAsia="ar-SA"/>
        </w:rPr>
      </w:pPr>
      <w:r w:rsidRPr="000839EE">
        <w:rPr>
          <w:rFonts w:ascii="Century Gothic" w:eastAsia="Calibri" w:hAnsi="Century Gothic" w:cs="Calibri"/>
          <w:b/>
          <w:bCs/>
          <w:sz w:val="18"/>
          <w:szCs w:val="18"/>
          <w:lang w:val="es-CO" w:eastAsia="ar-SA"/>
        </w:rPr>
        <w:t>Información: Secretario de Tránsito, Luis Alfredo Burbano Fuentes. Celular: 3002830264</w:t>
      </w:r>
    </w:p>
    <w:p w:rsidR="000839EE" w:rsidRPr="002D451A" w:rsidRDefault="000839EE" w:rsidP="000839EE">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0839EE" w:rsidRDefault="000839EE" w:rsidP="00DA41B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839EE" w:rsidRDefault="00261BE3" w:rsidP="000839E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61BE3">
        <w:rPr>
          <w:rFonts w:ascii="Century Gothic" w:eastAsia="Calibri" w:hAnsi="Century Gothic" w:cs="Calibri"/>
          <w:b/>
          <w:bCs/>
          <w:sz w:val="22"/>
          <w:szCs w:val="22"/>
          <w:lang w:eastAsia="ar-SA"/>
        </w:rPr>
        <w:t>MÁS DE 2.500 NIÑ</w:t>
      </w:r>
      <w:r>
        <w:rPr>
          <w:rFonts w:ascii="Century Gothic" w:eastAsia="Calibri" w:hAnsi="Century Gothic" w:cs="Calibri"/>
          <w:b/>
          <w:bCs/>
          <w:sz w:val="22"/>
          <w:szCs w:val="22"/>
          <w:lang w:eastAsia="ar-SA"/>
        </w:rPr>
        <w:t>O</w:t>
      </w:r>
      <w:r w:rsidRPr="00261BE3">
        <w:rPr>
          <w:rFonts w:ascii="Century Gothic" w:eastAsia="Calibri" w:hAnsi="Century Gothic" w:cs="Calibri"/>
          <w:b/>
          <w:bCs/>
          <w:sz w:val="22"/>
          <w:szCs w:val="22"/>
          <w:lang w:eastAsia="ar-SA"/>
        </w:rPr>
        <w:t xml:space="preserve">S PARTICIPARON EN EL FESTIVAL DE LA VIDA POR LA PROTECCIÓN INFANTIL ORGANIZANDO POR </w:t>
      </w:r>
      <w:r w:rsidR="006B7FD5">
        <w:rPr>
          <w:rFonts w:ascii="Century Gothic" w:eastAsia="Calibri" w:hAnsi="Century Gothic" w:cs="Calibri"/>
          <w:b/>
          <w:bCs/>
          <w:sz w:val="22"/>
          <w:szCs w:val="22"/>
          <w:lang w:eastAsia="ar-SA"/>
        </w:rPr>
        <w:t xml:space="preserve">LA ALCALDÍA DE </w:t>
      </w:r>
      <w:r w:rsidRPr="00261BE3">
        <w:rPr>
          <w:rFonts w:ascii="Century Gothic" w:eastAsia="Calibri" w:hAnsi="Century Gothic" w:cs="Calibri"/>
          <w:b/>
          <w:bCs/>
          <w:sz w:val="22"/>
          <w:szCs w:val="22"/>
          <w:lang w:eastAsia="ar-SA"/>
        </w:rPr>
        <w:t>PASTO</w:t>
      </w:r>
      <w:r w:rsidR="006B7FD5">
        <w:rPr>
          <w:rFonts w:ascii="Century Gothic" w:eastAsia="Calibri" w:hAnsi="Century Gothic" w:cs="Calibri"/>
          <w:b/>
          <w:bCs/>
          <w:sz w:val="22"/>
          <w:szCs w:val="22"/>
          <w:lang w:eastAsia="ar-SA"/>
        </w:rPr>
        <w:t xml:space="preserve"> Y PASTO</w:t>
      </w:r>
      <w:r w:rsidRPr="00261BE3">
        <w:rPr>
          <w:rFonts w:ascii="Century Gothic" w:eastAsia="Calibri" w:hAnsi="Century Gothic" w:cs="Calibri"/>
          <w:b/>
          <w:bCs/>
          <w:sz w:val="22"/>
          <w:szCs w:val="22"/>
          <w:lang w:eastAsia="ar-SA"/>
        </w:rPr>
        <w:t xml:space="preserve"> DEPORTE</w:t>
      </w:r>
    </w:p>
    <w:p w:rsidR="006B7FD5" w:rsidRDefault="00842A1F" w:rsidP="00261BE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62500" cy="2886075"/>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762500" cy="2886075"/>
                    </a:xfrm>
                    <a:prstGeom prst="rect">
                      <a:avLst/>
                    </a:prstGeom>
                    <a:noFill/>
                  </pic:spPr>
                </pic:pic>
              </a:graphicData>
            </a:graphic>
          </wp:inline>
        </w:drawing>
      </w:r>
    </w:p>
    <w:p w:rsidR="00261BE3" w:rsidRPr="00261BE3" w:rsidRDefault="00261BE3" w:rsidP="00261BE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61BE3">
        <w:rPr>
          <w:rFonts w:ascii="Century Gothic" w:eastAsia="Calibri" w:hAnsi="Century Gothic" w:cs="Calibri"/>
          <w:bCs/>
          <w:sz w:val="22"/>
          <w:szCs w:val="22"/>
          <w:lang w:eastAsia="ar-SA"/>
        </w:rPr>
        <w:t>En el marco de la celebración del Día de los Niñ</w:t>
      </w:r>
      <w:r>
        <w:rPr>
          <w:rFonts w:ascii="Century Gothic" w:eastAsia="Calibri" w:hAnsi="Century Gothic" w:cs="Calibri"/>
          <w:bCs/>
          <w:sz w:val="22"/>
          <w:szCs w:val="22"/>
          <w:lang w:eastAsia="ar-SA"/>
        </w:rPr>
        <w:t>o</w:t>
      </w:r>
      <w:r w:rsidRPr="00261BE3">
        <w:rPr>
          <w:rFonts w:ascii="Century Gothic" w:eastAsia="Calibri" w:hAnsi="Century Gothic" w:cs="Calibri"/>
          <w:bCs/>
          <w:sz w:val="22"/>
          <w:szCs w:val="22"/>
          <w:lang w:eastAsia="ar-SA"/>
        </w:rPr>
        <w:t>s y con una gran fiesta para los menores de edad, la Alcaldía de Pasto y el Instituto Pasto Deporte llevaron a cabo en la Plaza del Carnaval el Festival de la Vida Por la Protección Infantil 2019.</w:t>
      </w:r>
    </w:p>
    <w:p w:rsidR="00261BE3" w:rsidRPr="00261BE3" w:rsidRDefault="00261BE3" w:rsidP="00261BE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61BE3">
        <w:rPr>
          <w:rFonts w:ascii="Century Gothic" w:eastAsia="Calibri" w:hAnsi="Century Gothic" w:cs="Calibri"/>
          <w:bCs/>
          <w:sz w:val="22"/>
          <w:szCs w:val="22"/>
          <w:lang w:eastAsia="ar-SA"/>
        </w:rPr>
        <w:lastRenderedPageBreak/>
        <w:t xml:space="preserve">En el evento </w:t>
      </w:r>
      <w:r w:rsidR="006B7FD5">
        <w:rPr>
          <w:rFonts w:ascii="Century Gothic" w:eastAsia="Calibri" w:hAnsi="Century Gothic" w:cs="Calibri"/>
          <w:bCs/>
          <w:sz w:val="22"/>
          <w:szCs w:val="22"/>
          <w:lang w:eastAsia="ar-SA"/>
        </w:rPr>
        <w:t>los participantes</w:t>
      </w:r>
      <w:r w:rsidRPr="00261BE3">
        <w:rPr>
          <w:rFonts w:ascii="Century Gothic" w:eastAsia="Calibri" w:hAnsi="Century Gothic" w:cs="Calibri"/>
          <w:bCs/>
          <w:sz w:val="22"/>
          <w:szCs w:val="22"/>
          <w:lang w:eastAsia="ar-SA"/>
        </w:rPr>
        <w:t xml:space="preserve"> con diferentes disfraces estuvieron acompañados por sus padres de familia y disfrutaron de dulces, regalos </w:t>
      </w:r>
      <w:r w:rsidR="006B7FD5">
        <w:rPr>
          <w:rFonts w:ascii="Century Gothic" w:eastAsia="Calibri" w:hAnsi="Century Gothic" w:cs="Calibri"/>
          <w:bCs/>
          <w:sz w:val="22"/>
          <w:szCs w:val="22"/>
          <w:lang w:eastAsia="ar-SA"/>
        </w:rPr>
        <w:t>y de</w:t>
      </w:r>
      <w:r w:rsidRPr="00261BE3">
        <w:rPr>
          <w:rFonts w:ascii="Century Gothic" w:eastAsia="Calibri" w:hAnsi="Century Gothic" w:cs="Calibri"/>
          <w:bCs/>
          <w:sz w:val="22"/>
          <w:szCs w:val="22"/>
          <w:lang w:eastAsia="ar-SA"/>
        </w:rPr>
        <w:t xml:space="preserve"> un espectáculo en tarima que incluyó la imitación de los personajes de la serie “El Man Es Germán”, </w:t>
      </w:r>
      <w:r w:rsidR="006B7FD5">
        <w:rPr>
          <w:rFonts w:ascii="Century Gothic" w:eastAsia="Calibri" w:hAnsi="Century Gothic" w:cs="Calibri"/>
          <w:bCs/>
          <w:sz w:val="22"/>
          <w:szCs w:val="22"/>
          <w:lang w:eastAsia="ar-SA"/>
        </w:rPr>
        <w:t>r</w:t>
      </w:r>
      <w:r w:rsidRPr="00261BE3">
        <w:rPr>
          <w:rFonts w:ascii="Century Gothic" w:eastAsia="Calibri" w:hAnsi="Century Gothic" w:cs="Calibri"/>
          <w:bCs/>
          <w:sz w:val="22"/>
          <w:szCs w:val="22"/>
          <w:lang w:eastAsia="ar-SA"/>
        </w:rPr>
        <w:t xml:space="preserve">ecreación </w:t>
      </w:r>
      <w:r w:rsidR="006B7FD5" w:rsidRPr="00261BE3">
        <w:rPr>
          <w:rFonts w:ascii="Century Gothic" w:eastAsia="Calibri" w:hAnsi="Century Gothic" w:cs="Calibri"/>
          <w:bCs/>
          <w:sz w:val="22"/>
          <w:szCs w:val="22"/>
          <w:lang w:eastAsia="ar-SA"/>
        </w:rPr>
        <w:t xml:space="preserve">dirigida, </w:t>
      </w:r>
      <w:proofErr w:type="spellStart"/>
      <w:r w:rsidR="006B7FD5" w:rsidRPr="00261BE3">
        <w:rPr>
          <w:rFonts w:ascii="Century Gothic" w:eastAsia="Calibri" w:hAnsi="Century Gothic" w:cs="Calibri"/>
          <w:bCs/>
          <w:sz w:val="22"/>
          <w:szCs w:val="22"/>
          <w:lang w:eastAsia="ar-SA"/>
        </w:rPr>
        <w:t>breackdance</w:t>
      </w:r>
      <w:proofErr w:type="spellEnd"/>
      <w:r w:rsidRPr="00261BE3">
        <w:rPr>
          <w:rFonts w:ascii="Century Gothic" w:eastAsia="Calibri" w:hAnsi="Century Gothic" w:cs="Calibri"/>
          <w:bCs/>
          <w:sz w:val="22"/>
          <w:szCs w:val="22"/>
          <w:lang w:eastAsia="ar-SA"/>
        </w:rPr>
        <w:t xml:space="preserve">, </w:t>
      </w:r>
      <w:proofErr w:type="spellStart"/>
      <w:r w:rsidRPr="00261BE3">
        <w:rPr>
          <w:rFonts w:ascii="Century Gothic" w:eastAsia="Calibri" w:hAnsi="Century Gothic" w:cs="Calibri"/>
          <w:bCs/>
          <w:sz w:val="22"/>
          <w:szCs w:val="22"/>
          <w:lang w:eastAsia="ar-SA"/>
        </w:rPr>
        <w:t>diverinflables</w:t>
      </w:r>
      <w:proofErr w:type="spellEnd"/>
      <w:r w:rsidRPr="00261BE3">
        <w:rPr>
          <w:rFonts w:ascii="Century Gothic" w:eastAsia="Calibri" w:hAnsi="Century Gothic" w:cs="Calibri"/>
          <w:bCs/>
          <w:sz w:val="22"/>
          <w:szCs w:val="22"/>
          <w:lang w:eastAsia="ar-SA"/>
        </w:rPr>
        <w:t xml:space="preserve">, manitos creativas y </w:t>
      </w:r>
      <w:proofErr w:type="spellStart"/>
      <w:r w:rsidRPr="00261BE3">
        <w:rPr>
          <w:rFonts w:ascii="Century Gothic" w:eastAsia="Calibri" w:hAnsi="Century Gothic" w:cs="Calibri"/>
          <w:bCs/>
          <w:sz w:val="22"/>
          <w:szCs w:val="22"/>
          <w:lang w:eastAsia="ar-SA"/>
        </w:rPr>
        <w:t>recreorumba</w:t>
      </w:r>
      <w:proofErr w:type="spellEnd"/>
      <w:r w:rsidRPr="00261BE3">
        <w:rPr>
          <w:rFonts w:ascii="Century Gothic" w:eastAsia="Calibri" w:hAnsi="Century Gothic" w:cs="Calibri"/>
          <w:bCs/>
          <w:sz w:val="22"/>
          <w:szCs w:val="22"/>
          <w:lang w:eastAsia="ar-SA"/>
        </w:rPr>
        <w:t>.</w:t>
      </w:r>
    </w:p>
    <w:p w:rsidR="006B7FD5" w:rsidRDefault="00261BE3" w:rsidP="00261BE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61BE3">
        <w:rPr>
          <w:rFonts w:ascii="Century Gothic" w:eastAsia="Calibri" w:hAnsi="Century Gothic" w:cs="Calibri"/>
          <w:bCs/>
          <w:sz w:val="22"/>
          <w:szCs w:val="22"/>
          <w:lang w:eastAsia="ar-SA"/>
        </w:rPr>
        <w:t xml:space="preserve">Al final de la jornada, el </w:t>
      </w:r>
      <w:r w:rsidR="006B7FD5">
        <w:rPr>
          <w:rFonts w:ascii="Century Gothic" w:eastAsia="Calibri" w:hAnsi="Century Gothic" w:cs="Calibri"/>
          <w:bCs/>
          <w:sz w:val="22"/>
          <w:szCs w:val="22"/>
          <w:lang w:eastAsia="ar-SA"/>
        </w:rPr>
        <w:t>Pasto Deporte</w:t>
      </w:r>
      <w:r w:rsidRPr="00261BE3">
        <w:rPr>
          <w:rFonts w:ascii="Century Gothic" w:eastAsia="Calibri" w:hAnsi="Century Gothic" w:cs="Calibri"/>
          <w:bCs/>
          <w:sz w:val="22"/>
          <w:szCs w:val="22"/>
          <w:lang w:eastAsia="ar-SA"/>
        </w:rPr>
        <w:t xml:space="preserve"> entregó 30 bonos para que los niñ</w:t>
      </w:r>
      <w:r w:rsidR="006B7FD5">
        <w:rPr>
          <w:rFonts w:ascii="Century Gothic" w:eastAsia="Calibri" w:hAnsi="Century Gothic" w:cs="Calibri"/>
          <w:bCs/>
          <w:sz w:val="22"/>
          <w:szCs w:val="22"/>
          <w:lang w:eastAsia="ar-SA"/>
        </w:rPr>
        <w:t>o</w:t>
      </w:r>
      <w:r w:rsidRPr="00261BE3">
        <w:rPr>
          <w:rFonts w:ascii="Century Gothic" w:eastAsia="Calibri" w:hAnsi="Century Gothic" w:cs="Calibri"/>
          <w:bCs/>
          <w:sz w:val="22"/>
          <w:szCs w:val="22"/>
          <w:lang w:eastAsia="ar-SA"/>
        </w:rPr>
        <w:t>s que fueron elegidos con los disfraces más creativos, los mejores motivos familiares, el de “El Man es Germán" y el mejor</w:t>
      </w:r>
      <w:r w:rsidR="006B7FD5">
        <w:rPr>
          <w:rFonts w:ascii="Century Gothic" w:eastAsia="Calibri" w:hAnsi="Century Gothic" w:cs="Calibri"/>
          <w:bCs/>
          <w:sz w:val="22"/>
          <w:szCs w:val="22"/>
          <w:lang w:eastAsia="ar-SA"/>
        </w:rPr>
        <w:t xml:space="preserve"> disfraz</w:t>
      </w:r>
      <w:r w:rsidRPr="00261BE3">
        <w:rPr>
          <w:rFonts w:ascii="Century Gothic" w:eastAsia="Calibri" w:hAnsi="Century Gothic" w:cs="Calibri"/>
          <w:bCs/>
          <w:sz w:val="22"/>
          <w:szCs w:val="22"/>
          <w:lang w:eastAsia="ar-SA"/>
        </w:rPr>
        <w:t xml:space="preserve"> elaborado con material reciclable</w:t>
      </w:r>
      <w:r w:rsidR="006B7FD5">
        <w:rPr>
          <w:rFonts w:ascii="Century Gothic" w:eastAsia="Calibri" w:hAnsi="Century Gothic" w:cs="Calibri"/>
          <w:bCs/>
          <w:sz w:val="22"/>
          <w:szCs w:val="22"/>
          <w:lang w:eastAsia="ar-SA"/>
        </w:rPr>
        <w:t>.</w:t>
      </w:r>
    </w:p>
    <w:p w:rsidR="00261BE3" w:rsidRDefault="00261BE3" w:rsidP="00261BE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61BE3">
        <w:rPr>
          <w:rFonts w:ascii="Century Gothic" w:eastAsia="Calibri" w:hAnsi="Century Gothic" w:cs="Calibri"/>
          <w:bCs/>
          <w:sz w:val="22"/>
          <w:szCs w:val="22"/>
          <w:lang w:eastAsia="ar-SA"/>
        </w:rPr>
        <w:t>La Administración Local y Pasto Deporte agradecen a los patrocinadores del evento y especialmente a todas las niñas, niños y padres de familia que participaron en este Festival, que cumplió con el propósito de generar un instante de diversión y esparcimiento a la ciudadanía de los sectores rural y urbano de la capital nariñense.</w:t>
      </w:r>
    </w:p>
    <w:p w:rsidR="006B7FD5" w:rsidRDefault="006B7FD5" w:rsidP="006B7FD5">
      <w:pPr>
        <w:spacing w:after="0"/>
        <w:rPr>
          <w:rFonts w:ascii="Century Gothic" w:eastAsia="Calibri" w:hAnsi="Century Gothic" w:cs="Calibri"/>
          <w:b/>
          <w:bCs/>
          <w:sz w:val="18"/>
          <w:szCs w:val="18"/>
          <w:lang w:val="es-CO" w:eastAsia="ar-SA"/>
        </w:rPr>
      </w:pPr>
      <w:r w:rsidRPr="006B7FD5">
        <w:rPr>
          <w:rFonts w:ascii="Century Gothic" w:eastAsia="Calibri" w:hAnsi="Century Gothic" w:cs="Calibri"/>
          <w:b/>
          <w:bCs/>
          <w:sz w:val="18"/>
          <w:szCs w:val="18"/>
          <w:lang w:val="es-CO" w:eastAsia="ar-SA"/>
        </w:rPr>
        <w:t>Información: Director Pasto Deporte Pedro Pablo Delgado Romo. Celular: 3002987880</w:t>
      </w:r>
    </w:p>
    <w:p w:rsidR="006B7FD5" w:rsidRPr="002D451A" w:rsidRDefault="006B7FD5" w:rsidP="006B7FD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261BE3" w:rsidRDefault="00261BE3" w:rsidP="00DA41B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F6652" w:rsidRPr="00CF6652" w:rsidRDefault="00456547" w:rsidP="00CF665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56547">
        <w:rPr>
          <w:rFonts w:ascii="Century Gothic" w:eastAsia="Calibri" w:hAnsi="Century Gothic" w:cs="Calibri"/>
          <w:b/>
          <w:bCs/>
          <w:sz w:val="22"/>
          <w:szCs w:val="22"/>
          <w:lang w:eastAsia="ar-SA"/>
        </w:rPr>
        <w:t>AVANTE PRESENTÓ AVANCES SOBRE LOS PROYECTOS DE INFRAESTRUCTURA VIAL DEL SISTEMA ESTRATÉGICO DE TRANSPORTE PÚBLICO DE PASTO</w:t>
      </w:r>
    </w:p>
    <w:p w:rsidR="00456547" w:rsidRDefault="00CF6652" w:rsidP="00CF665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s-ES" w:eastAsia="es-ES"/>
        </w:rPr>
        <w:drawing>
          <wp:inline distT="0" distB="0" distL="0" distR="0">
            <wp:extent cx="4869180" cy="4088187"/>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44797" t="14378" r="3111" b="15642"/>
                    <a:stretch/>
                  </pic:blipFill>
                  <pic:spPr bwMode="auto">
                    <a:xfrm>
                      <a:off x="0" y="0"/>
                      <a:ext cx="4882706" cy="40995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6547">
        <w:rPr>
          <w:rFonts w:ascii="Century Gothic" w:eastAsia="Calibri" w:hAnsi="Century Gothic" w:cs="Calibri"/>
          <w:bCs/>
          <w:sz w:val="22"/>
          <w:szCs w:val="22"/>
          <w:lang w:eastAsia="ar-SA"/>
        </w:rPr>
        <w:t xml:space="preserve">Ante medios de comunicación locales, el gerente de Avante SETP, Jairo López, </w:t>
      </w:r>
      <w:r>
        <w:rPr>
          <w:rFonts w:ascii="Century Gothic" w:eastAsia="Calibri" w:hAnsi="Century Gothic" w:cs="Calibri"/>
          <w:bCs/>
          <w:sz w:val="22"/>
          <w:szCs w:val="22"/>
          <w:lang w:eastAsia="ar-SA"/>
        </w:rPr>
        <w:t xml:space="preserve">presentó un informe sobre los avances de los </w:t>
      </w:r>
      <w:r w:rsidRPr="00456547">
        <w:rPr>
          <w:rFonts w:ascii="Century Gothic" w:eastAsia="Calibri" w:hAnsi="Century Gothic" w:cs="Calibri"/>
          <w:bCs/>
          <w:sz w:val="22"/>
          <w:szCs w:val="22"/>
          <w:lang w:eastAsia="ar-SA"/>
        </w:rPr>
        <w:t xml:space="preserve">proyectos </w:t>
      </w:r>
      <w:r>
        <w:rPr>
          <w:rFonts w:ascii="Century Gothic" w:eastAsia="Calibri" w:hAnsi="Century Gothic" w:cs="Calibri"/>
          <w:bCs/>
          <w:sz w:val="22"/>
          <w:szCs w:val="22"/>
          <w:lang w:eastAsia="ar-SA"/>
        </w:rPr>
        <w:t xml:space="preserve">de infraestructura vial </w:t>
      </w:r>
      <w:r w:rsidRPr="00456547">
        <w:rPr>
          <w:rFonts w:ascii="Century Gothic" w:eastAsia="Calibri" w:hAnsi="Century Gothic" w:cs="Calibri"/>
          <w:bCs/>
          <w:sz w:val="22"/>
          <w:szCs w:val="22"/>
          <w:lang w:eastAsia="ar-SA"/>
        </w:rPr>
        <w:lastRenderedPageBreak/>
        <w:t>ejecutados y los que actualmente se encuentran en proceso de licitación en el municipio de Pasto.</w:t>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6547">
        <w:rPr>
          <w:rFonts w:ascii="Century Gothic" w:eastAsia="Calibri" w:hAnsi="Century Gothic" w:cs="Calibri"/>
          <w:bCs/>
          <w:sz w:val="22"/>
          <w:szCs w:val="22"/>
          <w:lang w:eastAsia="ar-SA"/>
        </w:rPr>
        <w:t xml:space="preserve">El funcionario precisó que, de las 61 iniciativas de infraestructura vial priorizadas por el sistema, 50 se encuentran ejecutadas y 6 más están por contratarse, entre ellas las fases II, III y IV de la carrera 27; carrera Cuarta – fase II-, así como los patios y talleres de Briceño, Aranda y Mijitayo, cuya inversión será de 40.000 millones de pesos. </w:t>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2" w:name="_Hlk23519354"/>
      <w:r w:rsidRPr="00456547">
        <w:rPr>
          <w:rFonts w:ascii="Century Gothic" w:eastAsia="Calibri" w:hAnsi="Century Gothic" w:cs="Calibri"/>
          <w:bCs/>
          <w:sz w:val="22"/>
          <w:szCs w:val="22"/>
          <w:lang w:eastAsia="ar-SA"/>
        </w:rPr>
        <w:t xml:space="preserve">Los trabajos que se adelantarán contemplan la construcción de la infraestructura vial, espacio público y obras complementarias para la implementación del Sistema Estratégico de Transporte Publico para la ciudad de Pasto, </w:t>
      </w:r>
      <w:proofErr w:type="spellStart"/>
      <w:r w:rsidRPr="00456547">
        <w:rPr>
          <w:rFonts w:ascii="Century Gothic" w:eastAsia="Calibri" w:hAnsi="Century Gothic" w:cs="Calibri"/>
          <w:bCs/>
          <w:sz w:val="22"/>
          <w:szCs w:val="22"/>
          <w:lang w:eastAsia="ar-SA"/>
        </w:rPr>
        <w:t>ciclorutas</w:t>
      </w:r>
      <w:proofErr w:type="spellEnd"/>
      <w:r w:rsidRPr="00456547">
        <w:rPr>
          <w:rFonts w:ascii="Century Gothic" w:eastAsia="Calibri" w:hAnsi="Century Gothic" w:cs="Calibri"/>
          <w:bCs/>
          <w:sz w:val="22"/>
          <w:szCs w:val="22"/>
          <w:lang w:eastAsia="ar-SA"/>
        </w:rPr>
        <w:t xml:space="preserve"> y andenes, rehabilitación y mantenimiento del pavimento, siembra de especies arbóreas, además de la construcción del centro de estacionamiento, atención y servicios de mantenimiento para la Unidad Administrativa Especial del SETP</w:t>
      </w:r>
      <w:bookmarkEnd w:id="2"/>
      <w:r w:rsidRPr="00456547">
        <w:rPr>
          <w:rFonts w:ascii="Century Gothic" w:eastAsia="Calibri" w:hAnsi="Century Gothic" w:cs="Calibri"/>
          <w:bCs/>
          <w:sz w:val="22"/>
          <w:szCs w:val="22"/>
          <w:lang w:eastAsia="ar-SA"/>
        </w:rPr>
        <w:t>.</w:t>
      </w:r>
    </w:p>
    <w:p w:rsidR="00456547" w:rsidRP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3" w:name="_Hlk23519095"/>
      <w:r w:rsidRPr="00456547">
        <w:rPr>
          <w:rFonts w:ascii="Century Gothic" w:eastAsia="Calibri" w:hAnsi="Century Gothic" w:cs="Calibri"/>
          <w:bCs/>
          <w:sz w:val="22"/>
          <w:szCs w:val="22"/>
          <w:lang w:eastAsia="ar-SA"/>
        </w:rPr>
        <w:t>Alejandro Zúñiga, líder del proceso de infraestructura de Avante</w:t>
      </w:r>
      <w:bookmarkEnd w:id="3"/>
      <w:r w:rsidRPr="00456547">
        <w:rPr>
          <w:rFonts w:ascii="Century Gothic" w:eastAsia="Calibri" w:hAnsi="Century Gothic" w:cs="Calibri"/>
          <w:bCs/>
          <w:sz w:val="22"/>
          <w:szCs w:val="22"/>
          <w:lang w:eastAsia="ar-SA"/>
        </w:rPr>
        <w:t xml:space="preserve">, indicó que fueron publicados en el Sistema Electrónico de Contratación Pública, </w:t>
      </w:r>
      <w:proofErr w:type="spellStart"/>
      <w:r w:rsidRPr="00456547">
        <w:rPr>
          <w:rFonts w:ascii="Century Gothic" w:eastAsia="Calibri" w:hAnsi="Century Gothic" w:cs="Calibri"/>
          <w:bCs/>
          <w:sz w:val="22"/>
          <w:szCs w:val="22"/>
          <w:lang w:eastAsia="ar-SA"/>
        </w:rPr>
        <w:t>Secop</w:t>
      </w:r>
      <w:proofErr w:type="spellEnd"/>
      <w:r w:rsidRPr="00456547">
        <w:rPr>
          <w:rFonts w:ascii="Century Gothic" w:eastAsia="Calibri" w:hAnsi="Century Gothic" w:cs="Calibri"/>
          <w:bCs/>
          <w:sz w:val="22"/>
          <w:szCs w:val="22"/>
          <w:lang w:eastAsia="ar-SA"/>
        </w:rPr>
        <w:t xml:space="preserve">, los proyectos que actualmente se encuentran en etapa de licitación. Se espera que el 29 de noviembre estas iniciativas de infraestructura vial, lideradas por la Alcaldía de Pasto, a través de Avante, estén adjudicadas. El tiempo de duración para cada obra será de 6 meses y la interventoría de 7 meses, arrancando desde enero de 2020. </w:t>
      </w:r>
    </w:p>
    <w:p w:rsidR="00456547" w:rsidRDefault="00456547" w:rsidP="0045654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4" w:name="_Hlk23519711"/>
      <w:r w:rsidRPr="00456547">
        <w:rPr>
          <w:rFonts w:ascii="Century Gothic" w:eastAsia="Calibri" w:hAnsi="Century Gothic" w:cs="Calibri"/>
          <w:bCs/>
          <w:sz w:val="22"/>
          <w:szCs w:val="22"/>
          <w:lang w:eastAsia="ar-SA"/>
        </w:rPr>
        <w:t xml:space="preserve">A las labores de construcción se le suman acciones que fomentan la cultura ciudadana sobre el uso del transporte público urbano, capacitación para conductores, optimización del control de flota y la instalación de la señalética en los paraderos del municipio de Pasto.  </w:t>
      </w:r>
    </w:p>
    <w:bookmarkEnd w:id="4"/>
    <w:p w:rsidR="00C30A98" w:rsidRDefault="00C30A98" w:rsidP="00C30A98">
      <w:pPr>
        <w:spacing w:after="0"/>
        <w:rPr>
          <w:rFonts w:ascii="Century Gothic" w:eastAsia="Calibri" w:hAnsi="Century Gothic" w:cs="Calibri"/>
          <w:b/>
          <w:bCs/>
          <w:sz w:val="18"/>
          <w:szCs w:val="18"/>
          <w:lang w:val="es-CO" w:eastAsia="ar-SA"/>
        </w:rPr>
      </w:pPr>
      <w:r w:rsidRPr="00C30A98">
        <w:rPr>
          <w:rFonts w:ascii="Century Gothic" w:eastAsia="Calibri" w:hAnsi="Century Gothic" w:cs="Calibri"/>
          <w:b/>
          <w:bCs/>
          <w:sz w:val="18"/>
          <w:szCs w:val="18"/>
          <w:lang w:val="es-CO" w:eastAsia="ar-SA"/>
        </w:rPr>
        <w:t xml:space="preserve">Información: Gerente Avante - Jairo López. Celular: 3233179821 </w:t>
      </w:r>
    </w:p>
    <w:p w:rsidR="00C30A98" w:rsidRPr="002D451A" w:rsidRDefault="00C30A98" w:rsidP="00C30A9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56547" w:rsidRDefault="00456547"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D643F1" w:rsidRDefault="00D643F1" w:rsidP="00C30A98">
      <w:pPr>
        <w:spacing w:after="0"/>
        <w:rPr>
          <w:rFonts w:ascii="Century Gothic" w:eastAsia="Times New Roman" w:hAnsi="Century Gothic" w:cs="Times New Roman"/>
          <w:b/>
          <w:bCs/>
          <w:color w:val="313439"/>
          <w:lang w:val="es-ES_tradnl" w:eastAsia="es-ES_tradnl"/>
        </w:rPr>
      </w:pPr>
    </w:p>
    <w:p w:rsidR="00842A1F" w:rsidRDefault="00842A1F">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933567" w:rsidRDefault="00933567" w:rsidP="009335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6FFF">
        <w:rPr>
          <w:rFonts w:ascii="Century Gothic" w:eastAsia="Calibri" w:hAnsi="Century Gothic" w:cs="Calibri"/>
          <w:b/>
          <w:bCs/>
          <w:sz w:val="22"/>
          <w:szCs w:val="22"/>
          <w:lang w:eastAsia="ar-SA"/>
        </w:rPr>
        <w:lastRenderedPageBreak/>
        <w:t>ESTUDIANTES DE PRIMARIA DE LA IEM ARTEMIO MENDOZA RECIBIERON KITS ESCOLARES</w:t>
      </w:r>
    </w:p>
    <w:p w:rsidR="00933567" w:rsidRPr="00B66FFF" w:rsidRDefault="00933567" w:rsidP="009335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2796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its.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2727960"/>
                    </a:xfrm>
                    <a:prstGeom prst="rect">
                      <a:avLst/>
                    </a:prstGeom>
                  </pic:spPr>
                </pic:pic>
              </a:graphicData>
            </a:graphic>
          </wp:inline>
        </w:drawing>
      </w:r>
    </w:p>
    <w:p w:rsidR="00933567" w:rsidRPr="00B66FFF" w:rsidRDefault="00933567" w:rsidP="009335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6FFF">
        <w:rPr>
          <w:rFonts w:ascii="Century Gothic" w:eastAsia="Calibri" w:hAnsi="Century Gothic" w:cs="Calibri"/>
          <w:bCs/>
          <w:sz w:val="22"/>
          <w:szCs w:val="22"/>
          <w:lang w:eastAsia="ar-SA"/>
        </w:rPr>
        <w:t xml:space="preserve">475 kits escolares fueron entregados a niños y niñas en condición de vulnerabilidad de la Institución Educativa Artemio Mendoza. Esta jornada estuvo acompañada por el alcalde de Pasto Pedro Vicente Obando Ordóñez, el secretario de Educación José Félix Solarte y delegados de la Unidad de Víctimas. </w:t>
      </w:r>
    </w:p>
    <w:p w:rsidR="00933567" w:rsidRPr="00B66FFF" w:rsidRDefault="00933567" w:rsidP="009335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6FFF">
        <w:rPr>
          <w:rFonts w:ascii="Century Gothic" w:eastAsia="Calibri" w:hAnsi="Century Gothic" w:cs="Calibri"/>
          <w:bCs/>
          <w:sz w:val="22"/>
          <w:szCs w:val="22"/>
          <w:lang w:eastAsia="ar-SA"/>
        </w:rPr>
        <w:t xml:space="preserve">En el acto de entrega, la comunidad de la IEM Artemio Mendoza, agradeció la labor social que cumple la Administración, entregando elementos indispensables para motivar la educación entre los niños y niñas de este sector de Pasto. “Esta entrega está dirigida a esos hijos de las víctimas del conflicto armado en Colombia, y estamos muy orgullosos de llegar a esta población, devolviéndoles sus derechos y motivando a que continúen con sus estudios”, indicó el mandatario. </w:t>
      </w:r>
    </w:p>
    <w:p w:rsidR="00933567" w:rsidRDefault="00933567" w:rsidP="009335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6FFF">
        <w:rPr>
          <w:rFonts w:ascii="Century Gothic" w:eastAsia="Calibri" w:hAnsi="Century Gothic" w:cs="Calibri"/>
          <w:bCs/>
          <w:sz w:val="22"/>
          <w:szCs w:val="22"/>
          <w:lang w:eastAsia="ar-SA"/>
        </w:rPr>
        <w:t xml:space="preserve">Los kits escolares constan de sudaderas, cuadernos, colores, zapatos deportivos, maletín, lapiceros, entre otros elementos que serán de gran utilidad para los estudiantes. “Es motivo de gran satisfacción entregar estos complementos para demostrarles a los niños y a sus familias que existe la posibilidad ayuda en estos momentos difíciles. Estas personas vieron roto su ciclo de vida y siguen enfrentando difíciles condiciones, y con estas acciones queremos minimizar ese impacto negativo”, sostuvo el rector de la IEM Artemio Mendoza, Francisco </w:t>
      </w:r>
      <w:proofErr w:type="spellStart"/>
      <w:r w:rsidRPr="00B66FFF">
        <w:rPr>
          <w:rFonts w:ascii="Century Gothic" w:eastAsia="Calibri" w:hAnsi="Century Gothic" w:cs="Calibri"/>
          <w:bCs/>
          <w:sz w:val="22"/>
          <w:szCs w:val="22"/>
          <w:lang w:eastAsia="ar-SA"/>
        </w:rPr>
        <w:t>Juajinoy</w:t>
      </w:r>
      <w:proofErr w:type="spellEnd"/>
      <w:r w:rsidRPr="00B66FFF">
        <w:rPr>
          <w:rFonts w:ascii="Century Gothic" w:eastAsia="Calibri" w:hAnsi="Century Gothic" w:cs="Calibri"/>
          <w:bCs/>
          <w:sz w:val="22"/>
          <w:szCs w:val="22"/>
          <w:lang w:eastAsia="ar-SA"/>
        </w:rPr>
        <w:t xml:space="preserve">. </w:t>
      </w:r>
    </w:p>
    <w:p w:rsidR="00933567" w:rsidRPr="00933567" w:rsidRDefault="00933567" w:rsidP="00933567">
      <w:pPr>
        <w:spacing w:after="0"/>
        <w:rPr>
          <w:rFonts w:ascii="Century Gothic" w:eastAsia="Calibri" w:hAnsi="Century Gothic" w:cs="Calibri"/>
          <w:b/>
          <w:bCs/>
          <w:sz w:val="18"/>
          <w:szCs w:val="18"/>
          <w:lang w:val="es-CO" w:eastAsia="ar-SA"/>
        </w:rPr>
      </w:pPr>
      <w:r w:rsidRPr="00933567">
        <w:rPr>
          <w:rFonts w:ascii="Century Gothic" w:eastAsia="Calibri" w:hAnsi="Century Gothic" w:cs="Calibri"/>
          <w:b/>
          <w:bCs/>
          <w:sz w:val="18"/>
          <w:szCs w:val="18"/>
          <w:lang w:val="es-CO" w:eastAsia="ar-SA"/>
        </w:rPr>
        <w:t xml:space="preserve">Información: Secretario de Educación José Félix Solarte. Celular: 3173651796 </w:t>
      </w:r>
    </w:p>
    <w:p w:rsidR="00933567" w:rsidRDefault="00933567" w:rsidP="00933567">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933567" w:rsidRDefault="00933567" w:rsidP="00C30A98">
      <w:pPr>
        <w:spacing w:after="0"/>
        <w:rPr>
          <w:rFonts w:ascii="Century Gothic" w:eastAsia="Times New Roman" w:hAnsi="Century Gothic" w:cs="Times New Roman"/>
          <w:b/>
          <w:bCs/>
          <w:color w:val="313439"/>
          <w:lang w:val="es-ES_tradnl" w:eastAsia="es-ES_tradnl"/>
        </w:rPr>
      </w:pPr>
    </w:p>
    <w:p w:rsidR="00842A1F" w:rsidRDefault="00842A1F">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172C3A" w:rsidRDefault="00172C3A" w:rsidP="00172C3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72C3A">
        <w:rPr>
          <w:rFonts w:ascii="Century Gothic" w:eastAsia="Calibri" w:hAnsi="Century Gothic" w:cs="Calibri"/>
          <w:b/>
          <w:bCs/>
          <w:sz w:val="22"/>
          <w:szCs w:val="22"/>
          <w:lang w:eastAsia="ar-SA"/>
        </w:rPr>
        <w:lastRenderedPageBreak/>
        <w:t>INSTITUCIÓN EDUCATIVA MUNICIPAL NORMAL SUPERIOR DE PASTO CELEBR</w:t>
      </w:r>
      <w:r>
        <w:rPr>
          <w:rFonts w:ascii="Century Gothic" w:eastAsia="Calibri" w:hAnsi="Century Gothic" w:cs="Calibri"/>
          <w:b/>
          <w:bCs/>
          <w:sz w:val="22"/>
          <w:szCs w:val="22"/>
          <w:lang w:eastAsia="ar-SA"/>
        </w:rPr>
        <w:t>Ó</w:t>
      </w:r>
      <w:r w:rsidRPr="00172C3A">
        <w:rPr>
          <w:rFonts w:ascii="Century Gothic" w:eastAsia="Calibri" w:hAnsi="Century Gothic" w:cs="Calibri"/>
          <w:b/>
          <w:bCs/>
          <w:sz w:val="22"/>
          <w:szCs w:val="22"/>
          <w:lang w:eastAsia="ar-SA"/>
        </w:rPr>
        <w:t xml:space="preserve"> SUS 108 AÑOS CON EVENTO ACADÉMICO NACIONAL</w:t>
      </w:r>
    </w:p>
    <w:p w:rsidR="00172C3A" w:rsidRPr="00172C3A" w:rsidRDefault="00172C3A" w:rsidP="00172C3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125720" cy="330504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RMAL.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4027"/>
                    <a:stretch/>
                  </pic:blipFill>
                  <pic:spPr bwMode="auto">
                    <a:xfrm>
                      <a:off x="0" y="0"/>
                      <a:ext cx="5133412" cy="33100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172C3A" w:rsidRP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72C3A">
        <w:rPr>
          <w:rFonts w:ascii="Century Gothic" w:eastAsia="Calibri" w:hAnsi="Century Gothic" w:cs="Calibri"/>
          <w:bCs/>
          <w:sz w:val="22"/>
          <w:szCs w:val="22"/>
          <w:lang w:eastAsia="ar-SA"/>
        </w:rPr>
        <w:t>En el marco de la celebración de los 108 años de la creación de la Escuela Normal Superior de Pasto, hasta este viernes primero de noviembre se desarrollará el II Congreso Internacional de Pedagogía y VI Encuentro de Escuelas Normales del Sur Occidente Colombiano,</w:t>
      </w:r>
    </w:p>
    <w:p w:rsidR="00172C3A" w:rsidRP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este e</w:t>
      </w:r>
      <w:r w:rsidRPr="00172C3A">
        <w:rPr>
          <w:rFonts w:ascii="Century Gothic" w:eastAsia="Calibri" w:hAnsi="Century Gothic" w:cs="Calibri"/>
          <w:bCs/>
          <w:sz w:val="22"/>
          <w:szCs w:val="22"/>
          <w:lang w:eastAsia="ar-SA"/>
        </w:rPr>
        <w:t>vento hacen presencia delegaciones de estudiantes, docentes y directivos académicos de 14 Normales Superiores de los departamentos del Cauca, Valle del Cauca, Putumayo y Nariño, y c</w:t>
      </w:r>
      <w:r>
        <w:rPr>
          <w:rFonts w:ascii="Century Gothic" w:eastAsia="Calibri" w:hAnsi="Century Gothic" w:cs="Calibri"/>
          <w:bCs/>
          <w:sz w:val="22"/>
          <w:szCs w:val="22"/>
          <w:lang w:eastAsia="ar-SA"/>
        </w:rPr>
        <w:t xml:space="preserve">uenta </w:t>
      </w:r>
      <w:r w:rsidRPr="00172C3A">
        <w:rPr>
          <w:rFonts w:ascii="Century Gothic" w:eastAsia="Calibri" w:hAnsi="Century Gothic" w:cs="Calibri"/>
          <w:bCs/>
          <w:sz w:val="22"/>
          <w:szCs w:val="22"/>
          <w:lang w:eastAsia="ar-SA"/>
        </w:rPr>
        <w:t>con la participación de panelistas de reconocimiento nacional e internacional, expertos en educación e investigación en pedagogía como Araceli de Tezanos de Chile, y los nacionales Humberto Quiceno Castrillón y Carlos Rivas Segura.</w:t>
      </w:r>
    </w:p>
    <w:p w:rsidR="00172C3A" w:rsidRP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72C3A">
        <w:rPr>
          <w:rFonts w:ascii="Century Gothic" w:eastAsia="Calibri" w:hAnsi="Century Gothic" w:cs="Calibri"/>
          <w:bCs/>
          <w:sz w:val="22"/>
          <w:szCs w:val="22"/>
          <w:lang w:eastAsia="ar-SA"/>
        </w:rPr>
        <w:t xml:space="preserve">José Félix Solarte Martínez, </w:t>
      </w:r>
      <w:r>
        <w:rPr>
          <w:rFonts w:ascii="Century Gothic" w:eastAsia="Calibri" w:hAnsi="Century Gothic" w:cs="Calibri"/>
          <w:bCs/>
          <w:sz w:val="22"/>
          <w:szCs w:val="22"/>
          <w:lang w:eastAsia="ar-SA"/>
        </w:rPr>
        <w:t>s</w:t>
      </w:r>
      <w:r w:rsidRPr="00172C3A">
        <w:rPr>
          <w:rFonts w:ascii="Century Gothic" w:eastAsia="Calibri" w:hAnsi="Century Gothic" w:cs="Calibri"/>
          <w:bCs/>
          <w:sz w:val="22"/>
          <w:szCs w:val="22"/>
          <w:lang w:eastAsia="ar-SA"/>
        </w:rPr>
        <w:t>ecretario de Educación de Pasto, expresó</w:t>
      </w:r>
      <w:r>
        <w:rPr>
          <w:rFonts w:ascii="Century Gothic" w:eastAsia="Calibri" w:hAnsi="Century Gothic" w:cs="Calibri"/>
          <w:bCs/>
          <w:sz w:val="22"/>
          <w:szCs w:val="22"/>
          <w:lang w:eastAsia="ar-SA"/>
        </w:rPr>
        <w:t xml:space="preserve"> que se ha realizado un </w:t>
      </w:r>
      <w:r w:rsidRPr="00172C3A">
        <w:rPr>
          <w:rFonts w:ascii="Century Gothic" w:eastAsia="Calibri" w:hAnsi="Century Gothic" w:cs="Calibri"/>
          <w:bCs/>
          <w:sz w:val="22"/>
          <w:szCs w:val="22"/>
          <w:lang w:eastAsia="ar-SA"/>
        </w:rPr>
        <w:t xml:space="preserve">trabajo articulado entre la Normal Superior, </w:t>
      </w:r>
      <w:proofErr w:type="spellStart"/>
      <w:r w:rsidRPr="00172C3A">
        <w:rPr>
          <w:rFonts w:ascii="Century Gothic" w:eastAsia="Calibri" w:hAnsi="Century Gothic" w:cs="Calibri"/>
          <w:bCs/>
          <w:sz w:val="22"/>
          <w:szCs w:val="22"/>
          <w:lang w:eastAsia="ar-SA"/>
        </w:rPr>
        <w:t>Simana</w:t>
      </w:r>
      <w:proofErr w:type="spellEnd"/>
      <w:r w:rsidRPr="00172C3A">
        <w:rPr>
          <w:rFonts w:ascii="Century Gothic" w:eastAsia="Calibri" w:hAnsi="Century Gothic" w:cs="Calibri"/>
          <w:bCs/>
          <w:sz w:val="22"/>
          <w:szCs w:val="22"/>
          <w:lang w:eastAsia="ar-SA"/>
        </w:rPr>
        <w:t xml:space="preserve"> y Alcaldía de Pasto </w:t>
      </w:r>
      <w:r>
        <w:rPr>
          <w:rFonts w:ascii="Century Gothic" w:eastAsia="Calibri" w:hAnsi="Century Gothic" w:cs="Calibri"/>
          <w:bCs/>
          <w:sz w:val="22"/>
          <w:szCs w:val="22"/>
          <w:lang w:eastAsia="ar-SA"/>
        </w:rPr>
        <w:t xml:space="preserve">para </w:t>
      </w:r>
      <w:r w:rsidRPr="00172C3A">
        <w:rPr>
          <w:rFonts w:ascii="Century Gothic" w:eastAsia="Calibri" w:hAnsi="Century Gothic" w:cs="Calibri"/>
          <w:bCs/>
          <w:sz w:val="22"/>
          <w:szCs w:val="22"/>
          <w:lang w:eastAsia="ar-SA"/>
        </w:rPr>
        <w:t xml:space="preserve">impulsar las iniciativas entorno a la investigación del que hacer docente </w:t>
      </w:r>
      <w:r>
        <w:rPr>
          <w:rFonts w:ascii="Century Gothic" w:eastAsia="Calibri" w:hAnsi="Century Gothic" w:cs="Calibri"/>
          <w:bCs/>
          <w:sz w:val="22"/>
          <w:szCs w:val="22"/>
          <w:lang w:eastAsia="ar-SA"/>
        </w:rPr>
        <w:t xml:space="preserve">y estudiantil. “Es </w:t>
      </w:r>
      <w:r w:rsidRPr="00172C3A">
        <w:rPr>
          <w:rFonts w:ascii="Century Gothic" w:eastAsia="Calibri" w:hAnsi="Century Gothic" w:cs="Calibri"/>
          <w:bCs/>
          <w:sz w:val="22"/>
          <w:szCs w:val="22"/>
          <w:lang w:eastAsia="ar-SA"/>
        </w:rPr>
        <w:t xml:space="preserve">muy importante </w:t>
      </w:r>
      <w:r>
        <w:rPr>
          <w:rFonts w:ascii="Century Gothic" w:eastAsia="Calibri" w:hAnsi="Century Gothic" w:cs="Calibri"/>
          <w:bCs/>
          <w:sz w:val="22"/>
          <w:szCs w:val="22"/>
          <w:lang w:eastAsia="ar-SA"/>
        </w:rPr>
        <w:t>q</w:t>
      </w:r>
      <w:r w:rsidRPr="00172C3A">
        <w:rPr>
          <w:rFonts w:ascii="Century Gothic" w:eastAsia="Calibri" w:hAnsi="Century Gothic" w:cs="Calibri"/>
          <w:bCs/>
          <w:sz w:val="22"/>
          <w:szCs w:val="22"/>
          <w:lang w:eastAsia="ar-SA"/>
        </w:rPr>
        <w:t>ue en Pasto estén reunidas 14 normales donde también estaremos compartiendo además la experiencia del Proyecto Innovador Educativo Municipal para los Saberes y para la Alternatividad (PIEMSA) del programa PIEMSA”, puntualizó Solarte Martínez, funcionario de la Administración Municipal.</w:t>
      </w:r>
    </w:p>
    <w:p w:rsidR="00172C3A" w:rsidRDefault="00172C3A" w:rsidP="00172C3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72C3A">
        <w:rPr>
          <w:rFonts w:ascii="Century Gothic" w:eastAsia="Calibri" w:hAnsi="Century Gothic" w:cs="Calibri"/>
          <w:bCs/>
          <w:sz w:val="22"/>
          <w:szCs w:val="22"/>
          <w:lang w:eastAsia="ar-SA"/>
        </w:rPr>
        <w:t xml:space="preserve">Este evento académico se desarrolla en la casona de Taminango y es organizado por la Normal Superior de </w:t>
      </w:r>
      <w:r w:rsidR="00A806C3" w:rsidRPr="00172C3A">
        <w:rPr>
          <w:rFonts w:ascii="Century Gothic" w:eastAsia="Calibri" w:hAnsi="Century Gothic" w:cs="Calibri"/>
          <w:bCs/>
          <w:sz w:val="22"/>
          <w:szCs w:val="22"/>
          <w:lang w:eastAsia="ar-SA"/>
        </w:rPr>
        <w:t>Pasto, con</w:t>
      </w:r>
      <w:r>
        <w:rPr>
          <w:rFonts w:ascii="Century Gothic" w:eastAsia="Calibri" w:hAnsi="Century Gothic" w:cs="Calibri"/>
          <w:bCs/>
          <w:sz w:val="22"/>
          <w:szCs w:val="22"/>
          <w:lang w:eastAsia="ar-SA"/>
        </w:rPr>
        <w:t xml:space="preserve"> apoyo </w:t>
      </w:r>
      <w:r w:rsidR="00A806C3">
        <w:rPr>
          <w:rFonts w:ascii="Century Gothic" w:eastAsia="Calibri" w:hAnsi="Century Gothic" w:cs="Calibri"/>
          <w:bCs/>
          <w:sz w:val="22"/>
          <w:szCs w:val="22"/>
          <w:lang w:eastAsia="ar-SA"/>
        </w:rPr>
        <w:t xml:space="preserve">de </w:t>
      </w:r>
      <w:r w:rsidR="00A806C3" w:rsidRPr="00172C3A">
        <w:rPr>
          <w:rFonts w:ascii="Century Gothic" w:eastAsia="Calibri" w:hAnsi="Century Gothic" w:cs="Calibri"/>
          <w:bCs/>
          <w:sz w:val="22"/>
          <w:szCs w:val="22"/>
          <w:lang w:eastAsia="ar-SA"/>
        </w:rPr>
        <w:t>la</w:t>
      </w:r>
      <w:r w:rsidRPr="00172C3A">
        <w:rPr>
          <w:rFonts w:ascii="Century Gothic" w:eastAsia="Calibri" w:hAnsi="Century Gothic" w:cs="Calibri"/>
          <w:bCs/>
          <w:sz w:val="22"/>
          <w:szCs w:val="22"/>
          <w:lang w:eastAsia="ar-SA"/>
        </w:rPr>
        <w:t xml:space="preserve"> Alcaldía de Pasto, Sindicato del Magisterio de Nariño -SIMANA</w:t>
      </w:r>
      <w:r>
        <w:rPr>
          <w:rFonts w:ascii="Century Gothic" w:eastAsia="Calibri" w:hAnsi="Century Gothic" w:cs="Calibri"/>
          <w:bCs/>
          <w:sz w:val="22"/>
          <w:szCs w:val="22"/>
          <w:lang w:eastAsia="ar-SA"/>
        </w:rPr>
        <w:t xml:space="preserve"> y de la</w:t>
      </w:r>
      <w:r w:rsidRPr="00172C3A">
        <w:rPr>
          <w:rFonts w:ascii="Century Gothic" w:eastAsia="Calibri" w:hAnsi="Century Gothic" w:cs="Calibri"/>
          <w:bCs/>
          <w:sz w:val="22"/>
          <w:szCs w:val="22"/>
          <w:lang w:eastAsia="ar-SA"/>
        </w:rPr>
        <w:t xml:space="preserve"> Federación Colombiana de Trabajadores de la Educación -FECODE.</w:t>
      </w:r>
    </w:p>
    <w:p w:rsidR="00A806C3" w:rsidRPr="00933567" w:rsidRDefault="00A806C3" w:rsidP="00A806C3">
      <w:pPr>
        <w:spacing w:after="0"/>
        <w:rPr>
          <w:rFonts w:ascii="Century Gothic" w:eastAsia="Calibri" w:hAnsi="Century Gothic" w:cs="Calibri"/>
          <w:b/>
          <w:bCs/>
          <w:sz w:val="18"/>
          <w:szCs w:val="18"/>
          <w:lang w:val="es-CO" w:eastAsia="ar-SA"/>
        </w:rPr>
      </w:pPr>
      <w:r w:rsidRPr="00933567">
        <w:rPr>
          <w:rFonts w:ascii="Century Gothic" w:eastAsia="Calibri" w:hAnsi="Century Gothic" w:cs="Calibri"/>
          <w:b/>
          <w:bCs/>
          <w:sz w:val="18"/>
          <w:szCs w:val="18"/>
          <w:lang w:val="es-CO" w:eastAsia="ar-SA"/>
        </w:rPr>
        <w:lastRenderedPageBreak/>
        <w:t xml:space="preserve">Información: Secretario de Educación José Félix Solarte. Celular: 3173651796 </w:t>
      </w:r>
    </w:p>
    <w:p w:rsidR="00A806C3" w:rsidRDefault="00A806C3" w:rsidP="00A806C3">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2ECD" w:rsidRDefault="005F2ECD" w:rsidP="005F2ECD">
      <w:pPr>
        <w:jc w:val="center"/>
        <w:rPr>
          <w:rFonts w:ascii="Century Gothic" w:eastAsia="Calibri" w:hAnsi="Century Gothic" w:cs="Calibri"/>
          <w:b/>
          <w:bCs/>
          <w:lang w:val="es-CO" w:eastAsia="ar-SA"/>
        </w:rPr>
      </w:pPr>
      <w:r w:rsidRPr="005F2ECD">
        <w:rPr>
          <w:rFonts w:ascii="Century Gothic" w:eastAsia="Calibri" w:hAnsi="Century Gothic" w:cs="Calibri"/>
          <w:b/>
          <w:bCs/>
          <w:lang w:val="es-CO" w:eastAsia="ar-SA"/>
        </w:rPr>
        <w:t>EN LAS INSTALACIONES DEL CENTRO VIDA SE REALIZÓ JORNADA DE OPTOMETRÍA CON ADULTOS MAYORES PERTENECIENTES AL PROGRAMA DE ACCESO A LA EDUCACIÓN</w:t>
      </w:r>
    </w:p>
    <w:p w:rsidR="005F2ECD" w:rsidRPr="005F2ECD" w:rsidRDefault="005F2ECD" w:rsidP="005F2ECD">
      <w:pPr>
        <w:jc w:val="center"/>
        <w:rPr>
          <w:rFonts w:ascii="Century Gothic" w:eastAsia="Calibri" w:hAnsi="Century Gothic" w:cs="Calibri"/>
          <w:b/>
          <w:bCs/>
          <w:lang w:val="es-CO" w:eastAsia="ar-SA"/>
        </w:rPr>
      </w:pPr>
      <w:r>
        <w:rPr>
          <w:noProof/>
          <w:lang w:val="es-ES" w:eastAsia="es-ES"/>
        </w:rPr>
        <w:drawing>
          <wp:inline distT="0" distB="0" distL="0" distR="0">
            <wp:extent cx="4914900" cy="3114675"/>
            <wp:effectExtent l="0" t="0" r="0" b="9525"/>
            <wp:docPr id="4" name="Imagen 4" descr="C:\Users\centro vida\Downloads\WhatsApp Image 2019-10-31 at 4.32.01 PM.jpeg"/>
            <wp:cNvGraphicFramePr/>
            <a:graphic xmlns:a="http://schemas.openxmlformats.org/drawingml/2006/main">
              <a:graphicData uri="http://schemas.openxmlformats.org/drawingml/2006/picture">
                <pic:pic xmlns:pic="http://schemas.openxmlformats.org/drawingml/2006/picture">
                  <pic:nvPicPr>
                    <pic:cNvPr id="4" name="Imagen 4" descr="C:\Users\centro vida\Downloads\WhatsApp Image 2019-10-31 at 4.32.01 PM.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14900" cy="3114675"/>
                    </a:xfrm>
                    <a:prstGeom prst="rect">
                      <a:avLst/>
                    </a:prstGeom>
                    <a:noFill/>
                    <a:ln>
                      <a:noFill/>
                    </a:ln>
                  </pic:spPr>
                </pic:pic>
              </a:graphicData>
            </a:graphic>
          </wp:inline>
        </w:drawing>
      </w:r>
    </w:p>
    <w:p w:rsid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6C3">
        <w:rPr>
          <w:rFonts w:ascii="Century Gothic" w:eastAsia="Calibri" w:hAnsi="Century Gothic" w:cs="Calibri"/>
          <w:bCs/>
          <w:sz w:val="22"/>
          <w:szCs w:val="22"/>
          <w:lang w:eastAsia="ar-SA"/>
        </w:rPr>
        <w:t>Con el objetivo de determinar y mejorar las necesidades visuales de los adultos mayores del municipio</w:t>
      </w:r>
      <w:r>
        <w:rPr>
          <w:rFonts w:ascii="Century Gothic" w:eastAsia="Calibri" w:hAnsi="Century Gothic" w:cs="Calibri"/>
          <w:bCs/>
          <w:sz w:val="22"/>
          <w:szCs w:val="22"/>
          <w:lang w:eastAsia="ar-SA"/>
        </w:rPr>
        <w:t>,</w:t>
      </w:r>
      <w:r w:rsidRPr="00A806C3">
        <w:rPr>
          <w:rFonts w:ascii="Century Gothic" w:eastAsia="Calibri" w:hAnsi="Century Gothic" w:cs="Calibri"/>
          <w:bCs/>
          <w:sz w:val="22"/>
          <w:szCs w:val="22"/>
          <w:lang w:eastAsia="ar-SA"/>
        </w:rPr>
        <w:t xml:space="preserve"> la Alcaldía De Pasto y la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 xml:space="preserve">ecretaría de Bienestar Social, en articulación con la fundación Compañeros de las Américas Capítulo de </w:t>
      </w:r>
      <w:r>
        <w:rPr>
          <w:rFonts w:ascii="Century Gothic" w:eastAsia="Calibri" w:hAnsi="Century Gothic" w:cs="Calibri"/>
          <w:bCs/>
          <w:sz w:val="22"/>
          <w:szCs w:val="22"/>
          <w:lang w:eastAsia="ar-SA"/>
        </w:rPr>
        <w:t>P</w:t>
      </w:r>
      <w:r w:rsidRPr="00A806C3">
        <w:rPr>
          <w:rFonts w:ascii="Century Gothic" w:eastAsia="Calibri" w:hAnsi="Century Gothic" w:cs="Calibri"/>
          <w:bCs/>
          <w:sz w:val="22"/>
          <w:szCs w:val="22"/>
          <w:lang w:eastAsia="ar-SA"/>
        </w:rPr>
        <w:t>asto y la Universidad Mariana con el programa de Administración de Negocios Internacionales</w:t>
      </w:r>
      <w:r>
        <w:rPr>
          <w:rFonts w:ascii="Century Gothic" w:eastAsia="Calibri" w:hAnsi="Century Gothic" w:cs="Calibri"/>
          <w:bCs/>
          <w:sz w:val="22"/>
          <w:szCs w:val="22"/>
          <w:lang w:eastAsia="ar-SA"/>
        </w:rPr>
        <w:t>,</w:t>
      </w:r>
      <w:r w:rsidRPr="00A806C3">
        <w:rPr>
          <w:rFonts w:ascii="Century Gothic" w:eastAsia="Calibri" w:hAnsi="Century Gothic" w:cs="Calibri"/>
          <w:bCs/>
          <w:sz w:val="22"/>
          <w:szCs w:val="22"/>
          <w:lang w:eastAsia="ar-SA"/>
        </w:rPr>
        <w:t xml:space="preserve"> realizaron la jornada de Optometría con los beneficiarios del programa de acceso a la educación en Adulto mayor. </w:t>
      </w:r>
    </w:p>
    <w:p w:rsidR="00A806C3" w:rsidRP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esta actividad </w:t>
      </w:r>
      <w:r w:rsidRPr="00A806C3">
        <w:rPr>
          <w:rFonts w:ascii="Century Gothic" w:eastAsia="Calibri" w:hAnsi="Century Gothic" w:cs="Calibri"/>
          <w:bCs/>
          <w:sz w:val="22"/>
          <w:szCs w:val="22"/>
          <w:lang w:eastAsia="ar-SA"/>
        </w:rPr>
        <w:t>60 adultos mayores pertenecientes a los ciclos de primaria y bachillerato de las instituciones: Ciudadela de la Paz, Antonio Nariño, Ciudadela de Pasto, Artemio Mendoza y bachillerato Centro Vida</w:t>
      </w:r>
      <w:r>
        <w:rPr>
          <w:rFonts w:ascii="Century Gothic" w:eastAsia="Calibri" w:hAnsi="Century Gothic" w:cs="Calibri"/>
          <w:bCs/>
          <w:sz w:val="22"/>
          <w:szCs w:val="22"/>
          <w:lang w:eastAsia="ar-SA"/>
        </w:rPr>
        <w:t>,</w:t>
      </w:r>
      <w:r w:rsidRPr="00A806C3">
        <w:rPr>
          <w:rFonts w:ascii="Century Gothic" w:eastAsia="Calibri" w:hAnsi="Century Gothic" w:cs="Calibri"/>
          <w:bCs/>
          <w:sz w:val="22"/>
          <w:szCs w:val="22"/>
          <w:lang w:eastAsia="ar-SA"/>
        </w:rPr>
        <w:t xml:space="preserve"> recibieron una valoración completa de optometría y adaptación de lentes. </w:t>
      </w:r>
    </w:p>
    <w:p w:rsidR="00A806C3"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806C3">
        <w:rPr>
          <w:rFonts w:ascii="Century Gothic" w:eastAsia="Calibri" w:hAnsi="Century Gothic" w:cs="Calibri"/>
          <w:bCs/>
          <w:sz w:val="22"/>
          <w:szCs w:val="22"/>
          <w:lang w:eastAsia="ar-SA"/>
        </w:rPr>
        <w:t xml:space="preserve">Nubia Gonzales Martínez presidenta de la Fundación Compañeros de las Américas Capitulo de Pasto indicó que </w:t>
      </w:r>
      <w:r>
        <w:rPr>
          <w:rFonts w:ascii="Century Gothic" w:eastAsia="Calibri" w:hAnsi="Century Gothic" w:cs="Calibri"/>
          <w:bCs/>
          <w:sz w:val="22"/>
          <w:szCs w:val="22"/>
          <w:lang w:eastAsia="ar-SA"/>
        </w:rPr>
        <w:t>se unieron con la</w:t>
      </w:r>
      <w:r w:rsidRPr="00A806C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A806C3">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B</w:t>
      </w:r>
      <w:r w:rsidRPr="00A806C3">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 xml:space="preserve">Social </w:t>
      </w:r>
      <w:r w:rsidRPr="00A806C3">
        <w:rPr>
          <w:rFonts w:ascii="Century Gothic" w:eastAsia="Calibri" w:hAnsi="Century Gothic" w:cs="Calibri"/>
          <w:bCs/>
          <w:sz w:val="22"/>
          <w:szCs w:val="22"/>
          <w:lang w:eastAsia="ar-SA"/>
        </w:rPr>
        <w:t xml:space="preserve">para que a través de un voluntariado se </w:t>
      </w:r>
      <w:r w:rsidR="005F2ECD" w:rsidRPr="00A806C3">
        <w:rPr>
          <w:rFonts w:ascii="Century Gothic" w:eastAsia="Calibri" w:hAnsi="Century Gothic" w:cs="Calibri"/>
          <w:bCs/>
          <w:sz w:val="22"/>
          <w:szCs w:val="22"/>
          <w:lang w:eastAsia="ar-SA"/>
        </w:rPr>
        <w:t>realizará una</w:t>
      </w:r>
      <w:r w:rsidRPr="00A806C3">
        <w:rPr>
          <w:rFonts w:ascii="Century Gothic" w:eastAsia="Calibri" w:hAnsi="Century Gothic" w:cs="Calibri"/>
          <w:bCs/>
          <w:sz w:val="22"/>
          <w:szCs w:val="22"/>
          <w:lang w:eastAsia="ar-SA"/>
        </w:rPr>
        <w:t xml:space="preserve"> campaña de salud visual para apoyar a los adultos mayores que están en proceso de formación en educación básica y secundaria que requieren de una ayuda audiovisual como la donación de gafas</w:t>
      </w:r>
      <w:r>
        <w:rPr>
          <w:rFonts w:ascii="Century Gothic" w:eastAsia="Calibri" w:hAnsi="Century Gothic" w:cs="Calibri"/>
          <w:bCs/>
          <w:sz w:val="22"/>
          <w:szCs w:val="22"/>
          <w:lang w:eastAsia="ar-SA"/>
        </w:rPr>
        <w:t>.</w:t>
      </w:r>
    </w:p>
    <w:p w:rsidR="005F2ECD" w:rsidRDefault="00A806C3" w:rsidP="00A806C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“G</w:t>
      </w:r>
      <w:r w:rsidRPr="00A806C3">
        <w:rPr>
          <w:rFonts w:ascii="Century Gothic" w:eastAsia="Calibri" w:hAnsi="Century Gothic" w:cs="Calibri"/>
          <w:bCs/>
          <w:sz w:val="22"/>
          <w:szCs w:val="22"/>
          <w:lang w:eastAsia="ar-SA"/>
        </w:rPr>
        <w:t xml:space="preserve">racias a la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A806C3">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B</w:t>
      </w:r>
      <w:r w:rsidRPr="00A806C3">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A806C3">
        <w:rPr>
          <w:rFonts w:ascii="Century Gothic" w:eastAsia="Calibri" w:hAnsi="Century Gothic" w:cs="Calibri"/>
          <w:bCs/>
          <w:sz w:val="22"/>
          <w:szCs w:val="22"/>
          <w:lang w:eastAsia="ar-SA"/>
        </w:rPr>
        <w:t xml:space="preserve">ocial que nos convocó para unirnos a esta campaña con quien hemos desarrollado varias acciones y nos parece un trabajo </w:t>
      </w:r>
      <w:r w:rsidRPr="00A806C3">
        <w:rPr>
          <w:rFonts w:ascii="Century Gothic" w:eastAsia="Calibri" w:hAnsi="Century Gothic" w:cs="Calibri"/>
          <w:bCs/>
          <w:sz w:val="22"/>
          <w:szCs w:val="22"/>
          <w:lang w:eastAsia="ar-SA"/>
        </w:rPr>
        <w:lastRenderedPageBreak/>
        <w:t>muy bonito el que se está desarrollando con la alfabetización de adulto mayor’’</w:t>
      </w:r>
      <w:r w:rsidR="005F2ECD">
        <w:rPr>
          <w:rFonts w:ascii="Century Gothic" w:eastAsia="Calibri" w:hAnsi="Century Gothic" w:cs="Calibri"/>
          <w:bCs/>
          <w:sz w:val="22"/>
          <w:szCs w:val="22"/>
          <w:lang w:eastAsia="ar-SA"/>
        </w:rPr>
        <w:t xml:space="preserve">, precisó Nubia Gonzales. </w:t>
      </w:r>
    </w:p>
    <w:p w:rsidR="005F2ECD" w:rsidRDefault="005F2ECD" w:rsidP="005F2ECD">
      <w:pPr>
        <w:pStyle w:val="Sinespaciado"/>
        <w:rPr>
          <w:rFonts w:ascii="Century Gothic" w:eastAsia="Calibri" w:hAnsi="Century Gothic" w:cs="Calibri"/>
          <w:b/>
          <w:bCs/>
          <w:sz w:val="18"/>
          <w:szCs w:val="18"/>
          <w:lang w:eastAsia="ar-SA"/>
        </w:rPr>
      </w:pPr>
      <w:r w:rsidRPr="005F2ECD">
        <w:rPr>
          <w:rFonts w:ascii="Century Gothic" w:eastAsia="Calibri" w:hAnsi="Century Gothic" w:cs="Calibri"/>
          <w:b/>
          <w:bCs/>
          <w:sz w:val="18"/>
          <w:szCs w:val="18"/>
          <w:lang w:eastAsia="ar-SA"/>
        </w:rPr>
        <w:t>Información: Secretario de Bienestar Social, Arley Darío Bastidas Bilbao</w:t>
      </w:r>
      <w:r>
        <w:rPr>
          <w:rFonts w:ascii="Century Gothic" w:eastAsia="Calibri" w:hAnsi="Century Gothic" w:cs="Calibri"/>
          <w:b/>
          <w:bCs/>
          <w:sz w:val="18"/>
          <w:szCs w:val="18"/>
          <w:lang w:eastAsia="ar-SA"/>
        </w:rPr>
        <w:t>.</w:t>
      </w:r>
      <w:r w:rsidRPr="005F2ECD">
        <w:rPr>
          <w:rFonts w:ascii="Century Gothic" w:eastAsia="Calibri" w:hAnsi="Century Gothic" w:cs="Calibri"/>
          <w:b/>
          <w:bCs/>
          <w:sz w:val="18"/>
          <w:szCs w:val="18"/>
          <w:lang w:eastAsia="ar-SA"/>
        </w:rPr>
        <w:t xml:space="preserve"> </w:t>
      </w:r>
      <w:r>
        <w:rPr>
          <w:rFonts w:ascii="Century Gothic" w:eastAsia="Calibri" w:hAnsi="Century Gothic" w:cs="Calibri"/>
          <w:b/>
          <w:bCs/>
          <w:sz w:val="18"/>
          <w:szCs w:val="18"/>
          <w:lang w:eastAsia="ar-SA"/>
        </w:rPr>
        <w:t>C</w:t>
      </w:r>
      <w:r w:rsidRPr="005F2ECD">
        <w:rPr>
          <w:rFonts w:ascii="Century Gothic" w:eastAsia="Calibri" w:hAnsi="Century Gothic" w:cs="Calibri"/>
          <w:b/>
          <w:bCs/>
          <w:sz w:val="18"/>
          <w:szCs w:val="18"/>
          <w:lang w:eastAsia="ar-SA"/>
        </w:rPr>
        <w:t>elular</w:t>
      </w:r>
      <w:r>
        <w:rPr>
          <w:rFonts w:ascii="Century Gothic" w:eastAsia="Calibri" w:hAnsi="Century Gothic" w:cs="Calibri"/>
          <w:b/>
          <w:bCs/>
          <w:sz w:val="18"/>
          <w:szCs w:val="18"/>
          <w:lang w:eastAsia="ar-SA"/>
        </w:rPr>
        <w:t>:</w:t>
      </w:r>
      <w:r w:rsidRPr="005F2ECD">
        <w:rPr>
          <w:rFonts w:ascii="Century Gothic" w:eastAsia="Calibri" w:hAnsi="Century Gothic" w:cs="Calibri"/>
          <w:b/>
          <w:bCs/>
          <w:sz w:val="18"/>
          <w:szCs w:val="18"/>
          <w:lang w:eastAsia="ar-SA"/>
        </w:rPr>
        <w:t xml:space="preserve"> 3188342107 </w:t>
      </w:r>
    </w:p>
    <w:p w:rsidR="005F2ECD" w:rsidRPr="005F2ECD" w:rsidRDefault="005F2ECD" w:rsidP="005F2ECD">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934C73" w:rsidRDefault="00D643F1" w:rsidP="00D643F1">
      <w:pPr>
        <w:tabs>
          <w:tab w:val="left" w:pos="2310"/>
        </w:tabs>
        <w:spacing w:line="240" w:lineRule="auto"/>
        <w:jc w:val="center"/>
        <w:rPr>
          <w:rFonts w:ascii="Century Gothic" w:eastAsiaTheme="minorEastAsia" w:hAnsi="Century Gothic" w:cs="Arial"/>
          <w:b/>
          <w:lang w:val="es-CO"/>
        </w:rPr>
      </w:pPr>
      <w:r>
        <w:rPr>
          <w:rFonts w:ascii="Century Gothic" w:hAnsi="Century Gothic" w:cs="Arial"/>
          <w:b/>
        </w:rPr>
        <w:t>A</w:t>
      </w:r>
      <w:r w:rsidR="00934C73">
        <w:rPr>
          <w:rFonts w:ascii="Century Gothic" w:hAnsi="Century Gothic" w:cs="Arial"/>
          <w:b/>
        </w:rPr>
        <w:t>LCALDÍA DE PASTO TRANSFIERE IMPORTANTES RECURSOS A ACUEDUCTO DE EL ENCANO POR CONCEPTO DE SUBSIDIOS</w:t>
      </w:r>
    </w:p>
    <w:p w:rsidR="00934C73" w:rsidRDefault="00934C73" w:rsidP="00934C73">
      <w:pPr>
        <w:tabs>
          <w:tab w:val="left" w:pos="2310"/>
        </w:tabs>
        <w:spacing w:line="240" w:lineRule="auto"/>
        <w:jc w:val="both"/>
        <w:rPr>
          <w:rFonts w:ascii="Century Gothic" w:hAnsi="Century Gothic" w:cs="Arial"/>
        </w:rPr>
      </w:pPr>
      <w:r>
        <w:rPr>
          <w:rFonts w:ascii="Century Gothic" w:hAnsi="Century Gothic" w:cs="Arial"/>
        </w:rPr>
        <w:t>La Alcaldía de Pasto, realiza transferencia por concepto de subsidio para los suscriptores de los estratos 1, 2 y 3 del servicio de acueducto a ACSABEN E.S.P., (Asociación Comunitaria de Servicio de agua y saneamiento básico), por valor de UN MILLÓN CUATROCIENTOS NOVENTA MIL QUINIENTOS SESENTA Y SIETE PESOS CON TREINTA Y SEIS CENTAVOS MDA. CORRIENTE ($1.490. 567.36), correspondiente al servicio prestado durante al mes de octubre de 2019 en El Encano – Centro y las veredas Bellavista, San José y El Puerto, del corregimiento de El Encano, municipio de Pasto.</w:t>
      </w:r>
    </w:p>
    <w:p w:rsidR="00934C73" w:rsidRPr="00D643F1" w:rsidRDefault="00934C73" w:rsidP="00D643F1">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934C73" w:rsidRDefault="00934C73" w:rsidP="00C30A98">
      <w:pPr>
        <w:spacing w:after="0"/>
        <w:rPr>
          <w:rFonts w:ascii="Century Gothic" w:eastAsia="Times New Roman" w:hAnsi="Century Gothic" w:cs="Times New Roman"/>
          <w:b/>
          <w:bCs/>
          <w:color w:val="313439"/>
          <w:lang w:val="es-CO" w:eastAsia="es-ES_tradnl"/>
        </w:rPr>
      </w:pPr>
    </w:p>
    <w:p w:rsidR="00934C73" w:rsidRPr="00172C3A" w:rsidRDefault="00934C73" w:rsidP="00C30A98">
      <w:pPr>
        <w:spacing w:after="0"/>
        <w:rPr>
          <w:rFonts w:ascii="Century Gothic" w:eastAsia="Times New Roman" w:hAnsi="Century Gothic" w:cs="Times New Roman"/>
          <w:b/>
          <w:bCs/>
          <w:color w:val="313439"/>
          <w:lang w:val="es-CO" w:eastAsia="es-ES_tradnl"/>
        </w:rPr>
      </w:pPr>
    </w:p>
    <w:bookmarkEnd w:id="0"/>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848225" cy="2733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48225" cy="2733675"/>
                    </a:xfrm>
                    <a:prstGeom prst="rect">
                      <a:avLst/>
                    </a:prstGeom>
                    <a:noFill/>
                    <a:ln>
                      <a:noFill/>
                    </a:ln>
                  </pic:spPr>
                </pic:pic>
              </a:graphicData>
            </a:graphic>
          </wp:inline>
        </w:drawing>
      </w:r>
    </w:p>
    <w:p w:rsidR="003229DA" w:rsidRPr="00047E57"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En el caso de perder la cédula original, tramitar ante la Registraduría la contraseña e inmediatamente hacer entrega de una copia en el Centro Vida de la Secretaría de Bienestar Social.</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PUNTOS DE PAGO SUPERGIROS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el caso de los beneficiarios que residen en el resto de los corregimientos se solicita cobrar en su respectivo sector, conforme al cronograma establecido. Se </w:t>
      </w:r>
      <w:r w:rsidRPr="00047E57">
        <w:rPr>
          <w:rFonts w:ascii="Century Gothic" w:eastAsia="Calibri" w:hAnsi="Century Gothic" w:cs="Calibri"/>
          <w:bCs/>
          <w:sz w:val="22"/>
          <w:szCs w:val="22"/>
          <w:lang w:eastAsia="ar-SA"/>
        </w:rPr>
        <w:lastRenderedPageBreak/>
        <w:t>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Mocondino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Jamondino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Mapachico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5"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Información: Secretario de Bienestar Social, Arley Darío Bastidas Bilbao. Celular: 3188342107</w:t>
      </w:r>
    </w:p>
    <w:p w:rsidR="005A5379" w:rsidRDefault="00047E57" w:rsidP="00EC56D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lastRenderedPageBreak/>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DAVIPLATA</w:t>
            </w:r>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22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Unicentro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San pedro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Alkosto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AVENIDA LAS AMERICAS</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Alkosto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INURBE Avenida Mijitayo.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Información: Álvaro Zarama,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9EC" w:rsidRDefault="002749EC">
      <w:pPr>
        <w:spacing w:after="0" w:line="240" w:lineRule="auto"/>
      </w:pPr>
      <w:r>
        <w:separator/>
      </w:r>
    </w:p>
  </w:endnote>
  <w:endnote w:type="continuationSeparator" w:id="0">
    <w:p w:rsidR="002749EC" w:rsidRDefault="002749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397C9E">
        <w:pPr>
          <w:pStyle w:val="Piedepgina"/>
          <w:jc w:val="right"/>
        </w:pPr>
        <w:r>
          <w:fldChar w:fldCharType="begin"/>
        </w:r>
        <w:r w:rsidR="00D06D1E">
          <w:instrText>PAGE   \* MERGEFORMAT</w:instrText>
        </w:r>
        <w:r>
          <w:fldChar w:fldCharType="separate"/>
        </w:r>
        <w:r w:rsidR="00842A1F" w:rsidRPr="00842A1F">
          <w:rPr>
            <w:noProof/>
            <w:lang w:val="es-ES"/>
          </w:rPr>
          <w:t>13</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9EC" w:rsidRDefault="002749EC">
      <w:pPr>
        <w:spacing w:after="0" w:line="240" w:lineRule="auto"/>
      </w:pPr>
      <w:r>
        <w:separator/>
      </w:r>
    </w:p>
  </w:footnote>
  <w:footnote w:type="continuationSeparator" w:id="0">
    <w:p w:rsidR="002749EC" w:rsidRDefault="002749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397C9E">
    <w:pPr>
      <w:pStyle w:val="Encabezado"/>
    </w:pPr>
    <w:r w:rsidRPr="00397C9E">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436121">
                  <w:rPr>
                    <w:rFonts w:cs="Tahoma"/>
                    <w:b/>
                    <w:sz w:val="20"/>
                    <w:szCs w:val="20"/>
                  </w:rPr>
                  <w:t>2</w:t>
                </w:r>
              </w:p>
              <w:p w:rsidR="00D06D1E" w:rsidRPr="00895C86" w:rsidRDefault="00456547" w:rsidP="008363C6">
                <w:pPr>
                  <w:spacing w:after="0"/>
                  <w:rPr>
                    <w:b/>
                    <w:sz w:val="20"/>
                    <w:szCs w:val="20"/>
                  </w:rPr>
                </w:pPr>
                <w:r>
                  <w:rPr>
                    <w:b/>
                    <w:sz w:val="20"/>
                    <w:szCs w:val="20"/>
                  </w:rPr>
                  <w:t>0</w:t>
                </w:r>
                <w:r w:rsidR="00436121">
                  <w:rPr>
                    <w:b/>
                    <w:sz w:val="20"/>
                    <w:szCs w:val="20"/>
                  </w:rPr>
                  <w:t>2</w:t>
                </w:r>
                <w:r w:rsidR="00D06D1E">
                  <w:rPr>
                    <w:b/>
                    <w:sz w:val="20"/>
                    <w:szCs w:val="20"/>
                  </w:rPr>
                  <w:t>/</w:t>
                </w:r>
                <w:r>
                  <w:rPr>
                    <w:b/>
                    <w:sz w:val="20"/>
                    <w:szCs w:val="20"/>
                  </w:rPr>
                  <w:t>noviembre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49E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97C9E"/>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2ECD"/>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13EC"/>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2A1F"/>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6FFF"/>
    <w:rsid w:val="00B671D1"/>
    <w:rsid w:val="00B70D45"/>
    <w:rsid w:val="00B7134C"/>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pasto.gov.co/%20tramites%20y%20servicios/"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D86AC-E488-423C-BB92-49C63037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3039</Words>
  <Characters>16715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2019-10-25T00:11:00Z</cp:lastPrinted>
  <dcterms:created xsi:type="dcterms:W3CDTF">2019-11-01T23:52:00Z</dcterms:created>
  <dcterms:modified xsi:type="dcterms:W3CDTF">2019-11-14T05:26:00Z</dcterms:modified>
</cp:coreProperties>
</file>