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E24" w:rsidRPr="004F5E24" w:rsidRDefault="004F5E24" w:rsidP="004F5E2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4F5E24">
        <w:rPr>
          <w:rFonts w:ascii="Century Gothic" w:eastAsia="Calibri" w:hAnsi="Century Gothic" w:cs="Calibri"/>
          <w:b/>
          <w:bCs/>
          <w:sz w:val="22"/>
          <w:szCs w:val="22"/>
          <w:lang w:eastAsia="ar-SA"/>
        </w:rPr>
        <w:t xml:space="preserve">FUE ENTREGADA PLATAFORMA DE CARGUE Y </w:t>
      </w:r>
      <w:proofErr w:type="spellStart"/>
      <w:r w:rsidRPr="004F5E24">
        <w:rPr>
          <w:rFonts w:ascii="Century Gothic" w:eastAsia="Calibri" w:hAnsi="Century Gothic" w:cs="Calibri"/>
          <w:b/>
          <w:bCs/>
          <w:sz w:val="22"/>
          <w:szCs w:val="22"/>
          <w:lang w:eastAsia="ar-SA"/>
        </w:rPr>
        <w:t>DECARGUE</w:t>
      </w:r>
      <w:proofErr w:type="spellEnd"/>
      <w:r w:rsidRPr="004F5E24">
        <w:rPr>
          <w:rFonts w:ascii="Century Gothic" w:eastAsia="Calibri" w:hAnsi="Century Gothic" w:cs="Calibri"/>
          <w:b/>
          <w:bCs/>
          <w:sz w:val="22"/>
          <w:szCs w:val="22"/>
          <w:lang w:eastAsia="ar-SA"/>
        </w:rPr>
        <w:t xml:space="preserve"> EN LA PLAZA DE </w:t>
      </w:r>
      <w:r w:rsidR="00FB201B">
        <w:rPr>
          <w:rFonts w:ascii="Century Gothic" w:eastAsia="Calibri" w:hAnsi="Century Gothic" w:cs="Calibri"/>
          <w:b/>
          <w:bCs/>
          <w:sz w:val="22"/>
          <w:szCs w:val="22"/>
          <w:lang w:eastAsia="ar-SA"/>
        </w:rPr>
        <w:t>VENTA DE GANADO</w:t>
      </w:r>
      <w:r w:rsidRPr="004F5E24">
        <w:rPr>
          <w:rFonts w:ascii="Century Gothic" w:eastAsia="Calibri" w:hAnsi="Century Gothic" w:cs="Calibri"/>
          <w:b/>
          <w:bCs/>
          <w:sz w:val="22"/>
          <w:szCs w:val="22"/>
          <w:lang w:eastAsia="ar-SA"/>
        </w:rPr>
        <w:t xml:space="preserve"> DE JONGOVITO</w:t>
      </w:r>
    </w:p>
    <w:p w:rsidR="004F5E24" w:rsidRDefault="00FB201B" w:rsidP="00FB201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613400" cy="3752215"/>
            <wp:effectExtent l="0" t="0" r="635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za de ganado.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752215"/>
                    </a:xfrm>
                    <a:prstGeom prst="rect">
                      <a:avLst/>
                    </a:prstGeom>
                  </pic:spPr>
                </pic:pic>
              </a:graphicData>
            </a:graphic>
          </wp:inline>
        </w:drawing>
      </w:r>
    </w:p>
    <w:p w:rsidR="004F0CA4" w:rsidRDefault="004F0CA4"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El alcalde de Pasto, Pedro Vicente Obando Ordóñez, </w:t>
      </w:r>
      <w:r w:rsidR="00474FB8">
        <w:rPr>
          <w:rFonts w:ascii="Century Gothic" w:eastAsia="Calibri" w:hAnsi="Century Gothic" w:cs="Calibri"/>
          <w:bCs/>
          <w:sz w:val="22"/>
          <w:szCs w:val="22"/>
          <w:lang w:eastAsia="ar-SA"/>
        </w:rPr>
        <w:t xml:space="preserve">en compañía de la Directora de Plazas de Mercado, Blanca Luz García, </w:t>
      </w:r>
      <w:r w:rsidRPr="004F0CA4">
        <w:rPr>
          <w:rFonts w:ascii="Century Gothic" w:eastAsia="Calibri" w:hAnsi="Century Gothic" w:cs="Calibri"/>
          <w:bCs/>
          <w:sz w:val="22"/>
          <w:szCs w:val="22"/>
          <w:lang w:eastAsia="ar-SA"/>
        </w:rPr>
        <w:t>hi</w:t>
      </w:r>
      <w:r w:rsidR="00474FB8">
        <w:rPr>
          <w:rFonts w:ascii="Century Gothic" w:eastAsia="Calibri" w:hAnsi="Century Gothic" w:cs="Calibri"/>
          <w:bCs/>
          <w:sz w:val="22"/>
          <w:szCs w:val="22"/>
          <w:lang w:eastAsia="ar-SA"/>
        </w:rPr>
        <w:t>cieron</w:t>
      </w:r>
      <w:r w:rsidRPr="004F0CA4">
        <w:rPr>
          <w:rFonts w:ascii="Century Gothic" w:eastAsia="Calibri" w:hAnsi="Century Gothic" w:cs="Calibri"/>
          <w:bCs/>
          <w:sz w:val="22"/>
          <w:szCs w:val="22"/>
          <w:lang w:eastAsia="ar-SA"/>
        </w:rPr>
        <w:t xml:space="preserve"> entrega </w:t>
      </w:r>
      <w:r>
        <w:rPr>
          <w:rFonts w:ascii="Century Gothic" w:eastAsia="Calibri" w:hAnsi="Century Gothic" w:cs="Calibri"/>
          <w:bCs/>
          <w:sz w:val="22"/>
          <w:szCs w:val="22"/>
          <w:lang w:eastAsia="ar-SA"/>
        </w:rPr>
        <w:t xml:space="preserve">este lunes festivo </w:t>
      </w:r>
      <w:r w:rsidRPr="004F0CA4">
        <w:rPr>
          <w:rFonts w:ascii="Century Gothic" w:eastAsia="Calibri" w:hAnsi="Century Gothic" w:cs="Calibri"/>
          <w:bCs/>
          <w:sz w:val="22"/>
          <w:szCs w:val="22"/>
          <w:lang w:eastAsia="ar-SA"/>
        </w:rPr>
        <w:t>a los usuarios de la plaza de mercado de ganado del municipio de la nueva plataforma de cargue y descargue de ganado.</w:t>
      </w:r>
      <w:r w:rsidR="00751A24">
        <w:rPr>
          <w:rFonts w:ascii="Century Gothic" w:eastAsia="Calibri" w:hAnsi="Century Gothic" w:cs="Calibri"/>
          <w:bCs/>
          <w:sz w:val="22"/>
          <w:szCs w:val="22"/>
          <w:lang w:eastAsia="ar-SA"/>
        </w:rPr>
        <w:t xml:space="preserve"> La obra que tiene </w:t>
      </w:r>
      <w:r w:rsidR="00E411F3">
        <w:rPr>
          <w:rFonts w:ascii="Century Gothic" w:eastAsia="Calibri" w:hAnsi="Century Gothic" w:cs="Calibri"/>
          <w:bCs/>
          <w:sz w:val="22"/>
          <w:szCs w:val="22"/>
          <w:lang w:eastAsia="ar-SA"/>
        </w:rPr>
        <w:t>218 metros cuadrados tuvo una inversión superior a los 36 millones de pesos.</w:t>
      </w:r>
      <w:r w:rsidRPr="004F0CA4">
        <w:rPr>
          <w:rFonts w:ascii="Century Gothic" w:eastAsia="Calibri" w:hAnsi="Century Gothic" w:cs="Calibri"/>
          <w:bCs/>
          <w:sz w:val="22"/>
          <w:szCs w:val="22"/>
          <w:lang w:eastAsia="ar-SA"/>
        </w:rPr>
        <w:t xml:space="preserve"> </w:t>
      </w:r>
    </w:p>
    <w:p w:rsidR="00474FB8" w:rsidRDefault="004F0CA4"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mandatario local explicó que </w:t>
      </w:r>
      <w:r w:rsidR="00751A24">
        <w:rPr>
          <w:rFonts w:ascii="Century Gothic" w:eastAsia="Calibri" w:hAnsi="Century Gothic" w:cs="Calibri"/>
          <w:bCs/>
          <w:sz w:val="22"/>
          <w:szCs w:val="22"/>
          <w:lang w:eastAsia="ar-SA"/>
        </w:rPr>
        <w:t>la obra era “muy necesaria, ante las precarias condiciones que existían en esta plaza de mercado, que semanalmente tiene un uso alto de los ganaderos tanto de Pasto, como de otros municipios que comercializan su ganado”.</w:t>
      </w:r>
      <w:r w:rsidR="00E411F3">
        <w:rPr>
          <w:rFonts w:ascii="Century Gothic" w:eastAsia="Calibri" w:hAnsi="Century Gothic" w:cs="Calibri"/>
          <w:bCs/>
          <w:sz w:val="22"/>
          <w:szCs w:val="22"/>
          <w:lang w:eastAsia="ar-SA"/>
        </w:rPr>
        <w:t xml:space="preserve"> Así mismo</w:t>
      </w:r>
      <w:r w:rsidR="003C1F5E">
        <w:rPr>
          <w:rFonts w:ascii="Century Gothic" w:eastAsia="Calibri" w:hAnsi="Century Gothic" w:cs="Calibri"/>
          <w:bCs/>
          <w:sz w:val="22"/>
          <w:szCs w:val="22"/>
          <w:lang w:eastAsia="ar-SA"/>
        </w:rPr>
        <w:t>,</w:t>
      </w:r>
      <w:r w:rsidR="00E411F3">
        <w:rPr>
          <w:rFonts w:ascii="Century Gothic" w:eastAsia="Calibri" w:hAnsi="Century Gothic" w:cs="Calibri"/>
          <w:bCs/>
          <w:sz w:val="22"/>
          <w:szCs w:val="22"/>
          <w:lang w:eastAsia="ar-SA"/>
        </w:rPr>
        <w:t xml:space="preserve"> recordó que </w:t>
      </w:r>
      <w:r w:rsidR="003C1F5E">
        <w:rPr>
          <w:rFonts w:ascii="Century Gothic" w:eastAsia="Calibri" w:hAnsi="Century Gothic" w:cs="Calibri"/>
          <w:bCs/>
          <w:sz w:val="22"/>
          <w:szCs w:val="22"/>
          <w:lang w:eastAsia="ar-SA"/>
        </w:rPr>
        <w:t>junto al muro de cerramiento de más de 240 metros construido el año pasado</w:t>
      </w:r>
      <w:r w:rsidR="00474FB8">
        <w:rPr>
          <w:rFonts w:ascii="Century Gothic" w:eastAsia="Calibri" w:hAnsi="Century Gothic" w:cs="Calibri"/>
          <w:bCs/>
          <w:sz w:val="22"/>
          <w:szCs w:val="22"/>
          <w:lang w:eastAsia="ar-SA"/>
        </w:rPr>
        <w:t xml:space="preserve">, bebederos </w:t>
      </w:r>
      <w:r w:rsidR="003C1F5E">
        <w:rPr>
          <w:rFonts w:ascii="Century Gothic" w:eastAsia="Calibri" w:hAnsi="Century Gothic" w:cs="Calibri"/>
          <w:bCs/>
          <w:sz w:val="22"/>
          <w:szCs w:val="22"/>
          <w:lang w:eastAsia="ar-SA"/>
        </w:rPr>
        <w:t xml:space="preserve">y otras obras complementarias, se ha aportado de manera significativa </w:t>
      </w:r>
      <w:r w:rsidR="00474FB8">
        <w:rPr>
          <w:rFonts w:ascii="Century Gothic" w:eastAsia="Calibri" w:hAnsi="Century Gothic" w:cs="Calibri"/>
          <w:bCs/>
          <w:sz w:val="22"/>
          <w:szCs w:val="22"/>
          <w:lang w:eastAsia="ar-SA"/>
        </w:rPr>
        <w:t xml:space="preserve">para el bienestar de </w:t>
      </w:r>
      <w:r w:rsidR="003C1F5E">
        <w:rPr>
          <w:rFonts w:ascii="Century Gothic" w:eastAsia="Calibri" w:hAnsi="Century Gothic" w:cs="Calibri"/>
          <w:bCs/>
          <w:sz w:val="22"/>
          <w:szCs w:val="22"/>
          <w:lang w:eastAsia="ar-SA"/>
        </w:rPr>
        <w:t xml:space="preserve">los usuarios de </w:t>
      </w:r>
      <w:r w:rsidR="00474FB8">
        <w:rPr>
          <w:rFonts w:ascii="Century Gothic" w:eastAsia="Calibri" w:hAnsi="Century Gothic" w:cs="Calibri"/>
          <w:bCs/>
          <w:sz w:val="22"/>
          <w:szCs w:val="22"/>
          <w:lang w:eastAsia="ar-SA"/>
        </w:rPr>
        <w:t>esta importante plaza de comercialización de ganado.</w:t>
      </w:r>
    </w:p>
    <w:p w:rsidR="00D800E0" w:rsidRDefault="00474FB8"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 su turno la Directora de Plazas de Mercado, Blanca Luz García, agradeció que para poder desarrollar todas las obras no solo en la </w:t>
      </w:r>
      <w:r w:rsidR="00D800E0">
        <w:rPr>
          <w:rFonts w:ascii="Century Gothic" w:eastAsia="Calibri" w:hAnsi="Century Gothic" w:cs="Calibri"/>
          <w:bCs/>
          <w:sz w:val="22"/>
          <w:szCs w:val="22"/>
          <w:lang w:eastAsia="ar-SA"/>
        </w:rPr>
        <w:t xml:space="preserve">plaza de venta de ganado de Jongovito, </w:t>
      </w:r>
      <w:r>
        <w:rPr>
          <w:rFonts w:ascii="Century Gothic" w:eastAsia="Calibri" w:hAnsi="Century Gothic" w:cs="Calibri"/>
          <w:bCs/>
          <w:sz w:val="22"/>
          <w:szCs w:val="22"/>
          <w:lang w:eastAsia="ar-SA"/>
        </w:rPr>
        <w:t xml:space="preserve">sino también en las plazas de mercado de El Potrerillo, El Tejar y los Dos Puentes, ha habido la voluntad política </w:t>
      </w:r>
      <w:r w:rsidR="00D800E0">
        <w:rPr>
          <w:rFonts w:ascii="Century Gothic" w:eastAsia="Calibri" w:hAnsi="Century Gothic" w:cs="Calibri"/>
          <w:bCs/>
          <w:sz w:val="22"/>
          <w:szCs w:val="22"/>
          <w:lang w:eastAsia="ar-SA"/>
        </w:rPr>
        <w:t xml:space="preserve">por parte </w:t>
      </w:r>
      <w:r>
        <w:rPr>
          <w:rFonts w:ascii="Century Gothic" w:eastAsia="Calibri" w:hAnsi="Century Gothic" w:cs="Calibri"/>
          <w:bCs/>
          <w:sz w:val="22"/>
          <w:szCs w:val="22"/>
          <w:lang w:eastAsia="ar-SA"/>
        </w:rPr>
        <w:t>del alcalde</w:t>
      </w:r>
      <w:r w:rsidR="00D800E0">
        <w:rPr>
          <w:rFonts w:ascii="Century Gothic" w:eastAsia="Calibri" w:hAnsi="Century Gothic" w:cs="Calibri"/>
          <w:bCs/>
          <w:sz w:val="22"/>
          <w:szCs w:val="22"/>
          <w:lang w:eastAsia="ar-SA"/>
        </w:rPr>
        <w:t xml:space="preserve">. Dijo que esta obra de la plataforma de cargue y descargue de ganado era de vital importancia, dado el gran volumen de ganado que es comercializado en esta plaza, alrededor de 1500 cabezas de ganado pasan en un día de compra y venta, </w:t>
      </w:r>
      <w:r w:rsidR="00D800E0">
        <w:rPr>
          <w:rFonts w:ascii="Century Gothic" w:eastAsia="Calibri" w:hAnsi="Century Gothic" w:cs="Calibri"/>
          <w:bCs/>
          <w:sz w:val="22"/>
          <w:szCs w:val="22"/>
          <w:lang w:eastAsia="ar-SA"/>
        </w:rPr>
        <w:lastRenderedPageBreak/>
        <w:t xml:space="preserve">proveniente de las diferentes regiones de Nariño, incluso de Colombia. Explico que la obra garantiza condiciones de higiene. </w:t>
      </w:r>
    </w:p>
    <w:p w:rsidR="004F5E24" w:rsidRDefault="00D800E0"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igual manera recordó que durante la presente administración, se logró llevar servicios públicos necesarios y esenciales como agua potable y energía eléctrica</w:t>
      </w:r>
      <w:r w:rsidR="004F5E24">
        <w:rPr>
          <w:rFonts w:ascii="Century Gothic" w:eastAsia="Calibri" w:hAnsi="Century Gothic" w:cs="Calibri"/>
          <w:bCs/>
          <w:sz w:val="22"/>
          <w:szCs w:val="22"/>
          <w:lang w:eastAsia="ar-SA"/>
        </w:rPr>
        <w:t xml:space="preserve"> que desde su creación hace más de 30 años no los tenía</w:t>
      </w:r>
      <w:r>
        <w:rPr>
          <w:rFonts w:ascii="Century Gothic" w:eastAsia="Calibri" w:hAnsi="Century Gothic" w:cs="Calibri"/>
          <w:bCs/>
          <w:sz w:val="22"/>
          <w:szCs w:val="22"/>
          <w:lang w:eastAsia="ar-SA"/>
        </w:rPr>
        <w:t>, al igual que la instalación de un arco de fumigación para el ganado y que se logró poner fin al problema de robo de ganado con la construcción de un muro de cerramiento de más de 240 metros de longitud</w:t>
      </w:r>
      <w:r w:rsidR="004F5E24">
        <w:rPr>
          <w:rFonts w:ascii="Century Gothic" w:eastAsia="Calibri" w:hAnsi="Century Gothic" w:cs="Calibri"/>
          <w:bCs/>
          <w:sz w:val="22"/>
          <w:szCs w:val="22"/>
          <w:lang w:eastAsia="ar-SA"/>
        </w:rPr>
        <w:t>. Indicó que la plaza cuenta con licencia fitosanitaria hasta el próximo año 2020.</w:t>
      </w:r>
    </w:p>
    <w:p w:rsidR="00FB201B" w:rsidRDefault="00FB201B" w:rsidP="00FB201B">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6F08F1">
        <w:rPr>
          <w:rFonts w:ascii="Century Gothic" w:hAnsi="Century Gothic" w:cs="Arial"/>
          <w:i/>
        </w:rPr>
        <w:t>Somos constructores de paz</w:t>
      </w:r>
    </w:p>
    <w:p w:rsidR="00474FB8" w:rsidRDefault="004F5E24"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 </w:t>
      </w:r>
      <w:r w:rsidR="00D800E0">
        <w:rPr>
          <w:rFonts w:ascii="Century Gothic" w:eastAsia="Calibri" w:hAnsi="Century Gothic" w:cs="Calibri"/>
          <w:bCs/>
          <w:sz w:val="22"/>
          <w:szCs w:val="22"/>
          <w:lang w:eastAsia="ar-SA"/>
        </w:rPr>
        <w:t xml:space="preserve">   </w:t>
      </w:r>
      <w:r w:rsidR="00FB201B">
        <w:rPr>
          <w:rFonts w:ascii="Century Gothic" w:eastAsia="Calibri" w:hAnsi="Century Gothic" w:cs="Calibri"/>
          <w:bCs/>
          <w:sz w:val="22"/>
          <w:szCs w:val="22"/>
          <w:lang w:eastAsia="ar-SA"/>
        </w:rPr>
        <w:t xml:space="preserve"> </w:t>
      </w:r>
    </w:p>
    <w:p w:rsidR="00474FB8" w:rsidRPr="00614814" w:rsidRDefault="00474FB8" w:rsidP="00474FB8">
      <w:pPr>
        <w:jc w:val="center"/>
        <w:rPr>
          <w:rFonts w:ascii="Century Gothic" w:hAnsi="Century Gothic"/>
          <w:b/>
          <w:bCs/>
          <w:sz w:val="20"/>
          <w:szCs w:val="20"/>
        </w:rPr>
      </w:pPr>
      <w:proofErr w:type="spellStart"/>
      <w:r w:rsidRPr="00614814">
        <w:rPr>
          <w:rFonts w:ascii="Century Gothic" w:hAnsi="Century Gothic"/>
          <w:b/>
          <w:bCs/>
          <w:sz w:val="20"/>
          <w:szCs w:val="20"/>
        </w:rPr>
        <w:t>CONTINUAN</w:t>
      </w:r>
      <w:proofErr w:type="spellEnd"/>
      <w:r w:rsidRPr="00614814">
        <w:rPr>
          <w:rFonts w:ascii="Century Gothic" w:hAnsi="Century Gothic"/>
          <w:b/>
          <w:bCs/>
          <w:sz w:val="20"/>
          <w:szCs w:val="20"/>
        </w:rPr>
        <w:t xml:space="preserve"> ABIERTAS LICITACIONES PÚBLICAS PARA CONTRATAR PROYECTOS DE CONSTRUCCIÓN E </w:t>
      </w:r>
      <w:proofErr w:type="spellStart"/>
      <w:r w:rsidRPr="00614814">
        <w:rPr>
          <w:rFonts w:ascii="Century Gothic" w:hAnsi="Century Gothic"/>
          <w:b/>
          <w:bCs/>
          <w:sz w:val="20"/>
          <w:szCs w:val="20"/>
        </w:rPr>
        <w:t>INTERVENTORÍA</w:t>
      </w:r>
      <w:proofErr w:type="spellEnd"/>
      <w:r w:rsidRPr="00614814">
        <w:rPr>
          <w:rFonts w:ascii="Century Gothic" w:hAnsi="Century Gothic"/>
          <w:b/>
          <w:bCs/>
          <w:sz w:val="20"/>
          <w:szCs w:val="20"/>
        </w:rPr>
        <w:t xml:space="preserve"> DEL SISTEMA ESTRATÉGICO DE TRANSPORTE PÚBLICO DE PASTO </w:t>
      </w:r>
    </w:p>
    <w:p w:rsidR="00474FB8" w:rsidRDefault="00474FB8" w:rsidP="00474FB8">
      <w:pPr>
        <w:jc w:val="center"/>
        <w:rPr>
          <w:rFonts w:ascii="Century Gothic" w:hAnsi="Century Gothic"/>
          <w:b/>
          <w:bCs/>
          <w:sz w:val="24"/>
          <w:szCs w:val="24"/>
        </w:rPr>
      </w:pPr>
      <w:r w:rsidRPr="008D24B6">
        <w:rPr>
          <w:rFonts w:ascii="Century Gothic" w:hAnsi="Century Gothic"/>
          <w:b/>
          <w:bCs/>
          <w:noProof/>
          <w:sz w:val="24"/>
          <w:szCs w:val="24"/>
          <w:lang w:val="es-ES" w:eastAsia="es-ES"/>
        </w:rPr>
        <w:drawing>
          <wp:inline distT="0" distB="0" distL="0" distR="0">
            <wp:extent cx="4533900" cy="3400425"/>
            <wp:effectExtent l="0" t="0" r="0" b="9525"/>
            <wp:docPr id="5" name="Imagen 5" descr="C:\Users\VMDZ\Pictures\SETP\boletin 31\75264981_1981744795261876_723164313157632000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MDZ\Pictures\SETP\boletin 31\75264981_1981744795261876_7231643131576320000_o.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37629" cy="3403222"/>
                    </a:xfrm>
                    <a:prstGeom prst="rect">
                      <a:avLst/>
                    </a:prstGeom>
                    <a:noFill/>
                    <a:ln>
                      <a:noFill/>
                    </a:ln>
                  </pic:spPr>
                </pic:pic>
              </a:graphicData>
            </a:graphic>
          </wp:inline>
        </w:drawing>
      </w:r>
    </w:p>
    <w:p w:rsidR="00474FB8" w:rsidRDefault="00474FB8" w:rsidP="00474FB8">
      <w:pPr>
        <w:jc w:val="both"/>
        <w:rPr>
          <w:rFonts w:ascii="Century Gothic" w:hAnsi="Century Gothic"/>
          <w:sz w:val="24"/>
          <w:szCs w:val="24"/>
        </w:rPr>
      </w:pPr>
      <w:r>
        <w:rPr>
          <w:rFonts w:ascii="Century Gothic" w:hAnsi="Century Gothic"/>
          <w:sz w:val="24"/>
          <w:szCs w:val="24"/>
        </w:rPr>
        <w:t xml:space="preserve">El gerente de la Unidad Administrativa Especial-AVANTE Jairo López Rodríguez reitera su llamado al sector de construcción, ingenieros, empresarios, profesionales, organizaciones y proponentes interesadas en participar de los procesos de contratación pública </w:t>
      </w:r>
      <w:r w:rsidRPr="004E088F">
        <w:rPr>
          <w:rFonts w:ascii="Century Gothic" w:hAnsi="Century Gothic"/>
          <w:sz w:val="24"/>
          <w:szCs w:val="24"/>
        </w:rPr>
        <w:t>para la ejecución de los proyectos de infraestructura del Sistema Estratégico</w:t>
      </w:r>
      <w:r>
        <w:rPr>
          <w:rFonts w:ascii="Century Gothic" w:hAnsi="Century Gothic"/>
          <w:sz w:val="24"/>
          <w:szCs w:val="24"/>
        </w:rPr>
        <w:t xml:space="preserve"> de Transporte Público de Pasto, a conocer </w:t>
      </w:r>
      <w:r w:rsidRPr="004E088F">
        <w:rPr>
          <w:rFonts w:ascii="Century Gothic" w:hAnsi="Century Gothic"/>
          <w:sz w:val="24"/>
          <w:szCs w:val="24"/>
        </w:rPr>
        <w:t>los detalles y documentación</w:t>
      </w:r>
      <w:r>
        <w:rPr>
          <w:rFonts w:ascii="Century Gothic" w:hAnsi="Century Gothic"/>
          <w:sz w:val="24"/>
          <w:szCs w:val="24"/>
        </w:rPr>
        <w:t xml:space="preserve"> de los procesos vigentes y presentar sus ofertas ante el ente gestor del </w:t>
      </w:r>
      <w:proofErr w:type="spellStart"/>
      <w:r>
        <w:rPr>
          <w:rFonts w:ascii="Century Gothic" w:hAnsi="Century Gothic"/>
          <w:sz w:val="24"/>
          <w:szCs w:val="24"/>
        </w:rPr>
        <w:t>SETP</w:t>
      </w:r>
      <w:proofErr w:type="spellEnd"/>
      <w:r>
        <w:rPr>
          <w:rFonts w:ascii="Century Gothic" w:hAnsi="Century Gothic"/>
          <w:sz w:val="24"/>
          <w:szCs w:val="24"/>
        </w:rPr>
        <w:t xml:space="preserve"> de acuerdo al cronograma vigente.</w:t>
      </w:r>
    </w:p>
    <w:p w:rsidR="00474FB8" w:rsidRDefault="00474FB8" w:rsidP="00474FB8">
      <w:pPr>
        <w:jc w:val="both"/>
        <w:rPr>
          <w:rFonts w:ascii="Century Gothic" w:hAnsi="Century Gothic"/>
          <w:sz w:val="24"/>
          <w:szCs w:val="24"/>
        </w:rPr>
      </w:pPr>
      <w:r>
        <w:rPr>
          <w:rFonts w:ascii="Century Gothic" w:hAnsi="Century Gothic"/>
          <w:sz w:val="24"/>
          <w:szCs w:val="24"/>
        </w:rPr>
        <w:lastRenderedPageBreak/>
        <w:t>El gerente indicó que además de dar cumplimiento a lo establecido por la ley, el propósito de estos ejercicios abiertos es contar con pluralidad de oferentes y garantizar trasparencia en la gestión pública.</w:t>
      </w:r>
    </w:p>
    <w:p w:rsidR="00474FB8" w:rsidRDefault="00474FB8" w:rsidP="00474FB8">
      <w:pPr>
        <w:jc w:val="both"/>
        <w:rPr>
          <w:rFonts w:ascii="Century Gothic" w:hAnsi="Century Gothic"/>
          <w:sz w:val="24"/>
          <w:szCs w:val="24"/>
        </w:rPr>
      </w:pPr>
      <w:r>
        <w:rPr>
          <w:rFonts w:ascii="Century Gothic" w:hAnsi="Century Gothic"/>
          <w:sz w:val="24"/>
          <w:szCs w:val="24"/>
        </w:rPr>
        <w:t xml:space="preserve">La recepción de ofertas para contratar proyectos de construcción como la Fase II y III de la carrera 27; la fase II </w:t>
      </w:r>
      <w:proofErr w:type="spellStart"/>
      <w:r>
        <w:rPr>
          <w:rFonts w:ascii="Century Gothic" w:hAnsi="Century Gothic"/>
          <w:sz w:val="24"/>
          <w:szCs w:val="24"/>
        </w:rPr>
        <w:t>dela</w:t>
      </w:r>
      <w:proofErr w:type="spellEnd"/>
      <w:r>
        <w:rPr>
          <w:rFonts w:ascii="Century Gothic" w:hAnsi="Century Gothic"/>
          <w:sz w:val="24"/>
          <w:szCs w:val="24"/>
        </w:rPr>
        <w:t xml:space="preserve"> carrera cuarta y la construcción de los patio-talleres de Aranda y </w:t>
      </w:r>
      <w:proofErr w:type="spellStart"/>
      <w:r>
        <w:rPr>
          <w:rFonts w:ascii="Century Gothic" w:hAnsi="Century Gothic"/>
          <w:sz w:val="24"/>
          <w:szCs w:val="24"/>
        </w:rPr>
        <w:t>Mijitayo</w:t>
      </w:r>
      <w:proofErr w:type="spellEnd"/>
      <w:r>
        <w:rPr>
          <w:rFonts w:ascii="Century Gothic" w:hAnsi="Century Gothic"/>
          <w:sz w:val="24"/>
          <w:szCs w:val="24"/>
        </w:rPr>
        <w:t>, continúa abierta desde este lunes 12 de noviembre de a</w:t>
      </w:r>
      <w:r w:rsidR="00FB201B">
        <w:rPr>
          <w:rFonts w:ascii="Century Gothic" w:hAnsi="Century Gothic"/>
          <w:sz w:val="24"/>
          <w:szCs w:val="24"/>
        </w:rPr>
        <w:t>cuerdo al siguiente cronograma:</w:t>
      </w:r>
    </w:p>
    <w:p w:rsidR="00474FB8" w:rsidRPr="00B52AE2" w:rsidRDefault="00474FB8" w:rsidP="00474FB8">
      <w:pPr>
        <w:jc w:val="center"/>
        <w:rPr>
          <w:rFonts w:ascii="Century Gothic" w:hAnsi="Century Gothic"/>
          <w:b/>
          <w:sz w:val="24"/>
          <w:szCs w:val="24"/>
        </w:rPr>
      </w:pPr>
      <w:r>
        <w:rPr>
          <w:rFonts w:ascii="Century Gothic" w:hAnsi="Century Gothic"/>
          <w:b/>
          <w:sz w:val="24"/>
          <w:szCs w:val="24"/>
        </w:rPr>
        <w:t>Licitaciones</w:t>
      </w:r>
      <w:r w:rsidRPr="00B52AE2">
        <w:rPr>
          <w:rFonts w:ascii="Century Gothic" w:hAnsi="Century Gothic"/>
          <w:b/>
          <w:sz w:val="24"/>
          <w:szCs w:val="24"/>
        </w:rPr>
        <w:t xml:space="preserve"> pública</w:t>
      </w:r>
      <w:r>
        <w:rPr>
          <w:rFonts w:ascii="Century Gothic" w:hAnsi="Century Gothic"/>
          <w:b/>
          <w:sz w:val="24"/>
          <w:szCs w:val="24"/>
        </w:rPr>
        <w:t>s</w:t>
      </w:r>
    </w:p>
    <w:tbl>
      <w:tblPr>
        <w:tblStyle w:val="Tablaconcuadrcula"/>
        <w:tblW w:w="0" w:type="auto"/>
        <w:jc w:val="center"/>
        <w:tblLayout w:type="fixed"/>
        <w:tblLook w:val="04A0"/>
      </w:tblPr>
      <w:tblGrid>
        <w:gridCol w:w="1403"/>
        <w:gridCol w:w="3270"/>
        <w:gridCol w:w="2268"/>
        <w:gridCol w:w="2974"/>
      </w:tblGrid>
      <w:tr w:rsidR="00474FB8" w:rsidRPr="004410DC" w:rsidTr="00474FB8">
        <w:trPr>
          <w:jc w:val="center"/>
        </w:trPr>
        <w:tc>
          <w:tcPr>
            <w:tcW w:w="1403" w:type="dxa"/>
            <w:vAlign w:val="center"/>
          </w:tcPr>
          <w:p w:rsidR="00474FB8" w:rsidRPr="004410DC" w:rsidRDefault="00474FB8" w:rsidP="00474FB8">
            <w:pPr>
              <w:jc w:val="center"/>
              <w:rPr>
                <w:rFonts w:ascii="Arial Narrow" w:hAnsi="Arial Narrow"/>
                <w:b/>
                <w:sz w:val="20"/>
                <w:szCs w:val="20"/>
              </w:rPr>
            </w:pPr>
            <w:r w:rsidRPr="004410DC">
              <w:rPr>
                <w:rFonts w:ascii="Arial Narrow" w:hAnsi="Arial Narrow"/>
                <w:b/>
                <w:sz w:val="20"/>
                <w:szCs w:val="20"/>
              </w:rPr>
              <w:t>NÚMERO DE PROCESO</w:t>
            </w:r>
          </w:p>
        </w:tc>
        <w:tc>
          <w:tcPr>
            <w:tcW w:w="3270" w:type="dxa"/>
            <w:vAlign w:val="center"/>
          </w:tcPr>
          <w:p w:rsidR="00474FB8" w:rsidRPr="004410DC" w:rsidRDefault="00474FB8" w:rsidP="00474FB8">
            <w:pPr>
              <w:jc w:val="center"/>
              <w:rPr>
                <w:rFonts w:ascii="Arial Narrow" w:hAnsi="Arial Narrow"/>
                <w:b/>
                <w:bCs/>
                <w:sz w:val="20"/>
                <w:szCs w:val="20"/>
              </w:rPr>
            </w:pPr>
            <w:r w:rsidRPr="004410DC">
              <w:rPr>
                <w:rFonts w:ascii="Arial Narrow" w:hAnsi="Arial Narrow"/>
                <w:b/>
                <w:bCs/>
                <w:sz w:val="20"/>
                <w:szCs w:val="20"/>
              </w:rPr>
              <w:t>OBJETO CONTRACTUAL</w:t>
            </w:r>
          </w:p>
        </w:tc>
        <w:tc>
          <w:tcPr>
            <w:tcW w:w="2268" w:type="dxa"/>
            <w:vAlign w:val="center"/>
          </w:tcPr>
          <w:p w:rsidR="00474FB8" w:rsidRPr="004410DC" w:rsidRDefault="00474FB8" w:rsidP="00474FB8">
            <w:pPr>
              <w:jc w:val="center"/>
              <w:rPr>
                <w:rFonts w:ascii="Arial Narrow" w:hAnsi="Arial Narrow"/>
                <w:b/>
                <w:sz w:val="20"/>
                <w:szCs w:val="20"/>
              </w:rPr>
            </w:pPr>
            <w:r w:rsidRPr="004410DC">
              <w:rPr>
                <w:rFonts w:ascii="Arial Narrow" w:hAnsi="Arial Narrow"/>
                <w:b/>
                <w:sz w:val="20"/>
                <w:szCs w:val="20"/>
              </w:rPr>
              <w:t>FECHA DE RECEPCIÓN DE PROPUESTAS</w:t>
            </w:r>
          </w:p>
        </w:tc>
        <w:tc>
          <w:tcPr>
            <w:tcW w:w="2974" w:type="dxa"/>
            <w:vAlign w:val="center"/>
          </w:tcPr>
          <w:p w:rsidR="00474FB8" w:rsidRPr="004410DC" w:rsidRDefault="00474FB8" w:rsidP="00474FB8">
            <w:pPr>
              <w:jc w:val="center"/>
              <w:rPr>
                <w:rFonts w:ascii="Arial Narrow" w:hAnsi="Arial Narrow"/>
                <w:b/>
                <w:sz w:val="20"/>
                <w:szCs w:val="20"/>
              </w:rPr>
            </w:pPr>
            <w:r w:rsidRPr="004410DC">
              <w:rPr>
                <w:rFonts w:ascii="Arial Narrow" w:hAnsi="Arial Narrow"/>
                <w:b/>
                <w:sz w:val="20"/>
                <w:szCs w:val="20"/>
              </w:rPr>
              <w:t xml:space="preserve">LINK </w:t>
            </w:r>
            <w:proofErr w:type="spellStart"/>
            <w:r w:rsidRPr="004410DC">
              <w:rPr>
                <w:rFonts w:ascii="Arial Narrow" w:hAnsi="Arial Narrow"/>
                <w:b/>
                <w:sz w:val="20"/>
                <w:szCs w:val="20"/>
              </w:rPr>
              <w:t>SECOP</w:t>
            </w:r>
            <w:proofErr w:type="spellEnd"/>
          </w:p>
        </w:tc>
      </w:tr>
      <w:tr w:rsidR="00474FB8" w:rsidRPr="004410DC" w:rsidTr="00474FB8">
        <w:trPr>
          <w:jc w:val="center"/>
        </w:trPr>
        <w:tc>
          <w:tcPr>
            <w:tcW w:w="1403" w:type="dxa"/>
            <w:vAlign w:val="center"/>
          </w:tcPr>
          <w:p w:rsidR="00474FB8" w:rsidRPr="004410DC" w:rsidRDefault="00474FB8" w:rsidP="00474FB8">
            <w:pPr>
              <w:jc w:val="center"/>
              <w:rPr>
                <w:rFonts w:ascii="Arial" w:hAnsi="Arial" w:cs="Arial"/>
                <w:b/>
                <w:bCs/>
                <w:color w:val="3D3D3D"/>
                <w:sz w:val="20"/>
                <w:szCs w:val="20"/>
                <w:shd w:val="clear" w:color="auto" w:fill="FFFFFF"/>
              </w:rPr>
            </w:pPr>
            <w:r w:rsidRPr="004410DC">
              <w:rPr>
                <w:rFonts w:ascii="Arial" w:hAnsi="Arial" w:cs="Arial"/>
                <w:b/>
                <w:bCs/>
                <w:color w:val="3D3D3D"/>
                <w:sz w:val="20"/>
                <w:szCs w:val="20"/>
                <w:shd w:val="clear" w:color="auto" w:fill="FFFFFF"/>
              </w:rPr>
              <w:t>006-L.P.N.BID.2019</w:t>
            </w:r>
          </w:p>
        </w:tc>
        <w:tc>
          <w:tcPr>
            <w:tcW w:w="3270" w:type="dxa"/>
            <w:vAlign w:val="center"/>
          </w:tcPr>
          <w:p w:rsidR="00474FB8" w:rsidRPr="004410DC" w:rsidRDefault="00474FB8" w:rsidP="00474FB8">
            <w:pPr>
              <w:jc w:val="both"/>
              <w:rPr>
                <w:rFonts w:ascii="Arial Narrow" w:hAnsi="Arial Narrow"/>
                <w:sz w:val="20"/>
                <w:szCs w:val="20"/>
              </w:rPr>
            </w:pPr>
            <w:r w:rsidRPr="004410DC">
              <w:rPr>
                <w:rFonts w:ascii="Arial Narrow" w:hAnsi="Arial Narrow" w:cs="Arial"/>
                <w:sz w:val="20"/>
                <w:szCs w:val="20"/>
                <w:shd w:val="clear" w:color="auto" w:fill="FFFFFF"/>
              </w:rPr>
              <w:t xml:space="preserve">ADECUACIÓN Y MANTENIMIENTO DE LA INFRAESTRUCTURA VIAL DE LA </w:t>
            </w:r>
            <w:r w:rsidRPr="004410DC">
              <w:rPr>
                <w:rFonts w:ascii="Arial Narrow" w:hAnsi="Arial Narrow" w:cs="Arial"/>
                <w:b/>
                <w:sz w:val="20"/>
                <w:szCs w:val="20"/>
                <w:shd w:val="clear" w:color="auto" w:fill="FFFFFF"/>
              </w:rPr>
              <w:t>CARRERA 4 FASE II ENTRE CALLE 14 Y DIAGONAL 16C</w:t>
            </w:r>
            <w:r w:rsidRPr="004410DC">
              <w:rPr>
                <w:rFonts w:ascii="Arial Narrow" w:hAnsi="Arial Narrow" w:cs="Arial"/>
                <w:sz w:val="20"/>
                <w:szCs w:val="20"/>
                <w:shd w:val="clear" w:color="auto" w:fill="FFFFFF"/>
              </w:rPr>
              <w:t xml:space="preserve"> DE LA CIUDAD DE PASTO PARA LA </w:t>
            </w:r>
            <w:proofErr w:type="spellStart"/>
            <w:r w:rsidRPr="004410DC">
              <w:rPr>
                <w:rFonts w:ascii="Arial Narrow" w:hAnsi="Arial Narrow" w:cs="Arial"/>
                <w:sz w:val="20"/>
                <w:szCs w:val="20"/>
                <w:shd w:val="clear" w:color="auto" w:fill="FFFFFF"/>
              </w:rPr>
              <w:t>IMPLEMENTACION</w:t>
            </w:r>
            <w:proofErr w:type="spellEnd"/>
            <w:r w:rsidRPr="004410DC">
              <w:rPr>
                <w:rFonts w:ascii="Arial Narrow" w:hAnsi="Arial Narrow" w:cs="Arial"/>
                <w:sz w:val="20"/>
                <w:szCs w:val="20"/>
                <w:shd w:val="clear" w:color="auto" w:fill="FFFFFF"/>
              </w:rPr>
              <w:t xml:space="preserve"> DEL SISTEMA ESTRATÉGICO DE TRANSPORTE PÚBLICO – </w:t>
            </w:r>
            <w:proofErr w:type="spellStart"/>
            <w:r w:rsidRPr="004410DC">
              <w:rPr>
                <w:rFonts w:ascii="Arial Narrow" w:hAnsi="Arial Narrow" w:cs="Arial"/>
                <w:sz w:val="20"/>
                <w:szCs w:val="20"/>
                <w:shd w:val="clear" w:color="auto" w:fill="FFFFFF"/>
              </w:rPr>
              <w:t>SETP</w:t>
            </w:r>
            <w:proofErr w:type="spellEnd"/>
            <w:r w:rsidRPr="004410DC">
              <w:rPr>
                <w:rFonts w:ascii="Arial Narrow" w:hAnsi="Arial Narrow" w:cs="Arial"/>
                <w:sz w:val="20"/>
                <w:szCs w:val="20"/>
                <w:shd w:val="clear" w:color="auto" w:fill="FFFFFF"/>
              </w:rPr>
              <w:t xml:space="preserve"> DE LA CIUDAD DE PASTO</w:t>
            </w:r>
          </w:p>
        </w:tc>
        <w:tc>
          <w:tcPr>
            <w:tcW w:w="2268" w:type="dxa"/>
            <w:vAlign w:val="center"/>
          </w:tcPr>
          <w:p w:rsidR="00474FB8" w:rsidRPr="004410DC" w:rsidRDefault="00474FB8" w:rsidP="00474FB8">
            <w:pPr>
              <w:jc w:val="both"/>
              <w:rPr>
                <w:rFonts w:ascii="Arial Narrow" w:hAnsi="Arial Narrow"/>
                <w:sz w:val="20"/>
                <w:szCs w:val="20"/>
              </w:rPr>
            </w:pPr>
            <w:r w:rsidRPr="004410DC">
              <w:rPr>
                <w:rFonts w:ascii="Arial Narrow" w:hAnsi="Arial Narrow"/>
                <w:b/>
                <w:bCs/>
                <w:sz w:val="20"/>
                <w:szCs w:val="20"/>
              </w:rPr>
              <w:t xml:space="preserve">FECHA: </w:t>
            </w:r>
            <w:r w:rsidRPr="004410DC">
              <w:rPr>
                <w:rFonts w:ascii="Arial Narrow" w:hAnsi="Arial Narrow"/>
                <w:sz w:val="20"/>
                <w:szCs w:val="20"/>
              </w:rPr>
              <w:t>12 DE NOVIEMBRE DE 2019</w:t>
            </w:r>
          </w:p>
          <w:p w:rsidR="00474FB8" w:rsidRPr="004410DC" w:rsidRDefault="00474FB8" w:rsidP="00474FB8">
            <w:pPr>
              <w:jc w:val="both"/>
              <w:rPr>
                <w:rFonts w:ascii="Arial Narrow" w:hAnsi="Arial Narrow"/>
                <w:b/>
                <w:bCs/>
                <w:sz w:val="20"/>
                <w:szCs w:val="20"/>
              </w:rPr>
            </w:pPr>
            <w:r w:rsidRPr="004410DC">
              <w:rPr>
                <w:rFonts w:ascii="Arial Narrow" w:hAnsi="Arial Narrow"/>
                <w:b/>
                <w:bCs/>
                <w:sz w:val="20"/>
                <w:szCs w:val="20"/>
              </w:rPr>
              <w:t xml:space="preserve">HORA: </w:t>
            </w:r>
            <w:r w:rsidRPr="004410DC">
              <w:rPr>
                <w:rFonts w:ascii="Arial Narrow" w:hAnsi="Arial Narrow"/>
                <w:sz w:val="20"/>
                <w:szCs w:val="20"/>
              </w:rPr>
              <w:t>11:00 AM</w:t>
            </w:r>
          </w:p>
        </w:tc>
        <w:tc>
          <w:tcPr>
            <w:tcW w:w="2974" w:type="dxa"/>
            <w:vAlign w:val="center"/>
          </w:tcPr>
          <w:p w:rsidR="00474FB8" w:rsidRPr="004410DC" w:rsidRDefault="00341311" w:rsidP="00474FB8">
            <w:pPr>
              <w:jc w:val="center"/>
              <w:rPr>
                <w:sz w:val="20"/>
                <w:szCs w:val="20"/>
              </w:rPr>
            </w:pPr>
            <w:hyperlink r:id="rId9" w:history="1">
              <w:r w:rsidR="00474FB8" w:rsidRPr="004410DC">
                <w:rPr>
                  <w:rStyle w:val="Hipervnculo"/>
                  <w:sz w:val="20"/>
                  <w:szCs w:val="20"/>
                </w:rPr>
                <w:t>https://www.contratos.gov.co/consultas/detalleProceso.do?numConstancia=19-4-9968549</w:t>
              </w:r>
            </w:hyperlink>
          </w:p>
        </w:tc>
      </w:tr>
      <w:tr w:rsidR="00474FB8" w:rsidRPr="004410DC" w:rsidTr="00474FB8">
        <w:trPr>
          <w:jc w:val="center"/>
        </w:trPr>
        <w:tc>
          <w:tcPr>
            <w:tcW w:w="1403" w:type="dxa"/>
            <w:vAlign w:val="center"/>
          </w:tcPr>
          <w:p w:rsidR="00474FB8" w:rsidRPr="004410DC" w:rsidRDefault="00474FB8" w:rsidP="00474FB8">
            <w:pPr>
              <w:jc w:val="center"/>
              <w:rPr>
                <w:rFonts w:ascii="Arial" w:hAnsi="Arial" w:cs="Arial"/>
                <w:b/>
                <w:bCs/>
                <w:color w:val="3D3D3D"/>
                <w:sz w:val="20"/>
                <w:szCs w:val="20"/>
                <w:shd w:val="clear" w:color="auto" w:fill="FFFFFF"/>
              </w:rPr>
            </w:pPr>
            <w:r w:rsidRPr="004410DC">
              <w:rPr>
                <w:rFonts w:ascii="Arial" w:hAnsi="Arial" w:cs="Arial"/>
                <w:b/>
                <w:bCs/>
                <w:color w:val="3D3D3D"/>
                <w:sz w:val="20"/>
                <w:szCs w:val="20"/>
                <w:shd w:val="clear" w:color="auto" w:fill="FFFFFF"/>
              </w:rPr>
              <w:t>003-L.P.N.BID.2019</w:t>
            </w:r>
          </w:p>
        </w:tc>
        <w:tc>
          <w:tcPr>
            <w:tcW w:w="3270" w:type="dxa"/>
            <w:vAlign w:val="center"/>
          </w:tcPr>
          <w:p w:rsidR="00474FB8" w:rsidRPr="004410DC" w:rsidRDefault="00474FB8" w:rsidP="00474FB8">
            <w:pPr>
              <w:jc w:val="both"/>
              <w:rPr>
                <w:rFonts w:ascii="Arial Narrow" w:hAnsi="Arial Narrow" w:cs="Arial"/>
                <w:sz w:val="20"/>
                <w:szCs w:val="20"/>
                <w:shd w:val="clear" w:color="auto" w:fill="FFFFFF"/>
              </w:rPr>
            </w:pPr>
          </w:p>
          <w:p w:rsidR="00474FB8" w:rsidRPr="004410DC" w:rsidRDefault="00474FB8" w:rsidP="00474FB8">
            <w:pPr>
              <w:jc w:val="both"/>
              <w:rPr>
                <w:rFonts w:ascii="Arial Narrow" w:hAnsi="Arial Narrow" w:cs="Arial"/>
                <w:sz w:val="20"/>
                <w:szCs w:val="20"/>
                <w:shd w:val="clear" w:color="auto" w:fill="FFFFFF"/>
              </w:rPr>
            </w:pPr>
            <w:r w:rsidRPr="004410DC">
              <w:rPr>
                <w:rFonts w:ascii="Arial Narrow" w:hAnsi="Arial Narrow" w:cs="Arial"/>
                <w:sz w:val="20"/>
                <w:szCs w:val="20"/>
                <w:shd w:val="clear" w:color="auto" w:fill="FFFFFF"/>
              </w:rPr>
              <w:t xml:space="preserve">CONSTRUCCIÓN DE LA INFRAESTRUCTURA VIAL, ESPACIO PUBLICO Y OBRAS COMPLEMENTARIAS DE LA </w:t>
            </w:r>
            <w:r w:rsidRPr="004410DC">
              <w:rPr>
                <w:rFonts w:ascii="Arial Narrow" w:hAnsi="Arial Narrow" w:cs="Arial"/>
                <w:b/>
                <w:sz w:val="20"/>
                <w:szCs w:val="20"/>
                <w:shd w:val="clear" w:color="auto" w:fill="FFFFFF"/>
              </w:rPr>
              <w:t>CARRERA 27, FASE III</w:t>
            </w:r>
            <w:r w:rsidRPr="004410DC">
              <w:rPr>
                <w:rFonts w:ascii="Arial Narrow" w:hAnsi="Arial Narrow" w:cs="Arial"/>
                <w:sz w:val="20"/>
                <w:szCs w:val="20"/>
                <w:shd w:val="clear" w:color="auto" w:fill="FFFFFF"/>
              </w:rPr>
              <w:t xml:space="preserve">, EJE PASEO </w:t>
            </w:r>
            <w:proofErr w:type="spellStart"/>
            <w:r w:rsidRPr="004410DC">
              <w:rPr>
                <w:rFonts w:ascii="Arial Narrow" w:hAnsi="Arial Narrow" w:cs="Arial"/>
                <w:sz w:val="20"/>
                <w:szCs w:val="20"/>
                <w:shd w:val="clear" w:color="auto" w:fill="FFFFFF"/>
              </w:rPr>
              <w:t>RUMIPAMBA</w:t>
            </w:r>
            <w:proofErr w:type="spellEnd"/>
            <w:r w:rsidRPr="004410DC">
              <w:rPr>
                <w:rFonts w:ascii="Arial Narrow" w:hAnsi="Arial Narrow" w:cs="Arial"/>
                <w:sz w:val="20"/>
                <w:szCs w:val="20"/>
                <w:shd w:val="clear" w:color="auto" w:fill="FFFFFF"/>
              </w:rPr>
              <w:t xml:space="preserve"> (ARANDA - RIO PASTO -</w:t>
            </w:r>
            <w:proofErr w:type="spellStart"/>
            <w:r w:rsidRPr="004410DC">
              <w:rPr>
                <w:rFonts w:ascii="Arial Narrow" w:hAnsi="Arial Narrow" w:cs="Arial"/>
                <w:sz w:val="20"/>
                <w:szCs w:val="20"/>
                <w:shd w:val="clear" w:color="auto" w:fill="FFFFFF"/>
              </w:rPr>
              <w:t>MIJITAYO</w:t>
            </w:r>
            <w:proofErr w:type="spellEnd"/>
            <w:r w:rsidRPr="004410DC">
              <w:rPr>
                <w:rFonts w:ascii="Arial Narrow" w:hAnsi="Arial Narrow" w:cs="Arial"/>
                <w:sz w:val="20"/>
                <w:szCs w:val="20"/>
                <w:shd w:val="clear" w:color="auto" w:fill="FFFFFF"/>
              </w:rPr>
              <w:t xml:space="preserve">) ENTRE CALLES 10 Y 13 INCLUYE PAR VIAL (CARRERA 25 ENTRE CALLES 7 Y 13 Y CALLE 13 ENTRE CARRERAS 25 Y 27) PARA LA </w:t>
            </w:r>
            <w:proofErr w:type="spellStart"/>
            <w:r w:rsidRPr="004410DC">
              <w:rPr>
                <w:rFonts w:ascii="Arial Narrow" w:hAnsi="Arial Narrow" w:cs="Arial"/>
                <w:sz w:val="20"/>
                <w:szCs w:val="20"/>
                <w:shd w:val="clear" w:color="auto" w:fill="FFFFFF"/>
              </w:rPr>
              <w:t>IMPLEMENTACION</w:t>
            </w:r>
            <w:proofErr w:type="spellEnd"/>
            <w:r w:rsidRPr="004410DC">
              <w:rPr>
                <w:rFonts w:ascii="Arial Narrow" w:hAnsi="Arial Narrow" w:cs="Arial"/>
                <w:sz w:val="20"/>
                <w:szCs w:val="20"/>
                <w:shd w:val="clear" w:color="auto" w:fill="FFFFFF"/>
              </w:rPr>
              <w:t xml:space="preserve"> DEL SISTEMA ESTRATÉGICO DE TRANSPORTE PUBLICO PARA LA CIUDAD DE PASTO</w:t>
            </w:r>
          </w:p>
          <w:p w:rsidR="00474FB8" w:rsidRPr="004410DC" w:rsidRDefault="00474FB8" w:rsidP="00474FB8">
            <w:pPr>
              <w:jc w:val="both"/>
              <w:rPr>
                <w:rFonts w:ascii="Arial Narrow" w:hAnsi="Arial Narrow" w:cs="Arial"/>
                <w:sz w:val="20"/>
                <w:szCs w:val="20"/>
                <w:shd w:val="clear" w:color="auto" w:fill="FFFFFF"/>
              </w:rPr>
            </w:pPr>
          </w:p>
        </w:tc>
        <w:tc>
          <w:tcPr>
            <w:tcW w:w="2268" w:type="dxa"/>
            <w:vAlign w:val="center"/>
          </w:tcPr>
          <w:p w:rsidR="00474FB8" w:rsidRPr="004410DC" w:rsidRDefault="00474FB8" w:rsidP="00474FB8">
            <w:pPr>
              <w:jc w:val="both"/>
              <w:rPr>
                <w:rFonts w:ascii="Arial Narrow" w:hAnsi="Arial Narrow"/>
                <w:sz w:val="20"/>
                <w:szCs w:val="20"/>
              </w:rPr>
            </w:pPr>
            <w:r w:rsidRPr="004410DC">
              <w:rPr>
                <w:rFonts w:ascii="Arial Narrow" w:hAnsi="Arial Narrow"/>
                <w:b/>
                <w:bCs/>
                <w:sz w:val="20"/>
                <w:szCs w:val="20"/>
              </w:rPr>
              <w:t xml:space="preserve">FECHA: </w:t>
            </w:r>
            <w:r w:rsidRPr="004410DC">
              <w:rPr>
                <w:rFonts w:ascii="Arial Narrow" w:hAnsi="Arial Narrow"/>
                <w:sz w:val="20"/>
                <w:szCs w:val="20"/>
              </w:rPr>
              <w:t>14 DE NOVIEMBRE DE 2019</w:t>
            </w:r>
          </w:p>
          <w:p w:rsidR="00474FB8" w:rsidRPr="004410DC" w:rsidRDefault="00474FB8" w:rsidP="00474FB8">
            <w:pPr>
              <w:jc w:val="both"/>
              <w:rPr>
                <w:rFonts w:ascii="Arial Narrow" w:hAnsi="Arial Narrow"/>
                <w:b/>
                <w:bCs/>
                <w:sz w:val="20"/>
                <w:szCs w:val="20"/>
              </w:rPr>
            </w:pPr>
            <w:r w:rsidRPr="004410DC">
              <w:rPr>
                <w:rFonts w:ascii="Arial Narrow" w:hAnsi="Arial Narrow"/>
                <w:b/>
                <w:bCs/>
                <w:sz w:val="20"/>
                <w:szCs w:val="20"/>
              </w:rPr>
              <w:t xml:space="preserve">HORA: </w:t>
            </w:r>
            <w:r w:rsidRPr="004410DC">
              <w:rPr>
                <w:rFonts w:ascii="Arial Narrow" w:hAnsi="Arial Narrow"/>
                <w:sz w:val="20"/>
                <w:szCs w:val="20"/>
              </w:rPr>
              <w:t>02:30 PM</w:t>
            </w:r>
          </w:p>
        </w:tc>
        <w:tc>
          <w:tcPr>
            <w:tcW w:w="2974" w:type="dxa"/>
            <w:vAlign w:val="center"/>
          </w:tcPr>
          <w:p w:rsidR="00474FB8" w:rsidRPr="004410DC" w:rsidRDefault="00341311" w:rsidP="00474FB8">
            <w:pPr>
              <w:jc w:val="center"/>
              <w:rPr>
                <w:sz w:val="20"/>
                <w:szCs w:val="20"/>
              </w:rPr>
            </w:pPr>
            <w:hyperlink r:id="rId10" w:history="1">
              <w:r w:rsidR="00474FB8" w:rsidRPr="004410DC">
                <w:rPr>
                  <w:rStyle w:val="Hipervnculo"/>
                  <w:rFonts w:ascii="Arial Narrow" w:hAnsi="Arial Narrow"/>
                  <w:sz w:val="20"/>
                  <w:szCs w:val="20"/>
                </w:rPr>
                <w:t>https://www.contratos.gov.co/consultas/detalleProceso.do?numConstancia=19-4-9955218</w:t>
              </w:r>
            </w:hyperlink>
          </w:p>
        </w:tc>
      </w:tr>
      <w:tr w:rsidR="00474FB8" w:rsidRPr="004410DC" w:rsidTr="00474FB8">
        <w:trPr>
          <w:jc w:val="center"/>
        </w:trPr>
        <w:tc>
          <w:tcPr>
            <w:tcW w:w="1403" w:type="dxa"/>
            <w:vAlign w:val="center"/>
          </w:tcPr>
          <w:p w:rsidR="00474FB8" w:rsidRPr="004410DC" w:rsidRDefault="00474FB8" w:rsidP="00474FB8">
            <w:pPr>
              <w:jc w:val="center"/>
              <w:rPr>
                <w:rFonts w:ascii="Arial Narrow" w:hAnsi="Arial Narrow"/>
                <w:sz w:val="20"/>
                <w:szCs w:val="20"/>
              </w:rPr>
            </w:pPr>
            <w:r w:rsidRPr="004410DC">
              <w:rPr>
                <w:rFonts w:ascii="Arial" w:hAnsi="Arial" w:cs="Arial"/>
                <w:b/>
                <w:bCs/>
                <w:color w:val="3D3D3D"/>
                <w:sz w:val="20"/>
                <w:szCs w:val="20"/>
                <w:shd w:val="clear" w:color="auto" w:fill="FFFFFF"/>
              </w:rPr>
              <w:t>002-L.P.N.BID.2019</w:t>
            </w:r>
          </w:p>
        </w:tc>
        <w:tc>
          <w:tcPr>
            <w:tcW w:w="3270" w:type="dxa"/>
            <w:vAlign w:val="center"/>
          </w:tcPr>
          <w:p w:rsidR="00474FB8" w:rsidRPr="004410DC" w:rsidRDefault="00474FB8" w:rsidP="00474FB8">
            <w:pPr>
              <w:jc w:val="both"/>
              <w:rPr>
                <w:rFonts w:ascii="Arial Narrow" w:hAnsi="Arial Narrow" w:cs="Arial"/>
                <w:sz w:val="20"/>
                <w:szCs w:val="20"/>
                <w:shd w:val="clear" w:color="auto" w:fill="FFFFFF"/>
              </w:rPr>
            </w:pPr>
          </w:p>
          <w:p w:rsidR="00474FB8" w:rsidRPr="004410DC" w:rsidRDefault="00474FB8" w:rsidP="00474FB8">
            <w:pPr>
              <w:jc w:val="both"/>
              <w:rPr>
                <w:rFonts w:ascii="Arial Narrow" w:hAnsi="Arial Narrow" w:cs="Arial"/>
                <w:sz w:val="20"/>
                <w:szCs w:val="20"/>
                <w:shd w:val="clear" w:color="auto" w:fill="FFFFFF"/>
              </w:rPr>
            </w:pPr>
            <w:r w:rsidRPr="004410DC">
              <w:rPr>
                <w:rFonts w:ascii="Arial Narrow" w:hAnsi="Arial Narrow" w:cs="Arial"/>
                <w:sz w:val="20"/>
                <w:szCs w:val="20"/>
                <w:shd w:val="clear" w:color="auto" w:fill="FFFFFF"/>
              </w:rPr>
              <w:t xml:space="preserve">CONSTRUCCIÓN DE LA INFRAESTRUCTURA VIAL, ESPACIO PUBLICO Y OBRAS COMPLEMENTARIAS DE LA </w:t>
            </w:r>
            <w:r w:rsidRPr="004410DC">
              <w:rPr>
                <w:rFonts w:ascii="Arial Narrow" w:hAnsi="Arial Narrow" w:cs="Arial"/>
                <w:b/>
                <w:sz w:val="20"/>
                <w:szCs w:val="20"/>
                <w:shd w:val="clear" w:color="auto" w:fill="FFFFFF"/>
              </w:rPr>
              <w:t xml:space="preserve">CARRERA 27, FASE II </w:t>
            </w:r>
            <w:r w:rsidRPr="004410DC">
              <w:rPr>
                <w:rFonts w:ascii="Arial Narrow" w:hAnsi="Arial Narrow" w:cs="Arial"/>
                <w:sz w:val="20"/>
                <w:szCs w:val="20"/>
                <w:shd w:val="clear" w:color="auto" w:fill="FFFFFF"/>
              </w:rPr>
              <w:t xml:space="preserve">ENTRE CALLE 16 Y CALLE 13 - CONEXIÓN CALLE 16 ENTRE CARRERAS 26 Y 27 PARA LA </w:t>
            </w:r>
            <w:proofErr w:type="spellStart"/>
            <w:r w:rsidRPr="004410DC">
              <w:rPr>
                <w:rFonts w:ascii="Arial Narrow" w:hAnsi="Arial Narrow" w:cs="Arial"/>
                <w:sz w:val="20"/>
                <w:szCs w:val="20"/>
                <w:shd w:val="clear" w:color="auto" w:fill="FFFFFF"/>
              </w:rPr>
              <w:t>IMPLEMENTACION</w:t>
            </w:r>
            <w:proofErr w:type="spellEnd"/>
            <w:r w:rsidRPr="004410DC">
              <w:rPr>
                <w:rFonts w:ascii="Arial Narrow" w:hAnsi="Arial Narrow" w:cs="Arial"/>
                <w:sz w:val="20"/>
                <w:szCs w:val="20"/>
                <w:shd w:val="clear" w:color="auto" w:fill="FFFFFF"/>
              </w:rPr>
              <w:t xml:space="preserve"> DEL SISTEMA </w:t>
            </w:r>
            <w:r w:rsidRPr="004410DC">
              <w:rPr>
                <w:rFonts w:ascii="Arial Narrow" w:hAnsi="Arial Narrow" w:cs="Arial"/>
                <w:sz w:val="20"/>
                <w:szCs w:val="20"/>
                <w:shd w:val="clear" w:color="auto" w:fill="FFFFFF"/>
              </w:rPr>
              <w:lastRenderedPageBreak/>
              <w:t>ESTRATÉGICO DE TRANSPORTE PUBLICO PARA PASTO –</w:t>
            </w:r>
            <w:proofErr w:type="spellStart"/>
            <w:r w:rsidRPr="004410DC">
              <w:rPr>
                <w:rFonts w:ascii="Arial Narrow" w:hAnsi="Arial Narrow" w:cs="Arial"/>
                <w:sz w:val="20"/>
                <w:szCs w:val="20"/>
                <w:shd w:val="clear" w:color="auto" w:fill="FFFFFF"/>
              </w:rPr>
              <w:t>SETP</w:t>
            </w:r>
            <w:proofErr w:type="spellEnd"/>
          </w:p>
          <w:p w:rsidR="00474FB8" w:rsidRPr="004410DC" w:rsidRDefault="00474FB8" w:rsidP="00474FB8">
            <w:pPr>
              <w:jc w:val="both"/>
              <w:rPr>
                <w:rFonts w:ascii="Arial Narrow" w:hAnsi="Arial Narrow" w:cs="Arial"/>
                <w:sz w:val="20"/>
                <w:szCs w:val="20"/>
                <w:shd w:val="clear" w:color="auto" w:fill="FFFFFF"/>
              </w:rPr>
            </w:pPr>
          </w:p>
          <w:p w:rsidR="00474FB8" w:rsidRPr="004410DC" w:rsidRDefault="00474FB8" w:rsidP="00474FB8">
            <w:pPr>
              <w:jc w:val="both"/>
              <w:rPr>
                <w:rFonts w:ascii="Arial Narrow" w:hAnsi="Arial Narrow" w:cs="Arial"/>
                <w:sz w:val="20"/>
                <w:szCs w:val="20"/>
                <w:shd w:val="clear" w:color="auto" w:fill="FFFFFF"/>
              </w:rPr>
            </w:pPr>
          </w:p>
          <w:p w:rsidR="00474FB8" w:rsidRPr="004410DC" w:rsidRDefault="00474FB8" w:rsidP="00474FB8">
            <w:pPr>
              <w:jc w:val="both"/>
              <w:rPr>
                <w:rFonts w:ascii="Arial Narrow" w:hAnsi="Arial Narrow" w:cs="Arial"/>
                <w:sz w:val="20"/>
                <w:szCs w:val="20"/>
                <w:shd w:val="clear" w:color="auto" w:fill="FFFFFF"/>
              </w:rPr>
            </w:pPr>
          </w:p>
        </w:tc>
        <w:tc>
          <w:tcPr>
            <w:tcW w:w="2268" w:type="dxa"/>
            <w:vAlign w:val="center"/>
          </w:tcPr>
          <w:p w:rsidR="00474FB8" w:rsidRPr="004410DC" w:rsidRDefault="00474FB8" w:rsidP="00474FB8">
            <w:pPr>
              <w:jc w:val="both"/>
              <w:rPr>
                <w:rFonts w:ascii="Arial Narrow" w:hAnsi="Arial Narrow"/>
                <w:sz w:val="20"/>
                <w:szCs w:val="20"/>
              </w:rPr>
            </w:pPr>
            <w:r w:rsidRPr="004410DC">
              <w:rPr>
                <w:rFonts w:ascii="Arial Narrow" w:hAnsi="Arial Narrow"/>
                <w:b/>
                <w:bCs/>
                <w:sz w:val="20"/>
                <w:szCs w:val="20"/>
              </w:rPr>
              <w:lastRenderedPageBreak/>
              <w:t xml:space="preserve">FECHA: </w:t>
            </w:r>
            <w:r w:rsidRPr="004410DC">
              <w:rPr>
                <w:rFonts w:ascii="Arial Narrow" w:hAnsi="Arial Narrow"/>
                <w:sz w:val="20"/>
                <w:szCs w:val="20"/>
              </w:rPr>
              <w:t>18 DE NOVIEMBRE DE 2019</w:t>
            </w:r>
          </w:p>
          <w:p w:rsidR="00474FB8" w:rsidRPr="004410DC" w:rsidRDefault="00474FB8" w:rsidP="00474FB8">
            <w:pPr>
              <w:jc w:val="both"/>
              <w:rPr>
                <w:rFonts w:ascii="Arial Narrow" w:hAnsi="Arial Narrow"/>
                <w:sz w:val="20"/>
                <w:szCs w:val="20"/>
              </w:rPr>
            </w:pPr>
            <w:r w:rsidRPr="004410DC">
              <w:rPr>
                <w:rFonts w:ascii="Arial Narrow" w:hAnsi="Arial Narrow"/>
                <w:b/>
                <w:bCs/>
                <w:sz w:val="20"/>
                <w:szCs w:val="20"/>
              </w:rPr>
              <w:t xml:space="preserve">HORA: </w:t>
            </w:r>
            <w:r w:rsidRPr="004410DC">
              <w:rPr>
                <w:rFonts w:ascii="Arial Narrow" w:hAnsi="Arial Narrow"/>
                <w:sz w:val="20"/>
                <w:szCs w:val="20"/>
              </w:rPr>
              <w:t>09:00 AM</w:t>
            </w:r>
          </w:p>
        </w:tc>
        <w:tc>
          <w:tcPr>
            <w:tcW w:w="2974" w:type="dxa"/>
            <w:vAlign w:val="center"/>
          </w:tcPr>
          <w:p w:rsidR="00474FB8" w:rsidRPr="004410DC" w:rsidRDefault="00341311" w:rsidP="00474FB8">
            <w:pPr>
              <w:jc w:val="center"/>
              <w:rPr>
                <w:rStyle w:val="Hipervnculo"/>
                <w:rFonts w:ascii="Arial Narrow" w:hAnsi="Arial Narrow"/>
                <w:sz w:val="20"/>
                <w:szCs w:val="20"/>
              </w:rPr>
            </w:pPr>
            <w:hyperlink r:id="rId11" w:history="1">
              <w:r w:rsidR="00474FB8" w:rsidRPr="004410DC">
                <w:rPr>
                  <w:rStyle w:val="Hipervnculo"/>
                  <w:rFonts w:ascii="Arial Narrow" w:hAnsi="Arial Narrow"/>
                  <w:sz w:val="20"/>
                  <w:szCs w:val="20"/>
                </w:rPr>
                <w:t>https://www.contratos.gov.co/consultas/detalleProceso.do?numConstancia=19-4-9952744</w:t>
              </w:r>
            </w:hyperlink>
          </w:p>
        </w:tc>
      </w:tr>
      <w:tr w:rsidR="00474FB8" w:rsidRPr="004410DC" w:rsidTr="00474FB8">
        <w:trPr>
          <w:jc w:val="center"/>
        </w:trPr>
        <w:tc>
          <w:tcPr>
            <w:tcW w:w="1403" w:type="dxa"/>
            <w:vAlign w:val="center"/>
          </w:tcPr>
          <w:p w:rsidR="00474FB8" w:rsidRPr="004410DC" w:rsidRDefault="00474FB8" w:rsidP="00474FB8">
            <w:pPr>
              <w:jc w:val="center"/>
              <w:rPr>
                <w:rFonts w:ascii="Arial Narrow" w:hAnsi="Arial Narrow"/>
                <w:sz w:val="20"/>
                <w:szCs w:val="20"/>
              </w:rPr>
            </w:pPr>
            <w:r w:rsidRPr="004410DC">
              <w:rPr>
                <w:rFonts w:ascii="Arial" w:hAnsi="Arial" w:cs="Arial"/>
                <w:b/>
                <w:bCs/>
                <w:color w:val="3D3D3D"/>
                <w:sz w:val="20"/>
                <w:szCs w:val="20"/>
                <w:shd w:val="clear" w:color="auto" w:fill="FFFFFF"/>
              </w:rPr>
              <w:lastRenderedPageBreak/>
              <w:t>004-L.P.N.BID.2019</w:t>
            </w:r>
          </w:p>
        </w:tc>
        <w:tc>
          <w:tcPr>
            <w:tcW w:w="3270" w:type="dxa"/>
            <w:vAlign w:val="center"/>
          </w:tcPr>
          <w:p w:rsidR="00474FB8" w:rsidRPr="004410DC" w:rsidRDefault="00474FB8" w:rsidP="00474FB8">
            <w:pPr>
              <w:jc w:val="both"/>
              <w:rPr>
                <w:rFonts w:ascii="Arial Narrow" w:hAnsi="Arial Narrow" w:cs="Arial"/>
                <w:sz w:val="20"/>
                <w:szCs w:val="20"/>
                <w:shd w:val="clear" w:color="auto" w:fill="FFFFFF"/>
              </w:rPr>
            </w:pPr>
          </w:p>
          <w:p w:rsidR="00474FB8" w:rsidRPr="004410DC" w:rsidRDefault="00474FB8" w:rsidP="00474FB8">
            <w:pPr>
              <w:jc w:val="both"/>
              <w:rPr>
                <w:rFonts w:ascii="Arial Narrow" w:hAnsi="Arial Narrow" w:cs="Arial"/>
                <w:sz w:val="20"/>
                <w:szCs w:val="20"/>
                <w:shd w:val="clear" w:color="auto" w:fill="FFFFFF"/>
              </w:rPr>
            </w:pPr>
            <w:r w:rsidRPr="004410DC">
              <w:rPr>
                <w:rFonts w:ascii="Arial Narrow" w:hAnsi="Arial Narrow" w:cs="Arial"/>
                <w:sz w:val="20"/>
                <w:szCs w:val="20"/>
                <w:shd w:val="clear" w:color="auto" w:fill="FFFFFF"/>
              </w:rPr>
              <w:t>CONSTRUCCIÓN DEL CENTRO DE ESTACIONAMIENTO, ATENCIÓN Y SERVICIOS DE MANTENIMIENTO BÁSICOS DE FLOTA Y CENTRO ADMINISTRATIVO MUNICIPAL DE INFORMACIÓN Y SERVICIO (</w:t>
            </w:r>
            <w:proofErr w:type="spellStart"/>
            <w:r w:rsidRPr="004410DC">
              <w:rPr>
                <w:rFonts w:ascii="Arial Narrow" w:hAnsi="Arial Narrow" w:cs="Arial"/>
                <w:sz w:val="20"/>
                <w:szCs w:val="20"/>
                <w:shd w:val="clear" w:color="auto" w:fill="FFFFFF"/>
              </w:rPr>
              <w:t>CAMIS</w:t>
            </w:r>
            <w:proofErr w:type="spellEnd"/>
            <w:r w:rsidRPr="004410DC">
              <w:rPr>
                <w:rFonts w:ascii="Arial Narrow" w:hAnsi="Arial Narrow" w:cs="Arial"/>
                <w:sz w:val="20"/>
                <w:szCs w:val="20"/>
                <w:shd w:val="clear" w:color="auto" w:fill="FFFFFF"/>
              </w:rPr>
              <w:t xml:space="preserve">) DENOMINADO </w:t>
            </w:r>
            <w:r w:rsidRPr="004410DC">
              <w:rPr>
                <w:rFonts w:ascii="Arial Narrow" w:hAnsi="Arial Narrow" w:cs="Arial"/>
                <w:b/>
                <w:sz w:val="20"/>
                <w:szCs w:val="20"/>
                <w:shd w:val="clear" w:color="auto" w:fill="FFFFFF"/>
              </w:rPr>
              <w:t>PATIO-</w:t>
            </w:r>
            <w:proofErr w:type="spellStart"/>
            <w:r w:rsidRPr="004410DC">
              <w:rPr>
                <w:rFonts w:ascii="Arial Narrow" w:hAnsi="Arial Narrow" w:cs="Arial"/>
                <w:b/>
                <w:sz w:val="20"/>
                <w:szCs w:val="20"/>
                <w:shd w:val="clear" w:color="auto" w:fill="FFFFFF"/>
              </w:rPr>
              <w:t>MIJITAYO</w:t>
            </w:r>
            <w:proofErr w:type="spellEnd"/>
            <w:r w:rsidRPr="004410DC">
              <w:rPr>
                <w:rFonts w:ascii="Arial Narrow" w:hAnsi="Arial Narrow" w:cs="Arial"/>
                <w:sz w:val="20"/>
                <w:szCs w:val="20"/>
                <w:shd w:val="clear" w:color="auto" w:fill="FFFFFF"/>
              </w:rPr>
              <w:t xml:space="preserve"> PARA LA </w:t>
            </w:r>
            <w:proofErr w:type="spellStart"/>
            <w:r w:rsidRPr="004410DC">
              <w:rPr>
                <w:rFonts w:ascii="Arial Narrow" w:hAnsi="Arial Narrow" w:cs="Arial"/>
                <w:sz w:val="20"/>
                <w:szCs w:val="20"/>
                <w:shd w:val="clear" w:color="auto" w:fill="FFFFFF"/>
              </w:rPr>
              <w:t>UAE</w:t>
            </w:r>
            <w:proofErr w:type="spellEnd"/>
            <w:r w:rsidRPr="004410DC">
              <w:rPr>
                <w:rFonts w:ascii="Arial Narrow" w:hAnsi="Arial Narrow" w:cs="Arial"/>
                <w:sz w:val="20"/>
                <w:szCs w:val="20"/>
                <w:shd w:val="clear" w:color="auto" w:fill="FFFFFF"/>
              </w:rPr>
              <w:t xml:space="preserve"> </w:t>
            </w:r>
            <w:proofErr w:type="spellStart"/>
            <w:r w:rsidRPr="004410DC">
              <w:rPr>
                <w:rFonts w:ascii="Arial Narrow" w:hAnsi="Arial Narrow" w:cs="Arial"/>
                <w:sz w:val="20"/>
                <w:szCs w:val="20"/>
                <w:shd w:val="clear" w:color="auto" w:fill="FFFFFF"/>
              </w:rPr>
              <w:t>SETP</w:t>
            </w:r>
            <w:proofErr w:type="spellEnd"/>
            <w:r w:rsidRPr="004410DC">
              <w:rPr>
                <w:rFonts w:ascii="Arial Narrow" w:hAnsi="Arial Narrow" w:cs="Arial"/>
                <w:sz w:val="20"/>
                <w:szCs w:val="20"/>
                <w:shd w:val="clear" w:color="auto" w:fill="FFFFFF"/>
              </w:rPr>
              <w:t xml:space="preserve"> - AVANTE DE LA CIUDAD DE PASTO</w:t>
            </w:r>
          </w:p>
          <w:p w:rsidR="00474FB8" w:rsidRPr="004410DC" w:rsidRDefault="00474FB8" w:rsidP="00474FB8">
            <w:pPr>
              <w:jc w:val="both"/>
              <w:rPr>
                <w:rFonts w:ascii="Arial Narrow" w:hAnsi="Arial Narrow" w:cs="Arial"/>
                <w:sz w:val="20"/>
                <w:szCs w:val="20"/>
                <w:shd w:val="clear" w:color="auto" w:fill="FFFFFF"/>
              </w:rPr>
            </w:pPr>
          </w:p>
        </w:tc>
        <w:tc>
          <w:tcPr>
            <w:tcW w:w="2268" w:type="dxa"/>
            <w:vAlign w:val="center"/>
          </w:tcPr>
          <w:p w:rsidR="00474FB8" w:rsidRPr="004410DC" w:rsidRDefault="00474FB8" w:rsidP="00474FB8">
            <w:pPr>
              <w:jc w:val="both"/>
              <w:rPr>
                <w:rFonts w:ascii="Arial Narrow" w:hAnsi="Arial Narrow"/>
                <w:sz w:val="20"/>
                <w:szCs w:val="20"/>
              </w:rPr>
            </w:pPr>
            <w:r w:rsidRPr="004410DC">
              <w:rPr>
                <w:rFonts w:ascii="Arial Narrow" w:hAnsi="Arial Narrow"/>
                <w:b/>
                <w:bCs/>
                <w:sz w:val="20"/>
                <w:szCs w:val="20"/>
              </w:rPr>
              <w:t xml:space="preserve">FECHA: </w:t>
            </w:r>
            <w:r w:rsidRPr="004410DC">
              <w:rPr>
                <w:rFonts w:ascii="Arial Narrow" w:hAnsi="Arial Narrow"/>
                <w:sz w:val="20"/>
                <w:szCs w:val="20"/>
              </w:rPr>
              <w:t>19 DE NOVIEMBRE DE 2019</w:t>
            </w:r>
          </w:p>
          <w:p w:rsidR="00474FB8" w:rsidRPr="004410DC" w:rsidRDefault="00474FB8" w:rsidP="00474FB8">
            <w:pPr>
              <w:jc w:val="both"/>
              <w:rPr>
                <w:rFonts w:ascii="Arial Narrow" w:hAnsi="Arial Narrow"/>
                <w:sz w:val="20"/>
                <w:szCs w:val="20"/>
              </w:rPr>
            </w:pPr>
            <w:r w:rsidRPr="004410DC">
              <w:rPr>
                <w:rFonts w:ascii="Arial Narrow" w:hAnsi="Arial Narrow"/>
                <w:b/>
                <w:bCs/>
                <w:sz w:val="20"/>
                <w:szCs w:val="20"/>
              </w:rPr>
              <w:t xml:space="preserve">HORA: </w:t>
            </w:r>
            <w:r w:rsidRPr="004410DC">
              <w:rPr>
                <w:rFonts w:ascii="Arial Narrow" w:hAnsi="Arial Narrow"/>
                <w:sz w:val="20"/>
                <w:szCs w:val="20"/>
              </w:rPr>
              <w:t>09:00 AM</w:t>
            </w:r>
          </w:p>
        </w:tc>
        <w:tc>
          <w:tcPr>
            <w:tcW w:w="2974" w:type="dxa"/>
            <w:vAlign w:val="center"/>
          </w:tcPr>
          <w:p w:rsidR="00474FB8" w:rsidRPr="004410DC" w:rsidRDefault="00341311" w:rsidP="00474FB8">
            <w:pPr>
              <w:jc w:val="center"/>
              <w:rPr>
                <w:rStyle w:val="Hipervnculo"/>
                <w:rFonts w:ascii="Arial Narrow" w:hAnsi="Arial Narrow"/>
                <w:sz w:val="20"/>
                <w:szCs w:val="20"/>
              </w:rPr>
            </w:pPr>
            <w:hyperlink r:id="rId12" w:history="1">
              <w:r w:rsidR="00474FB8" w:rsidRPr="004410DC">
                <w:rPr>
                  <w:rStyle w:val="Hipervnculo"/>
                  <w:rFonts w:ascii="Arial Narrow" w:hAnsi="Arial Narrow"/>
                  <w:sz w:val="20"/>
                  <w:szCs w:val="20"/>
                </w:rPr>
                <w:t>https://www.contratos.gov.co/consultas/detalleProceso.do?numConstancia=19-4-9955337</w:t>
              </w:r>
            </w:hyperlink>
          </w:p>
        </w:tc>
      </w:tr>
      <w:tr w:rsidR="00474FB8" w:rsidRPr="004410DC" w:rsidTr="00474FB8">
        <w:trPr>
          <w:jc w:val="center"/>
        </w:trPr>
        <w:tc>
          <w:tcPr>
            <w:tcW w:w="1403" w:type="dxa"/>
            <w:vAlign w:val="center"/>
          </w:tcPr>
          <w:p w:rsidR="00474FB8" w:rsidRPr="004410DC" w:rsidRDefault="00474FB8" w:rsidP="00474FB8">
            <w:pPr>
              <w:jc w:val="center"/>
              <w:rPr>
                <w:rFonts w:ascii="Arial Narrow" w:hAnsi="Arial Narrow"/>
                <w:sz w:val="20"/>
                <w:szCs w:val="20"/>
              </w:rPr>
            </w:pPr>
            <w:r w:rsidRPr="004410DC">
              <w:rPr>
                <w:rFonts w:ascii="Arial" w:hAnsi="Arial" w:cs="Arial"/>
                <w:b/>
                <w:bCs/>
                <w:color w:val="3D3D3D"/>
                <w:sz w:val="20"/>
                <w:szCs w:val="20"/>
                <w:shd w:val="clear" w:color="auto" w:fill="FFFFFF"/>
              </w:rPr>
              <w:t>005-L.P.N.BID.2019</w:t>
            </w:r>
          </w:p>
        </w:tc>
        <w:tc>
          <w:tcPr>
            <w:tcW w:w="3270" w:type="dxa"/>
            <w:vAlign w:val="center"/>
          </w:tcPr>
          <w:p w:rsidR="00474FB8" w:rsidRPr="004410DC" w:rsidRDefault="00474FB8" w:rsidP="00474FB8">
            <w:pPr>
              <w:jc w:val="both"/>
              <w:rPr>
                <w:rFonts w:ascii="Arial Narrow" w:hAnsi="Arial Narrow" w:cs="Arial"/>
                <w:sz w:val="20"/>
                <w:szCs w:val="20"/>
                <w:shd w:val="clear" w:color="auto" w:fill="FFFFFF"/>
              </w:rPr>
            </w:pPr>
          </w:p>
          <w:p w:rsidR="00474FB8" w:rsidRPr="004410DC" w:rsidRDefault="00474FB8" w:rsidP="00474FB8">
            <w:pPr>
              <w:jc w:val="both"/>
              <w:rPr>
                <w:rFonts w:ascii="Arial Narrow" w:hAnsi="Arial Narrow" w:cs="Arial"/>
                <w:sz w:val="20"/>
                <w:szCs w:val="20"/>
                <w:shd w:val="clear" w:color="auto" w:fill="FFFFFF"/>
              </w:rPr>
            </w:pPr>
            <w:r w:rsidRPr="004410DC">
              <w:rPr>
                <w:rFonts w:ascii="Arial Narrow" w:hAnsi="Arial Narrow" w:cs="Arial"/>
                <w:sz w:val="20"/>
                <w:szCs w:val="20"/>
                <w:shd w:val="clear" w:color="auto" w:fill="FFFFFF"/>
              </w:rPr>
              <w:t>CONSTRUCCIÓN DEL CENTRO DE ESTACIONAMIENTO, ATENCIÓN Y SERVICIOS DE MANTENIMIENTO, TALLER DE FLOTA Y CENTRO ADMINISTRATIVO MUNICIPAL DE INFORMACIÓN Y SERVICIO (</w:t>
            </w:r>
            <w:proofErr w:type="spellStart"/>
            <w:r w:rsidRPr="004410DC">
              <w:rPr>
                <w:rFonts w:ascii="Arial Narrow" w:hAnsi="Arial Narrow" w:cs="Arial"/>
                <w:sz w:val="20"/>
                <w:szCs w:val="20"/>
                <w:shd w:val="clear" w:color="auto" w:fill="FFFFFF"/>
              </w:rPr>
              <w:t>CAMIS</w:t>
            </w:r>
            <w:proofErr w:type="spellEnd"/>
            <w:r w:rsidRPr="004410DC">
              <w:rPr>
                <w:rFonts w:ascii="Arial Narrow" w:hAnsi="Arial Narrow" w:cs="Arial"/>
                <w:sz w:val="20"/>
                <w:szCs w:val="20"/>
                <w:shd w:val="clear" w:color="auto" w:fill="FFFFFF"/>
              </w:rPr>
              <w:t xml:space="preserve">) DENOMINADO </w:t>
            </w:r>
            <w:r w:rsidRPr="004410DC">
              <w:rPr>
                <w:rFonts w:ascii="Arial Narrow" w:hAnsi="Arial Narrow" w:cs="Arial"/>
                <w:b/>
                <w:sz w:val="20"/>
                <w:szCs w:val="20"/>
                <w:shd w:val="clear" w:color="auto" w:fill="FFFFFF"/>
              </w:rPr>
              <w:t>PATIO-TALLER ARANDA</w:t>
            </w:r>
            <w:r w:rsidRPr="004410DC">
              <w:rPr>
                <w:rFonts w:ascii="Arial Narrow" w:hAnsi="Arial Narrow" w:cs="Arial"/>
                <w:sz w:val="20"/>
                <w:szCs w:val="20"/>
                <w:shd w:val="clear" w:color="auto" w:fill="FFFFFF"/>
              </w:rPr>
              <w:t xml:space="preserve"> PARA LA </w:t>
            </w:r>
            <w:proofErr w:type="spellStart"/>
            <w:r w:rsidRPr="004410DC">
              <w:rPr>
                <w:rFonts w:ascii="Arial Narrow" w:hAnsi="Arial Narrow" w:cs="Arial"/>
                <w:sz w:val="20"/>
                <w:szCs w:val="20"/>
                <w:shd w:val="clear" w:color="auto" w:fill="FFFFFF"/>
              </w:rPr>
              <w:t>UAE</w:t>
            </w:r>
            <w:proofErr w:type="spellEnd"/>
            <w:r w:rsidRPr="004410DC">
              <w:rPr>
                <w:rFonts w:ascii="Arial Narrow" w:hAnsi="Arial Narrow" w:cs="Arial"/>
                <w:sz w:val="20"/>
                <w:szCs w:val="20"/>
                <w:shd w:val="clear" w:color="auto" w:fill="FFFFFF"/>
              </w:rPr>
              <w:t xml:space="preserve"> </w:t>
            </w:r>
            <w:proofErr w:type="spellStart"/>
            <w:r w:rsidRPr="004410DC">
              <w:rPr>
                <w:rFonts w:ascii="Arial Narrow" w:hAnsi="Arial Narrow" w:cs="Arial"/>
                <w:sz w:val="20"/>
                <w:szCs w:val="20"/>
                <w:shd w:val="clear" w:color="auto" w:fill="FFFFFF"/>
              </w:rPr>
              <w:t>SETP</w:t>
            </w:r>
            <w:proofErr w:type="spellEnd"/>
            <w:r w:rsidRPr="004410DC">
              <w:rPr>
                <w:rFonts w:ascii="Arial Narrow" w:hAnsi="Arial Narrow" w:cs="Arial"/>
                <w:sz w:val="20"/>
                <w:szCs w:val="20"/>
                <w:shd w:val="clear" w:color="auto" w:fill="FFFFFF"/>
              </w:rPr>
              <w:t xml:space="preserve"> - AVANTE DE LA CIUDAD DE PASTO</w:t>
            </w:r>
          </w:p>
          <w:p w:rsidR="00474FB8" w:rsidRPr="004410DC" w:rsidRDefault="00474FB8" w:rsidP="00474FB8">
            <w:pPr>
              <w:jc w:val="both"/>
              <w:rPr>
                <w:rFonts w:ascii="Arial Narrow" w:hAnsi="Arial Narrow" w:cs="Arial"/>
                <w:sz w:val="20"/>
                <w:szCs w:val="20"/>
                <w:shd w:val="clear" w:color="auto" w:fill="FFFFFF"/>
              </w:rPr>
            </w:pPr>
          </w:p>
        </w:tc>
        <w:tc>
          <w:tcPr>
            <w:tcW w:w="2268" w:type="dxa"/>
            <w:vAlign w:val="center"/>
          </w:tcPr>
          <w:p w:rsidR="00474FB8" w:rsidRPr="004410DC" w:rsidRDefault="00474FB8" w:rsidP="00474FB8">
            <w:pPr>
              <w:jc w:val="both"/>
              <w:rPr>
                <w:rFonts w:ascii="Arial Narrow" w:hAnsi="Arial Narrow"/>
                <w:sz w:val="20"/>
                <w:szCs w:val="20"/>
              </w:rPr>
            </w:pPr>
            <w:r w:rsidRPr="004410DC">
              <w:rPr>
                <w:rFonts w:ascii="Arial Narrow" w:hAnsi="Arial Narrow"/>
                <w:b/>
                <w:bCs/>
                <w:sz w:val="20"/>
                <w:szCs w:val="20"/>
              </w:rPr>
              <w:t xml:space="preserve">FECHA: </w:t>
            </w:r>
            <w:r w:rsidRPr="004410DC">
              <w:rPr>
                <w:rFonts w:ascii="Arial Narrow" w:hAnsi="Arial Narrow"/>
                <w:sz w:val="20"/>
                <w:szCs w:val="20"/>
              </w:rPr>
              <w:t>19 DE NOVIEMBRE DE 2019</w:t>
            </w:r>
          </w:p>
          <w:p w:rsidR="00474FB8" w:rsidRPr="004410DC" w:rsidRDefault="00474FB8" w:rsidP="00474FB8">
            <w:pPr>
              <w:jc w:val="both"/>
              <w:rPr>
                <w:rFonts w:ascii="Arial Narrow" w:hAnsi="Arial Narrow"/>
                <w:sz w:val="20"/>
                <w:szCs w:val="20"/>
              </w:rPr>
            </w:pPr>
            <w:r w:rsidRPr="004410DC">
              <w:rPr>
                <w:rFonts w:ascii="Arial Narrow" w:hAnsi="Arial Narrow"/>
                <w:b/>
                <w:bCs/>
                <w:sz w:val="20"/>
                <w:szCs w:val="20"/>
              </w:rPr>
              <w:t xml:space="preserve">HORA: </w:t>
            </w:r>
            <w:r w:rsidRPr="004410DC">
              <w:rPr>
                <w:rFonts w:ascii="Arial Narrow" w:hAnsi="Arial Narrow"/>
                <w:sz w:val="20"/>
                <w:szCs w:val="20"/>
              </w:rPr>
              <w:t>11:00 AM</w:t>
            </w:r>
          </w:p>
        </w:tc>
        <w:tc>
          <w:tcPr>
            <w:tcW w:w="2974" w:type="dxa"/>
            <w:vAlign w:val="center"/>
          </w:tcPr>
          <w:p w:rsidR="00474FB8" w:rsidRPr="004410DC" w:rsidRDefault="00341311" w:rsidP="00474FB8">
            <w:pPr>
              <w:jc w:val="center"/>
              <w:rPr>
                <w:rStyle w:val="Hipervnculo"/>
                <w:rFonts w:ascii="Arial Narrow" w:hAnsi="Arial Narrow"/>
                <w:sz w:val="20"/>
                <w:szCs w:val="20"/>
              </w:rPr>
            </w:pPr>
            <w:hyperlink r:id="rId13" w:history="1">
              <w:r w:rsidR="00474FB8" w:rsidRPr="004410DC">
                <w:rPr>
                  <w:rStyle w:val="Hipervnculo"/>
                  <w:rFonts w:ascii="Arial Narrow" w:hAnsi="Arial Narrow"/>
                  <w:sz w:val="20"/>
                  <w:szCs w:val="20"/>
                </w:rPr>
                <w:t>https://www.contratos.gov.co/consultas/detalleProceso.do?numConstancia=19-4-9955407</w:t>
              </w:r>
            </w:hyperlink>
          </w:p>
        </w:tc>
      </w:tr>
    </w:tbl>
    <w:p w:rsidR="00474FB8" w:rsidRDefault="00474FB8" w:rsidP="00474FB8">
      <w:pPr>
        <w:jc w:val="both"/>
        <w:rPr>
          <w:rFonts w:ascii="Century Gothic" w:hAnsi="Century Gothic"/>
          <w:sz w:val="24"/>
          <w:szCs w:val="24"/>
        </w:rPr>
      </w:pPr>
    </w:p>
    <w:p w:rsidR="00474FB8" w:rsidRDefault="00474FB8" w:rsidP="00474FB8">
      <w:pPr>
        <w:ind w:left="708" w:hanging="708"/>
        <w:jc w:val="center"/>
        <w:rPr>
          <w:rFonts w:ascii="Century Gothic" w:hAnsi="Century Gothic"/>
          <w:b/>
          <w:sz w:val="18"/>
          <w:szCs w:val="18"/>
        </w:rPr>
      </w:pPr>
    </w:p>
    <w:p w:rsidR="00474FB8" w:rsidRDefault="00474FB8" w:rsidP="00474FB8">
      <w:pPr>
        <w:ind w:left="708" w:hanging="708"/>
        <w:jc w:val="center"/>
        <w:rPr>
          <w:rFonts w:ascii="Century Gothic" w:hAnsi="Century Gothic"/>
          <w:b/>
          <w:sz w:val="18"/>
          <w:szCs w:val="18"/>
        </w:rPr>
      </w:pPr>
    </w:p>
    <w:p w:rsidR="00474FB8" w:rsidRDefault="00474FB8" w:rsidP="00474FB8">
      <w:pPr>
        <w:ind w:left="708" w:hanging="708"/>
        <w:jc w:val="center"/>
        <w:rPr>
          <w:rFonts w:ascii="Century Gothic" w:hAnsi="Century Gothic"/>
          <w:b/>
          <w:sz w:val="24"/>
          <w:szCs w:val="24"/>
        </w:rPr>
      </w:pPr>
      <w:proofErr w:type="spellStart"/>
      <w:r w:rsidRPr="004410DC">
        <w:rPr>
          <w:rFonts w:ascii="Century Gothic" w:hAnsi="Century Gothic"/>
          <w:b/>
          <w:sz w:val="24"/>
          <w:szCs w:val="24"/>
        </w:rPr>
        <w:t>Interventorías</w:t>
      </w:r>
      <w:proofErr w:type="spellEnd"/>
    </w:p>
    <w:tbl>
      <w:tblPr>
        <w:tblStyle w:val="Tablaconcuadrcula"/>
        <w:tblW w:w="0" w:type="auto"/>
        <w:jc w:val="center"/>
        <w:tblLayout w:type="fixed"/>
        <w:tblLook w:val="04A0"/>
      </w:tblPr>
      <w:tblGrid>
        <w:gridCol w:w="993"/>
        <w:gridCol w:w="3402"/>
        <w:gridCol w:w="2268"/>
        <w:gridCol w:w="2835"/>
      </w:tblGrid>
      <w:tr w:rsidR="00474FB8" w:rsidRPr="0070121B" w:rsidTr="00474FB8">
        <w:trPr>
          <w:jc w:val="center"/>
        </w:trPr>
        <w:tc>
          <w:tcPr>
            <w:tcW w:w="993" w:type="dxa"/>
            <w:vAlign w:val="center"/>
          </w:tcPr>
          <w:p w:rsidR="00474FB8" w:rsidRPr="0070121B" w:rsidRDefault="00474FB8" w:rsidP="00474FB8">
            <w:pPr>
              <w:jc w:val="center"/>
              <w:rPr>
                <w:rFonts w:ascii="Arial Narrow" w:hAnsi="Arial Narrow"/>
                <w:b/>
                <w:sz w:val="20"/>
                <w:szCs w:val="20"/>
              </w:rPr>
            </w:pPr>
            <w:r w:rsidRPr="0070121B">
              <w:rPr>
                <w:rFonts w:ascii="Arial Narrow" w:hAnsi="Arial Narrow"/>
                <w:b/>
                <w:sz w:val="20"/>
                <w:szCs w:val="20"/>
              </w:rPr>
              <w:t>NÚMERO DE PROCESO</w:t>
            </w:r>
          </w:p>
        </w:tc>
        <w:tc>
          <w:tcPr>
            <w:tcW w:w="3402" w:type="dxa"/>
            <w:vAlign w:val="center"/>
          </w:tcPr>
          <w:p w:rsidR="00474FB8" w:rsidRPr="0070121B" w:rsidRDefault="00474FB8" w:rsidP="00474FB8">
            <w:pPr>
              <w:jc w:val="center"/>
              <w:rPr>
                <w:rFonts w:ascii="Arial Narrow" w:hAnsi="Arial Narrow"/>
                <w:b/>
                <w:bCs/>
                <w:sz w:val="20"/>
                <w:szCs w:val="20"/>
              </w:rPr>
            </w:pPr>
            <w:r w:rsidRPr="0070121B">
              <w:rPr>
                <w:rFonts w:ascii="Arial Narrow" w:hAnsi="Arial Narrow"/>
                <w:b/>
                <w:bCs/>
                <w:sz w:val="20"/>
                <w:szCs w:val="20"/>
              </w:rPr>
              <w:t>OBJETO CONTRACTUAL</w:t>
            </w:r>
          </w:p>
        </w:tc>
        <w:tc>
          <w:tcPr>
            <w:tcW w:w="2268" w:type="dxa"/>
            <w:vAlign w:val="center"/>
          </w:tcPr>
          <w:p w:rsidR="00474FB8" w:rsidRPr="0070121B" w:rsidRDefault="00474FB8" w:rsidP="00474FB8">
            <w:pPr>
              <w:jc w:val="center"/>
              <w:rPr>
                <w:rFonts w:ascii="Arial Narrow" w:hAnsi="Arial Narrow"/>
                <w:b/>
                <w:sz w:val="20"/>
                <w:szCs w:val="20"/>
              </w:rPr>
            </w:pPr>
            <w:r w:rsidRPr="0070121B">
              <w:rPr>
                <w:rFonts w:ascii="Arial Narrow" w:hAnsi="Arial Narrow"/>
                <w:b/>
                <w:sz w:val="20"/>
                <w:szCs w:val="20"/>
              </w:rPr>
              <w:t>FECHA DE RECEPCIÓN DE PROPUESTAS</w:t>
            </w:r>
          </w:p>
        </w:tc>
        <w:tc>
          <w:tcPr>
            <w:tcW w:w="2835" w:type="dxa"/>
            <w:vAlign w:val="center"/>
          </w:tcPr>
          <w:p w:rsidR="00474FB8" w:rsidRPr="0070121B" w:rsidRDefault="00474FB8" w:rsidP="00474FB8">
            <w:pPr>
              <w:jc w:val="center"/>
              <w:rPr>
                <w:rFonts w:ascii="Arial Narrow" w:hAnsi="Arial Narrow"/>
                <w:b/>
                <w:sz w:val="20"/>
                <w:szCs w:val="20"/>
              </w:rPr>
            </w:pPr>
            <w:r w:rsidRPr="0070121B">
              <w:rPr>
                <w:rFonts w:ascii="Arial Narrow" w:hAnsi="Arial Narrow"/>
                <w:b/>
                <w:sz w:val="20"/>
                <w:szCs w:val="20"/>
              </w:rPr>
              <w:t xml:space="preserve">LINK </w:t>
            </w:r>
            <w:proofErr w:type="spellStart"/>
            <w:r w:rsidRPr="0070121B">
              <w:rPr>
                <w:rFonts w:ascii="Arial Narrow" w:hAnsi="Arial Narrow"/>
                <w:b/>
                <w:sz w:val="20"/>
                <w:szCs w:val="20"/>
              </w:rPr>
              <w:t>SECOP</w:t>
            </w:r>
            <w:proofErr w:type="spellEnd"/>
          </w:p>
        </w:tc>
      </w:tr>
      <w:tr w:rsidR="00474FB8" w:rsidRPr="0070121B" w:rsidTr="00474FB8">
        <w:trPr>
          <w:jc w:val="center"/>
        </w:trPr>
        <w:tc>
          <w:tcPr>
            <w:tcW w:w="993" w:type="dxa"/>
            <w:vAlign w:val="center"/>
          </w:tcPr>
          <w:p w:rsidR="00474FB8" w:rsidRPr="0070121B" w:rsidRDefault="00474FB8" w:rsidP="00474FB8">
            <w:pPr>
              <w:jc w:val="center"/>
              <w:rPr>
                <w:rFonts w:ascii="Arial" w:hAnsi="Arial" w:cs="Arial"/>
                <w:b/>
                <w:bCs/>
                <w:color w:val="3D3D3D"/>
                <w:sz w:val="20"/>
                <w:szCs w:val="20"/>
                <w:shd w:val="clear" w:color="auto" w:fill="FFFFFF"/>
              </w:rPr>
            </w:pPr>
            <w:r w:rsidRPr="0070121B">
              <w:rPr>
                <w:rFonts w:ascii="Arial Narrow" w:hAnsi="Arial Narrow" w:cs="Arial"/>
                <w:b/>
                <w:bCs/>
                <w:color w:val="3D3D3D"/>
                <w:sz w:val="20"/>
                <w:szCs w:val="20"/>
                <w:shd w:val="clear" w:color="auto" w:fill="FFFFFF"/>
              </w:rPr>
              <w:t>002-S.B.C.C.BID-2019</w:t>
            </w:r>
          </w:p>
        </w:tc>
        <w:tc>
          <w:tcPr>
            <w:tcW w:w="3402" w:type="dxa"/>
            <w:vAlign w:val="center"/>
          </w:tcPr>
          <w:p w:rsidR="00474FB8" w:rsidRPr="0070121B" w:rsidRDefault="00474FB8" w:rsidP="00474FB8">
            <w:pPr>
              <w:jc w:val="both"/>
              <w:rPr>
                <w:rFonts w:ascii="Arial Narrow" w:hAnsi="Arial Narrow" w:cs="Arial"/>
                <w:sz w:val="20"/>
                <w:szCs w:val="20"/>
                <w:shd w:val="clear" w:color="auto" w:fill="FFFFFF"/>
              </w:rPr>
            </w:pPr>
            <w:proofErr w:type="spellStart"/>
            <w:r w:rsidRPr="0070121B">
              <w:rPr>
                <w:rFonts w:ascii="Arial Narrow" w:hAnsi="Arial Narrow" w:cs="Arial"/>
                <w:sz w:val="20"/>
                <w:szCs w:val="20"/>
                <w:shd w:val="clear" w:color="auto" w:fill="FFFFFF"/>
              </w:rPr>
              <w:t>INTERVENTORIA</w:t>
            </w:r>
            <w:proofErr w:type="spellEnd"/>
            <w:r w:rsidRPr="0070121B">
              <w:rPr>
                <w:rFonts w:ascii="Arial Narrow" w:hAnsi="Arial Narrow" w:cs="Arial"/>
                <w:sz w:val="20"/>
                <w:szCs w:val="20"/>
                <w:shd w:val="clear" w:color="auto" w:fill="FFFFFF"/>
              </w:rPr>
              <w:t xml:space="preserve"> TÉCNICA, AMBIENTAL, SOCIAL, LEGAL, FINANCIERA Y </w:t>
            </w:r>
            <w:proofErr w:type="spellStart"/>
            <w:r w:rsidRPr="0070121B">
              <w:rPr>
                <w:rFonts w:ascii="Arial Narrow" w:hAnsi="Arial Narrow" w:cs="Arial"/>
                <w:sz w:val="20"/>
                <w:szCs w:val="20"/>
                <w:shd w:val="clear" w:color="auto" w:fill="FFFFFF"/>
              </w:rPr>
              <w:t>SST</w:t>
            </w:r>
            <w:proofErr w:type="spellEnd"/>
            <w:r w:rsidRPr="0070121B">
              <w:rPr>
                <w:rFonts w:ascii="Arial Narrow" w:hAnsi="Arial Narrow" w:cs="Arial"/>
                <w:sz w:val="20"/>
                <w:szCs w:val="20"/>
                <w:shd w:val="clear" w:color="auto" w:fill="FFFFFF"/>
              </w:rPr>
              <w:t xml:space="preserve"> DE LA OBRA: ADECUACIÓN Y MANTENIMIENTO DE LA INFRAESTRUCTURA VIAL DE LA </w:t>
            </w:r>
            <w:r w:rsidRPr="0070121B">
              <w:rPr>
                <w:rFonts w:ascii="Arial Narrow" w:hAnsi="Arial Narrow" w:cs="Arial"/>
                <w:sz w:val="20"/>
                <w:szCs w:val="20"/>
                <w:shd w:val="clear" w:color="auto" w:fill="FFFFFF"/>
              </w:rPr>
              <w:lastRenderedPageBreak/>
              <w:t xml:space="preserve">CARRERA 4 FASE II ENTRE CALLE 14 Y DIAGONAL 16C DE LA CIUDAD DE PASTO PARA LA </w:t>
            </w:r>
            <w:proofErr w:type="spellStart"/>
            <w:r w:rsidRPr="0070121B">
              <w:rPr>
                <w:rFonts w:ascii="Arial Narrow" w:hAnsi="Arial Narrow" w:cs="Arial"/>
                <w:sz w:val="20"/>
                <w:szCs w:val="20"/>
                <w:shd w:val="clear" w:color="auto" w:fill="FFFFFF"/>
              </w:rPr>
              <w:t>IMPLEMENTACION</w:t>
            </w:r>
            <w:proofErr w:type="spellEnd"/>
            <w:r w:rsidRPr="0070121B">
              <w:rPr>
                <w:rFonts w:ascii="Arial Narrow" w:hAnsi="Arial Narrow" w:cs="Arial"/>
                <w:sz w:val="20"/>
                <w:szCs w:val="20"/>
                <w:shd w:val="clear" w:color="auto" w:fill="FFFFFF"/>
              </w:rPr>
              <w:t xml:space="preserve"> DEL SISTEMA </w:t>
            </w:r>
            <w:proofErr w:type="spellStart"/>
            <w:r w:rsidRPr="0070121B">
              <w:rPr>
                <w:rFonts w:ascii="Arial Narrow" w:hAnsi="Arial Narrow" w:cs="Arial"/>
                <w:sz w:val="20"/>
                <w:szCs w:val="20"/>
                <w:shd w:val="clear" w:color="auto" w:fill="FFFFFF"/>
              </w:rPr>
              <w:t>ESTRATEGICO</w:t>
            </w:r>
            <w:proofErr w:type="spellEnd"/>
            <w:r w:rsidRPr="0070121B">
              <w:rPr>
                <w:rFonts w:ascii="Arial Narrow" w:hAnsi="Arial Narrow" w:cs="Arial"/>
                <w:sz w:val="20"/>
                <w:szCs w:val="20"/>
                <w:shd w:val="clear" w:color="auto" w:fill="FFFFFF"/>
              </w:rPr>
              <w:t xml:space="preserve"> DE TRANSPORTE PÚBLICO – </w:t>
            </w:r>
            <w:proofErr w:type="spellStart"/>
            <w:r w:rsidRPr="0070121B">
              <w:rPr>
                <w:rFonts w:ascii="Arial Narrow" w:hAnsi="Arial Narrow" w:cs="Arial"/>
                <w:sz w:val="20"/>
                <w:szCs w:val="20"/>
                <w:shd w:val="clear" w:color="auto" w:fill="FFFFFF"/>
              </w:rPr>
              <w:t>SETP</w:t>
            </w:r>
            <w:proofErr w:type="spellEnd"/>
            <w:r w:rsidRPr="0070121B">
              <w:rPr>
                <w:rFonts w:ascii="Arial Narrow" w:hAnsi="Arial Narrow" w:cs="Arial"/>
                <w:sz w:val="20"/>
                <w:szCs w:val="20"/>
                <w:shd w:val="clear" w:color="auto" w:fill="FFFFFF"/>
              </w:rPr>
              <w:t xml:space="preserve"> DE LA CIUDAD DE PASTO</w:t>
            </w:r>
          </w:p>
        </w:tc>
        <w:tc>
          <w:tcPr>
            <w:tcW w:w="2268" w:type="dxa"/>
            <w:vAlign w:val="center"/>
          </w:tcPr>
          <w:p w:rsidR="00474FB8" w:rsidRPr="0070121B" w:rsidRDefault="00474FB8" w:rsidP="00474FB8">
            <w:pPr>
              <w:jc w:val="both"/>
              <w:rPr>
                <w:rFonts w:ascii="Arial Narrow" w:hAnsi="Arial Narrow"/>
                <w:sz w:val="20"/>
                <w:szCs w:val="20"/>
              </w:rPr>
            </w:pPr>
            <w:r w:rsidRPr="0070121B">
              <w:rPr>
                <w:rFonts w:ascii="Arial Narrow" w:hAnsi="Arial Narrow"/>
                <w:b/>
                <w:bCs/>
                <w:sz w:val="20"/>
                <w:szCs w:val="20"/>
              </w:rPr>
              <w:lastRenderedPageBreak/>
              <w:t xml:space="preserve">FECHA: </w:t>
            </w:r>
            <w:r w:rsidRPr="0070121B">
              <w:rPr>
                <w:rFonts w:ascii="Arial Narrow" w:hAnsi="Arial Narrow"/>
                <w:sz w:val="20"/>
                <w:szCs w:val="20"/>
              </w:rPr>
              <w:t>12 DE NOVIEMBRE DE 2019</w:t>
            </w:r>
          </w:p>
          <w:p w:rsidR="00474FB8" w:rsidRPr="0070121B" w:rsidRDefault="00474FB8" w:rsidP="00474FB8">
            <w:pPr>
              <w:jc w:val="both"/>
              <w:rPr>
                <w:rFonts w:ascii="Arial Narrow" w:hAnsi="Arial Narrow"/>
                <w:b/>
                <w:bCs/>
                <w:sz w:val="20"/>
                <w:szCs w:val="20"/>
              </w:rPr>
            </w:pPr>
            <w:r w:rsidRPr="0070121B">
              <w:rPr>
                <w:rFonts w:ascii="Arial Narrow" w:hAnsi="Arial Narrow"/>
                <w:b/>
                <w:bCs/>
                <w:sz w:val="20"/>
                <w:szCs w:val="20"/>
              </w:rPr>
              <w:t xml:space="preserve">HORA: </w:t>
            </w:r>
            <w:r w:rsidRPr="0070121B">
              <w:rPr>
                <w:rFonts w:ascii="Arial Narrow" w:hAnsi="Arial Narrow"/>
                <w:sz w:val="20"/>
                <w:szCs w:val="20"/>
              </w:rPr>
              <w:t>04:30 PM</w:t>
            </w:r>
          </w:p>
        </w:tc>
        <w:tc>
          <w:tcPr>
            <w:tcW w:w="2835" w:type="dxa"/>
            <w:vAlign w:val="center"/>
          </w:tcPr>
          <w:p w:rsidR="00474FB8" w:rsidRPr="0070121B" w:rsidRDefault="00341311" w:rsidP="00474FB8">
            <w:pPr>
              <w:jc w:val="center"/>
              <w:rPr>
                <w:sz w:val="20"/>
                <w:szCs w:val="20"/>
              </w:rPr>
            </w:pPr>
            <w:hyperlink r:id="rId14" w:history="1">
              <w:r w:rsidR="00474FB8" w:rsidRPr="0070121B">
                <w:rPr>
                  <w:rStyle w:val="Hipervnculo"/>
                  <w:rFonts w:ascii="Arial Narrow" w:hAnsi="Arial Narrow"/>
                  <w:sz w:val="20"/>
                  <w:szCs w:val="20"/>
                </w:rPr>
                <w:t>https://www.contratos.gov.co/consultas/detalleProceso.do?numConstancia=19-4-9854600</w:t>
              </w:r>
            </w:hyperlink>
          </w:p>
        </w:tc>
      </w:tr>
      <w:tr w:rsidR="00474FB8" w:rsidRPr="0070121B" w:rsidTr="00474FB8">
        <w:trPr>
          <w:jc w:val="center"/>
        </w:trPr>
        <w:tc>
          <w:tcPr>
            <w:tcW w:w="993" w:type="dxa"/>
            <w:vAlign w:val="center"/>
          </w:tcPr>
          <w:p w:rsidR="00474FB8" w:rsidRPr="0070121B" w:rsidRDefault="00474FB8" w:rsidP="00474FB8">
            <w:pPr>
              <w:jc w:val="center"/>
              <w:rPr>
                <w:rFonts w:ascii="Arial Narrow" w:hAnsi="Arial Narrow" w:cs="Arial"/>
                <w:b/>
                <w:bCs/>
                <w:color w:val="3D3D3D"/>
                <w:sz w:val="20"/>
                <w:szCs w:val="20"/>
                <w:shd w:val="clear" w:color="auto" w:fill="FFFFFF"/>
              </w:rPr>
            </w:pPr>
            <w:r w:rsidRPr="0070121B">
              <w:rPr>
                <w:rFonts w:ascii="Arial Narrow" w:hAnsi="Arial Narrow" w:cs="Arial"/>
                <w:b/>
                <w:bCs/>
                <w:color w:val="3D3D3D"/>
                <w:sz w:val="20"/>
                <w:szCs w:val="20"/>
                <w:shd w:val="clear" w:color="auto" w:fill="FFFFFF"/>
              </w:rPr>
              <w:lastRenderedPageBreak/>
              <w:t>002-</w:t>
            </w:r>
          </w:p>
          <w:p w:rsidR="00474FB8" w:rsidRPr="0070121B" w:rsidRDefault="00474FB8" w:rsidP="00474FB8">
            <w:pPr>
              <w:jc w:val="center"/>
              <w:rPr>
                <w:rFonts w:ascii="Arial Narrow" w:hAnsi="Arial Narrow" w:cs="Arial"/>
                <w:b/>
                <w:bCs/>
                <w:color w:val="3D3D3D"/>
                <w:sz w:val="20"/>
                <w:szCs w:val="20"/>
                <w:shd w:val="clear" w:color="auto" w:fill="FFFFFF"/>
              </w:rPr>
            </w:pPr>
            <w:r w:rsidRPr="0070121B">
              <w:rPr>
                <w:rFonts w:ascii="Arial Narrow" w:hAnsi="Arial Narrow" w:cs="Arial"/>
                <w:b/>
                <w:bCs/>
                <w:color w:val="3D3D3D"/>
                <w:sz w:val="20"/>
                <w:szCs w:val="20"/>
                <w:shd w:val="clear" w:color="auto" w:fill="FFFFFF"/>
              </w:rPr>
              <w:t>S.B.C.C.BID.2018</w:t>
            </w:r>
          </w:p>
        </w:tc>
        <w:tc>
          <w:tcPr>
            <w:tcW w:w="3402" w:type="dxa"/>
            <w:vAlign w:val="center"/>
          </w:tcPr>
          <w:p w:rsidR="00474FB8" w:rsidRPr="0070121B" w:rsidRDefault="00474FB8" w:rsidP="00474FB8">
            <w:pPr>
              <w:jc w:val="both"/>
              <w:rPr>
                <w:rFonts w:ascii="Arial Narrow" w:hAnsi="Arial Narrow" w:cs="Arial"/>
                <w:sz w:val="20"/>
                <w:szCs w:val="20"/>
                <w:shd w:val="clear" w:color="auto" w:fill="FFFFFF"/>
              </w:rPr>
            </w:pPr>
          </w:p>
          <w:p w:rsidR="00474FB8" w:rsidRPr="0070121B" w:rsidRDefault="00474FB8" w:rsidP="00474FB8">
            <w:pPr>
              <w:jc w:val="both"/>
              <w:rPr>
                <w:rFonts w:ascii="Arial Narrow" w:hAnsi="Arial Narrow" w:cs="Arial"/>
                <w:sz w:val="20"/>
                <w:szCs w:val="20"/>
                <w:shd w:val="clear" w:color="auto" w:fill="FFFFFF"/>
              </w:rPr>
            </w:pPr>
          </w:p>
          <w:p w:rsidR="00474FB8" w:rsidRPr="0070121B" w:rsidRDefault="00474FB8" w:rsidP="00474FB8">
            <w:pPr>
              <w:jc w:val="both"/>
              <w:rPr>
                <w:rFonts w:ascii="Arial Narrow" w:hAnsi="Arial Narrow" w:cs="Arial"/>
                <w:sz w:val="20"/>
                <w:szCs w:val="20"/>
                <w:shd w:val="clear" w:color="auto" w:fill="FFFFFF"/>
              </w:rPr>
            </w:pPr>
          </w:p>
          <w:p w:rsidR="00474FB8" w:rsidRPr="0070121B" w:rsidRDefault="00474FB8" w:rsidP="00474FB8">
            <w:pPr>
              <w:jc w:val="both"/>
              <w:rPr>
                <w:rFonts w:ascii="Arial Narrow" w:hAnsi="Arial Narrow" w:cs="Arial"/>
                <w:sz w:val="20"/>
                <w:szCs w:val="20"/>
                <w:shd w:val="clear" w:color="auto" w:fill="FFFFFF"/>
              </w:rPr>
            </w:pPr>
            <w:proofErr w:type="spellStart"/>
            <w:r w:rsidRPr="0070121B">
              <w:rPr>
                <w:rFonts w:ascii="Arial Narrow" w:hAnsi="Arial Narrow" w:cs="Arial"/>
                <w:sz w:val="20"/>
                <w:szCs w:val="20"/>
                <w:shd w:val="clear" w:color="auto" w:fill="FFFFFF"/>
              </w:rPr>
              <w:t>INTERVENTORÍA</w:t>
            </w:r>
            <w:proofErr w:type="spellEnd"/>
            <w:r w:rsidRPr="0070121B">
              <w:rPr>
                <w:rFonts w:ascii="Arial Narrow" w:hAnsi="Arial Narrow" w:cs="Arial"/>
                <w:sz w:val="20"/>
                <w:szCs w:val="20"/>
                <w:shd w:val="clear" w:color="auto" w:fill="FFFFFF"/>
              </w:rPr>
              <w:t xml:space="preserve"> TÉCNICA, LEGAL, ADMINISTRATIVA, FINANCIERA, AMBIENTAL, SOCIAL Y SISO DE LA OBRA: CONSTRUCCIÓN DEL CENTRO DE ESTACIONAMIENTO, ATENCIÓN Y SERVICIOS DE MANTENIMIENTO BÁSICOS DE FLOTA Y CENTRO ADMINISTRATIVO MUNICIPAL DE INFORMACIÓN Y SERVICIO (</w:t>
            </w:r>
            <w:proofErr w:type="spellStart"/>
            <w:r w:rsidRPr="0070121B">
              <w:rPr>
                <w:rFonts w:ascii="Arial Narrow" w:hAnsi="Arial Narrow" w:cs="Arial"/>
                <w:sz w:val="20"/>
                <w:szCs w:val="20"/>
                <w:shd w:val="clear" w:color="auto" w:fill="FFFFFF"/>
              </w:rPr>
              <w:t>CAMIS</w:t>
            </w:r>
            <w:proofErr w:type="spellEnd"/>
            <w:r w:rsidRPr="0070121B">
              <w:rPr>
                <w:rFonts w:ascii="Arial Narrow" w:hAnsi="Arial Narrow" w:cs="Arial"/>
                <w:sz w:val="20"/>
                <w:szCs w:val="20"/>
                <w:shd w:val="clear" w:color="auto" w:fill="FFFFFF"/>
              </w:rPr>
              <w:t>) DENOMINADO PATIO-</w:t>
            </w:r>
            <w:proofErr w:type="spellStart"/>
            <w:r w:rsidRPr="0070121B">
              <w:rPr>
                <w:rFonts w:ascii="Arial Narrow" w:hAnsi="Arial Narrow" w:cs="Arial"/>
                <w:sz w:val="20"/>
                <w:szCs w:val="20"/>
                <w:shd w:val="clear" w:color="auto" w:fill="FFFFFF"/>
              </w:rPr>
              <w:t>MIJITAYO</w:t>
            </w:r>
            <w:proofErr w:type="spellEnd"/>
            <w:r w:rsidRPr="0070121B">
              <w:rPr>
                <w:rFonts w:ascii="Arial Narrow" w:hAnsi="Arial Narrow" w:cs="Arial"/>
                <w:sz w:val="20"/>
                <w:szCs w:val="20"/>
                <w:shd w:val="clear" w:color="auto" w:fill="FFFFFF"/>
              </w:rPr>
              <w:t xml:space="preserve"> PARA LA </w:t>
            </w:r>
            <w:proofErr w:type="spellStart"/>
            <w:r w:rsidRPr="0070121B">
              <w:rPr>
                <w:rFonts w:ascii="Arial Narrow" w:hAnsi="Arial Narrow" w:cs="Arial"/>
                <w:sz w:val="20"/>
                <w:szCs w:val="20"/>
                <w:shd w:val="clear" w:color="auto" w:fill="FFFFFF"/>
              </w:rPr>
              <w:t>UAE</w:t>
            </w:r>
            <w:proofErr w:type="spellEnd"/>
            <w:r w:rsidRPr="0070121B">
              <w:rPr>
                <w:rFonts w:ascii="Arial Narrow" w:hAnsi="Arial Narrow" w:cs="Arial"/>
                <w:sz w:val="20"/>
                <w:szCs w:val="20"/>
                <w:shd w:val="clear" w:color="auto" w:fill="FFFFFF"/>
              </w:rPr>
              <w:t xml:space="preserve"> </w:t>
            </w:r>
            <w:proofErr w:type="spellStart"/>
            <w:r w:rsidRPr="0070121B">
              <w:rPr>
                <w:rFonts w:ascii="Arial Narrow" w:hAnsi="Arial Narrow" w:cs="Arial"/>
                <w:sz w:val="20"/>
                <w:szCs w:val="20"/>
                <w:shd w:val="clear" w:color="auto" w:fill="FFFFFF"/>
              </w:rPr>
              <w:t>SETP</w:t>
            </w:r>
            <w:proofErr w:type="spellEnd"/>
            <w:r w:rsidRPr="0070121B">
              <w:rPr>
                <w:rFonts w:ascii="Arial Narrow" w:hAnsi="Arial Narrow" w:cs="Arial"/>
                <w:sz w:val="20"/>
                <w:szCs w:val="20"/>
                <w:shd w:val="clear" w:color="auto" w:fill="FFFFFF"/>
              </w:rPr>
              <w:t xml:space="preserve"> - AVANTE DE LA CIUDAD DE PASTO</w:t>
            </w:r>
          </w:p>
          <w:p w:rsidR="00474FB8" w:rsidRPr="0070121B" w:rsidRDefault="00474FB8" w:rsidP="00474FB8">
            <w:pPr>
              <w:jc w:val="both"/>
              <w:rPr>
                <w:rFonts w:ascii="Arial Narrow" w:hAnsi="Arial Narrow" w:cs="Arial"/>
                <w:sz w:val="20"/>
                <w:szCs w:val="20"/>
                <w:shd w:val="clear" w:color="auto" w:fill="FFFFFF"/>
              </w:rPr>
            </w:pPr>
          </w:p>
          <w:p w:rsidR="00474FB8" w:rsidRPr="0070121B" w:rsidRDefault="00474FB8" w:rsidP="00474FB8">
            <w:pPr>
              <w:jc w:val="both"/>
              <w:rPr>
                <w:rFonts w:ascii="Arial Narrow" w:hAnsi="Arial Narrow" w:cs="Arial"/>
                <w:sz w:val="20"/>
                <w:szCs w:val="20"/>
                <w:shd w:val="clear" w:color="auto" w:fill="FFFFFF"/>
              </w:rPr>
            </w:pPr>
          </w:p>
          <w:p w:rsidR="00474FB8" w:rsidRPr="0070121B" w:rsidRDefault="00474FB8" w:rsidP="00474FB8">
            <w:pPr>
              <w:jc w:val="both"/>
              <w:rPr>
                <w:rFonts w:ascii="Arial Narrow" w:hAnsi="Arial Narrow" w:cs="Arial"/>
                <w:sz w:val="20"/>
                <w:szCs w:val="20"/>
                <w:shd w:val="clear" w:color="auto" w:fill="FFFFFF"/>
              </w:rPr>
            </w:pPr>
          </w:p>
        </w:tc>
        <w:tc>
          <w:tcPr>
            <w:tcW w:w="2268" w:type="dxa"/>
            <w:vAlign w:val="center"/>
          </w:tcPr>
          <w:p w:rsidR="00474FB8" w:rsidRPr="0070121B" w:rsidRDefault="00474FB8" w:rsidP="00474FB8">
            <w:pPr>
              <w:jc w:val="both"/>
              <w:rPr>
                <w:rFonts w:ascii="Arial Narrow" w:hAnsi="Arial Narrow"/>
                <w:b/>
                <w:bCs/>
                <w:sz w:val="20"/>
                <w:szCs w:val="20"/>
              </w:rPr>
            </w:pPr>
          </w:p>
          <w:p w:rsidR="00474FB8" w:rsidRPr="0070121B" w:rsidRDefault="00474FB8" w:rsidP="00474FB8">
            <w:pPr>
              <w:jc w:val="both"/>
              <w:rPr>
                <w:rFonts w:ascii="Arial Narrow" w:hAnsi="Arial Narrow"/>
                <w:sz w:val="20"/>
                <w:szCs w:val="20"/>
              </w:rPr>
            </w:pPr>
            <w:r w:rsidRPr="0070121B">
              <w:rPr>
                <w:rFonts w:ascii="Arial Narrow" w:hAnsi="Arial Narrow"/>
                <w:b/>
                <w:bCs/>
                <w:sz w:val="20"/>
                <w:szCs w:val="20"/>
              </w:rPr>
              <w:t xml:space="preserve">FECHA: </w:t>
            </w:r>
            <w:r w:rsidRPr="0070121B">
              <w:rPr>
                <w:rFonts w:ascii="Arial Narrow" w:hAnsi="Arial Narrow"/>
                <w:sz w:val="20"/>
                <w:szCs w:val="20"/>
              </w:rPr>
              <w:t>19 DE NOVIEMBRE DE 2019</w:t>
            </w:r>
          </w:p>
          <w:p w:rsidR="00474FB8" w:rsidRPr="0070121B" w:rsidRDefault="00474FB8" w:rsidP="00474FB8">
            <w:pPr>
              <w:jc w:val="both"/>
              <w:rPr>
                <w:rFonts w:ascii="Arial Narrow" w:hAnsi="Arial Narrow"/>
                <w:b/>
                <w:bCs/>
                <w:sz w:val="20"/>
                <w:szCs w:val="20"/>
              </w:rPr>
            </w:pPr>
            <w:r w:rsidRPr="0070121B">
              <w:rPr>
                <w:rFonts w:ascii="Arial Narrow" w:hAnsi="Arial Narrow"/>
                <w:b/>
                <w:bCs/>
                <w:sz w:val="20"/>
                <w:szCs w:val="20"/>
              </w:rPr>
              <w:t xml:space="preserve">HORA: </w:t>
            </w:r>
            <w:r w:rsidRPr="0070121B">
              <w:rPr>
                <w:rFonts w:ascii="Arial Narrow" w:hAnsi="Arial Narrow"/>
                <w:sz w:val="20"/>
                <w:szCs w:val="20"/>
              </w:rPr>
              <w:t>02:30 PM</w:t>
            </w:r>
          </w:p>
        </w:tc>
        <w:tc>
          <w:tcPr>
            <w:tcW w:w="2835" w:type="dxa"/>
            <w:vAlign w:val="center"/>
          </w:tcPr>
          <w:p w:rsidR="00474FB8" w:rsidRPr="0070121B" w:rsidRDefault="00474FB8" w:rsidP="00474FB8">
            <w:pPr>
              <w:jc w:val="center"/>
              <w:rPr>
                <w:rFonts w:ascii="Arial Narrow" w:hAnsi="Arial Narrow"/>
                <w:sz w:val="20"/>
                <w:szCs w:val="20"/>
              </w:rPr>
            </w:pPr>
          </w:p>
          <w:p w:rsidR="00474FB8" w:rsidRPr="0070121B" w:rsidRDefault="00341311" w:rsidP="00474FB8">
            <w:pPr>
              <w:jc w:val="center"/>
              <w:rPr>
                <w:sz w:val="20"/>
                <w:szCs w:val="20"/>
              </w:rPr>
            </w:pPr>
            <w:hyperlink r:id="rId15" w:history="1">
              <w:r w:rsidR="00474FB8" w:rsidRPr="0070121B">
                <w:rPr>
                  <w:rStyle w:val="Hipervnculo"/>
                  <w:rFonts w:ascii="Arial Narrow" w:hAnsi="Arial Narrow"/>
                  <w:sz w:val="20"/>
                  <w:szCs w:val="20"/>
                </w:rPr>
                <w:t>https://www.contratos.gov.co/consultas/detalleProceso.do?numConstancia=18-4-8464993</w:t>
              </w:r>
            </w:hyperlink>
          </w:p>
        </w:tc>
      </w:tr>
      <w:tr w:rsidR="00474FB8" w:rsidRPr="0070121B" w:rsidTr="00474FB8">
        <w:trPr>
          <w:jc w:val="center"/>
        </w:trPr>
        <w:tc>
          <w:tcPr>
            <w:tcW w:w="993" w:type="dxa"/>
            <w:vAlign w:val="center"/>
          </w:tcPr>
          <w:p w:rsidR="00474FB8" w:rsidRPr="0070121B" w:rsidRDefault="00474FB8" w:rsidP="00474FB8">
            <w:pPr>
              <w:jc w:val="center"/>
              <w:rPr>
                <w:rFonts w:ascii="Arial Narrow" w:hAnsi="Arial Narrow" w:cs="Arial"/>
                <w:b/>
                <w:bCs/>
                <w:color w:val="3D3D3D"/>
                <w:sz w:val="20"/>
                <w:szCs w:val="20"/>
                <w:shd w:val="clear" w:color="auto" w:fill="FFFFFF"/>
              </w:rPr>
            </w:pPr>
            <w:r w:rsidRPr="0070121B">
              <w:rPr>
                <w:rFonts w:ascii="Arial Narrow" w:hAnsi="Arial Narrow" w:cs="Arial"/>
                <w:b/>
                <w:bCs/>
                <w:color w:val="3D3D3D"/>
                <w:sz w:val="20"/>
                <w:szCs w:val="20"/>
                <w:shd w:val="clear" w:color="auto" w:fill="FFFFFF"/>
              </w:rPr>
              <w:t>001-S.B.C.C.BID-2019</w:t>
            </w:r>
          </w:p>
        </w:tc>
        <w:tc>
          <w:tcPr>
            <w:tcW w:w="3402" w:type="dxa"/>
            <w:vAlign w:val="center"/>
          </w:tcPr>
          <w:p w:rsidR="00474FB8" w:rsidRPr="0070121B" w:rsidRDefault="00474FB8" w:rsidP="00474FB8">
            <w:pPr>
              <w:jc w:val="both"/>
              <w:rPr>
                <w:rFonts w:ascii="Arial Narrow" w:hAnsi="Arial Narrow" w:cs="Arial"/>
                <w:sz w:val="20"/>
                <w:szCs w:val="20"/>
                <w:shd w:val="clear" w:color="auto" w:fill="FFFFFF"/>
              </w:rPr>
            </w:pPr>
            <w:proofErr w:type="spellStart"/>
            <w:r w:rsidRPr="0070121B">
              <w:rPr>
                <w:rFonts w:ascii="Arial Narrow" w:hAnsi="Arial Narrow" w:cs="Arial"/>
                <w:sz w:val="20"/>
                <w:szCs w:val="20"/>
                <w:shd w:val="clear" w:color="auto" w:fill="FFFFFF"/>
              </w:rPr>
              <w:t>INTERVENTORÍA</w:t>
            </w:r>
            <w:proofErr w:type="spellEnd"/>
            <w:r w:rsidRPr="0070121B">
              <w:rPr>
                <w:rFonts w:ascii="Arial Narrow" w:hAnsi="Arial Narrow" w:cs="Arial"/>
                <w:sz w:val="20"/>
                <w:szCs w:val="20"/>
                <w:shd w:val="clear" w:color="auto" w:fill="FFFFFF"/>
              </w:rPr>
              <w:t xml:space="preserve"> TÉCNICA, LEGAL, ADMINISTRATIVA, FINANCIERA, AMBIENTAL, SOCIAL Y SISO DE LA OBRA: “CONSTRUCCIÓN DEL CENTRO DE ESTACIONAMIENTO, ATENCIÓN Y SERVICIOS DE MANTENIMIENTO, TALLER DE FLOTA Y CENTRO ADMINISTRATIVO MUNICIPAL DE INFORMACIÓN Y SERVICIO (</w:t>
            </w:r>
            <w:proofErr w:type="spellStart"/>
            <w:r w:rsidRPr="0070121B">
              <w:rPr>
                <w:rFonts w:ascii="Arial Narrow" w:hAnsi="Arial Narrow" w:cs="Arial"/>
                <w:sz w:val="20"/>
                <w:szCs w:val="20"/>
                <w:shd w:val="clear" w:color="auto" w:fill="FFFFFF"/>
              </w:rPr>
              <w:t>CAMIS</w:t>
            </w:r>
            <w:proofErr w:type="spellEnd"/>
            <w:r w:rsidRPr="0070121B">
              <w:rPr>
                <w:rFonts w:ascii="Arial Narrow" w:hAnsi="Arial Narrow" w:cs="Arial"/>
                <w:sz w:val="20"/>
                <w:szCs w:val="20"/>
                <w:shd w:val="clear" w:color="auto" w:fill="FFFFFF"/>
              </w:rPr>
              <w:t xml:space="preserve">) DENOMINADO PATIO-TALLER ARANDA PARA LA </w:t>
            </w:r>
            <w:proofErr w:type="spellStart"/>
            <w:r w:rsidRPr="0070121B">
              <w:rPr>
                <w:rFonts w:ascii="Arial Narrow" w:hAnsi="Arial Narrow" w:cs="Arial"/>
                <w:sz w:val="20"/>
                <w:szCs w:val="20"/>
                <w:shd w:val="clear" w:color="auto" w:fill="FFFFFF"/>
              </w:rPr>
              <w:t>UAE</w:t>
            </w:r>
            <w:proofErr w:type="spellEnd"/>
            <w:r w:rsidRPr="0070121B">
              <w:rPr>
                <w:rFonts w:ascii="Arial Narrow" w:hAnsi="Arial Narrow" w:cs="Arial"/>
                <w:sz w:val="20"/>
                <w:szCs w:val="20"/>
                <w:shd w:val="clear" w:color="auto" w:fill="FFFFFF"/>
              </w:rPr>
              <w:t xml:space="preserve"> </w:t>
            </w:r>
            <w:proofErr w:type="spellStart"/>
            <w:r w:rsidRPr="0070121B">
              <w:rPr>
                <w:rFonts w:ascii="Arial Narrow" w:hAnsi="Arial Narrow" w:cs="Arial"/>
                <w:sz w:val="20"/>
                <w:szCs w:val="20"/>
                <w:shd w:val="clear" w:color="auto" w:fill="FFFFFF"/>
              </w:rPr>
              <w:t>SETP</w:t>
            </w:r>
            <w:proofErr w:type="spellEnd"/>
            <w:r w:rsidRPr="0070121B">
              <w:rPr>
                <w:rFonts w:ascii="Arial Narrow" w:hAnsi="Arial Narrow" w:cs="Arial"/>
                <w:sz w:val="20"/>
                <w:szCs w:val="20"/>
                <w:shd w:val="clear" w:color="auto" w:fill="FFFFFF"/>
              </w:rPr>
              <w:t xml:space="preserve"> - AVANTE DE LA CIUDAD DE PASTO.</w:t>
            </w:r>
          </w:p>
          <w:p w:rsidR="00474FB8" w:rsidRPr="0070121B" w:rsidRDefault="00474FB8" w:rsidP="00474FB8">
            <w:pPr>
              <w:jc w:val="both"/>
              <w:rPr>
                <w:rFonts w:ascii="Arial Narrow" w:hAnsi="Arial Narrow" w:cs="Arial"/>
                <w:sz w:val="20"/>
                <w:szCs w:val="20"/>
                <w:shd w:val="clear" w:color="auto" w:fill="FFFFFF"/>
              </w:rPr>
            </w:pPr>
          </w:p>
        </w:tc>
        <w:tc>
          <w:tcPr>
            <w:tcW w:w="2268" w:type="dxa"/>
            <w:vAlign w:val="center"/>
          </w:tcPr>
          <w:p w:rsidR="00474FB8" w:rsidRPr="0070121B" w:rsidRDefault="00474FB8" w:rsidP="00474FB8">
            <w:pPr>
              <w:jc w:val="both"/>
              <w:rPr>
                <w:rFonts w:ascii="Arial Narrow" w:hAnsi="Arial Narrow"/>
                <w:sz w:val="20"/>
                <w:szCs w:val="20"/>
              </w:rPr>
            </w:pPr>
            <w:r w:rsidRPr="0070121B">
              <w:rPr>
                <w:rFonts w:ascii="Arial Narrow" w:hAnsi="Arial Narrow"/>
                <w:b/>
                <w:bCs/>
                <w:sz w:val="20"/>
                <w:szCs w:val="20"/>
              </w:rPr>
              <w:t xml:space="preserve">FECHA: </w:t>
            </w:r>
            <w:r w:rsidRPr="0070121B">
              <w:rPr>
                <w:rFonts w:ascii="Arial Narrow" w:hAnsi="Arial Narrow"/>
                <w:sz w:val="20"/>
                <w:szCs w:val="20"/>
              </w:rPr>
              <w:t>19 DE NOVIEMBRE DE 2019</w:t>
            </w:r>
          </w:p>
          <w:p w:rsidR="00474FB8" w:rsidRPr="0070121B" w:rsidRDefault="00474FB8" w:rsidP="00474FB8">
            <w:pPr>
              <w:jc w:val="both"/>
              <w:rPr>
                <w:rFonts w:ascii="Arial Narrow" w:hAnsi="Arial Narrow"/>
                <w:b/>
                <w:bCs/>
                <w:sz w:val="20"/>
                <w:szCs w:val="20"/>
              </w:rPr>
            </w:pPr>
            <w:r w:rsidRPr="0070121B">
              <w:rPr>
                <w:rFonts w:ascii="Arial Narrow" w:hAnsi="Arial Narrow"/>
                <w:b/>
                <w:bCs/>
                <w:sz w:val="20"/>
                <w:szCs w:val="20"/>
              </w:rPr>
              <w:t xml:space="preserve">HORA: </w:t>
            </w:r>
            <w:r w:rsidRPr="0070121B">
              <w:rPr>
                <w:rFonts w:ascii="Arial Narrow" w:hAnsi="Arial Narrow"/>
                <w:sz w:val="20"/>
                <w:szCs w:val="20"/>
              </w:rPr>
              <w:t>04:30 PM</w:t>
            </w:r>
          </w:p>
        </w:tc>
        <w:tc>
          <w:tcPr>
            <w:tcW w:w="2835" w:type="dxa"/>
            <w:vAlign w:val="center"/>
          </w:tcPr>
          <w:p w:rsidR="00474FB8" w:rsidRPr="0070121B" w:rsidRDefault="00341311" w:rsidP="00474FB8">
            <w:pPr>
              <w:jc w:val="center"/>
              <w:rPr>
                <w:sz w:val="20"/>
                <w:szCs w:val="20"/>
              </w:rPr>
            </w:pPr>
            <w:hyperlink r:id="rId16" w:history="1">
              <w:r w:rsidR="00474FB8" w:rsidRPr="0070121B">
                <w:rPr>
                  <w:rStyle w:val="Hipervnculo"/>
                  <w:rFonts w:ascii="Arial Narrow" w:hAnsi="Arial Narrow"/>
                  <w:sz w:val="20"/>
                  <w:szCs w:val="20"/>
                </w:rPr>
                <w:t>https://www.contratos.gov.co/consultas/detalleProceso.do?numConstancia=19-4-9264514</w:t>
              </w:r>
            </w:hyperlink>
          </w:p>
        </w:tc>
      </w:tr>
    </w:tbl>
    <w:p w:rsidR="00474FB8" w:rsidRDefault="00474FB8" w:rsidP="00474FB8">
      <w:pPr>
        <w:ind w:left="708" w:hanging="708"/>
        <w:jc w:val="center"/>
        <w:rPr>
          <w:rFonts w:ascii="Century Gothic" w:hAnsi="Century Gothic"/>
          <w:b/>
          <w:sz w:val="24"/>
          <w:szCs w:val="24"/>
        </w:rPr>
      </w:pPr>
    </w:p>
    <w:p w:rsidR="00474FB8" w:rsidRDefault="00182542" w:rsidP="00182542">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val="es-AR" w:eastAsia="ar-SA"/>
        </w:rPr>
      </w:pPr>
      <w:r w:rsidRPr="00D9556F">
        <w:rPr>
          <w:rFonts w:ascii="Century Gothic" w:hAnsi="Century Gothic"/>
          <w:b/>
          <w:sz w:val="18"/>
          <w:szCs w:val="18"/>
        </w:rPr>
        <w:t>Información:</w:t>
      </w:r>
      <w:r w:rsidRPr="00D9556F">
        <w:rPr>
          <w:rFonts w:ascii="Century Gothic" w:hAnsi="Century Gothic"/>
          <w:sz w:val="18"/>
          <w:szCs w:val="18"/>
        </w:rPr>
        <w:t xml:space="preserve"> Gerente General </w:t>
      </w:r>
      <w:proofErr w:type="spellStart"/>
      <w:r w:rsidRPr="00D9556F">
        <w:rPr>
          <w:rFonts w:ascii="Century Gothic" w:hAnsi="Century Gothic"/>
          <w:sz w:val="18"/>
          <w:szCs w:val="18"/>
        </w:rPr>
        <w:t>SETP</w:t>
      </w:r>
      <w:proofErr w:type="spellEnd"/>
      <w:r w:rsidRPr="00D9556F">
        <w:rPr>
          <w:rFonts w:ascii="Century Gothic" w:hAnsi="Century Gothic"/>
          <w:sz w:val="18"/>
          <w:szCs w:val="18"/>
        </w:rPr>
        <w:t>-AVANTE, Jairo López Rodríguez. Celular: 323317982</w:t>
      </w:r>
      <w:r>
        <w:rPr>
          <w:rFonts w:ascii="Century Gothic" w:hAnsi="Century Gothic"/>
          <w:sz w:val="18"/>
          <w:szCs w:val="18"/>
        </w:rPr>
        <w:t>. Líder Área Comunicaciones, Vicky Delgado, celular 3183972131</w:t>
      </w:r>
    </w:p>
    <w:p w:rsidR="00FB201B" w:rsidRPr="00474FB8" w:rsidRDefault="00FB201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AR" w:eastAsia="ar-SA"/>
        </w:rPr>
      </w:pPr>
    </w:p>
    <w:p w:rsidR="004F0CA4" w:rsidRDefault="004F0CA4" w:rsidP="004F0CA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E43965" w:rsidRPr="004F0CA4" w:rsidRDefault="00E43965" w:rsidP="004F0CA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F0CA4">
        <w:rPr>
          <w:rFonts w:ascii="Century Gothic" w:eastAsia="Calibri" w:hAnsi="Century Gothic" w:cs="Calibri"/>
          <w:b/>
          <w:bCs/>
          <w:sz w:val="22"/>
          <w:szCs w:val="22"/>
          <w:lang w:eastAsia="ar-SA"/>
        </w:rPr>
        <w:lastRenderedPageBreak/>
        <w:t>SE ENTREGÓ CREDENCIALES AL ALCALDE, CONCEJALES Y EDILES ELECTOS PARA EL PERIODO 2020-2023</w:t>
      </w:r>
    </w:p>
    <w:p w:rsidR="00E43965" w:rsidRPr="004F0CA4" w:rsidRDefault="00E43965"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noProof/>
          <w:sz w:val="22"/>
          <w:szCs w:val="22"/>
          <w:lang w:val="es-ES" w:eastAsia="es-ES"/>
        </w:rPr>
        <w:drawing>
          <wp:inline distT="0" distB="0" distL="0" distR="0">
            <wp:extent cx="5613400" cy="3752215"/>
            <wp:effectExtent l="0" t="0" r="6350" b="63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10.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752215"/>
                    </a:xfrm>
                    <a:prstGeom prst="rect">
                      <a:avLst/>
                    </a:prstGeom>
                  </pic:spPr>
                </pic:pic>
              </a:graphicData>
            </a:graphic>
          </wp:inline>
        </w:drawing>
      </w:r>
    </w:p>
    <w:p w:rsidR="00E43965" w:rsidRPr="00E43965" w:rsidRDefault="00E43965" w:rsidP="00E4396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43965">
        <w:rPr>
          <w:rFonts w:ascii="Century Gothic" w:eastAsia="Calibri" w:hAnsi="Century Gothic" w:cs="Calibri"/>
          <w:bCs/>
          <w:sz w:val="22"/>
          <w:szCs w:val="22"/>
          <w:lang w:eastAsia="ar-SA"/>
        </w:rPr>
        <w:t xml:space="preserve">En el auditorio de la Alcaldía de Pasto, sede San Andrés, delegados de la </w:t>
      </w:r>
      <w:proofErr w:type="spellStart"/>
      <w:r w:rsidRPr="00E43965">
        <w:rPr>
          <w:rFonts w:ascii="Century Gothic" w:eastAsia="Calibri" w:hAnsi="Century Gothic" w:cs="Calibri"/>
          <w:bCs/>
          <w:sz w:val="22"/>
          <w:szCs w:val="22"/>
          <w:lang w:eastAsia="ar-SA"/>
        </w:rPr>
        <w:t>Registraduría</w:t>
      </w:r>
      <w:proofErr w:type="spellEnd"/>
      <w:r w:rsidRPr="00E43965">
        <w:rPr>
          <w:rFonts w:ascii="Century Gothic" w:eastAsia="Calibri" w:hAnsi="Century Gothic" w:cs="Calibri"/>
          <w:bCs/>
          <w:sz w:val="22"/>
          <w:szCs w:val="22"/>
          <w:lang w:eastAsia="ar-SA"/>
        </w:rPr>
        <w:t xml:space="preserve"> Nacional del </w:t>
      </w:r>
      <w:r w:rsidR="00C93995">
        <w:rPr>
          <w:rFonts w:ascii="Century Gothic" w:eastAsia="Calibri" w:hAnsi="Century Gothic" w:cs="Calibri"/>
          <w:bCs/>
          <w:sz w:val="22"/>
          <w:szCs w:val="22"/>
          <w:lang w:eastAsia="ar-SA"/>
        </w:rPr>
        <w:t xml:space="preserve">Estado Civil acompañados de la </w:t>
      </w:r>
      <w:proofErr w:type="spellStart"/>
      <w:r w:rsidR="00C93995">
        <w:rPr>
          <w:rFonts w:ascii="Century Gothic" w:eastAsia="Calibri" w:hAnsi="Century Gothic" w:cs="Calibri"/>
          <w:bCs/>
          <w:sz w:val="22"/>
          <w:szCs w:val="22"/>
          <w:lang w:eastAsia="ar-SA"/>
        </w:rPr>
        <w:t>s</w:t>
      </w:r>
      <w:r w:rsidRPr="00E43965">
        <w:rPr>
          <w:rFonts w:ascii="Century Gothic" w:eastAsia="Calibri" w:hAnsi="Century Gothic" w:cs="Calibri"/>
          <w:bCs/>
          <w:sz w:val="22"/>
          <w:szCs w:val="22"/>
          <w:lang w:eastAsia="ar-SA"/>
        </w:rPr>
        <w:t>ecretaria</w:t>
      </w:r>
      <w:proofErr w:type="spellEnd"/>
      <w:r w:rsidRPr="00E43965">
        <w:rPr>
          <w:rFonts w:ascii="Century Gothic" w:eastAsia="Calibri" w:hAnsi="Century Gothic" w:cs="Calibri"/>
          <w:bCs/>
          <w:sz w:val="22"/>
          <w:szCs w:val="22"/>
          <w:lang w:eastAsia="ar-SA"/>
        </w:rPr>
        <w:t xml:space="preserve"> de Gobiern</w:t>
      </w:r>
      <w:r w:rsidR="00C93995">
        <w:rPr>
          <w:rFonts w:ascii="Century Gothic" w:eastAsia="Calibri" w:hAnsi="Century Gothic" w:cs="Calibri"/>
          <w:bCs/>
          <w:sz w:val="22"/>
          <w:szCs w:val="22"/>
          <w:lang w:eastAsia="ar-SA"/>
        </w:rPr>
        <w:t>o, Carolina Rueda Noguera y el s</w:t>
      </w:r>
      <w:r w:rsidRPr="00E43965">
        <w:rPr>
          <w:rFonts w:ascii="Century Gothic" w:eastAsia="Calibri" w:hAnsi="Century Gothic" w:cs="Calibri"/>
          <w:bCs/>
          <w:sz w:val="22"/>
          <w:szCs w:val="22"/>
          <w:lang w:eastAsia="ar-SA"/>
        </w:rPr>
        <w:t>ubsecretario de Justicia y Seguridad Gerardo Dávila, entregaron las cre</w:t>
      </w:r>
      <w:r w:rsidR="004F0CA4">
        <w:rPr>
          <w:rFonts w:ascii="Century Gothic" w:eastAsia="Calibri" w:hAnsi="Century Gothic" w:cs="Calibri"/>
          <w:bCs/>
          <w:sz w:val="22"/>
          <w:szCs w:val="22"/>
          <w:lang w:eastAsia="ar-SA"/>
        </w:rPr>
        <w:t>denciales</w:t>
      </w:r>
      <w:r w:rsidRPr="00E43965">
        <w:rPr>
          <w:rFonts w:ascii="Century Gothic" w:eastAsia="Calibri" w:hAnsi="Century Gothic" w:cs="Calibri"/>
          <w:bCs/>
          <w:sz w:val="22"/>
          <w:szCs w:val="22"/>
          <w:lang w:eastAsia="ar-SA"/>
        </w:rPr>
        <w:t> al alcalde electo Germán Chamorro De La Rosa, a los 19 concejales, y a los ediles elegidos para el periodo 2020-2023.</w:t>
      </w:r>
    </w:p>
    <w:p w:rsidR="00E43965" w:rsidRPr="00E43965" w:rsidRDefault="00E43965" w:rsidP="00E4396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43965">
        <w:rPr>
          <w:rFonts w:ascii="Century Gothic" w:eastAsia="Calibri" w:hAnsi="Century Gothic" w:cs="Calibri"/>
          <w:bCs/>
          <w:sz w:val="22"/>
          <w:szCs w:val="22"/>
          <w:lang w:eastAsia="ar-SA"/>
        </w:rPr>
        <w:t>“Queríamos que no pasará por inadvertido el acto de elección, pues toda la ciudadanía de Pasto expresó en las urnas la voluntad de elegir a sus representantes y es nuestro deber resaltar la vocación de servicio con un acto de acreditación como el de hoy”, señaló el Registrador especial de Pasto, Pedro Javier Misas Hurtado. “Felicitar a la ciudadanía por su activa participación en el proceso electoral. Me voy agradecido con la ciudad y los recordaré por esa cultura y su actitud siempre colaboradora”, subrayó el funcionario</w:t>
      </w:r>
    </w:p>
    <w:p w:rsidR="00E43965" w:rsidRDefault="00E43965" w:rsidP="00E4396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43965">
        <w:rPr>
          <w:rFonts w:ascii="Century Gothic" w:eastAsia="Calibri" w:hAnsi="Century Gothic" w:cs="Calibri"/>
          <w:bCs/>
          <w:sz w:val="22"/>
          <w:szCs w:val="22"/>
          <w:lang w:eastAsia="ar-SA"/>
        </w:rPr>
        <w:t xml:space="preserve">Al término del evento, el alcalde electo, Germán Chamorro De La Rosa, dio a conocer que </w:t>
      </w:r>
      <w:r w:rsidR="00C93995">
        <w:rPr>
          <w:rFonts w:ascii="Century Gothic" w:eastAsia="Calibri" w:hAnsi="Century Gothic" w:cs="Calibri"/>
          <w:bCs/>
          <w:sz w:val="22"/>
          <w:szCs w:val="22"/>
          <w:lang w:eastAsia="ar-SA"/>
        </w:rPr>
        <w:t>se está llevando a cabo la instalación de la</w:t>
      </w:r>
      <w:r w:rsidRPr="00E43965">
        <w:rPr>
          <w:rFonts w:ascii="Century Gothic" w:eastAsia="Calibri" w:hAnsi="Century Gothic" w:cs="Calibri"/>
          <w:bCs/>
          <w:sz w:val="22"/>
          <w:szCs w:val="22"/>
          <w:lang w:eastAsia="ar-SA"/>
        </w:rPr>
        <w:t xml:space="preserve"> comisión de empalme. “Iniciamos el proceso para recibir al municipio y estamos muy comprometidos para cumplir con un trabajo que busca convertir a Pasto en una ciudad amable, segura, incluyente y de oportunidades”.</w:t>
      </w:r>
    </w:p>
    <w:p w:rsidR="00E43965" w:rsidRPr="00C93995" w:rsidRDefault="00E43965" w:rsidP="00C93995">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E43965" w:rsidRPr="004F0CA4" w:rsidRDefault="00E43965" w:rsidP="004F0CA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F0CA4">
        <w:rPr>
          <w:rFonts w:ascii="Century Gothic" w:eastAsia="Calibri" w:hAnsi="Century Gothic" w:cs="Calibri"/>
          <w:b/>
          <w:bCs/>
          <w:sz w:val="22"/>
          <w:szCs w:val="22"/>
          <w:lang w:eastAsia="ar-SA"/>
        </w:rPr>
        <w:lastRenderedPageBreak/>
        <w:t>EN QUINTA SESIÓN DEL CONSEJO MUNICIPAL DE POLÍTICA SOCIAL FUE APROBADA LA POLÍTICA PÚBLICA PARA LA DIVERSIDAD SEXUAL Y DE GÉNEROS DEL MUNICIPIO DE PASTO 2019-2031</w:t>
      </w:r>
    </w:p>
    <w:p w:rsidR="00C93995" w:rsidRPr="004F0CA4" w:rsidRDefault="00C93995"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noProof/>
          <w:sz w:val="22"/>
          <w:szCs w:val="22"/>
          <w:lang w:val="es-ES" w:eastAsia="es-ES"/>
        </w:rPr>
        <w:drawing>
          <wp:inline distT="0" distB="0" distL="0" distR="0">
            <wp:extent cx="5613400" cy="3752215"/>
            <wp:effectExtent l="0" t="0" r="6350" b="63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299.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752215"/>
                    </a:xfrm>
                    <a:prstGeom prst="rect">
                      <a:avLst/>
                    </a:prstGeom>
                  </pic:spPr>
                </pic:pic>
              </a:graphicData>
            </a:graphic>
          </wp:inline>
        </w:drawing>
      </w:r>
    </w:p>
    <w:p w:rsidR="00E43965" w:rsidRDefault="00E43965" w:rsidP="00E4396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En </w:t>
      </w:r>
      <w:r w:rsidRPr="00E43965">
        <w:rPr>
          <w:rFonts w:ascii="Century Gothic" w:eastAsia="Calibri" w:hAnsi="Century Gothic" w:cs="Calibri"/>
          <w:bCs/>
          <w:sz w:val="22"/>
          <w:szCs w:val="22"/>
          <w:lang w:eastAsia="ar-SA"/>
        </w:rPr>
        <w:t>el desarrollo de la Quinta Sesión del Consejo Municipal de Política Social de Pasto 2019, fue aprobada por unanimidad la Política Pública para la Diversidad Sexual y de Géneros del municipio de Pasto 2019-2031, socializada por la Secretaría de las Mujeres, Orientaciones Se</w:t>
      </w:r>
      <w:r>
        <w:rPr>
          <w:rFonts w:ascii="Century Gothic" w:eastAsia="Calibri" w:hAnsi="Century Gothic" w:cs="Calibri"/>
          <w:bCs/>
          <w:sz w:val="22"/>
          <w:szCs w:val="22"/>
          <w:lang w:eastAsia="ar-SA"/>
        </w:rPr>
        <w:t>xuales e Identidades de Género.</w:t>
      </w:r>
    </w:p>
    <w:p w:rsidR="00E43965" w:rsidRPr="00E43965" w:rsidRDefault="004F0CA4" w:rsidP="00E4396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Durante este proceso</w:t>
      </w:r>
      <w:r w:rsidR="00E43965" w:rsidRPr="00E43965">
        <w:rPr>
          <w:rFonts w:ascii="Century Gothic" w:eastAsia="Calibri" w:hAnsi="Century Gothic" w:cs="Calibri"/>
          <w:bCs/>
          <w:sz w:val="22"/>
          <w:szCs w:val="22"/>
          <w:lang w:eastAsia="ar-SA"/>
        </w:rPr>
        <w:t xml:space="preserve"> se caracterizó las problemáticas de la población </w:t>
      </w:r>
      <w:proofErr w:type="spellStart"/>
      <w:r w:rsidR="00E43965" w:rsidRPr="00E43965">
        <w:rPr>
          <w:rFonts w:ascii="Century Gothic" w:eastAsia="Calibri" w:hAnsi="Century Gothic" w:cs="Calibri"/>
          <w:bCs/>
          <w:sz w:val="22"/>
          <w:szCs w:val="22"/>
          <w:lang w:eastAsia="ar-SA"/>
        </w:rPr>
        <w:t>LGBTI</w:t>
      </w:r>
      <w:proofErr w:type="spellEnd"/>
      <w:r w:rsidR="00E43965" w:rsidRPr="00E43965">
        <w:rPr>
          <w:rFonts w:ascii="Century Gothic" w:eastAsia="Calibri" w:hAnsi="Century Gothic" w:cs="Calibri"/>
          <w:bCs/>
          <w:sz w:val="22"/>
          <w:szCs w:val="22"/>
          <w:lang w:eastAsia="ar-SA"/>
        </w:rPr>
        <w:t xml:space="preserve"> de la capital nariñense, buscando además la creación colectiva de estrategias y encuentros para la socialización y retroalimentación de la información recolectada, siendo este un proceso netamente participativo desde la construcción metodológica, hasta la construcción de estra</w:t>
      </w:r>
      <w:r w:rsidR="00C93995">
        <w:rPr>
          <w:rFonts w:ascii="Century Gothic" w:eastAsia="Calibri" w:hAnsi="Century Gothic" w:cs="Calibri"/>
          <w:bCs/>
          <w:sz w:val="22"/>
          <w:szCs w:val="22"/>
          <w:lang w:eastAsia="ar-SA"/>
        </w:rPr>
        <w:t xml:space="preserve">tegias e indicadores donde se </w:t>
      </w:r>
      <w:r w:rsidR="00E43965" w:rsidRPr="00E43965">
        <w:rPr>
          <w:rFonts w:ascii="Century Gothic" w:eastAsia="Calibri" w:hAnsi="Century Gothic" w:cs="Calibri"/>
          <w:bCs/>
          <w:sz w:val="22"/>
          <w:szCs w:val="22"/>
          <w:lang w:eastAsia="ar-SA"/>
        </w:rPr>
        <w:t>contó con todas las visiones de la población diversa por orientaciones sexuales e identidades de género.</w:t>
      </w:r>
    </w:p>
    <w:p w:rsidR="00E43965" w:rsidRPr="00E43965" w:rsidRDefault="00E43965" w:rsidP="00E4396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43965">
        <w:rPr>
          <w:rFonts w:ascii="Century Gothic" w:eastAsia="Calibri" w:hAnsi="Century Gothic" w:cs="Calibri"/>
          <w:bCs/>
          <w:sz w:val="22"/>
          <w:szCs w:val="22"/>
          <w:lang w:eastAsia="ar-SA"/>
        </w:rPr>
        <w:t xml:space="preserve">En la jornada </w:t>
      </w:r>
      <w:r>
        <w:rPr>
          <w:rFonts w:ascii="Century Gothic" w:eastAsia="Calibri" w:hAnsi="Century Gothic" w:cs="Calibri"/>
          <w:bCs/>
          <w:sz w:val="22"/>
          <w:szCs w:val="22"/>
          <w:lang w:eastAsia="ar-SA"/>
        </w:rPr>
        <w:t>dio a conocer</w:t>
      </w:r>
      <w:r w:rsidRPr="00E43965">
        <w:rPr>
          <w:rFonts w:ascii="Century Gothic" w:eastAsia="Calibri" w:hAnsi="Century Gothic" w:cs="Calibri"/>
          <w:bCs/>
          <w:sz w:val="22"/>
          <w:szCs w:val="22"/>
          <w:lang w:eastAsia="ar-SA"/>
        </w:rPr>
        <w:t xml:space="preserve"> además el Plan de Mejoramiento para la Garantía de Derechos de niñas, niños, adolescentes y jóvenes, “Dispositivo comunitario Pasto”, las Mesas para la Equidad por parte de Prosperidad Social y la Alianza Nacional contra la Violencia a niñas, niños y adolescentes.</w:t>
      </w:r>
    </w:p>
    <w:p w:rsidR="00E43965" w:rsidRPr="00E43965" w:rsidRDefault="00E43965" w:rsidP="00E4396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“H</w:t>
      </w:r>
      <w:r w:rsidRPr="00E43965">
        <w:rPr>
          <w:rFonts w:ascii="Century Gothic" w:eastAsia="Calibri" w:hAnsi="Century Gothic" w:cs="Calibri"/>
          <w:bCs/>
          <w:sz w:val="22"/>
          <w:szCs w:val="22"/>
          <w:lang w:eastAsia="ar-SA"/>
        </w:rPr>
        <w:t>oy tuvimos la última sesión del Consejo de Política Social, donde nos brindaron informes de todas las temáticas sociales que se est</w:t>
      </w:r>
      <w:r>
        <w:rPr>
          <w:rFonts w:ascii="Century Gothic" w:eastAsia="Calibri" w:hAnsi="Century Gothic" w:cs="Calibri"/>
          <w:bCs/>
          <w:sz w:val="22"/>
          <w:szCs w:val="22"/>
          <w:lang w:eastAsia="ar-SA"/>
        </w:rPr>
        <w:t xml:space="preserve">án adelantando en el municipio”, sostuvo el alcalde de Pasto </w:t>
      </w:r>
      <w:r w:rsidRPr="00E43965">
        <w:rPr>
          <w:rFonts w:ascii="Century Gothic" w:eastAsia="Calibri" w:hAnsi="Century Gothic" w:cs="Calibri"/>
          <w:bCs/>
          <w:sz w:val="22"/>
          <w:szCs w:val="22"/>
          <w:lang w:eastAsia="ar-SA"/>
        </w:rPr>
        <w:t>Pedro Vicente Obando Ordóñez</w:t>
      </w:r>
      <w:r>
        <w:rPr>
          <w:rFonts w:ascii="Century Gothic" w:eastAsia="Calibri" w:hAnsi="Century Gothic" w:cs="Calibri"/>
          <w:bCs/>
          <w:sz w:val="22"/>
          <w:szCs w:val="22"/>
          <w:lang w:eastAsia="ar-SA"/>
        </w:rPr>
        <w:t>.</w:t>
      </w:r>
    </w:p>
    <w:p w:rsidR="00E43965" w:rsidRPr="00E43965" w:rsidRDefault="00E43965" w:rsidP="00E4396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43965" w:rsidRDefault="00E43965" w:rsidP="00E4396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43965">
        <w:rPr>
          <w:rFonts w:ascii="Century Gothic" w:eastAsia="Calibri" w:hAnsi="Century Gothic" w:cs="Calibri"/>
          <w:bCs/>
          <w:sz w:val="22"/>
          <w:szCs w:val="22"/>
          <w:lang w:eastAsia="ar-SA"/>
        </w:rPr>
        <w:lastRenderedPageBreak/>
        <w:t>Las diferentes políticas públicas presentadas en la Quinta Sesión del Consejo Municipal, serán llevadas hasta el Concejo Municipal de Past</w:t>
      </w:r>
      <w:r>
        <w:rPr>
          <w:rFonts w:ascii="Century Gothic" w:eastAsia="Calibri" w:hAnsi="Century Gothic" w:cs="Calibri"/>
          <w:bCs/>
          <w:sz w:val="22"/>
          <w:szCs w:val="22"/>
          <w:lang w:eastAsia="ar-SA"/>
        </w:rPr>
        <w:t>o para su respectiva aprobación.</w:t>
      </w:r>
    </w:p>
    <w:p w:rsidR="00E43965" w:rsidRDefault="00E43965" w:rsidP="00E43965">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4F0CA4" w:rsidRDefault="004F0CA4" w:rsidP="00E43965">
      <w:pPr>
        <w:spacing w:after="0"/>
        <w:jc w:val="center"/>
        <w:rPr>
          <w:rFonts w:ascii="Century Gothic" w:hAnsi="Century Gothic" w:cs="Arial"/>
          <w:i/>
          <w:lang w:val="es-CO"/>
        </w:rPr>
      </w:pPr>
    </w:p>
    <w:p w:rsidR="004F0CA4" w:rsidRPr="0062532B" w:rsidRDefault="004F0CA4" w:rsidP="00E43965">
      <w:pPr>
        <w:spacing w:after="0"/>
        <w:jc w:val="center"/>
        <w:rPr>
          <w:rFonts w:ascii="Century Gothic" w:hAnsi="Century Gothic" w:cs="Arial"/>
          <w:i/>
          <w:lang w:val="es-CO"/>
        </w:rPr>
      </w:pPr>
    </w:p>
    <w:p w:rsidR="00E43965" w:rsidRPr="004F0CA4" w:rsidRDefault="00C93995" w:rsidP="004F0CA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F0CA4">
        <w:rPr>
          <w:rFonts w:ascii="Century Gothic" w:eastAsia="Calibri" w:hAnsi="Century Gothic" w:cs="Calibri"/>
          <w:b/>
          <w:bCs/>
          <w:sz w:val="22"/>
          <w:szCs w:val="22"/>
          <w:lang w:eastAsia="ar-SA"/>
        </w:rPr>
        <w:t>PASTO DEPORTE ENTREGÓ PREMIACIÓN DE LAS OCTAVAS OLIMPIADAS PARALÍMPICAS MUNICIPALES</w:t>
      </w:r>
    </w:p>
    <w:p w:rsidR="00964821" w:rsidRPr="004F0CA4" w:rsidRDefault="00964821" w:rsidP="0096482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lang w:val="es-ES" w:eastAsia="es-ES"/>
        </w:rPr>
        <w:drawing>
          <wp:inline distT="0" distB="0" distL="0" distR="0">
            <wp:extent cx="3810000" cy="2114550"/>
            <wp:effectExtent l="19050" t="0" r="0" b="0"/>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3810000" cy="2114550"/>
                    </a:xfrm>
                    <a:prstGeom prst="rect">
                      <a:avLst/>
                    </a:prstGeom>
                    <a:noFill/>
                    <a:ln w="9525">
                      <a:noFill/>
                      <a:miter lim="800000"/>
                      <a:headEnd/>
                      <a:tailEnd/>
                    </a:ln>
                  </pic:spPr>
                </pic:pic>
              </a:graphicData>
            </a:graphic>
          </wp:inline>
        </w:drawing>
      </w:r>
    </w:p>
    <w:p w:rsidR="00C93995" w:rsidRPr="004F0CA4" w:rsidRDefault="00C93995"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Con la presencia del alcalde de Pasto Pedro Vicente Obando, del director del Instituto Pasto Deporte Pedro Pablo Delgado Romo y la asistencia de más de 300 deportistas e instituciones que trabajan con la población con discapacidad, la Administración Municipal y el Ente Deportivo Local llevaron a cabo la premiación de las Octavas Olimpiadas Paralímpicas Municipales 2019.</w:t>
      </w:r>
    </w:p>
    <w:p w:rsidR="00C93995" w:rsidRPr="004F0CA4" w:rsidRDefault="00C93995"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En el evento que tuvo lugar en el Coliseo Sergio Antonio Ruano se entregaron incentivos por un valor superior a 27 millones de pesos, consistentes en medallas, trofeos, uniformes, sudaderas, zapatillas deportivas, trajes de baño para natación, colchonetas, balones de diferentes disciplinas, tableros de ajedrez, un saco de boxeo, una mesa de tenis y elementos didácticos solicitados previamente por los mismos deportistas.</w:t>
      </w:r>
    </w:p>
    <w:p w:rsidR="00C93995" w:rsidRPr="004F0CA4" w:rsidRDefault="00C93995"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En las justas desarrolladas en diferentes escenarios deportivos de Pasto participaron 450 atletas paralímpicos particulares, de clubes, instituciones, entidades y ligas en deportes individuales y de conjunto como el fútbol sala, baloncesto en silla de ruedas, ciclismo, atletismo, natación, bolos, ajedrez, </w:t>
      </w:r>
      <w:proofErr w:type="spellStart"/>
      <w:r w:rsidRPr="004F0CA4">
        <w:rPr>
          <w:rFonts w:ascii="Century Gothic" w:eastAsia="Calibri" w:hAnsi="Century Gothic" w:cs="Calibri"/>
          <w:bCs/>
          <w:sz w:val="22"/>
          <w:szCs w:val="22"/>
          <w:lang w:eastAsia="ar-SA"/>
        </w:rPr>
        <w:t>boccia</w:t>
      </w:r>
      <w:proofErr w:type="spellEnd"/>
      <w:r w:rsidRPr="004F0CA4">
        <w:rPr>
          <w:rFonts w:ascii="Century Gothic" w:eastAsia="Calibri" w:hAnsi="Century Gothic" w:cs="Calibri"/>
          <w:bCs/>
          <w:sz w:val="22"/>
          <w:szCs w:val="22"/>
          <w:lang w:eastAsia="ar-SA"/>
        </w:rPr>
        <w:t>, tenis de mesa y de campo.</w:t>
      </w:r>
    </w:p>
    <w:p w:rsidR="00C93995" w:rsidRPr="004F0CA4" w:rsidRDefault="00C93995"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Al final del acto, los deportistas se mostraron agradecidos con la Alcaldía de Pasto y el Instituto Pasto Deporte por haber organizado y desarrollado este certamen, que se convirtió en un espacio de inclusión, integración y confraternidad entre las personas que pertenecen a este grupo poblacional en la capital nariñense</w:t>
      </w:r>
      <w:r w:rsidR="00887FEA" w:rsidRPr="004F0CA4">
        <w:rPr>
          <w:rFonts w:ascii="Century Gothic" w:eastAsia="Calibri" w:hAnsi="Century Gothic" w:cs="Calibri"/>
          <w:bCs/>
          <w:sz w:val="22"/>
          <w:szCs w:val="22"/>
          <w:lang w:eastAsia="ar-SA"/>
        </w:rPr>
        <w:t>.</w:t>
      </w:r>
    </w:p>
    <w:p w:rsidR="00887FEA" w:rsidRDefault="00887FEA" w:rsidP="00887FEA">
      <w:pPr>
        <w:spacing w:after="0"/>
        <w:rPr>
          <w:rFonts w:ascii="Century Gothic" w:eastAsia="Calibri" w:hAnsi="Century Gothic" w:cs="Calibri"/>
          <w:b/>
          <w:bCs/>
          <w:sz w:val="18"/>
          <w:szCs w:val="18"/>
          <w:lang w:val="es-CO" w:eastAsia="ar-SA"/>
        </w:rPr>
      </w:pPr>
      <w:r w:rsidRPr="006B7FD5">
        <w:rPr>
          <w:rFonts w:ascii="Century Gothic" w:eastAsia="Calibri" w:hAnsi="Century Gothic" w:cs="Calibri"/>
          <w:b/>
          <w:bCs/>
          <w:sz w:val="18"/>
          <w:szCs w:val="18"/>
          <w:lang w:val="es-CO" w:eastAsia="ar-SA"/>
        </w:rPr>
        <w:t>Información: Director Pasto Deporte Pedro Pablo Delgado Romo. Celular: 3002987880</w:t>
      </w:r>
    </w:p>
    <w:p w:rsidR="00E43965" w:rsidRDefault="00887FEA" w:rsidP="00887FEA">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4F0CA4" w:rsidRDefault="004F0CA4" w:rsidP="00887FEA">
      <w:pPr>
        <w:spacing w:after="0"/>
        <w:jc w:val="center"/>
        <w:rPr>
          <w:rFonts w:ascii="Century Gothic" w:hAnsi="Century Gothic" w:cs="Arial"/>
          <w:i/>
          <w:lang w:val="es-CO"/>
        </w:rPr>
      </w:pPr>
    </w:p>
    <w:p w:rsidR="00182542" w:rsidRPr="00182542" w:rsidRDefault="00182542" w:rsidP="0018254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82542">
        <w:rPr>
          <w:rFonts w:ascii="Century Gothic" w:eastAsia="Calibri" w:hAnsi="Century Gothic" w:cs="Calibri"/>
          <w:b/>
          <w:bCs/>
          <w:sz w:val="22"/>
          <w:szCs w:val="22"/>
          <w:lang w:eastAsia="ar-SA"/>
        </w:rPr>
        <w:t>CONVOCADO PRIMER ENCUENTRO CON GERENTES Y PROPIETARIOS DE EMPRESAS PRESTADORAS DEL SERVICIO DE TRANSPORTE PÚBLICO MASIVO EN PASTO</w:t>
      </w:r>
    </w:p>
    <w:p w:rsidR="00182542" w:rsidRPr="00182542" w:rsidRDefault="00182542" w:rsidP="00182542">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82542">
        <w:rPr>
          <w:rFonts w:ascii="Century Gothic" w:eastAsia="Calibri" w:hAnsi="Century Gothic" w:cs="Calibri"/>
          <w:bCs/>
          <w:noProof/>
          <w:sz w:val="22"/>
          <w:szCs w:val="22"/>
          <w:lang w:val="es-ES" w:eastAsia="es-ES"/>
        </w:rPr>
        <w:drawing>
          <wp:inline distT="0" distB="0" distL="0" distR="0">
            <wp:extent cx="5227320" cy="3489405"/>
            <wp:effectExtent l="0" t="0" r="0" b="0"/>
            <wp:docPr id="13" name="Imagen 13" descr="C:\Users\VMDZ\Downloads\0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MDZ\Downloads\08 (1).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38482" cy="3496856"/>
                    </a:xfrm>
                    <a:prstGeom prst="rect">
                      <a:avLst/>
                    </a:prstGeom>
                    <a:noFill/>
                    <a:ln>
                      <a:noFill/>
                    </a:ln>
                  </pic:spPr>
                </pic:pic>
              </a:graphicData>
            </a:graphic>
          </wp:inline>
        </w:drawing>
      </w:r>
    </w:p>
    <w:p w:rsidR="00182542" w:rsidRPr="00182542" w:rsidRDefault="00182542" w:rsidP="0018254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2542">
        <w:rPr>
          <w:rFonts w:ascii="Century Gothic" w:eastAsia="Calibri" w:hAnsi="Century Gothic" w:cs="Calibri"/>
          <w:bCs/>
          <w:sz w:val="22"/>
          <w:szCs w:val="22"/>
          <w:lang w:eastAsia="ar-SA"/>
        </w:rPr>
        <w:t xml:space="preserve">Este lunes 12 de noviembre inicia el primer encuentro empresarial denominado: “El Sistema Estratégico de Transporte Público de Pasto con perspectivas de ciudad sostenible” al cual están convocados los gerentes de empresas y propietarios de buses que prestan el servicio de transporte masivo a través de la Unión Temporal “Ciudad Sorpresa”. La jornada se cumplirá este lunes con un primer grupo de participantes en el Auditorio de la Alcaldía de Pasto- sede </w:t>
      </w:r>
      <w:proofErr w:type="spellStart"/>
      <w:r w:rsidRPr="00182542">
        <w:rPr>
          <w:rFonts w:ascii="Century Gothic" w:eastAsia="Calibri" w:hAnsi="Century Gothic" w:cs="Calibri"/>
          <w:bCs/>
          <w:sz w:val="22"/>
          <w:szCs w:val="22"/>
          <w:lang w:eastAsia="ar-SA"/>
        </w:rPr>
        <w:t>Rumipamba</w:t>
      </w:r>
      <w:proofErr w:type="spellEnd"/>
      <w:r w:rsidRPr="00182542">
        <w:rPr>
          <w:rFonts w:ascii="Century Gothic" w:eastAsia="Calibri" w:hAnsi="Century Gothic" w:cs="Calibri"/>
          <w:bCs/>
          <w:sz w:val="22"/>
          <w:szCs w:val="22"/>
          <w:lang w:eastAsia="ar-SA"/>
        </w:rPr>
        <w:t xml:space="preserve"> San Andrés, a partir de las 8.00 a.m. y retomará con un segundo grupo este martes 13 de noviembre en el mismo lugar y hora.</w:t>
      </w:r>
    </w:p>
    <w:p w:rsidR="00182542" w:rsidRPr="00182542" w:rsidRDefault="00182542" w:rsidP="0018254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2542">
        <w:rPr>
          <w:rFonts w:ascii="Century Gothic" w:eastAsia="Calibri" w:hAnsi="Century Gothic" w:cs="Calibri"/>
          <w:bCs/>
          <w:sz w:val="22"/>
          <w:szCs w:val="22"/>
          <w:lang w:eastAsia="ar-SA"/>
        </w:rPr>
        <w:t>La iniciativa que hace parte del plan de comunicaciones y cultura ciudadana que ejecuta Avante está enfocada a fortalecer el conocimiento y la apropiación del Sistema Estratégico de Transporte Público de Pasto, para la generación de compromisos colectivos que contribuyan al mejoramiento continuo en la prestación del servicio de transporte y la movilidad en la ciudad.</w:t>
      </w:r>
    </w:p>
    <w:p w:rsidR="00182542" w:rsidRPr="00182542" w:rsidRDefault="00182542" w:rsidP="0018254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82542" w:rsidRPr="00182542" w:rsidRDefault="00182542" w:rsidP="0018254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2542">
        <w:rPr>
          <w:rFonts w:ascii="Century Gothic" w:eastAsia="Calibri" w:hAnsi="Century Gothic" w:cs="Calibri"/>
          <w:bCs/>
          <w:sz w:val="22"/>
          <w:szCs w:val="22"/>
          <w:lang w:eastAsia="ar-SA"/>
        </w:rPr>
        <w:t>Este encuentro de reflexión y diálogo abierto con los gerentes y propietarios de buses complementa el proceso de capacitación que se viene realizando con los conductores de buses del transporte colectivo, en articulación con la Secretaría de Tránsito y Transporte Municipal, la Agencia de Seguridad Vial y el apoyo de la Unión Temporal.</w:t>
      </w:r>
    </w:p>
    <w:p w:rsidR="00182542" w:rsidRDefault="00182542" w:rsidP="00182542">
      <w:pPr>
        <w:jc w:val="center"/>
        <w:rPr>
          <w:rFonts w:ascii="Century Gothic" w:hAnsi="Century Gothic"/>
          <w:sz w:val="18"/>
          <w:szCs w:val="18"/>
        </w:rPr>
      </w:pPr>
      <w:r w:rsidRPr="00D9556F">
        <w:rPr>
          <w:rFonts w:ascii="Century Gothic" w:hAnsi="Century Gothic"/>
          <w:b/>
          <w:sz w:val="18"/>
          <w:szCs w:val="18"/>
        </w:rPr>
        <w:lastRenderedPageBreak/>
        <w:t>Información:</w:t>
      </w:r>
      <w:r w:rsidRPr="00D9556F">
        <w:rPr>
          <w:rFonts w:ascii="Century Gothic" w:hAnsi="Century Gothic"/>
          <w:sz w:val="18"/>
          <w:szCs w:val="18"/>
        </w:rPr>
        <w:t xml:space="preserve"> Gerente General </w:t>
      </w:r>
      <w:proofErr w:type="spellStart"/>
      <w:r w:rsidRPr="00D9556F">
        <w:rPr>
          <w:rFonts w:ascii="Century Gothic" w:hAnsi="Century Gothic"/>
          <w:sz w:val="18"/>
          <w:szCs w:val="18"/>
        </w:rPr>
        <w:t>SETP</w:t>
      </w:r>
      <w:proofErr w:type="spellEnd"/>
      <w:r w:rsidRPr="00D9556F">
        <w:rPr>
          <w:rFonts w:ascii="Century Gothic" w:hAnsi="Century Gothic"/>
          <w:sz w:val="18"/>
          <w:szCs w:val="18"/>
        </w:rPr>
        <w:t>-AVANTE, Jairo López Rodríguez. Celular: 323317982</w:t>
      </w:r>
      <w:r>
        <w:rPr>
          <w:rFonts w:ascii="Century Gothic" w:hAnsi="Century Gothic"/>
          <w:sz w:val="18"/>
          <w:szCs w:val="18"/>
        </w:rPr>
        <w:t>. Líder Área Comunicaciones, Vicky Delgado, celular 3183972131</w:t>
      </w:r>
    </w:p>
    <w:p w:rsidR="004F0CA4" w:rsidRPr="0062532B" w:rsidRDefault="004F0CA4" w:rsidP="00182542">
      <w:pPr>
        <w:spacing w:after="0"/>
        <w:rPr>
          <w:rFonts w:ascii="Century Gothic" w:hAnsi="Century Gothic" w:cs="Arial"/>
          <w:i/>
          <w:lang w:val="es-CO"/>
        </w:rPr>
      </w:pPr>
    </w:p>
    <w:p w:rsidR="0062532B" w:rsidRPr="004F0CA4" w:rsidRDefault="0062532B" w:rsidP="004F0CA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F0CA4">
        <w:rPr>
          <w:rFonts w:ascii="Century Gothic" w:eastAsia="Calibri" w:hAnsi="Century Gothic" w:cs="Calibri"/>
          <w:b/>
          <w:bCs/>
          <w:noProof/>
          <w:sz w:val="22"/>
          <w:szCs w:val="22"/>
          <w:lang w:val="es-ES" w:eastAsia="es-ES"/>
        </w:rPr>
        <w:drawing>
          <wp:anchor distT="0" distB="0" distL="114300" distR="114300" simplePos="0" relativeHeight="251658240" behindDoc="1" locked="0" layoutInCell="1" allowOverlap="1">
            <wp:simplePos x="0" y="0"/>
            <wp:positionH relativeFrom="column">
              <wp:posOffset>318500</wp:posOffset>
            </wp:positionH>
            <wp:positionV relativeFrom="paragraph">
              <wp:posOffset>526415</wp:posOffset>
            </wp:positionV>
            <wp:extent cx="4892128" cy="2923811"/>
            <wp:effectExtent l="0" t="0" r="3810" b="0"/>
            <wp:wrapTight wrapText="bothSides">
              <wp:wrapPolygon edited="0">
                <wp:start x="0" y="0"/>
                <wp:lineTo x="0" y="21394"/>
                <wp:lineTo x="21533" y="21394"/>
                <wp:lineTo x="21533" y="0"/>
                <wp:lineTo x="0" y="0"/>
              </wp:wrapPolygon>
            </wp:wrapTight>
            <wp:docPr id="3" name="Imagen 3" descr="C:\Users\ASIST_DIR\Downloads\WhatsApp Image 2019-11-08 at 11.27.2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WhatsApp Image 2019-11-08 at 11.27.26 AM.jpe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92128" cy="2923811"/>
                    </a:xfrm>
                    <a:prstGeom prst="rect">
                      <a:avLst/>
                    </a:prstGeom>
                    <a:noFill/>
                    <a:ln>
                      <a:noFill/>
                    </a:ln>
                  </pic:spPr>
                </pic:pic>
              </a:graphicData>
            </a:graphic>
          </wp:anchor>
        </w:drawing>
      </w:r>
      <w:r w:rsidRPr="004F0CA4">
        <w:rPr>
          <w:rFonts w:ascii="Century Gothic" w:eastAsia="Calibri" w:hAnsi="Century Gothic" w:cs="Calibri"/>
          <w:b/>
          <w:bCs/>
          <w:sz w:val="22"/>
          <w:szCs w:val="22"/>
          <w:lang w:eastAsia="ar-SA"/>
        </w:rPr>
        <w:t>DESDE EL 11 DE NOVIEMBRE HASTA EL 12 DE DICIEMBRE LA SECRETARÍA DE SALUD APLICARÁ VACUNA ANTIRRÁBICA A CANINOS Y FELINOS GRATUITA</w:t>
      </w:r>
    </w:p>
    <w:p w:rsidR="0062532B" w:rsidRDefault="0062532B" w:rsidP="004F0CA4">
      <w:pPr>
        <w:pStyle w:val="NormalWeb"/>
        <w:shd w:val="clear" w:color="auto" w:fill="FFFFFF"/>
        <w:spacing w:before="0" w:beforeAutospacing="0" w:after="90" w:afterAutospacing="0" w:line="240" w:lineRule="auto"/>
        <w:jc w:val="right"/>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La Alcaldía de Pasto a través de la Secretaría de Salud y el centro de zoonosis Pasto, invita a toda la comunidad propietaria de caninos y felinos del municipio de Pasto, a participar de la jornada de vacunación antirrábica, que se llevará a cabo entre el 11 de noviembre y el 12 de diciembre del 2019.</w:t>
      </w: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estima vacunar aproximadamente 50.000 animales domésticos entre el sector rural y urbano; para ello se instalarán puestos de vacunación en diferentes sectores de la ciudad, los cuales atenderán de lunes a sábado en jornada continua, a partir de las 8:30 de la mañana hasta las 3:00 de la tarde.</w:t>
      </w: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Se debe tener en cuenta que únicamente se vacunarán perros y gatos sanos mayores de 3 meses de edad y no se inmunizará ni a hembras en estado de gestación, ni hembras en celo.</w:t>
      </w:r>
    </w:p>
    <w:p w:rsidR="0062532B" w:rsidRPr="004F0CA4" w:rsidRDefault="0062532B" w:rsidP="004F0CA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F0CA4">
        <w:rPr>
          <w:rFonts w:ascii="Century Gothic" w:eastAsia="Calibri" w:hAnsi="Century Gothic" w:cs="Calibri"/>
          <w:bCs/>
          <w:sz w:val="22"/>
          <w:szCs w:val="22"/>
          <w:lang w:eastAsia="ar-SA"/>
        </w:rPr>
        <w:t xml:space="preserve">Compartimos puestos de vacunación semana 1, se invita a la comunidad estar pendiente en las páginas oficiales de alcaldía donde se publicarán oportunamente los puestos de vacunación. </w:t>
      </w:r>
    </w:p>
    <w:p w:rsidR="0062532B" w:rsidRPr="00544CF2"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b/>
          <w:sz w:val="20"/>
          <w:szCs w:val="20"/>
        </w:rPr>
      </w:pPr>
      <w:r w:rsidRPr="00544CF2">
        <w:rPr>
          <w:b/>
          <w:sz w:val="20"/>
          <w:szCs w:val="20"/>
        </w:rPr>
        <w:t>JORNADA DE VACUNACIÓN ANTIRRÁBICA DE CANINOS Y FELINOS 2019</w:t>
      </w:r>
    </w:p>
    <w:p w:rsidR="0062532B" w:rsidRPr="00544CF2"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jc w:val="both"/>
        <w:rPr>
          <w:b/>
          <w:sz w:val="20"/>
          <w:szCs w:val="20"/>
        </w:rPr>
      </w:pPr>
      <w:r w:rsidRPr="00544CF2">
        <w:rPr>
          <w:b/>
          <w:sz w:val="20"/>
          <w:szCs w:val="20"/>
        </w:rPr>
        <w:t>PUESTOS DE VACUNACIÓN SEMANA 1</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 xml:space="preserve">11 de noviembre.  </w:t>
      </w:r>
      <w:r>
        <w:rPr>
          <w:sz w:val="20"/>
          <w:szCs w:val="20"/>
        </w:rPr>
        <w:tab/>
      </w:r>
      <w:proofErr w:type="spellStart"/>
      <w:r w:rsidRPr="001069FD">
        <w:rPr>
          <w:sz w:val="20"/>
          <w:szCs w:val="20"/>
        </w:rPr>
        <w:t>Jamondino</w:t>
      </w:r>
      <w:proofErr w:type="spellEnd"/>
      <w:r w:rsidRPr="001069FD">
        <w:rPr>
          <w:sz w:val="20"/>
          <w:szCs w:val="20"/>
        </w:rPr>
        <w:t xml:space="preserve"> alto- paradero de buses.</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proofErr w:type="spellStart"/>
      <w:r w:rsidRPr="001069FD">
        <w:rPr>
          <w:sz w:val="20"/>
          <w:szCs w:val="20"/>
        </w:rPr>
        <w:t>Jamondino</w:t>
      </w:r>
      <w:proofErr w:type="spellEnd"/>
      <w:r w:rsidRPr="001069FD">
        <w:rPr>
          <w:sz w:val="20"/>
          <w:szCs w:val="20"/>
        </w:rPr>
        <w:t xml:space="preserve"> bajo -  polideportivo</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lastRenderedPageBreak/>
        <w:tab/>
      </w:r>
      <w:r w:rsidRPr="001069FD">
        <w:rPr>
          <w:sz w:val="20"/>
          <w:szCs w:val="20"/>
        </w:rPr>
        <w:tab/>
        <w:t xml:space="preserve">     </w:t>
      </w:r>
      <w:r>
        <w:rPr>
          <w:sz w:val="20"/>
          <w:szCs w:val="20"/>
        </w:rPr>
        <w:tab/>
      </w:r>
      <w:r w:rsidRPr="001069FD">
        <w:rPr>
          <w:sz w:val="20"/>
          <w:szCs w:val="20"/>
        </w:rPr>
        <w:t>Emilio Botero -  Escuela del barrio</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t xml:space="preserve">                   </w:t>
      </w:r>
      <w:r>
        <w:rPr>
          <w:sz w:val="20"/>
          <w:szCs w:val="20"/>
        </w:rPr>
        <w:tab/>
      </w:r>
      <w:r w:rsidRPr="001069FD">
        <w:rPr>
          <w:sz w:val="20"/>
          <w:szCs w:val="20"/>
        </w:rPr>
        <w:t>Doce de octubre  - Escuela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 xml:space="preserve">Ada – en Ada </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El Rosario 1 – Centro de Salud.</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El Rosario 2- Polideportivo.</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Miraflores III –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 xml:space="preserve">12 de noviembre.   </w:t>
      </w:r>
      <w:r>
        <w:rPr>
          <w:sz w:val="20"/>
          <w:szCs w:val="20"/>
        </w:rPr>
        <w:tab/>
      </w:r>
      <w:r w:rsidRPr="001069FD">
        <w:rPr>
          <w:sz w:val="20"/>
          <w:szCs w:val="20"/>
        </w:rPr>
        <w:t>Granada –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 xml:space="preserve"> Chapal – Escuela Jensen.</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t xml:space="preserve">                     </w:t>
      </w:r>
      <w:r>
        <w:rPr>
          <w:sz w:val="20"/>
          <w:szCs w:val="20"/>
        </w:rPr>
        <w:tab/>
      </w:r>
      <w:r w:rsidRPr="001069FD">
        <w:rPr>
          <w:sz w:val="20"/>
          <w:szCs w:val="20"/>
        </w:rPr>
        <w:t>Nueva Colombia – Polideportivo</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t xml:space="preserve">                     </w:t>
      </w:r>
      <w:r>
        <w:rPr>
          <w:sz w:val="20"/>
          <w:szCs w:val="20"/>
        </w:rPr>
        <w:tab/>
      </w:r>
      <w:r w:rsidRPr="001069FD">
        <w:rPr>
          <w:sz w:val="20"/>
          <w:szCs w:val="20"/>
        </w:rPr>
        <w:t>Fundadores-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Caicedo alto-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San Carlos –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Niza 1-2-3- y apartamentos  -Móvil.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 xml:space="preserve">13 de noviembre      </w:t>
      </w:r>
      <w:r>
        <w:rPr>
          <w:sz w:val="20"/>
          <w:szCs w:val="20"/>
        </w:rPr>
        <w:tab/>
      </w:r>
      <w:r w:rsidRPr="001069FD">
        <w:rPr>
          <w:sz w:val="20"/>
          <w:szCs w:val="20"/>
        </w:rPr>
        <w:t>Fátima – iglesia.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Bomberos – móvil.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Javeriano – Batallón.</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t xml:space="preserve">                      </w:t>
      </w:r>
      <w:r>
        <w:rPr>
          <w:sz w:val="20"/>
          <w:szCs w:val="20"/>
        </w:rPr>
        <w:tab/>
      </w:r>
      <w:r w:rsidRPr="001069FD">
        <w:rPr>
          <w:sz w:val="20"/>
          <w:szCs w:val="20"/>
        </w:rPr>
        <w:t>Centenario – Polideportivo.</w:t>
      </w:r>
      <w:r w:rsidRPr="001069FD">
        <w:rPr>
          <w:sz w:val="20"/>
          <w:szCs w:val="20"/>
        </w:rPr>
        <w:tab/>
      </w:r>
      <w:r w:rsidRPr="001069FD">
        <w:rPr>
          <w:sz w:val="20"/>
          <w:szCs w:val="20"/>
        </w:rPr>
        <w:tab/>
      </w:r>
      <w:r w:rsidRPr="001069FD">
        <w:rPr>
          <w:sz w:val="20"/>
          <w:szCs w:val="20"/>
        </w:rPr>
        <w:tab/>
      </w:r>
      <w:r w:rsidRPr="001069FD">
        <w:rPr>
          <w:sz w:val="20"/>
          <w:szCs w:val="20"/>
        </w:rPr>
        <w:tab/>
      </w:r>
      <w:r w:rsidRPr="001069FD">
        <w:rPr>
          <w:sz w:val="20"/>
          <w:szCs w:val="20"/>
        </w:rPr>
        <w:tab/>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Parque Bolívar – Cancha.</w:t>
      </w:r>
      <w:r w:rsidRPr="001069FD">
        <w:rPr>
          <w:sz w:val="20"/>
          <w:szCs w:val="20"/>
        </w:rPr>
        <w:tab/>
      </w:r>
      <w:r w:rsidRPr="001069FD">
        <w:rPr>
          <w:sz w:val="20"/>
          <w:szCs w:val="20"/>
        </w:rPr>
        <w:tab/>
      </w:r>
      <w:r w:rsidRPr="001069FD">
        <w:rPr>
          <w:sz w:val="20"/>
          <w:szCs w:val="20"/>
        </w:rPr>
        <w:tab/>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 xml:space="preserve">                                    </w:t>
      </w:r>
      <w:r>
        <w:rPr>
          <w:sz w:val="20"/>
          <w:szCs w:val="20"/>
        </w:rPr>
        <w:tab/>
      </w:r>
      <w:r>
        <w:rPr>
          <w:sz w:val="20"/>
          <w:szCs w:val="20"/>
        </w:rPr>
        <w:tab/>
      </w:r>
      <w:r w:rsidRPr="001069FD">
        <w:rPr>
          <w:sz w:val="20"/>
          <w:szCs w:val="20"/>
        </w:rPr>
        <w:t>Pedagógico- Colegio</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Ciudad Real – Móvil.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 xml:space="preserve">14 de noviembre.     </w:t>
      </w:r>
      <w:r>
        <w:rPr>
          <w:sz w:val="20"/>
          <w:szCs w:val="20"/>
        </w:rPr>
        <w:tab/>
      </w:r>
      <w:r>
        <w:rPr>
          <w:sz w:val="20"/>
          <w:szCs w:val="20"/>
        </w:rPr>
        <w:tab/>
      </w:r>
      <w:r w:rsidRPr="001069FD">
        <w:rPr>
          <w:sz w:val="20"/>
          <w:szCs w:val="20"/>
        </w:rPr>
        <w:t>El Bosque – Polideportivo.</w:t>
      </w:r>
      <w:r w:rsidRPr="001069FD">
        <w:rPr>
          <w:sz w:val="20"/>
          <w:szCs w:val="20"/>
        </w:rPr>
        <w:tab/>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Altamira- Paradero de buses.</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proofErr w:type="spellStart"/>
      <w:r w:rsidRPr="001069FD">
        <w:rPr>
          <w:sz w:val="20"/>
          <w:szCs w:val="20"/>
        </w:rPr>
        <w:t>Sumatambo</w:t>
      </w:r>
      <w:proofErr w:type="spellEnd"/>
      <w:r w:rsidRPr="001069FD">
        <w:rPr>
          <w:sz w:val="20"/>
          <w:szCs w:val="20"/>
        </w:rPr>
        <w:t xml:space="preserve"> – cancha principal.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proofErr w:type="spellStart"/>
      <w:r w:rsidRPr="001069FD">
        <w:rPr>
          <w:sz w:val="20"/>
          <w:szCs w:val="20"/>
        </w:rPr>
        <w:t>Tamasagra</w:t>
      </w:r>
      <w:proofErr w:type="spellEnd"/>
      <w:r w:rsidRPr="001069FD">
        <w:rPr>
          <w:sz w:val="20"/>
          <w:szCs w:val="20"/>
        </w:rPr>
        <w:t xml:space="preserve"> 1 – respaldo de la iglesia.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proofErr w:type="spellStart"/>
      <w:r w:rsidRPr="001069FD">
        <w:rPr>
          <w:sz w:val="20"/>
          <w:szCs w:val="20"/>
        </w:rPr>
        <w:t>Tamasagra</w:t>
      </w:r>
      <w:proofErr w:type="spellEnd"/>
      <w:r w:rsidRPr="001069FD">
        <w:rPr>
          <w:sz w:val="20"/>
          <w:szCs w:val="20"/>
        </w:rPr>
        <w:t xml:space="preserve"> 2 – Polideportivo.</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La palma – Parque.</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lastRenderedPageBreak/>
        <w:tab/>
      </w:r>
      <w:r>
        <w:rPr>
          <w:sz w:val="20"/>
          <w:szCs w:val="20"/>
        </w:rPr>
        <w:tab/>
      </w:r>
      <w:r w:rsidRPr="001069FD">
        <w:rPr>
          <w:sz w:val="20"/>
          <w:szCs w:val="20"/>
        </w:rPr>
        <w:t>La Aurora- Parque la aurora.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proofErr w:type="spellStart"/>
      <w:r w:rsidRPr="001069FD">
        <w:rPr>
          <w:sz w:val="20"/>
          <w:szCs w:val="20"/>
        </w:rPr>
        <w:t>Agualongo</w:t>
      </w:r>
      <w:proofErr w:type="spellEnd"/>
      <w:r w:rsidRPr="001069FD">
        <w:rPr>
          <w:sz w:val="20"/>
          <w:szCs w:val="20"/>
        </w:rPr>
        <w:t xml:space="preserve"> –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15 de noviembre.</w:t>
      </w:r>
      <w:r w:rsidRPr="001069FD">
        <w:rPr>
          <w:sz w:val="20"/>
          <w:szCs w:val="20"/>
        </w:rPr>
        <w:tab/>
      </w:r>
      <w:r>
        <w:rPr>
          <w:sz w:val="20"/>
          <w:szCs w:val="20"/>
        </w:rPr>
        <w:tab/>
      </w:r>
      <w:r w:rsidRPr="001069FD">
        <w:rPr>
          <w:sz w:val="20"/>
          <w:szCs w:val="20"/>
        </w:rPr>
        <w:t>Nueva Aranda –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Cementerio – Subestación de policía.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La esperanza –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San Albano – Cancha.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Nuevo sol –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Juan Pablo II- polideportivo.</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San Antonio de Aranda – cancha.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16 de noviembre.</w:t>
      </w:r>
      <w:r w:rsidRPr="001069FD">
        <w:rPr>
          <w:sz w:val="20"/>
          <w:szCs w:val="20"/>
        </w:rPr>
        <w:tab/>
      </w:r>
      <w:r>
        <w:rPr>
          <w:sz w:val="20"/>
          <w:szCs w:val="20"/>
        </w:rPr>
        <w:tab/>
      </w:r>
      <w:r w:rsidRPr="001069FD">
        <w:rPr>
          <w:sz w:val="20"/>
          <w:szCs w:val="20"/>
        </w:rPr>
        <w:t>La lomita- cancha.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proofErr w:type="spellStart"/>
      <w:r w:rsidRPr="001069FD">
        <w:rPr>
          <w:sz w:val="20"/>
          <w:szCs w:val="20"/>
        </w:rPr>
        <w:t>Aquine</w:t>
      </w:r>
      <w:proofErr w:type="spellEnd"/>
      <w:r w:rsidRPr="001069FD">
        <w:rPr>
          <w:sz w:val="20"/>
          <w:szCs w:val="20"/>
        </w:rPr>
        <w:t xml:space="preserve"> 1-2-3-4 y 5 – Móviles.</w:t>
      </w:r>
    </w:p>
    <w:p w:rsidR="0062532B" w:rsidRPr="001069FD" w:rsidRDefault="0062532B" w:rsidP="0062532B">
      <w:pPr>
        <w:pBdr>
          <w:top w:val="single" w:sz="4" w:space="1" w:color="auto"/>
          <w:left w:val="single" w:sz="4" w:space="1" w:color="auto"/>
          <w:bottom w:val="single" w:sz="4" w:space="0"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Corazón de Jesús – cancha principal.</w:t>
      </w:r>
    </w:p>
    <w:p w:rsidR="0062532B" w:rsidRPr="001069FD" w:rsidRDefault="0062532B" w:rsidP="0062532B">
      <w:pPr>
        <w:pBdr>
          <w:top w:val="single" w:sz="4" w:space="1" w:color="auto"/>
          <w:left w:val="single" w:sz="4" w:space="1" w:color="auto"/>
          <w:bottom w:val="single" w:sz="4" w:space="0"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Corazón de Jesús II- iglesia pentecostal.</w:t>
      </w:r>
    </w:p>
    <w:p w:rsidR="0062532B" w:rsidRPr="001069FD" w:rsidRDefault="0062532B" w:rsidP="0062532B">
      <w:pPr>
        <w:pBdr>
          <w:top w:val="single" w:sz="4" w:space="1" w:color="auto"/>
          <w:left w:val="single" w:sz="4" w:space="1" w:color="auto"/>
          <w:bottom w:val="single" w:sz="4" w:space="0"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Santa Matilde I- salón comunal.</w:t>
      </w:r>
    </w:p>
    <w:p w:rsidR="0062532B" w:rsidRPr="001069FD" w:rsidRDefault="0062532B" w:rsidP="0062532B">
      <w:pPr>
        <w:pBdr>
          <w:top w:val="single" w:sz="4" w:space="1" w:color="auto"/>
          <w:left w:val="single" w:sz="4" w:space="1" w:color="auto"/>
          <w:bottom w:val="single" w:sz="4" w:space="0"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Santa Matilde II- escuela Santa Matilde.</w:t>
      </w:r>
    </w:p>
    <w:p w:rsidR="0062532B" w:rsidRPr="001069FD" w:rsidRDefault="0062532B" w:rsidP="0062532B">
      <w:pPr>
        <w:pBdr>
          <w:top w:val="single" w:sz="4" w:space="1" w:color="auto"/>
          <w:left w:val="single" w:sz="4" w:space="1" w:color="auto"/>
          <w:bottom w:val="single" w:sz="4" w:space="0"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Bloques de San Luis- Parqueadero.</w:t>
      </w:r>
    </w:p>
    <w:p w:rsidR="0062532B" w:rsidRPr="001069FD" w:rsidRDefault="0062532B" w:rsidP="0062532B">
      <w:pPr>
        <w:pBdr>
          <w:top w:val="single" w:sz="4" w:space="1" w:color="auto"/>
          <w:left w:val="single" w:sz="4" w:space="1" w:color="auto"/>
          <w:bottom w:val="single" w:sz="4" w:space="0"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La floresta – Salón comunal.</w:t>
      </w:r>
      <w:r>
        <w:rPr>
          <w:sz w:val="20"/>
          <w:szCs w:val="20"/>
        </w:rPr>
        <w:tab/>
      </w:r>
      <w:r>
        <w:rPr>
          <w:sz w:val="20"/>
          <w:szCs w:val="20"/>
        </w:rPr>
        <w:tab/>
      </w:r>
    </w:p>
    <w:p w:rsidR="0062532B" w:rsidRDefault="0062532B" w:rsidP="0062532B">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Secretaria de Salud, Diana Paola Rosero Zambrano, 3116145813</w:t>
      </w:r>
    </w:p>
    <w:p w:rsidR="0062532B" w:rsidRPr="0062532B" w:rsidRDefault="0062532B" w:rsidP="0062532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182542" w:rsidRDefault="00182542"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p>
    <w:p w:rsidR="00182542" w:rsidRDefault="00182542"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p>
    <w:p w:rsidR="00182542" w:rsidRDefault="00182542"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p>
    <w:p w:rsidR="00182542" w:rsidRDefault="00182542"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p>
    <w:p w:rsidR="00964821" w:rsidRDefault="00964821">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5F1355" w:rsidRDefault="005F1355"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5F1355">
        <w:rPr>
          <w:rFonts w:ascii="Century Gothic" w:eastAsia="Calibri" w:hAnsi="Century Gothic" w:cs="Calibri"/>
          <w:b/>
          <w:bCs/>
          <w:sz w:val="22"/>
          <w:szCs w:val="22"/>
          <w:lang w:eastAsia="ar-SA"/>
        </w:rPr>
        <w:lastRenderedPageBreak/>
        <w:t>SECRETARÍA DE CULTURA INVITA A LA ASAMBLEA DE REACTIVACIÓN DEL COMITÉ DE ÁREA DE DANZA DEL MUNICIPIO DE PASTO</w:t>
      </w:r>
    </w:p>
    <w:p w:rsidR="005F1355" w:rsidRPr="005F1355" w:rsidRDefault="005F1355"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876310" cy="2743200"/>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nz.jpe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896751" cy="2754699"/>
                    </a:xfrm>
                    <a:prstGeom prst="rect">
                      <a:avLst/>
                    </a:prstGeom>
                  </pic:spPr>
                </pic:pic>
              </a:graphicData>
            </a:graphic>
          </wp:inline>
        </w:drawing>
      </w:r>
    </w:p>
    <w:p w:rsidR="005F1355" w:rsidRPr="005F1355" w:rsidRDefault="005F1355" w:rsidP="005F1355">
      <w:pPr>
        <w:pStyle w:val="NormalWeb"/>
        <w:shd w:val="clear" w:color="auto" w:fill="FFFFFF"/>
        <w:spacing w:after="9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 xml:space="preserve">En el marco de la conformación de los Comités de Áreas artísticos y artesanales, la Alcaldía de Pasto a través de la Secretaría de Cultura, invita a </w:t>
      </w:r>
      <w:r>
        <w:rPr>
          <w:rFonts w:ascii="Century Gothic" w:eastAsia="Calibri" w:hAnsi="Century Gothic" w:cs="Calibri"/>
          <w:bCs/>
          <w:sz w:val="22"/>
          <w:szCs w:val="22"/>
          <w:lang w:eastAsia="ar-SA"/>
        </w:rPr>
        <w:t>p</w:t>
      </w:r>
      <w:r w:rsidRPr="005F1355">
        <w:rPr>
          <w:rFonts w:ascii="Century Gothic" w:eastAsia="Calibri" w:hAnsi="Century Gothic" w:cs="Calibri"/>
          <w:bCs/>
          <w:sz w:val="22"/>
          <w:szCs w:val="22"/>
          <w:lang w:eastAsia="ar-SA"/>
        </w:rPr>
        <w:t xml:space="preserve">astusos(as) que integran el sector Dancístico del </w:t>
      </w:r>
      <w:r>
        <w:rPr>
          <w:rFonts w:ascii="Century Gothic" w:eastAsia="Calibri" w:hAnsi="Century Gothic" w:cs="Calibri"/>
          <w:bCs/>
          <w:sz w:val="22"/>
          <w:szCs w:val="22"/>
          <w:lang w:eastAsia="ar-SA"/>
        </w:rPr>
        <w:t>m</w:t>
      </w:r>
      <w:r w:rsidRPr="005F1355">
        <w:rPr>
          <w:rFonts w:ascii="Century Gothic" w:eastAsia="Calibri" w:hAnsi="Century Gothic" w:cs="Calibri"/>
          <w:bCs/>
          <w:sz w:val="22"/>
          <w:szCs w:val="22"/>
          <w:lang w:eastAsia="ar-SA"/>
        </w:rPr>
        <w:t>unicipio, en los sectores de investigación, creación, circulación, emprendimiento, formación, difusión y gestión, a ser parte de la asamblea de reactivación del Comité de Área de Danza.</w:t>
      </w:r>
    </w:p>
    <w:p w:rsidR="005F1355" w:rsidRDefault="005F1355" w:rsidP="005F13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Estos procesos tienen el objetivo de convocar a la ciudadanía entorno a la participación del sector dancístico del municipio, con la elección democrática de sus voceros y representantes ante el Consejo Municipal de Cultura. Los elegidos se encargarán de hacer veeduría ciudadana de los procesos desarrollados por esta área, además de velar por su pertinente inclusión en las iniciativas culturales y artísticas realizadas por la administración municipal, con el fin de fortalecer el Sector de Danza municipal e incentivar su crecimiento.</w:t>
      </w:r>
    </w:p>
    <w:p w:rsidR="0062532B" w:rsidRPr="0062532B" w:rsidRDefault="0062532B" w:rsidP="005F135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Secretario de Cultura, José Aguirre Oliva. Celular: 3012525802</w:t>
      </w:r>
    </w:p>
    <w:p w:rsidR="0062532B" w:rsidRPr="00887FEA" w:rsidRDefault="005F1355" w:rsidP="00887FEA">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182542" w:rsidRDefault="00182542"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p>
    <w:p w:rsidR="00182542" w:rsidRDefault="00182542"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p>
    <w:p w:rsidR="00182542" w:rsidRDefault="00182542"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p>
    <w:p w:rsidR="00182542" w:rsidRDefault="00182542"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p>
    <w:p w:rsidR="005F1355" w:rsidRDefault="005F1355"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bookmarkStart w:id="1" w:name="_GoBack"/>
      <w:bookmarkEnd w:id="1"/>
      <w:r w:rsidRPr="005F1355">
        <w:rPr>
          <w:rFonts w:ascii="Century Gothic" w:eastAsia="Calibri" w:hAnsi="Century Gothic" w:cs="Calibri"/>
          <w:b/>
          <w:bCs/>
          <w:sz w:val="22"/>
          <w:szCs w:val="22"/>
          <w:lang w:eastAsia="ar-SA"/>
        </w:rPr>
        <w:lastRenderedPageBreak/>
        <w:t>ALCALDÍA DE PASTO INVITA AL CONCIERTO DEL GRUPO "</w:t>
      </w:r>
      <w:proofErr w:type="spellStart"/>
      <w:r w:rsidRPr="005F1355">
        <w:rPr>
          <w:rFonts w:ascii="Century Gothic" w:eastAsia="Calibri" w:hAnsi="Century Gothic" w:cs="Calibri"/>
          <w:b/>
          <w:bCs/>
          <w:sz w:val="22"/>
          <w:szCs w:val="22"/>
          <w:lang w:eastAsia="ar-SA"/>
        </w:rPr>
        <w:t>ASSAI</w:t>
      </w:r>
      <w:proofErr w:type="spellEnd"/>
      <w:r w:rsidRPr="005F1355">
        <w:rPr>
          <w:rFonts w:ascii="Century Gothic" w:eastAsia="Calibri" w:hAnsi="Century Gothic" w:cs="Calibri"/>
          <w:b/>
          <w:bCs/>
          <w:sz w:val="22"/>
          <w:szCs w:val="22"/>
          <w:lang w:eastAsia="ar-SA"/>
        </w:rPr>
        <w:t xml:space="preserve">", EN SUS 25 AÑOS DE </w:t>
      </w:r>
      <w:r w:rsidR="008C3FA9">
        <w:rPr>
          <w:rFonts w:ascii="Century Gothic" w:eastAsia="Calibri" w:hAnsi="Century Gothic" w:cs="Calibri"/>
          <w:b/>
          <w:bCs/>
          <w:sz w:val="22"/>
          <w:szCs w:val="22"/>
          <w:lang w:eastAsia="ar-SA"/>
        </w:rPr>
        <w:t>TRAYECTORIA</w:t>
      </w:r>
    </w:p>
    <w:p w:rsidR="008C3FA9" w:rsidRPr="005F1355" w:rsidRDefault="008C3FA9"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899590" cy="326898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9-11-08 at 5.33.47 PM.jpe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901971" cy="3270569"/>
                    </a:xfrm>
                    <a:prstGeom prst="rect">
                      <a:avLst/>
                    </a:prstGeom>
                  </pic:spPr>
                </pic:pic>
              </a:graphicData>
            </a:graphic>
          </wp:inline>
        </w:drawing>
      </w:r>
    </w:p>
    <w:p w:rsidR="008C3FA9" w:rsidRDefault="005F1355" w:rsidP="008C3F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 xml:space="preserve">La Alcaldía de Pasto, a través de la Secretaría de Cultura, en el marco de la celebración de los 25 años </w:t>
      </w:r>
      <w:r w:rsidR="008C3FA9">
        <w:rPr>
          <w:rFonts w:ascii="Century Gothic" w:eastAsia="Calibri" w:hAnsi="Century Gothic" w:cs="Calibri"/>
          <w:bCs/>
          <w:sz w:val="22"/>
          <w:szCs w:val="22"/>
          <w:lang w:eastAsia="ar-SA"/>
        </w:rPr>
        <w:t>de trayectoria del</w:t>
      </w:r>
      <w:r w:rsidRPr="005F1355">
        <w:rPr>
          <w:rFonts w:ascii="Century Gothic" w:eastAsia="Calibri" w:hAnsi="Century Gothic" w:cs="Calibri"/>
          <w:bCs/>
          <w:sz w:val="22"/>
          <w:szCs w:val="22"/>
          <w:lang w:eastAsia="ar-SA"/>
        </w:rPr>
        <w:t xml:space="preserve"> grupo "</w:t>
      </w:r>
      <w:proofErr w:type="spellStart"/>
      <w:r w:rsidRPr="005F1355">
        <w:rPr>
          <w:rFonts w:ascii="Century Gothic" w:eastAsia="Calibri" w:hAnsi="Century Gothic" w:cs="Calibri"/>
          <w:bCs/>
          <w:sz w:val="22"/>
          <w:szCs w:val="22"/>
          <w:lang w:eastAsia="ar-SA"/>
        </w:rPr>
        <w:t>ASSAI</w:t>
      </w:r>
      <w:proofErr w:type="spellEnd"/>
      <w:r w:rsidRPr="005F1355">
        <w:rPr>
          <w:rFonts w:ascii="Century Gothic" w:eastAsia="Calibri" w:hAnsi="Century Gothic" w:cs="Calibri"/>
          <w:bCs/>
          <w:sz w:val="22"/>
          <w:szCs w:val="22"/>
          <w:lang w:eastAsia="ar-SA"/>
        </w:rPr>
        <w:t xml:space="preserve">" y el lanzamiento de su segunda producción, invita a la ciudadanía al concierto de música con guitarra acústica, el </w:t>
      </w:r>
      <w:r w:rsidR="008C3FA9" w:rsidRPr="005F1355">
        <w:rPr>
          <w:rFonts w:ascii="Century Gothic" w:eastAsia="Calibri" w:hAnsi="Century Gothic" w:cs="Calibri"/>
          <w:bCs/>
          <w:sz w:val="22"/>
          <w:szCs w:val="22"/>
          <w:lang w:eastAsia="ar-SA"/>
        </w:rPr>
        <w:t>jueves</w:t>
      </w:r>
      <w:r w:rsidRPr="005F1355">
        <w:rPr>
          <w:rFonts w:ascii="Century Gothic" w:eastAsia="Calibri" w:hAnsi="Century Gothic" w:cs="Calibri"/>
          <w:bCs/>
          <w:sz w:val="22"/>
          <w:szCs w:val="22"/>
          <w:lang w:eastAsia="ar-SA"/>
        </w:rPr>
        <w:t xml:space="preserve"> 14 de noviembre, en el Teatro Javeriano. Las composiciones de </w:t>
      </w:r>
      <w:proofErr w:type="spellStart"/>
      <w:r w:rsidRPr="005F1355">
        <w:rPr>
          <w:rFonts w:ascii="Century Gothic" w:eastAsia="Calibri" w:hAnsi="Century Gothic" w:cs="Calibri"/>
          <w:bCs/>
          <w:sz w:val="22"/>
          <w:szCs w:val="22"/>
          <w:lang w:eastAsia="ar-SA"/>
        </w:rPr>
        <w:t>ASSAI</w:t>
      </w:r>
      <w:proofErr w:type="spellEnd"/>
      <w:r w:rsidRPr="005F1355">
        <w:rPr>
          <w:rFonts w:ascii="Century Gothic" w:eastAsia="Calibri" w:hAnsi="Century Gothic" w:cs="Calibri"/>
          <w:bCs/>
          <w:sz w:val="22"/>
          <w:szCs w:val="22"/>
          <w:lang w:eastAsia="ar-SA"/>
        </w:rPr>
        <w:t xml:space="preserve"> son sencillas, con gran influencia de géneros como el jazz, el latín jazz, la nueva era, bossa, entre otros, resaltando la región a través de elementos musicales andinos.</w:t>
      </w:r>
    </w:p>
    <w:p w:rsidR="005F1355" w:rsidRPr="005F1355" w:rsidRDefault="005F1355" w:rsidP="008C3F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 xml:space="preserve">El grupo </w:t>
      </w:r>
      <w:proofErr w:type="spellStart"/>
      <w:r w:rsidRPr="005F1355">
        <w:rPr>
          <w:rFonts w:ascii="Century Gothic" w:eastAsia="Calibri" w:hAnsi="Century Gothic" w:cs="Calibri"/>
          <w:bCs/>
          <w:sz w:val="22"/>
          <w:szCs w:val="22"/>
          <w:lang w:eastAsia="ar-SA"/>
        </w:rPr>
        <w:t>ASSAI</w:t>
      </w:r>
      <w:proofErr w:type="spellEnd"/>
      <w:r w:rsidRPr="005F1355">
        <w:rPr>
          <w:rFonts w:ascii="Century Gothic" w:eastAsia="Calibri" w:hAnsi="Century Gothic" w:cs="Calibri"/>
          <w:bCs/>
          <w:sz w:val="22"/>
          <w:szCs w:val="22"/>
          <w:lang w:eastAsia="ar-SA"/>
        </w:rPr>
        <w:t xml:space="preserve">, fundado por Roberto Nieto Delgado y Luis Adrián </w:t>
      </w:r>
      <w:proofErr w:type="spellStart"/>
      <w:r w:rsidRPr="005F1355">
        <w:rPr>
          <w:rFonts w:ascii="Century Gothic" w:eastAsia="Calibri" w:hAnsi="Century Gothic" w:cs="Calibri"/>
          <w:bCs/>
          <w:sz w:val="22"/>
          <w:szCs w:val="22"/>
          <w:lang w:eastAsia="ar-SA"/>
        </w:rPr>
        <w:t>Eraso</w:t>
      </w:r>
      <w:proofErr w:type="spellEnd"/>
      <w:r w:rsidRPr="005F1355">
        <w:rPr>
          <w:rFonts w:ascii="Century Gothic" w:eastAsia="Calibri" w:hAnsi="Century Gothic" w:cs="Calibri"/>
          <w:bCs/>
          <w:sz w:val="22"/>
          <w:szCs w:val="22"/>
          <w:lang w:eastAsia="ar-SA"/>
        </w:rPr>
        <w:t>, realizó su primer trabajo de composición musical titulado “Contemplaciones</w:t>
      </w:r>
      <w:r w:rsidR="008C3FA9" w:rsidRPr="005F1355">
        <w:rPr>
          <w:rFonts w:ascii="Century Gothic" w:eastAsia="Calibri" w:hAnsi="Century Gothic" w:cs="Calibri"/>
          <w:bCs/>
          <w:sz w:val="22"/>
          <w:szCs w:val="22"/>
          <w:lang w:eastAsia="ar-SA"/>
        </w:rPr>
        <w:t>”, con</w:t>
      </w:r>
      <w:r w:rsidRPr="005F1355">
        <w:rPr>
          <w:rFonts w:ascii="Century Gothic" w:eastAsia="Calibri" w:hAnsi="Century Gothic" w:cs="Calibri"/>
          <w:bCs/>
          <w:sz w:val="22"/>
          <w:szCs w:val="22"/>
          <w:lang w:eastAsia="ar-SA"/>
        </w:rPr>
        <w:t xml:space="preserve"> el que representó a Colombia en el primer festival internacional de guitarra en la ciudad de Bogotá; fueron invitados a participar en Expo música 99 en </w:t>
      </w:r>
      <w:proofErr w:type="spellStart"/>
      <w:r w:rsidRPr="005F1355">
        <w:rPr>
          <w:rFonts w:ascii="Century Gothic" w:eastAsia="Calibri" w:hAnsi="Century Gothic" w:cs="Calibri"/>
          <w:bCs/>
          <w:sz w:val="22"/>
          <w:szCs w:val="22"/>
          <w:lang w:eastAsia="ar-SA"/>
        </w:rPr>
        <w:t>Corferias</w:t>
      </w:r>
      <w:proofErr w:type="spellEnd"/>
      <w:r w:rsidRPr="005F1355">
        <w:rPr>
          <w:rFonts w:ascii="Century Gothic" w:eastAsia="Calibri" w:hAnsi="Century Gothic" w:cs="Calibri"/>
          <w:bCs/>
          <w:sz w:val="22"/>
          <w:szCs w:val="22"/>
          <w:lang w:eastAsia="ar-SA"/>
        </w:rPr>
        <w:t xml:space="preserve"> Bogotá e invitados por la Universidad Nacional de Colombia a participar en la semana cultural ofreciendo un concierto en el Auditorio León de </w:t>
      </w:r>
      <w:proofErr w:type="spellStart"/>
      <w:r w:rsidRPr="005F1355">
        <w:rPr>
          <w:rFonts w:ascii="Century Gothic" w:eastAsia="Calibri" w:hAnsi="Century Gothic" w:cs="Calibri"/>
          <w:bCs/>
          <w:sz w:val="22"/>
          <w:szCs w:val="22"/>
          <w:lang w:eastAsia="ar-SA"/>
        </w:rPr>
        <w:t>Greif</w:t>
      </w:r>
      <w:proofErr w:type="spellEnd"/>
      <w:r w:rsidRPr="005F1355">
        <w:rPr>
          <w:rFonts w:ascii="Century Gothic" w:eastAsia="Calibri" w:hAnsi="Century Gothic" w:cs="Calibri"/>
          <w:bCs/>
          <w:sz w:val="22"/>
          <w:szCs w:val="22"/>
          <w:lang w:eastAsia="ar-SA"/>
        </w:rPr>
        <w:t>, entre otros logros.</w:t>
      </w:r>
    </w:p>
    <w:p w:rsidR="005F1355" w:rsidRDefault="005F1355" w:rsidP="005F13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La Secretaría de Cultura motiva a la comunidad apoyar eventos artísticos realizados con el apoyo de la administración municipal, con el propósito de fortalecer expresiones culturales de la región.</w:t>
      </w:r>
    </w:p>
    <w:p w:rsidR="0062532B" w:rsidRPr="0062532B" w:rsidRDefault="0062532B" w:rsidP="005F135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Secretario de Cultura, José Aguirre Oliva. Celular: 3012525802</w:t>
      </w:r>
    </w:p>
    <w:p w:rsidR="008C3FA9" w:rsidRPr="00A9392D" w:rsidRDefault="008C3FA9" w:rsidP="008C3FA9">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8C3FA9" w:rsidRDefault="008C3FA9" w:rsidP="005F13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F1355" w:rsidRDefault="005F1355"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4F0CA4">
      <w:pPr>
        <w:spacing w:after="0"/>
        <w:rPr>
          <w:rFonts w:ascii="Century Gothic" w:hAnsi="Century Gothic" w:cs="Arial"/>
          <w:i/>
          <w:lang w:val="es-CO"/>
        </w:rPr>
      </w:pPr>
    </w:p>
    <w:bookmarkEnd w:id="0"/>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47E57">
        <w:rPr>
          <w:rFonts w:ascii="Century Gothic" w:eastAsia="Calibri" w:hAnsi="Century Gothic" w:cs="Calibri"/>
          <w:b/>
          <w:bCs/>
          <w:sz w:val="22"/>
          <w:szCs w:val="22"/>
          <w:lang w:eastAsia="ar-SA"/>
        </w:rPr>
        <w:lastRenderedPageBreak/>
        <w:t>DEL 30 DE OCTUBRE AL 14 DE NOVIEMBRE, SE CANCELARÁ EL SUBSIDIO ECONÓMICO A BENEFICIARIOS DEL PROGRAMA COLOMBIA MAYOR NOMINA DE OCTUBRE</w:t>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Verdana" w:eastAsia="Verdana" w:hAnsi="Verdana" w:cs="Verdana"/>
          <w:noProof/>
          <w:sz w:val="20"/>
          <w:lang w:val="es-ES" w:eastAsia="es-ES"/>
        </w:rPr>
        <w:drawing>
          <wp:inline distT="0" distB="0" distL="0" distR="0">
            <wp:extent cx="4223193" cy="238125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31224" cy="2385778"/>
                    </a:xfrm>
                    <a:prstGeom prst="rect">
                      <a:avLst/>
                    </a:prstGeom>
                    <a:noFill/>
                    <a:ln>
                      <a:noFill/>
                    </a:ln>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Secretaría de Bienestar Social, comunica a los beneficiarios del Programa Colombia Mayor que, a partir del 30 de octubre hasta el 14 de noviembre del presente año, se cancelará la nómina correspondiente a OCTUBRE  2019.</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Es importante mencionar que, por instrucciones del Gobierno Nacional, los pagos son de tipo mensual y se cancelará un monto de $80.000 mil pesos, se reitera a los beneficiarios que </w:t>
      </w:r>
      <w:proofErr w:type="spellStart"/>
      <w:r w:rsidRPr="00047E57">
        <w:rPr>
          <w:rFonts w:ascii="Century Gothic" w:eastAsia="Calibri" w:hAnsi="Century Gothic" w:cs="Calibri"/>
          <w:bCs/>
          <w:sz w:val="22"/>
          <w:szCs w:val="22"/>
          <w:lang w:eastAsia="ar-SA"/>
        </w:rPr>
        <w:t>el</w:t>
      </w:r>
      <w:proofErr w:type="spellEnd"/>
      <w:r w:rsidRPr="00047E57">
        <w:rPr>
          <w:rFonts w:ascii="Century Gothic" w:eastAsia="Calibri" w:hAnsi="Century Gothic" w:cs="Calibri"/>
          <w:bCs/>
          <w:sz w:val="22"/>
          <w:szCs w:val="22"/>
          <w:lang w:eastAsia="ar-SA"/>
        </w:rPr>
        <w:t xml:space="preserve"> no cobro del subsidio económico conlleva al retiro del programa en mención.</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quienes aún no han realizado el proceso de </w:t>
      </w:r>
      <w:proofErr w:type="spellStart"/>
      <w:r w:rsidRPr="00047E57">
        <w:rPr>
          <w:rFonts w:ascii="Century Gothic" w:eastAsia="Calibri" w:hAnsi="Century Gothic" w:cs="Calibri"/>
          <w:bCs/>
          <w:sz w:val="22"/>
          <w:szCs w:val="22"/>
          <w:lang w:eastAsia="ar-SA"/>
        </w:rPr>
        <w:t>Biometrización</w:t>
      </w:r>
      <w:proofErr w:type="spellEnd"/>
      <w:r w:rsidRPr="00047E57">
        <w:rPr>
          <w:rFonts w:ascii="Century Gothic" w:eastAsia="Calibri" w:hAnsi="Century Gothic" w:cs="Calibri"/>
          <w:bCs/>
          <w:sz w:val="22"/>
          <w:szCs w:val="22"/>
          <w:lang w:eastAsia="ar-SA"/>
        </w:rPr>
        <w:t xml:space="preserve"> (registro de huellas), deben presentarse en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ubicado en Avenida Los Estudiante en la calle 20 # 34-13, de lo contrario no podrán hacer su respectivo cobro y presentar cédula original, dirección y celular actualizados.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En el caso de perder la cédula original, tramitar ante la </w:t>
      </w:r>
      <w:proofErr w:type="spellStart"/>
      <w:r w:rsidRPr="00047E57">
        <w:rPr>
          <w:rFonts w:ascii="Century Gothic" w:eastAsia="Calibri" w:hAnsi="Century Gothic" w:cs="Calibri"/>
          <w:bCs/>
          <w:sz w:val="22"/>
          <w:szCs w:val="22"/>
          <w:lang w:eastAsia="ar-SA"/>
        </w:rPr>
        <w:t>Registraduría</w:t>
      </w:r>
      <w:proofErr w:type="spellEnd"/>
      <w:r w:rsidRPr="00047E57">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URBANA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se encuentran habilitados.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informa que se atenderá de lunes a domingos, a partir de las 8:00 a.m. hasta las 12</w:t>
      </w:r>
      <w:r>
        <w:rPr>
          <w:rFonts w:ascii="Century Gothic" w:eastAsia="Calibri" w:hAnsi="Century Gothic" w:cs="Calibri"/>
          <w:bCs/>
          <w:sz w:val="22"/>
          <w:szCs w:val="22"/>
          <w:lang w:eastAsia="ar-SA"/>
        </w:rPr>
        <w:t xml:space="preserve">:00 </w:t>
      </w:r>
      <w:r w:rsidRPr="00047E57">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incluyendo festivos, en el lugar que se encuentre habilitado dicho servicio. </w:t>
      </w:r>
    </w:p>
    <w:tbl>
      <w:tblPr>
        <w:tblW w:w="6614" w:type="dxa"/>
        <w:jc w:val="center"/>
        <w:tblLook w:val="04A0"/>
      </w:tblPr>
      <w:tblGrid>
        <w:gridCol w:w="3518"/>
        <w:gridCol w:w="3096"/>
      </w:tblGrid>
      <w:tr w:rsidR="00047E57" w:rsidRPr="00047E57" w:rsidTr="00047E57">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CRONOGRAMA DE ACUERDO CON EL PRIMER APELLIDO</w:t>
            </w:r>
          </w:p>
        </w:tc>
      </w:tr>
      <w:tr w:rsidR="00047E57" w:rsidRPr="00047E57" w:rsidTr="00047E57">
        <w:trPr>
          <w:trHeight w:val="524"/>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047E57" w:rsidRPr="00047E57" w:rsidTr="00047E57">
        <w:trPr>
          <w:trHeight w:val="270"/>
          <w:jc w:val="center"/>
        </w:trPr>
        <w:tc>
          <w:tcPr>
            <w:tcW w:w="3518"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DE PAGO</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30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31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7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DESDE EL 8 HASTA EL 14 de  NOVIEMBRE  2019</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ZONA RURAL – PUNTOS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PERMANENTES EN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adultos mayores residentes de La Laguna, Catambuco, Genoy, El Encano, Obonuco y Cabrera cobrarán en el punto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que dispone el sector, desde el 30 de OCTUBRE hasta el 14 de NOVIEMBRE 2019.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CAJA EXTENDIDA EN EL RESTO DE LOS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tbl>
      <w:tblPr>
        <w:tblW w:w="9080" w:type="dxa"/>
        <w:jc w:val="center"/>
        <w:tblCellMar>
          <w:left w:w="70" w:type="dxa"/>
          <w:right w:w="70" w:type="dxa"/>
        </w:tblCellMar>
        <w:tblLook w:val="04A0"/>
      </w:tblPr>
      <w:tblGrid>
        <w:gridCol w:w="2048"/>
        <w:gridCol w:w="1955"/>
        <w:gridCol w:w="2808"/>
        <w:gridCol w:w="2269"/>
      </w:tblGrid>
      <w:tr w:rsidR="00047E57" w:rsidRPr="00047E57" w:rsidTr="00047E5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RURAL - SEPTIEMBRE 2019</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w:t>
            </w:r>
          </w:p>
        </w:tc>
        <w:tc>
          <w:tcPr>
            <w:tcW w:w="1955"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CORREGIMIENTO</w:t>
            </w:r>
          </w:p>
        </w:tc>
        <w:tc>
          <w:tcPr>
            <w:tcW w:w="2808"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LUGAR DE PAGO</w:t>
            </w:r>
          </w:p>
        </w:tc>
        <w:tc>
          <w:tcPr>
            <w:tcW w:w="2269"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HORARIO</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shd w:val="clear" w:color="auto" w:fill="FFFFFF"/>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Miércoles 30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Santa Bárbara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Socorro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1:00 PM a 4:00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Jueves 31</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Mocondino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Jamondino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Escuela Centro Educativo</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2:00 PM a 5:00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Viernes 01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Jongovito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Gualmatan</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Cultural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0" w:type="auto"/>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Sábado 02</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 Fernando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Buesaquillo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Martes 05</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Caldera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Mapachico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Miércoles 6</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Morasurco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La línea telefónica: 7244326 </w:t>
      </w:r>
      <w:proofErr w:type="spellStart"/>
      <w:r w:rsidRPr="00047E57">
        <w:rPr>
          <w:rFonts w:ascii="Century Gothic" w:eastAsia="Calibri" w:hAnsi="Century Gothic" w:cs="Calibri"/>
          <w:bCs/>
          <w:sz w:val="22"/>
          <w:szCs w:val="22"/>
          <w:lang w:eastAsia="ar-SA"/>
        </w:rPr>
        <w:t>ext</w:t>
      </w:r>
      <w:proofErr w:type="spellEnd"/>
      <w:r w:rsidRPr="00047E57">
        <w:rPr>
          <w:rFonts w:ascii="Century Gothic" w:eastAsia="Calibri" w:hAnsi="Century Gothic" w:cs="Calibri"/>
          <w:bCs/>
          <w:sz w:val="22"/>
          <w:szCs w:val="22"/>
          <w:lang w:eastAsia="ar-SA"/>
        </w:rPr>
        <w:t xml:space="preserve"> 1806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Página de internet de la Alcaldía de Pasto: </w:t>
      </w:r>
      <w:hyperlink r:id="rId25" w:history="1">
        <w:r w:rsidRPr="00047E57">
          <w:rPr>
            <w:rFonts w:eastAsia="Calibri" w:cs="Calibri"/>
            <w:bCs/>
            <w:sz w:val="22"/>
            <w:szCs w:val="22"/>
            <w:lang w:eastAsia="ar-SA"/>
          </w:rPr>
          <w:t>www.pasto.gov.co/ tramites y servicios/</w:t>
        </w:r>
      </w:hyperlink>
      <w:r w:rsidRPr="00047E57">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047E57">
        <w:rPr>
          <w:rFonts w:ascii="Century Gothic" w:eastAsia="Calibri" w:hAnsi="Century Gothic" w:cs="Calibri"/>
          <w:bCs/>
          <w:sz w:val="22"/>
          <w:szCs w:val="22"/>
          <w:lang w:eastAsia="ar-SA"/>
        </w:rPr>
        <w:t>clik</w:t>
      </w:r>
      <w:proofErr w:type="spellEnd"/>
      <w:r w:rsidRPr="00047E57">
        <w:rPr>
          <w:rFonts w:ascii="Century Gothic" w:eastAsia="Calibri" w:hAnsi="Century Gothic" w:cs="Calibri"/>
          <w:bCs/>
          <w:sz w:val="22"/>
          <w:szCs w:val="22"/>
          <w:lang w:eastAsia="ar-SA"/>
        </w:rPr>
        <w:t xml:space="preserve"> en consultar.</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w:t>
      </w:r>
      <w:proofErr w:type="spellStart"/>
      <w:r w:rsidRPr="00047E57">
        <w:rPr>
          <w:rFonts w:ascii="Century Gothic" w:eastAsia="Calibri" w:hAnsi="Century Gothic" w:cs="Calibri"/>
          <w:bCs/>
          <w:sz w:val="22"/>
          <w:szCs w:val="22"/>
          <w:lang w:eastAsia="ar-SA"/>
        </w:rPr>
        <w:t>Cra</w:t>
      </w:r>
      <w:proofErr w:type="spellEnd"/>
      <w:r w:rsidRPr="00047E57">
        <w:rPr>
          <w:rFonts w:ascii="Century Gothic" w:eastAsia="Calibri" w:hAnsi="Century Gothic" w:cs="Calibri"/>
          <w:bCs/>
          <w:sz w:val="22"/>
          <w:szCs w:val="22"/>
          <w:lang w:eastAsia="ar-SA"/>
        </w:rPr>
        <w:t xml:space="preserve"> 26 Sur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w:t>
      </w:r>
    </w:p>
    <w:p w:rsidR="00047E57" w:rsidRDefault="00047E57" w:rsidP="00047E57">
      <w:pPr>
        <w:pStyle w:val="Sinespaciado"/>
        <w:rPr>
          <w:rFonts w:ascii="Century Gothic" w:eastAsia="Calibri" w:hAnsi="Century Gothic" w:cs="Calibri"/>
          <w:b/>
          <w:bCs/>
          <w:sz w:val="18"/>
          <w:szCs w:val="18"/>
          <w:lang w:eastAsia="ar-SA"/>
        </w:rPr>
      </w:pPr>
      <w:r w:rsidRPr="00047E57">
        <w:rPr>
          <w:rFonts w:ascii="Century Gothic" w:eastAsia="Calibri" w:hAnsi="Century Gothic" w:cs="Calibri"/>
          <w:b/>
          <w:bCs/>
          <w:sz w:val="18"/>
          <w:szCs w:val="18"/>
          <w:lang w:eastAsia="ar-SA"/>
        </w:rPr>
        <w:t xml:space="preserve">Información: Secretario de Bienestar Social, </w:t>
      </w:r>
      <w:proofErr w:type="spellStart"/>
      <w:r w:rsidRPr="00047E57">
        <w:rPr>
          <w:rFonts w:ascii="Century Gothic" w:eastAsia="Calibri" w:hAnsi="Century Gothic" w:cs="Calibri"/>
          <w:b/>
          <w:bCs/>
          <w:sz w:val="18"/>
          <w:szCs w:val="18"/>
          <w:lang w:eastAsia="ar-SA"/>
        </w:rPr>
        <w:t>Arley</w:t>
      </w:r>
      <w:proofErr w:type="spellEnd"/>
      <w:r w:rsidRPr="00047E57">
        <w:rPr>
          <w:rFonts w:ascii="Century Gothic" w:eastAsia="Calibri" w:hAnsi="Century Gothic" w:cs="Calibri"/>
          <w:b/>
          <w:bCs/>
          <w:sz w:val="18"/>
          <w:szCs w:val="18"/>
          <w:lang w:eastAsia="ar-SA"/>
        </w:rPr>
        <w:t xml:space="preserve"> Darío Bastidas Bilbao. Celular: 3188342107</w:t>
      </w:r>
    </w:p>
    <w:p w:rsidR="005A5379" w:rsidRDefault="00047E57" w:rsidP="00EC56DC">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5A5379" w:rsidRPr="002D451A" w:rsidRDefault="005A5379" w:rsidP="005333D0">
      <w:pPr>
        <w:spacing w:after="0"/>
        <w:rPr>
          <w:rFonts w:ascii="Century Gothic" w:hAnsi="Century Gothic" w:cs="Arial"/>
          <w:i/>
          <w:lang w:val="es-CO"/>
        </w:rPr>
      </w:pPr>
    </w:p>
    <w:p w:rsidR="00047E57" w:rsidRDefault="00047E57" w:rsidP="00047E57">
      <w:pPr>
        <w:jc w:val="center"/>
        <w:rPr>
          <w:rFonts w:ascii="Century Gothic" w:hAnsi="Century Gothic" w:cs="Browallia New"/>
          <w:b/>
          <w:bCs/>
          <w:color w:val="000000"/>
          <w:shd w:val="clear" w:color="auto" w:fill="FFFFFF"/>
        </w:rPr>
      </w:pPr>
      <w:r>
        <w:rPr>
          <w:rFonts w:ascii="Century Gothic" w:hAnsi="Century Gothic" w:cs="Browallia New"/>
          <w:b/>
        </w:rPr>
        <w:t>HASTA EL</w:t>
      </w:r>
      <w:r>
        <w:rPr>
          <w:rFonts w:ascii="Century Gothic" w:hAnsi="Century Gothic" w:cs="Browallia New"/>
          <w:b/>
          <w:color w:val="000000"/>
          <w:shd w:val="clear" w:color="auto" w:fill="FFFFFF"/>
        </w:rPr>
        <w:t xml:space="preserve"> 12 DE NOVIEMBRE DE 2019</w:t>
      </w:r>
      <w:r>
        <w:rPr>
          <w:rFonts w:ascii="Century Gothic" w:hAnsi="Century Gothic" w:cs="Browallia New"/>
          <w:b/>
          <w:bCs/>
          <w:color w:val="000000"/>
          <w:shd w:val="clear" w:color="auto" w:fill="FFFFFF"/>
        </w:rPr>
        <w:t xml:space="preserve"> SE REALIZARÁ LA QUINTA ENTREGA DEL INCENTIVOS DEL PROGRAMA JÓVENES EN ACCIÓN</w:t>
      </w:r>
    </w:p>
    <w:p w:rsidR="00047E57" w:rsidRDefault="00047E57" w:rsidP="00047E57">
      <w:pPr>
        <w:jc w:val="center"/>
        <w:rPr>
          <w:rFonts w:ascii="Century Gothic" w:hAnsi="Century Gothic" w:cs="Browallia New"/>
          <w:b/>
        </w:rPr>
      </w:pPr>
      <w:r>
        <w:rPr>
          <w:noProof/>
          <w:lang w:val="es-ES" w:eastAsia="es-ES"/>
        </w:rPr>
        <w:drawing>
          <wp:inline distT="0" distB="0" distL="0" distR="0">
            <wp:extent cx="4295775" cy="3038475"/>
            <wp:effectExtent l="0" t="0" r="9525" b="9525"/>
            <wp:docPr id="11" name="Imagen 1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95775" cy="3038475"/>
                    </a:xfrm>
                    <a:prstGeom prst="rect">
                      <a:avLst/>
                    </a:prstGeom>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47E57">
        <w:rPr>
          <w:rFonts w:ascii="Century Gothic" w:eastAsia="Calibri" w:hAnsi="Century Gothic" w:cs="Calibri"/>
          <w:bCs/>
          <w:sz w:val="22"/>
          <w:szCs w:val="22"/>
          <w:lang w:eastAsia="ar-SA"/>
        </w:rPr>
        <w:t xml:space="preserve">lcaldía de Pasto y la Secretaría de Bienestar Social a través del programa Jóvenes en acción, informa que se está realizando la </w:t>
      </w:r>
      <w:r>
        <w:rPr>
          <w:rFonts w:ascii="Century Gothic" w:eastAsia="Calibri" w:hAnsi="Century Gothic" w:cs="Calibri"/>
          <w:bCs/>
          <w:sz w:val="22"/>
          <w:szCs w:val="22"/>
          <w:lang w:eastAsia="ar-SA"/>
        </w:rPr>
        <w:t>Quin</w:t>
      </w:r>
      <w:r w:rsidRPr="00047E57">
        <w:rPr>
          <w:rFonts w:ascii="Century Gothic" w:eastAsia="Calibri" w:hAnsi="Century Gothic" w:cs="Calibri"/>
          <w:bCs/>
          <w:sz w:val="22"/>
          <w:szCs w:val="22"/>
          <w:lang w:eastAsia="ar-SA"/>
        </w:rPr>
        <w:t>ta entrega de incentivos a estudiantes del Sena y Universidad de Nariño beneficiarios, mediante giro o cajero automático, hasta el 12 de noviembre de 2019, por modalidad pico y cedula.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 xml:space="preserve">Los jóvenes potenciales beneficiarios al programa deben presentarse en las fechas estipuladas en los diferentes puntos de pago en horario de 8:00am a 4:00 pm.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El joven debe suministrar los siguientes datos: Documento original y código de participante asignado.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Puntos por cobrar por cajero automático las 24 horas de lunes a domingo: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jc w:val="center"/>
        <w:tblLook w:val="04A0"/>
      </w:tblPr>
      <w:tblGrid>
        <w:gridCol w:w="3397"/>
        <w:gridCol w:w="5103"/>
      </w:tblGrid>
      <w:tr w:rsidR="00047E57" w:rsidRPr="00047E57" w:rsidTr="00047E57">
        <w:trPr>
          <w:trHeight w:val="339"/>
          <w:jc w:val="center"/>
        </w:trPr>
        <w:tc>
          <w:tcPr>
            <w:tcW w:w="8500"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MODALIDAD </w:t>
            </w:r>
            <w:proofErr w:type="spellStart"/>
            <w:r w:rsidRPr="00047E57">
              <w:rPr>
                <w:rFonts w:ascii="Century Gothic" w:eastAsia="Calibri" w:hAnsi="Century Gothic" w:cs="Calibri"/>
                <w:bCs/>
                <w:sz w:val="22"/>
                <w:szCs w:val="22"/>
                <w:lang w:eastAsia="ar-SA"/>
              </w:rPr>
              <w:t>DAVIPLATA</w:t>
            </w:r>
            <w:proofErr w:type="spellEnd"/>
          </w:p>
        </w:tc>
      </w:tr>
      <w:tr w:rsidR="00047E57" w:rsidRPr="00047E57" w:rsidTr="00047E57">
        <w:trPr>
          <w:trHeight w:val="339"/>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No. 25 – 40.</w:t>
            </w:r>
          </w:p>
        </w:tc>
      </w:tr>
      <w:tr w:rsidR="00047E57" w:rsidRPr="00047E57" w:rsidTr="00047E57">
        <w:trPr>
          <w:trHeight w:val="258"/>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Bolívar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No. 12 – 45.</w:t>
            </w:r>
          </w:p>
        </w:tc>
      </w:tr>
      <w:tr w:rsidR="00047E57" w:rsidRPr="00047E57" w:rsidTr="00047E57">
        <w:trPr>
          <w:trHeight w:val="326"/>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No. 24-11 Parque Nariño.</w:t>
            </w:r>
          </w:p>
        </w:tc>
      </w:tr>
      <w:tr w:rsidR="00047E57" w:rsidRPr="00047E57" w:rsidTr="00047E57">
        <w:trPr>
          <w:trHeight w:val="462"/>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Metro Express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16B No. 32 – 53.</w:t>
            </w:r>
          </w:p>
        </w:tc>
      </w:tr>
      <w:tr w:rsidR="00047E57" w:rsidRPr="00047E57" w:rsidTr="00047E57">
        <w:trPr>
          <w:trHeight w:val="31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Éxito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B No. 2 - 57 Av. Panamericana.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Riviera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Universitario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Calle 22 </w:t>
            </w:r>
            <w:proofErr w:type="spellStart"/>
            <w:r w:rsidRPr="00047E57">
              <w:rPr>
                <w:rFonts w:ascii="Century Gothic" w:eastAsia="Calibri" w:hAnsi="Century Gothic" w:cs="Calibri"/>
                <w:bCs/>
                <w:sz w:val="22"/>
                <w:szCs w:val="22"/>
                <w:lang w:eastAsia="ar-SA"/>
              </w:rPr>
              <w:t>22</w:t>
            </w:r>
            <w:proofErr w:type="spellEnd"/>
            <w:r w:rsidRPr="00047E57">
              <w:rPr>
                <w:rFonts w:ascii="Century Gothic" w:eastAsia="Calibri" w:hAnsi="Century Gothic" w:cs="Calibri"/>
                <w:bCs/>
                <w:sz w:val="22"/>
                <w:szCs w:val="22"/>
                <w:lang w:eastAsia="ar-SA"/>
              </w:rPr>
              <w:t xml:space="preserve"> N° 7-93 parque Bolívar</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Unicentro</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34 N° 11-78 Local 105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Clínica Hispanoamérica</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41 N° 19D 147 barrio Morasurco</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Hospital San </w:t>
            </w:r>
            <w:proofErr w:type="spellStart"/>
            <w:r w:rsidRPr="00047E57">
              <w:rPr>
                <w:rFonts w:ascii="Century Gothic" w:eastAsia="Calibri" w:hAnsi="Century Gothic" w:cs="Calibri"/>
                <w:bCs/>
                <w:sz w:val="22"/>
                <w:szCs w:val="22"/>
                <w:lang w:eastAsia="ar-SA"/>
              </w:rPr>
              <w:t>pedro</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 Carrera 43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Alkosto</w:t>
            </w:r>
            <w:proofErr w:type="spellEnd"/>
            <w:r w:rsidRPr="00047E57">
              <w:rPr>
                <w:rFonts w:ascii="Century Gothic" w:eastAsia="Calibri" w:hAnsi="Century Gothic" w:cs="Calibri"/>
                <w:bCs/>
                <w:sz w:val="22"/>
                <w:szCs w:val="22"/>
                <w:lang w:eastAsia="ar-SA"/>
              </w:rPr>
              <w:t xml:space="preserve"> </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80 65-145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AVENIDA LAS </w:t>
            </w:r>
            <w:proofErr w:type="spellStart"/>
            <w:r w:rsidRPr="00047E57">
              <w:rPr>
                <w:rFonts w:ascii="Century Gothic" w:eastAsia="Calibri" w:hAnsi="Century Gothic" w:cs="Calibri"/>
                <w:bCs/>
                <w:sz w:val="22"/>
                <w:szCs w:val="22"/>
                <w:lang w:eastAsia="ar-SA"/>
              </w:rPr>
              <w:t>AMERICAS</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Gobernación de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N° 23-78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Alkosto</w:t>
            </w:r>
            <w:proofErr w:type="spellEnd"/>
            <w:r w:rsidRPr="00047E57">
              <w:rPr>
                <w:rFonts w:ascii="Century Gothic" w:eastAsia="Calibri" w:hAnsi="Century Gothic" w:cs="Calibri"/>
                <w:bCs/>
                <w:sz w:val="22"/>
                <w:szCs w:val="22"/>
                <w:lang w:eastAsia="ar-SA"/>
              </w:rPr>
              <w:t xml:space="preserve"> parque bolívar</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N° 6-28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Refuerzo Único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pPr w:leftFromText="141" w:rightFromText="141" w:vertAnchor="text" w:horzAnchor="margin" w:tblpXSpec="center" w:tblpY="84"/>
        <w:tblW w:w="0" w:type="auto"/>
        <w:tblLook w:val="04A0"/>
      </w:tblPr>
      <w:tblGrid>
        <w:gridCol w:w="1583"/>
        <w:gridCol w:w="1951"/>
        <w:gridCol w:w="2278"/>
        <w:gridCol w:w="1832"/>
      </w:tblGrid>
      <w:tr w:rsidR="00047E57" w:rsidRPr="00047E57" w:rsidTr="00047E57">
        <w:trPr>
          <w:trHeight w:val="365"/>
        </w:trPr>
        <w:tc>
          <w:tcPr>
            <w:tcW w:w="7644" w:type="dxa"/>
            <w:gridSpan w:val="4"/>
            <w:tcBorders>
              <w:top w:val="single" w:sz="4" w:space="0" w:color="auto"/>
              <w:left w:val="single" w:sz="4" w:space="0" w:color="auto"/>
              <w:bottom w:val="single" w:sz="4" w:space="0" w:color="auto"/>
              <w:right w:val="single" w:sz="4" w:space="0" w:color="auto"/>
            </w:tcBorders>
            <w:shd w:val="clear" w:color="auto" w:fill="FFC000"/>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GIRO.</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 de cobro</w:t>
            </w:r>
          </w:p>
        </w:tc>
        <w:tc>
          <w:tcPr>
            <w:tcW w:w="19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Dirección.</w:t>
            </w:r>
          </w:p>
        </w:tc>
        <w:tc>
          <w:tcPr>
            <w:tcW w:w="227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Fecha 24 Octubre </w:t>
            </w:r>
          </w:p>
        </w:tc>
        <w:tc>
          <w:tcPr>
            <w:tcW w:w="183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28 de octubre</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 25-40</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6,7</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Parque Nariño.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 24-11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4</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9</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0</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w:t>
      </w:r>
      <w:r w:rsidRPr="00047E57">
        <w:rPr>
          <w:rFonts w:ascii="Century Gothic" w:eastAsia="Calibri" w:hAnsi="Century Gothic" w:cs="Calibri"/>
          <w:bCs/>
          <w:sz w:val="22"/>
          <w:szCs w:val="22"/>
          <w:lang w:eastAsia="ar-SA"/>
        </w:rPr>
        <w:t xml:space="preserve">a de Bienestar Social – Programa Jóvenes en Acción, en horario de atención de 8:00 a 11.00 a.m. y de 2.00 a 5.00 pm -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 xml:space="preserve"> Avenida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Teléfono 7244326 extensión 3012. </w:t>
      </w:r>
    </w:p>
    <w:p w:rsidR="004911CB" w:rsidRPr="004911CB" w:rsidRDefault="004911CB" w:rsidP="004911CB">
      <w:pPr>
        <w:pStyle w:val="Sinespaciado"/>
        <w:jc w:val="both"/>
        <w:rPr>
          <w:rFonts w:ascii="Century Gothic" w:eastAsia="Calibri" w:hAnsi="Century Gothic" w:cs="Calibri"/>
          <w:b/>
          <w:bCs/>
          <w:sz w:val="18"/>
          <w:szCs w:val="18"/>
          <w:lang w:eastAsia="ar-SA"/>
        </w:rPr>
      </w:pPr>
      <w:r w:rsidRPr="004911CB">
        <w:rPr>
          <w:rFonts w:ascii="Century Gothic" w:eastAsia="Calibri" w:hAnsi="Century Gothic" w:cs="Calibri"/>
          <w:b/>
          <w:bCs/>
          <w:sz w:val="18"/>
          <w:szCs w:val="18"/>
          <w:lang w:eastAsia="ar-SA"/>
        </w:rPr>
        <w:t xml:space="preserve">Información: Álvaro </w:t>
      </w:r>
      <w:proofErr w:type="spellStart"/>
      <w:r w:rsidRPr="004911CB">
        <w:rPr>
          <w:rFonts w:ascii="Century Gothic" w:eastAsia="Calibri" w:hAnsi="Century Gothic" w:cs="Calibri"/>
          <w:b/>
          <w:bCs/>
          <w:sz w:val="18"/>
          <w:szCs w:val="18"/>
          <w:lang w:eastAsia="ar-SA"/>
        </w:rPr>
        <w:t>Zarama</w:t>
      </w:r>
      <w:proofErr w:type="spellEnd"/>
      <w:r w:rsidRPr="004911CB">
        <w:rPr>
          <w:rFonts w:ascii="Century Gothic" w:eastAsia="Calibri" w:hAnsi="Century Gothic" w:cs="Calibri"/>
          <w:b/>
          <w:bCs/>
          <w:sz w:val="18"/>
          <w:szCs w:val="18"/>
          <w:lang w:eastAsia="ar-SA"/>
        </w:rPr>
        <w:t>, Subsecretario de Promoción y Asistencia Social, celular 3165774170</w:t>
      </w:r>
    </w:p>
    <w:p w:rsidR="004911CB" w:rsidRPr="006F08F1" w:rsidRDefault="004911CB" w:rsidP="004911C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F86E0F" w:rsidRDefault="00F86E0F" w:rsidP="002D451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27"/>
      <w:footerReference w:type="default" r:id="rId2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B6B" w:rsidRDefault="00014B6B">
      <w:pPr>
        <w:spacing w:after="0" w:line="240" w:lineRule="auto"/>
      </w:pPr>
      <w:r>
        <w:separator/>
      </w:r>
    </w:p>
  </w:endnote>
  <w:endnote w:type="continuationSeparator" w:id="0">
    <w:p w:rsidR="00014B6B" w:rsidRDefault="00014B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Browallia New">
    <w:panose1 w:val="020B0604020202020204"/>
    <w:charset w:val="DE"/>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474FB8" w:rsidRDefault="00341311">
        <w:pPr>
          <w:pStyle w:val="Piedepgina"/>
          <w:jc w:val="right"/>
        </w:pPr>
        <w:r>
          <w:fldChar w:fldCharType="begin"/>
        </w:r>
        <w:r w:rsidR="00474FB8">
          <w:instrText>PAGE   \* MERGEFORMAT</w:instrText>
        </w:r>
        <w:r>
          <w:fldChar w:fldCharType="separate"/>
        </w:r>
        <w:r w:rsidR="00964821" w:rsidRPr="00964821">
          <w:rPr>
            <w:noProof/>
            <w:lang w:val="es-ES"/>
          </w:rPr>
          <w:t>19</w:t>
        </w:r>
        <w:r>
          <w:fldChar w:fldCharType="end"/>
        </w:r>
      </w:p>
    </w:sdtContent>
  </w:sdt>
  <w:p w:rsidR="00474FB8" w:rsidRDefault="00474FB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B6B" w:rsidRDefault="00014B6B">
      <w:pPr>
        <w:spacing w:after="0" w:line="240" w:lineRule="auto"/>
      </w:pPr>
      <w:r>
        <w:separator/>
      </w:r>
    </w:p>
  </w:footnote>
  <w:footnote w:type="continuationSeparator" w:id="0">
    <w:p w:rsidR="00014B6B" w:rsidRDefault="00014B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FB8" w:rsidRDefault="00341311">
    <w:pPr>
      <w:pStyle w:val="Encabezado"/>
    </w:pPr>
    <w:r w:rsidRPr="00341311">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258</w:t>
                </w:r>
              </w:p>
              <w:p w:rsidR="00474FB8" w:rsidRPr="00895C86" w:rsidRDefault="00474FB8" w:rsidP="008363C6">
                <w:pPr>
                  <w:spacing w:after="0"/>
                  <w:rPr>
                    <w:b/>
                    <w:sz w:val="20"/>
                    <w:szCs w:val="20"/>
                  </w:rPr>
                </w:pPr>
                <w:r>
                  <w:rPr>
                    <w:b/>
                    <w:sz w:val="20"/>
                    <w:szCs w:val="20"/>
                  </w:rPr>
                  <w:t>12/noviembre</w:t>
                </w:r>
                <w:r w:rsidRPr="00895C86">
                  <w:rPr>
                    <w:b/>
                    <w:sz w:val="20"/>
                    <w:szCs w:val="20"/>
                  </w:rPr>
                  <w:t>/2019</w:t>
                </w:r>
              </w:p>
            </w:txbxContent>
          </v:textbox>
        </v:shape>
      </w:pict>
    </w:r>
    <w:r w:rsidR="00474FB8">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474FB8">
      <w:t>|</w:t>
    </w:r>
  </w:p>
  <w:p w:rsidR="00474FB8" w:rsidRDefault="00474FB8">
    <w:pPr>
      <w:pStyle w:val="Encabezado"/>
    </w:pPr>
  </w:p>
  <w:p w:rsidR="00474FB8" w:rsidRDefault="00474FB8">
    <w:pPr>
      <w:pStyle w:val="Encabezado"/>
    </w:pPr>
  </w:p>
  <w:p w:rsidR="00474FB8" w:rsidRDefault="00474FB8">
    <w:pPr>
      <w:pStyle w:val="Encabezado"/>
    </w:pPr>
    <w: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B6B"/>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56CF3"/>
    <w:rsid w:val="00160A14"/>
    <w:rsid w:val="00162337"/>
    <w:rsid w:val="0016286B"/>
    <w:rsid w:val="00162FA6"/>
    <w:rsid w:val="00163E95"/>
    <w:rsid w:val="0016455E"/>
    <w:rsid w:val="00165764"/>
    <w:rsid w:val="00167CD9"/>
    <w:rsid w:val="001707DE"/>
    <w:rsid w:val="0017184A"/>
    <w:rsid w:val="0017190F"/>
    <w:rsid w:val="00172C3A"/>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1311"/>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4FB8"/>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4293"/>
    <w:rsid w:val="005F4779"/>
    <w:rsid w:val="005F6175"/>
    <w:rsid w:val="005F636F"/>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736"/>
    <w:rsid w:val="00735D23"/>
    <w:rsid w:val="00735F34"/>
    <w:rsid w:val="007379C5"/>
    <w:rsid w:val="00737A59"/>
    <w:rsid w:val="0074086C"/>
    <w:rsid w:val="00740B5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216"/>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F5F"/>
    <w:rsid w:val="008C5568"/>
    <w:rsid w:val="008C585B"/>
    <w:rsid w:val="008C614E"/>
    <w:rsid w:val="008C63AA"/>
    <w:rsid w:val="008C6EB5"/>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4821"/>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2D2D"/>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060"/>
    <w:rsid w:val="00CE1C77"/>
    <w:rsid w:val="00CE265D"/>
    <w:rsid w:val="00CE2EB4"/>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9"/>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contratos.gov.co/consultas/detalleProceso.do?numConstancia=19-4-9955407" TargetMode="External"/><Relationship Id="rId18" Type="http://schemas.openxmlformats.org/officeDocument/2006/relationships/image" Target="media/image4.jpeg"/><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image" Target="media/image1.jpeg"/><Relationship Id="rId12" Type="http://schemas.openxmlformats.org/officeDocument/2006/relationships/hyperlink" Target="https://www.contratos.gov.co/consultas/detalleProceso.do?numConstancia=19-4-9955337" TargetMode="External"/><Relationship Id="rId17" Type="http://schemas.openxmlformats.org/officeDocument/2006/relationships/image" Target="media/image3.jpeg"/><Relationship Id="rId25" Type="http://schemas.openxmlformats.org/officeDocument/2006/relationships/hyperlink" Target="http://www.pasto.gov.co/%20tramites%20y%20servicios/" TargetMode="External"/><Relationship Id="rId2" Type="http://schemas.openxmlformats.org/officeDocument/2006/relationships/styles" Target="styles.xml"/><Relationship Id="rId16" Type="http://schemas.openxmlformats.org/officeDocument/2006/relationships/hyperlink" Target="https://www.contratos.gov.co/consultas/detalleProceso.do?numConstancia=19-4-9264514" TargetMode="Externa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ontratos.gov.co/consultas/detalleProceso.do?numConstancia=19-4-9952744" TargetMode="External"/><Relationship Id="rId24"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s://www.contratos.gov.co/consultas/detalleProceso.do?numConstancia=18-4-8464993" TargetMode="External"/><Relationship Id="rId23" Type="http://schemas.openxmlformats.org/officeDocument/2006/relationships/image" Target="media/image9.jpeg"/><Relationship Id="rId28" Type="http://schemas.openxmlformats.org/officeDocument/2006/relationships/footer" Target="footer1.xml"/><Relationship Id="rId10" Type="http://schemas.openxmlformats.org/officeDocument/2006/relationships/hyperlink" Target="https://www.contratos.gov.co/consultas/detalleProceso.do?numConstancia=19-4-9955218"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www.contratos.gov.co/consultas/detalleProceso.do?numConstancia=19-4-9968549" TargetMode="External"/><Relationship Id="rId14" Type="http://schemas.openxmlformats.org/officeDocument/2006/relationships/hyperlink" Target="https://www.contratos.gov.co/consultas/detalleProceso.do?numConstancia=19-4-9854600" TargetMode="External"/><Relationship Id="rId22" Type="http://schemas.openxmlformats.org/officeDocument/2006/relationships/image" Target="media/image8.jpe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7BAB8-F2D8-454F-AEB4-CBE48D73E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4060</Words>
  <Characters>22333</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2019-10-25T00:11:00Z</cp:lastPrinted>
  <dcterms:created xsi:type="dcterms:W3CDTF">2019-11-12T00:48:00Z</dcterms:created>
  <dcterms:modified xsi:type="dcterms:W3CDTF">2019-11-14T05:30:00Z</dcterms:modified>
</cp:coreProperties>
</file>