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825" w:rsidRDefault="00A36825" w:rsidP="00A10B76">
      <w:pPr>
        <w:pStyle w:val="NormalWeb"/>
        <w:shd w:val="clear" w:color="auto" w:fill="FFFFFF"/>
        <w:spacing w:after="90" w:line="240" w:lineRule="auto"/>
        <w:jc w:val="center"/>
        <w:rPr>
          <w:rFonts w:ascii="Century Gothic" w:eastAsia="Calibri" w:hAnsi="Century Gothic" w:cs="Calibri"/>
          <w:b/>
          <w:bCs/>
          <w:sz w:val="22"/>
          <w:szCs w:val="22"/>
          <w:lang w:eastAsia="ar-SA"/>
        </w:rPr>
      </w:pPr>
      <w:bookmarkStart w:id="0" w:name="_Hlk22736993"/>
      <w:r w:rsidRPr="00A36825">
        <w:rPr>
          <w:rFonts w:ascii="Century Gothic" w:eastAsia="Calibri" w:hAnsi="Century Gothic" w:cs="Calibri"/>
          <w:b/>
          <w:bCs/>
          <w:sz w:val="22"/>
          <w:szCs w:val="22"/>
          <w:lang w:eastAsia="ar-SA"/>
        </w:rPr>
        <w:t>DIRECTORA DE COLOMBIA LÍDER VISITA A PASTO PARA CONOCER PROYECTOS ESTRATÉGICOS DE LA ALCALDÍA E INICIATIVAS DE SEGURIDAD VIAL IMPLEMENTADAS EN EL MUNICIPIO</w:t>
      </w:r>
    </w:p>
    <w:p w:rsidR="00A10B76" w:rsidRDefault="00A10B76" w:rsidP="00A10B76">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228975"/>
            <wp:effectExtent l="0" t="0" r="635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lombia lider.jpeg"/>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3303"/>
                    <a:stretch/>
                  </pic:blipFill>
                  <pic:spPr bwMode="auto">
                    <a:xfrm>
                      <a:off x="0" y="0"/>
                      <a:ext cx="5613400" cy="32289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A36825" w:rsidRPr="00A36825" w:rsidRDefault="00A36825" w:rsidP="00A368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36825">
        <w:rPr>
          <w:rFonts w:ascii="Century Gothic" w:eastAsia="Calibri" w:hAnsi="Century Gothic" w:cs="Calibri"/>
          <w:bCs/>
          <w:sz w:val="22"/>
          <w:szCs w:val="22"/>
          <w:lang w:eastAsia="ar-SA"/>
        </w:rPr>
        <w:t xml:space="preserve">En el marco del Premio </w:t>
      </w:r>
      <w:r>
        <w:rPr>
          <w:rFonts w:ascii="Century Gothic" w:eastAsia="Calibri" w:hAnsi="Century Gothic" w:cs="Calibri"/>
          <w:bCs/>
          <w:sz w:val="22"/>
          <w:szCs w:val="22"/>
          <w:lang w:eastAsia="ar-SA"/>
        </w:rPr>
        <w:t>‘</w:t>
      </w:r>
      <w:r w:rsidRPr="00A36825">
        <w:rPr>
          <w:rFonts w:ascii="Century Gothic" w:eastAsia="Calibri" w:hAnsi="Century Gothic" w:cs="Calibri"/>
          <w:bCs/>
          <w:sz w:val="22"/>
          <w:szCs w:val="22"/>
          <w:lang w:eastAsia="ar-SA"/>
        </w:rPr>
        <w:t>Alcaldes y Gobernadores 2016-2019</w:t>
      </w:r>
      <w:r>
        <w:rPr>
          <w:rFonts w:ascii="Century Gothic" w:eastAsia="Calibri" w:hAnsi="Century Gothic" w:cs="Calibri"/>
          <w:bCs/>
          <w:sz w:val="22"/>
          <w:szCs w:val="22"/>
          <w:lang w:eastAsia="ar-SA"/>
        </w:rPr>
        <w:t>’</w:t>
      </w:r>
      <w:r w:rsidRPr="00A36825">
        <w:rPr>
          <w:rFonts w:ascii="Century Gothic" w:eastAsia="Calibri" w:hAnsi="Century Gothic" w:cs="Calibri"/>
          <w:bCs/>
          <w:sz w:val="22"/>
          <w:szCs w:val="22"/>
          <w:lang w:eastAsia="ar-SA"/>
        </w:rPr>
        <w:t xml:space="preserve"> y del Reconocimiento a los Mejores Gobernantes en Seguridad Vial, categorías en las que Pasto es finalista, la directora ejecutiva de Colombia Líder, </w:t>
      </w:r>
      <w:proofErr w:type="spellStart"/>
      <w:r w:rsidRPr="00A36825">
        <w:rPr>
          <w:rFonts w:ascii="Century Gothic" w:eastAsia="Calibri" w:hAnsi="Century Gothic" w:cs="Calibri"/>
          <w:bCs/>
          <w:sz w:val="22"/>
          <w:szCs w:val="22"/>
          <w:lang w:eastAsia="ar-SA"/>
        </w:rPr>
        <w:t>Karem</w:t>
      </w:r>
      <w:proofErr w:type="spellEnd"/>
      <w:r w:rsidRPr="00A36825">
        <w:rPr>
          <w:rFonts w:ascii="Century Gothic" w:eastAsia="Calibri" w:hAnsi="Century Gothic" w:cs="Calibri"/>
          <w:bCs/>
          <w:sz w:val="22"/>
          <w:szCs w:val="22"/>
          <w:lang w:eastAsia="ar-SA"/>
        </w:rPr>
        <w:t xml:space="preserve"> Labrador, se </w:t>
      </w:r>
      <w:r>
        <w:rPr>
          <w:rFonts w:ascii="Century Gothic" w:eastAsia="Calibri" w:hAnsi="Century Gothic" w:cs="Calibri"/>
          <w:bCs/>
          <w:sz w:val="22"/>
          <w:szCs w:val="22"/>
          <w:lang w:eastAsia="ar-SA"/>
        </w:rPr>
        <w:t xml:space="preserve">reunió </w:t>
      </w:r>
      <w:r w:rsidRPr="00A36825">
        <w:rPr>
          <w:rFonts w:ascii="Century Gothic" w:eastAsia="Calibri" w:hAnsi="Century Gothic" w:cs="Calibri"/>
          <w:bCs/>
          <w:sz w:val="22"/>
          <w:szCs w:val="22"/>
          <w:lang w:eastAsia="ar-SA"/>
        </w:rPr>
        <w:t xml:space="preserve">con funcionarios de la Secretaría de Tránsito con el objetivo de conocer las estrategias, programas e iniciativas adelantadas por la Administración en procura de reducir la siniestralidad vial y salvaguardar la vida de todos los actores de la movilidad. </w:t>
      </w:r>
    </w:p>
    <w:p w:rsidR="00A36825" w:rsidRPr="00A36825" w:rsidRDefault="00A36825" w:rsidP="00A368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36825">
        <w:rPr>
          <w:rFonts w:ascii="Century Gothic" w:eastAsia="Calibri" w:hAnsi="Century Gothic" w:cs="Calibri"/>
          <w:bCs/>
          <w:sz w:val="22"/>
          <w:szCs w:val="22"/>
          <w:lang w:eastAsia="ar-SA"/>
        </w:rPr>
        <w:t xml:space="preserve">En el encuentro los funcionarios de la Secretaría de Tránsito, en cabeza de su titular Luis Alfredo </w:t>
      </w:r>
      <w:proofErr w:type="spellStart"/>
      <w:r w:rsidRPr="00A36825">
        <w:rPr>
          <w:rFonts w:ascii="Century Gothic" w:eastAsia="Calibri" w:hAnsi="Century Gothic" w:cs="Calibri"/>
          <w:bCs/>
          <w:sz w:val="22"/>
          <w:szCs w:val="22"/>
          <w:lang w:eastAsia="ar-SA"/>
        </w:rPr>
        <w:t>Burbano</w:t>
      </w:r>
      <w:proofErr w:type="spellEnd"/>
      <w:r w:rsidRPr="00A36825">
        <w:rPr>
          <w:rFonts w:ascii="Century Gothic" w:eastAsia="Calibri" w:hAnsi="Century Gothic" w:cs="Calibri"/>
          <w:bCs/>
          <w:sz w:val="22"/>
          <w:szCs w:val="22"/>
          <w:lang w:eastAsia="ar-SA"/>
        </w:rPr>
        <w:t>, explic</w:t>
      </w:r>
      <w:r>
        <w:rPr>
          <w:rFonts w:ascii="Century Gothic" w:eastAsia="Calibri" w:hAnsi="Century Gothic" w:cs="Calibri"/>
          <w:bCs/>
          <w:sz w:val="22"/>
          <w:szCs w:val="22"/>
          <w:lang w:eastAsia="ar-SA"/>
        </w:rPr>
        <w:t>ó</w:t>
      </w:r>
      <w:r w:rsidRPr="00A36825">
        <w:rPr>
          <w:rFonts w:ascii="Century Gothic" w:eastAsia="Calibri" w:hAnsi="Century Gothic" w:cs="Calibri"/>
          <w:bCs/>
          <w:sz w:val="22"/>
          <w:szCs w:val="22"/>
          <w:lang w:eastAsia="ar-SA"/>
        </w:rPr>
        <w:t xml:space="preserve"> algunos de los proyectos e intervenciones desarrolladas a lo largo de la Administración con el propósito de reducir las muertes por siniestros de tránsito, mejorar la seguridad vial, fortalecer el uso de los medios alternativos de transporte y propiciar una infraestructura vial más segura</w:t>
      </w:r>
      <w:r w:rsidR="0073206B">
        <w:rPr>
          <w:rFonts w:ascii="Century Gothic" w:eastAsia="Calibri" w:hAnsi="Century Gothic" w:cs="Calibri"/>
          <w:bCs/>
          <w:sz w:val="22"/>
          <w:szCs w:val="22"/>
          <w:lang w:eastAsia="ar-SA"/>
        </w:rPr>
        <w:t>.</w:t>
      </w:r>
    </w:p>
    <w:p w:rsidR="00A36825" w:rsidRPr="00A36825" w:rsidRDefault="00A36825" w:rsidP="00A368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36825">
        <w:rPr>
          <w:rFonts w:ascii="Century Gothic" w:eastAsia="Calibri" w:hAnsi="Century Gothic" w:cs="Calibri"/>
          <w:bCs/>
          <w:sz w:val="22"/>
          <w:szCs w:val="22"/>
          <w:lang w:eastAsia="ar-SA"/>
        </w:rPr>
        <w:t xml:space="preserve">En el encuentro se destaca el 25% de reducción de siniestralidad vial en lo que va corrido de 2019 con un registro de 33 fallecidos por accidentes de tránsito, frente a 44 para el mismo periodo de 2018, 62 en 2017 y 52 en 2016. </w:t>
      </w:r>
    </w:p>
    <w:p w:rsidR="00A36825" w:rsidRDefault="00A36825" w:rsidP="00A368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36825">
        <w:rPr>
          <w:rFonts w:ascii="Century Gothic" w:eastAsia="Calibri" w:hAnsi="Century Gothic" w:cs="Calibri"/>
          <w:bCs/>
          <w:sz w:val="22"/>
          <w:szCs w:val="22"/>
          <w:lang w:eastAsia="ar-SA"/>
        </w:rPr>
        <w:t>En la reunión particip</w:t>
      </w:r>
      <w:r>
        <w:rPr>
          <w:rFonts w:ascii="Century Gothic" w:eastAsia="Calibri" w:hAnsi="Century Gothic" w:cs="Calibri"/>
          <w:bCs/>
          <w:sz w:val="22"/>
          <w:szCs w:val="22"/>
          <w:lang w:eastAsia="ar-SA"/>
        </w:rPr>
        <w:t>aro</w:t>
      </w:r>
      <w:r w:rsidRPr="00A36825">
        <w:rPr>
          <w:rFonts w:ascii="Century Gothic" w:eastAsia="Calibri" w:hAnsi="Century Gothic" w:cs="Calibri"/>
          <w:bCs/>
          <w:sz w:val="22"/>
          <w:szCs w:val="22"/>
          <w:lang w:eastAsia="ar-SA"/>
        </w:rPr>
        <w:t>n el subsecretario de Movilidad, Luis Armando Merino, el de Registro Javier Delgado, el de Control Operativo Ricardo Rodríguez, el coordinador de Seguridad Vial Moisés Narváez, la jefe de Comunicaciones de Avante Vicky Delgado y la coordinadora de la Oficina de Contratación de Tránsito, Vanessa Guerrero.</w:t>
      </w:r>
    </w:p>
    <w:p w:rsidR="00A10B76" w:rsidRDefault="00A10B76" w:rsidP="00A10B76">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6F08F1">
        <w:rPr>
          <w:rFonts w:ascii="Century Gothic" w:hAnsi="Century Gothic" w:cs="Arial"/>
          <w:i/>
        </w:rPr>
        <w:lastRenderedPageBreak/>
        <w:t>Somos constructores de paz</w:t>
      </w:r>
    </w:p>
    <w:p w:rsidR="0073206B" w:rsidRDefault="0073206B" w:rsidP="0073206B">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73206B">
        <w:rPr>
          <w:rFonts w:ascii="Century Gothic" w:eastAsia="Calibri" w:hAnsi="Century Gothic" w:cs="Calibri"/>
          <w:b/>
          <w:bCs/>
          <w:sz w:val="22"/>
          <w:szCs w:val="22"/>
          <w:lang w:eastAsia="ar-SA"/>
        </w:rPr>
        <w:t>ALCALDE DE PASTO, ENTREGÓ DECRETO DE RECONOCIMIENTO AL CUERPO DE BOMBEROS VOLUNTARIOS EN LA CONMEMORACIÓN DE SUS 64 AÑOS</w:t>
      </w:r>
    </w:p>
    <w:p w:rsidR="0073206B" w:rsidRDefault="008F20C8" w:rsidP="0073206B">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272986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quina bomberos.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2729865"/>
                    </a:xfrm>
                    <a:prstGeom prst="rect">
                      <a:avLst/>
                    </a:prstGeom>
                  </pic:spPr>
                </pic:pic>
              </a:graphicData>
            </a:graphic>
          </wp:inline>
        </w:drawing>
      </w:r>
      <w:bookmarkStart w:id="1" w:name="_GoBack"/>
      <w:bookmarkEnd w:id="1"/>
    </w:p>
    <w:p w:rsidR="0073206B" w:rsidRPr="0073206B" w:rsidRDefault="0073206B" w:rsidP="007320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206B">
        <w:rPr>
          <w:rFonts w:ascii="Century Gothic" w:eastAsia="Calibri" w:hAnsi="Century Gothic" w:cs="Calibri"/>
          <w:bCs/>
          <w:sz w:val="22"/>
          <w:szCs w:val="22"/>
          <w:lang w:eastAsia="ar-SA"/>
        </w:rPr>
        <w:t>En ceremonia especial, el alcalde Pedro Vicente Obando Ordóñez, entregó un decreto de reconocimiento al Benemérito Cuerpo de Bomberos Voluntarios de Pasto al cumplir 64 años de servicio.</w:t>
      </w:r>
    </w:p>
    <w:p w:rsidR="0073206B" w:rsidRPr="0073206B" w:rsidRDefault="0073206B" w:rsidP="007320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206B">
        <w:rPr>
          <w:rFonts w:ascii="Century Gothic" w:eastAsia="Calibri" w:hAnsi="Century Gothic" w:cs="Calibri"/>
          <w:bCs/>
          <w:sz w:val="22"/>
          <w:szCs w:val="22"/>
          <w:lang w:eastAsia="ar-SA"/>
        </w:rPr>
        <w:t xml:space="preserve">Durante el evento, que se llevó a cabo en el Parque Nariño, se hizo la entrega de un vehículo de fabricación finlandesa para atender emergencias en alturas, la cual tiene un alcance de 42 metros y cuya inversión fue de aproximadamente $2.600 millones de pesos; dineros logrados en un esfuerzo conjunto entre el Gobierno Local, el Cuerpo Voluntarios de Pasto y recursos de la sobretasa </w:t>
      </w:r>
      <w:proofErr w:type="spellStart"/>
      <w:r w:rsidRPr="0073206B">
        <w:rPr>
          <w:rFonts w:ascii="Century Gothic" w:eastAsia="Calibri" w:hAnsi="Century Gothic" w:cs="Calibri"/>
          <w:bCs/>
          <w:sz w:val="22"/>
          <w:szCs w:val="22"/>
          <w:lang w:eastAsia="ar-SA"/>
        </w:rPr>
        <w:t>bomberil</w:t>
      </w:r>
      <w:proofErr w:type="spellEnd"/>
      <w:r w:rsidRPr="0073206B">
        <w:rPr>
          <w:rFonts w:ascii="Century Gothic" w:eastAsia="Calibri" w:hAnsi="Century Gothic" w:cs="Calibri"/>
          <w:bCs/>
          <w:sz w:val="22"/>
          <w:szCs w:val="22"/>
          <w:lang w:eastAsia="ar-SA"/>
        </w:rPr>
        <w:t>.</w:t>
      </w:r>
    </w:p>
    <w:p w:rsidR="0073206B" w:rsidRPr="0073206B" w:rsidRDefault="0073206B" w:rsidP="007320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206B">
        <w:rPr>
          <w:rFonts w:ascii="Century Gothic" w:eastAsia="Calibri" w:hAnsi="Century Gothic" w:cs="Calibri"/>
          <w:bCs/>
          <w:sz w:val="22"/>
          <w:szCs w:val="22"/>
          <w:lang w:eastAsia="ar-SA"/>
        </w:rPr>
        <w:t>El alcalde Pedro Vicente Obando Ordóñez manifestó que esta es una contribución mínima para una institución que se dedica a proteger y a salvar vidas y destacó el papel que ha cumplido en la prestación de los servicios de gestión integral del riesgo contra incendios, el desarrollo de preparativos para la respuesta y atención de rescate en todas sus modalidades y el control efectivo de incidentes con materiales peligrosos.</w:t>
      </w:r>
    </w:p>
    <w:p w:rsidR="0073206B" w:rsidRPr="0073206B" w:rsidRDefault="0073206B" w:rsidP="007320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206B">
        <w:rPr>
          <w:rFonts w:ascii="Century Gothic" w:eastAsia="Calibri" w:hAnsi="Century Gothic" w:cs="Calibri"/>
          <w:bCs/>
          <w:sz w:val="22"/>
          <w:szCs w:val="22"/>
          <w:lang w:eastAsia="ar-SA"/>
        </w:rPr>
        <w:t>“Hablar del Cuerpo de Bomberos de Pasto, es hablar de una historia maravillosa, 64 años dedicados a una misión noble y altruista para proteger ser humano, al medio ambiente y los bienes” así lo manifestó el burgomaestre durante su discurso, quien agradeció a quienes sembraron esta semilla tan fecunda que ha germinado positivamente. “Se hace la entrega de una maquinaria moderna acorde al crecimiento de la ciudad; una mínima contribución para una institución que se dedica a salvar vidas” puntualizó.</w:t>
      </w:r>
    </w:p>
    <w:p w:rsidR="0073206B" w:rsidRPr="0073206B" w:rsidRDefault="0073206B" w:rsidP="007320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206B">
        <w:rPr>
          <w:rFonts w:ascii="Century Gothic" w:eastAsia="Calibri" w:hAnsi="Century Gothic" w:cs="Calibri"/>
          <w:bCs/>
          <w:sz w:val="22"/>
          <w:szCs w:val="22"/>
          <w:lang w:eastAsia="ar-SA"/>
        </w:rPr>
        <w:lastRenderedPageBreak/>
        <w:t>Frente a la entrega de la maquinaria, el Capitán Charles Benavides Castillo, comandante del Cuerpo de Bomberos Voluntarios de Pasto; dijo que es un vehículo de última generación que les permitirá atender incendios y rescates en edificaciones altas. “Es el más moderno que tiene Colombia y eso es motivo de orgullo. Ahora nos vamos a concentrar en la nueva y moderna construcción de la estación en la Avenida Santander; que debe ser renovada, cumpliendo con la normatividad actual vigente”, subrayó.</w:t>
      </w:r>
    </w:p>
    <w:p w:rsidR="0073206B" w:rsidRDefault="0073206B" w:rsidP="007320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206B">
        <w:rPr>
          <w:rFonts w:ascii="Century Gothic" w:eastAsia="Calibri" w:hAnsi="Century Gothic" w:cs="Calibri"/>
          <w:bCs/>
          <w:sz w:val="22"/>
          <w:szCs w:val="22"/>
          <w:lang w:eastAsia="ar-SA"/>
        </w:rPr>
        <w:t>Durante la ceremonia, el Cuerpo de Bomberos Voluntarios de Pasto, impuso al alcalde Pedro Vicente Obando Ordóñez y al director para la Gestión del Riesgo de Desastres, la medalla 'Julio Jurado', máxima distinción de la institución.</w:t>
      </w:r>
    </w:p>
    <w:p w:rsidR="0073206B" w:rsidRDefault="0073206B" w:rsidP="0073206B">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6F08F1">
        <w:rPr>
          <w:rFonts w:ascii="Century Gothic" w:hAnsi="Century Gothic" w:cs="Arial"/>
          <w:i/>
        </w:rPr>
        <w:t>Somos constructores de paz</w:t>
      </w:r>
    </w:p>
    <w:p w:rsidR="002C772D" w:rsidRDefault="002C772D" w:rsidP="00AE32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10B76" w:rsidRDefault="00A10B76" w:rsidP="00A10B76">
      <w:pPr>
        <w:jc w:val="center"/>
        <w:rPr>
          <w:rFonts w:ascii="Century Gothic" w:eastAsia="Calibri" w:hAnsi="Century Gothic" w:cs="Calibri"/>
          <w:b/>
          <w:bCs/>
          <w:lang w:val="es-CO" w:eastAsia="ar-SA"/>
        </w:rPr>
      </w:pPr>
      <w:r w:rsidRPr="00A10B76">
        <w:rPr>
          <w:rFonts w:ascii="Century Gothic" w:eastAsia="Calibri" w:hAnsi="Century Gothic" w:cs="Calibri"/>
          <w:b/>
          <w:bCs/>
          <w:lang w:val="es-CO" w:eastAsia="ar-SA"/>
        </w:rPr>
        <w:t xml:space="preserve">ESTUDIANTES DE LA </w:t>
      </w:r>
      <w:proofErr w:type="spellStart"/>
      <w:r w:rsidRPr="00A10B76">
        <w:rPr>
          <w:rFonts w:ascii="Century Gothic" w:eastAsia="Calibri" w:hAnsi="Century Gothic" w:cs="Calibri"/>
          <w:b/>
          <w:bCs/>
          <w:lang w:val="es-CO" w:eastAsia="ar-SA"/>
        </w:rPr>
        <w:t>IEM</w:t>
      </w:r>
      <w:proofErr w:type="spellEnd"/>
      <w:r w:rsidRPr="00A10B76">
        <w:rPr>
          <w:rFonts w:ascii="Century Gothic" w:eastAsia="Calibri" w:hAnsi="Century Gothic" w:cs="Calibri"/>
          <w:b/>
          <w:bCs/>
          <w:lang w:val="es-CO" w:eastAsia="ar-SA"/>
        </w:rPr>
        <w:t xml:space="preserve"> AURELIO ARTURO, SEDE SAN RAFAEL, PARTICIPARON EN TALLERES DE EDUCACIÓN INCLUSIVA </w:t>
      </w:r>
    </w:p>
    <w:p w:rsidR="00E57368" w:rsidRDefault="00F17AF4" w:rsidP="00A10B76">
      <w:pPr>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4762500" cy="3181350"/>
            <wp:effectExtent l="19050" t="0" r="0" b="0"/>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762500" cy="3181350"/>
                    </a:xfrm>
                    <a:prstGeom prst="rect">
                      <a:avLst/>
                    </a:prstGeom>
                    <a:noFill/>
                  </pic:spPr>
                </pic:pic>
              </a:graphicData>
            </a:graphic>
          </wp:inline>
        </w:drawing>
      </w:r>
    </w:p>
    <w:p w:rsidR="002C772D" w:rsidRDefault="002C772D" w:rsidP="002C772D">
      <w:pPr>
        <w:jc w:val="both"/>
        <w:rPr>
          <w:rFonts w:ascii="Century Gothic" w:eastAsia="Calibri" w:hAnsi="Century Gothic" w:cs="Calibri"/>
          <w:bCs/>
          <w:lang w:val="es-CO" w:eastAsia="ar-SA"/>
        </w:rPr>
      </w:pPr>
      <w:r w:rsidRPr="002C772D">
        <w:rPr>
          <w:rFonts w:ascii="Century Gothic" w:eastAsia="Calibri" w:hAnsi="Century Gothic" w:cs="Calibri"/>
          <w:bCs/>
          <w:lang w:val="es-CO" w:eastAsia="ar-SA"/>
        </w:rPr>
        <w:t xml:space="preserve">La Alcaldía de Pasto, a través de la Secretaría de Educación, viene liderando en las diferentes instituciones del municipio una serie de talleres con el fin de fomentar en niños, niñas y jóvenes, prácticas de educación inclusiva. Este ejercicio llegó hasta la </w:t>
      </w:r>
      <w:proofErr w:type="spellStart"/>
      <w:r w:rsidRPr="002C772D">
        <w:rPr>
          <w:rFonts w:ascii="Century Gothic" w:eastAsia="Calibri" w:hAnsi="Century Gothic" w:cs="Calibri"/>
          <w:bCs/>
          <w:lang w:val="es-CO" w:eastAsia="ar-SA"/>
        </w:rPr>
        <w:t>IEM</w:t>
      </w:r>
      <w:proofErr w:type="spellEnd"/>
      <w:r w:rsidRPr="002C772D">
        <w:rPr>
          <w:rFonts w:ascii="Century Gothic" w:eastAsia="Calibri" w:hAnsi="Century Gothic" w:cs="Calibri"/>
          <w:bCs/>
          <w:lang w:val="es-CO" w:eastAsia="ar-SA"/>
        </w:rPr>
        <w:t xml:space="preserve"> Aurelio Arturo</w:t>
      </w:r>
      <w:r>
        <w:rPr>
          <w:rFonts w:ascii="Century Gothic" w:eastAsia="Calibri" w:hAnsi="Century Gothic" w:cs="Calibri"/>
          <w:bCs/>
          <w:lang w:val="es-CO" w:eastAsia="ar-SA"/>
        </w:rPr>
        <w:t>, sede San Rafael</w:t>
      </w:r>
      <w:r w:rsidRPr="002C772D">
        <w:rPr>
          <w:rFonts w:ascii="Century Gothic" w:eastAsia="Calibri" w:hAnsi="Century Gothic" w:cs="Calibri"/>
          <w:bCs/>
          <w:lang w:val="es-CO" w:eastAsia="ar-SA"/>
        </w:rPr>
        <w:t xml:space="preserve">, donde los estudiantes pudieron aprender de manera lúdica y recreativa, diferentes pautas para prevenir la discriminación y fomentar sus habilidades, conocer derechos y deberes. </w:t>
      </w:r>
    </w:p>
    <w:p w:rsidR="002C772D" w:rsidRDefault="002C772D" w:rsidP="002C772D">
      <w:pPr>
        <w:jc w:val="both"/>
        <w:rPr>
          <w:rFonts w:ascii="Century Gothic" w:eastAsia="Calibri" w:hAnsi="Century Gothic" w:cs="Calibri"/>
          <w:bCs/>
          <w:lang w:val="es-CO" w:eastAsia="ar-SA"/>
        </w:rPr>
      </w:pPr>
      <w:r w:rsidRPr="002C772D">
        <w:rPr>
          <w:rFonts w:ascii="Century Gothic" w:eastAsia="Calibri" w:hAnsi="Century Gothic" w:cs="Calibri"/>
          <w:bCs/>
          <w:lang w:val="es-CO" w:eastAsia="ar-SA"/>
        </w:rPr>
        <w:t xml:space="preserve">La educación inclusiva se entiende como aquella educación que busca que todos los niños, jóvenes y adolescentes, en edad regular, estén en el aula de clase </w:t>
      </w:r>
      <w:r w:rsidRPr="002C772D">
        <w:rPr>
          <w:rFonts w:ascii="Century Gothic" w:eastAsia="Calibri" w:hAnsi="Century Gothic" w:cs="Calibri"/>
          <w:bCs/>
          <w:lang w:val="es-CO" w:eastAsia="ar-SA"/>
        </w:rPr>
        <w:lastRenderedPageBreak/>
        <w:t>sin ningún tipo de distinción</w:t>
      </w:r>
      <w:r>
        <w:rPr>
          <w:rFonts w:ascii="Century Gothic" w:eastAsia="Calibri" w:hAnsi="Century Gothic" w:cs="Calibri"/>
          <w:bCs/>
          <w:lang w:val="es-CO" w:eastAsia="ar-SA"/>
        </w:rPr>
        <w:t xml:space="preserve">, por ello desde esta iniciativa se logran ejecutar procesos de flexibilidad curricular, aplicación del </w:t>
      </w:r>
      <w:r w:rsidRPr="002C772D">
        <w:rPr>
          <w:rFonts w:ascii="Century Gothic" w:eastAsia="Calibri" w:hAnsi="Century Gothic" w:cs="Calibri"/>
          <w:bCs/>
          <w:lang w:val="es-CO" w:eastAsia="ar-SA"/>
        </w:rPr>
        <w:t>Diseño Universal para el Aprendizaje</w:t>
      </w:r>
      <w:r>
        <w:rPr>
          <w:rFonts w:ascii="Century Gothic" w:eastAsia="Calibri" w:hAnsi="Century Gothic" w:cs="Calibri"/>
          <w:bCs/>
          <w:lang w:val="es-CO" w:eastAsia="ar-SA"/>
        </w:rPr>
        <w:t xml:space="preserve">, </w:t>
      </w:r>
      <w:proofErr w:type="spellStart"/>
      <w:r w:rsidR="00A10B76" w:rsidRPr="002C772D">
        <w:rPr>
          <w:rFonts w:ascii="Century Gothic" w:eastAsia="Calibri" w:hAnsi="Century Gothic" w:cs="Calibri"/>
          <w:bCs/>
          <w:lang w:val="es-CO" w:eastAsia="ar-SA"/>
        </w:rPr>
        <w:t>DUA</w:t>
      </w:r>
      <w:proofErr w:type="spellEnd"/>
      <w:r w:rsidR="00A10B76">
        <w:rPr>
          <w:rFonts w:ascii="Century Gothic" w:eastAsia="Calibri" w:hAnsi="Century Gothic" w:cs="Calibri"/>
          <w:bCs/>
          <w:lang w:val="es-CO" w:eastAsia="ar-SA"/>
        </w:rPr>
        <w:t>, y</w:t>
      </w:r>
      <w:r>
        <w:rPr>
          <w:rFonts w:ascii="Century Gothic" w:eastAsia="Calibri" w:hAnsi="Century Gothic" w:cs="Calibri"/>
          <w:bCs/>
          <w:lang w:val="es-CO" w:eastAsia="ar-SA"/>
        </w:rPr>
        <w:t xml:space="preserve"> para población con </w:t>
      </w:r>
      <w:r w:rsidRPr="002C772D">
        <w:rPr>
          <w:rFonts w:ascii="Century Gothic" w:eastAsia="Calibri" w:hAnsi="Century Gothic" w:cs="Calibri"/>
          <w:bCs/>
          <w:lang w:val="es-CO" w:eastAsia="ar-SA"/>
        </w:rPr>
        <w:t>discapacidad o con talentos excepcionales la aplicación</w:t>
      </w:r>
      <w:r>
        <w:rPr>
          <w:rFonts w:ascii="Century Gothic" w:eastAsia="Calibri" w:hAnsi="Century Gothic" w:cs="Calibri"/>
          <w:bCs/>
          <w:lang w:val="es-CO" w:eastAsia="ar-SA"/>
        </w:rPr>
        <w:t xml:space="preserve"> de mecanismos que permitan su inclusión. </w:t>
      </w:r>
    </w:p>
    <w:p w:rsidR="002C772D" w:rsidRDefault="002C772D" w:rsidP="002C772D">
      <w:pPr>
        <w:jc w:val="both"/>
        <w:rPr>
          <w:rFonts w:ascii="Century Gothic" w:eastAsia="Calibri" w:hAnsi="Century Gothic" w:cs="Calibri"/>
          <w:bCs/>
          <w:lang w:val="es-CO" w:eastAsia="ar-SA"/>
        </w:rPr>
      </w:pPr>
      <w:r w:rsidRPr="002C772D">
        <w:rPr>
          <w:rFonts w:ascii="Century Gothic" w:eastAsia="Calibri" w:hAnsi="Century Gothic" w:cs="Calibri"/>
          <w:bCs/>
          <w:lang w:val="es-CO" w:eastAsia="ar-SA"/>
        </w:rPr>
        <w:t>Estas actividades se realizan en diferentes instituciones donde el equipo de gestores de inclusión socializa un taller interactivo para que la comunidad educativa pueda tener un acercamiento con lo que representa la educación inclusiva.</w:t>
      </w:r>
      <w:r w:rsidR="00A10B76">
        <w:rPr>
          <w:rFonts w:ascii="Century Gothic" w:eastAsia="Calibri" w:hAnsi="Century Gothic" w:cs="Calibri"/>
          <w:bCs/>
          <w:lang w:val="es-CO" w:eastAsia="ar-SA"/>
        </w:rPr>
        <w:t xml:space="preserve"> Durante esta jornada los niños y jóvenes pudieron aprender de juegos y lúdicas lenguaje de señas, deberes y derechos, talentos excepcionales y cuentos. </w:t>
      </w:r>
    </w:p>
    <w:p w:rsidR="00A10B76" w:rsidRPr="00A10B76" w:rsidRDefault="00A10B76" w:rsidP="00A10B76">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A10B76">
        <w:rPr>
          <w:rFonts w:ascii="Century Gothic" w:hAnsi="Century Gothic" w:cstheme="minorBidi"/>
          <w:b/>
          <w:sz w:val="18"/>
          <w:szCs w:val="18"/>
          <w:lang w:val="es-AR"/>
        </w:rPr>
        <w:t xml:space="preserve">Información: Secretario de Educación José Félix </w:t>
      </w:r>
      <w:proofErr w:type="spellStart"/>
      <w:r w:rsidRPr="00A10B76">
        <w:rPr>
          <w:rFonts w:ascii="Century Gothic" w:hAnsi="Century Gothic" w:cstheme="minorBidi"/>
          <w:b/>
          <w:sz w:val="18"/>
          <w:szCs w:val="18"/>
          <w:lang w:val="es-AR"/>
        </w:rPr>
        <w:t>Solarte</w:t>
      </w:r>
      <w:proofErr w:type="spellEnd"/>
      <w:r w:rsidRPr="00A10B76">
        <w:rPr>
          <w:rFonts w:ascii="Century Gothic" w:hAnsi="Century Gothic" w:cstheme="minorBidi"/>
          <w:b/>
          <w:sz w:val="18"/>
          <w:szCs w:val="18"/>
          <w:lang w:val="es-AR"/>
        </w:rPr>
        <w:t xml:space="preserve">. Celular: 3173651796 </w:t>
      </w:r>
    </w:p>
    <w:p w:rsidR="00A10B76" w:rsidRDefault="00A10B76" w:rsidP="00A10B76">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6F08F1">
        <w:rPr>
          <w:rFonts w:ascii="Century Gothic" w:hAnsi="Century Gothic" w:cs="Arial"/>
          <w:i/>
        </w:rPr>
        <w:t>Somos constructores de paz</w:t>
      </w:r>
    </w:p>
    <w:p w:rsidR="002C772D" w:rsidRDefault="002C772D" w:rsidP="00AE32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F389C" w:rsidRPr="007F389C" w:rsidRDefault="00E57368" w:rsidP="007F389C">
      <w:pPr>
        <w:jc w:val="center"/>
        <w:rPr>
          <w:rFonts w:ascii="Century Gothic" w:eastAsia="Calibri" w:hAnsi="Century Gothic" w:cs="Calibri"/>
          <w:b/>
          <w:bCs/>
          <w:lang w:val="es-CO" w:eastAsia="ar-SA"/>
        </w:rPr>
      </w:pPr>
      <w:r w:rsidRPr="007F389C">
        <w:rPr>
          <w:rFonts w:ascii="Century Gothic" w:eastAsia="Calibri" w:hAnsi="Century Gothic" w:cs="Calibri"/>
          <w:b/>
          <w:bCs/>
          <w:lang w:val="es-CO" w:eastAsia="ar-SA"/>
        </w:rPr>
        <w:t xml:space="preserve">MÁS DE 300 NIÑOS Y SUS PADRES DE FAMILIA ASISTIERON AL ENCUENTRO ARTÍSTICO Y CULTURAL </w:t>
      </w:r>
      <w:proofErr w:type="spellStart"/>
      <w:r w:rsidRPr="007F389C">
        <w:rPr>
          <w:rFonts w:ascii="Century Gothic" w:eastAsia="Calibri" w:hAnsi="Century Gothic" w:cs="Calibri"/>
          <w:b/>
          <w:bCs/>
          <w:lang w:val="es-CO" w:eastAsia="ar-SA"/>
        </w:rPr>
        <w:t>CDI</w:t>
      </w:r>
      <w:proofErr w:type="spellEnd"/>
      <w:r w:rsidRPr="007F389C">
        <w:rPr>
          <w:rFonts w:ascii="Century Gothic" w:eastAsia="Calibri" w:hAnsi="Century Gothic" w:cs="Calibri"/>
          <w:b/>
          <w:bCs/>
          <w:lang w:val="es-CO" w:eastAsia="ar-SA"/>
        </w:rPr>
        <w:t xml:space="preserve"> NIDOS NUTRIR 2019</w:t>
      </w:r>
    </w:p>
    <w:p w:rsidR="002C772D" w:rsidRPr="00E57368" w:rsidRDefault="00F17AF4" w:rsidP="00F17AF4">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val="es-AR" w:eastAsia="ar-SA"/>
        </w:rPr>
      </w:pPr>
      <w:r>
        <w:rPr>
          <w:rFonts w:ascii="Century Gothic" w:eastAsia="Calibri" w:hAnsi="Century Gothic" w:cs="Calibri"/>
          <w:bCs/>
          <w:noProof/>
          <w:sz w:val="22"/>
          <w:szCs w:val="22"/>
          <w:lang w:val="es-ES" w:eastAsia="es-ES"/>
        </w:rPr>
        <w:drawing>
          <wp:inline distT="0" distB="0" distL="0" distR="0">
            <wp:extent cx="3810000" cy="2133600"/>
            <wp:effectExtent l="19050" t="0" r="0" b="0"/>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3810000" cy="2133600"/>
                    </a:xfrm>
                    <a:prstGeom prst="rect">
                      <a:avLst/>
                    </a:prstGeom>
                    <a:noFill/>
                  </pic:spPr>
                </pic:pic>
              </a:graphicData>
            </a:graphic>
          </wp:inline>
        </w:drawing>
      </w:r>
    </w:p>
    <w:p w:rsidR="00AE32BD" w:rsidRPr="00AE32BD" w:rsidRDefault="00AE32BD" w:rsidP="00AE32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32BD">
        <w:rPr>
          <w:rFonts w:ascii="Century Gothic" w:eastAsia="Calibri" w:hAnsi="Century Gothic" w:cs="Calibri"/>
          <w:bCs/>
          <w:sz w:val="22"/>
          <w:szCs w:val="22"/>
          <w:lang w:eastAsia="ar-SA"/>
        </w:rPr>
        <w:t xml:space="preserve">En el auditorio de la </w:t>
      </w:r>
      <w:r>
        <w:rPr>
          <w:rFonts w:ascii="Century Gothic" w:eastAsia="Calibri" w:hAnsi="Century Gothic" w:cs="Calibri"/>
          <w:bCs/>
          <w:sz w:val="22"/>
          <w:szCs w:val="22"/>
          <w:lang w:eastAsia="ar-SA"/>
        </w:rPr>
        <w:t>I</w:t>
      </w:r>
      <w:r w:rsidR="002C772D">
        <w:rPr>
          <w:rFonts w:ascii="Century Gothic" w:eastAsia="Calibri" w:hAnsi="Century Gothic" w:cs="Calibri"/>
          <w:bCs/>
          <w:sz w:val="22"/>
          <w:szCs w:val="22"/>
          <w:lang w:eastAsia="ar-SA"/>
        </w:rPr>
        <w:t>nstitución Educativa Municipal</w:t>
      </w:r>
      <w:r w:rsidRPr="00AE32BD">
        <w:rPr>
          <w:rFonts w:ascii="Century Gothic" w:eastAsia="Calibri" w:hAnsi="Century Gothic" w:cs="Calibri"/>
          <w:bCs/>
          <w:sz w:val="22"/>
          <w:szCs w:val="22"/>
          <w:lang w:eastAsia="ar-SA"/>
        </w:rPr>
        <w:t xml:space="preserve"> Técnico Industrial se desarrolló el encuentro Artístico y Cultural </w:t>
      </w:r>
      <w:proofErr w:type="spellStart"/>
      <w:r w:rsidRPr="00AE32BD">
        <w:rPr>
          <w:rFonts w:ascii="Century Gothic" w:eastAsia="Calibri" w:hAnsi="Century Gothic" w:cs="Calibri"/>
          <w:bCs/>
          <w:sz w:val="22"/>
          <w:szCs w:val="22"/>
          <w:lang w:eastAsia="ar-SA"/>
        </w:rPr>
        <w:t>CDI</w:t>
      </w:r>
      <w:proofErr w:type="spellEnd"/>
      <w:r w:rsidRPr="00AE32BD">
        <w:rPr>
          <w:rFonts w:ascii="Century Gothic" w:eastAsia="Calibri" w:hAnsi="Century Gothic" w:cs="Calibri"/>
          <w:bCs/>
          <w:sz w:val="22"/>
          <w:szCs w:val="22"/>
          <w:lang w:eastAsia="ar-SA"/>
        </w:rPr>
        <w:t xml:space="preserve"> Nidos Nutrir 2019. Alrededor de 360 niños y sus padres de familia participaron de este encuentro </w:t>
      </w:r>
      <w:r w:rsidR="002C772D" w:rsidRPr="00AE32BD">
        <w:rPr>
          <w:rFonts w:ascii="Century Gothic" w:eastAsia="Calibri" w:hAnsi="Century Gothic" w:cs="Calibri"/>
          <w:bCs/>
          <w:sz w:val="22"/>
          <w:szCs w:val="22"/>
          <w:lang w:eastAsia="ar-SA"/>
        </w:rPr>
        <w:t>que,</w:t>
      </w:r>
      <w:r w:rsidRPr="00AE32BD">
        <w:rPr>
          <w:rFonts w:ascii="Century Gothic" w:eastAsia="Calibri" w:hAnsi="Century Gothic" w:cs="Calibri"/>
          <w:bCs/>
          <w:sz w:val="22"/>
          <w:szCs w:val="22"/>
          <w:lang w:eastAsia="ar-SA"/>
        </w:rPr>
        <w:t xml:space="preserve"> a través de bailes, cantos, dramatizaciones, poesías y </w:t>
      </w:r>
      <w:r w:rsidR="002C772D" w:rsidRPr="00AE32BD">
        <w:rPr>
          <w:rFonts w:ascii="Century Gothic" w:eastAsia="Calibri" w:hAnsi="Century Gothic" w:cs="Calibri"/>
          <w:bCs/>
          <w:sz w:val="22"/>
          <w:szCs w:val="22"/>
          <w:lang w:eastAsia="ar-SA"/>
        </w:rPr>
        <w:t>cuentos</w:t>
      </w:r>
      <w:r w:rsidR="002C772D">
        <w:rPr>
          <w:rFonts w:ascii="Century Gothic" w:eastAsia="Calibri" w:hAnsi="Century Gothic" w:cs="Calibri"/>
          <w:bCs/>
          <w:sz w:val="22"/>
          <w:szCs w:val="22"/>
          <w:lang w:eastAsia="ar-SA"/>
        </w:rPr>
        <w:t xml:space="preserve">, </w:t>
      </w:r>
      <w:r w:rsidR="002C772D" w:rsidRPr="00AE32BD">
        <w:rPr>
          <w:rFonts w:ascii="Century Gothic" w:eastAsia="Calibri" w:hAnsi="Century Gothic" w:cs="Calibri"/>
          <w:bCs/>
          <w:sz w:val="22"/>
          <w:szCs w:val="22"/>
          <w:lang w:eastAsia="ar-SA"/>
        </w:rPr>
        <w:t>niños</w:t>
      </w:r>
      <w:r w:rsidRPr="00AE32BD">
        <w:rPr>
          <w:rFonts w:ascii="Century Gothic" w:eastAsia="Calibri" w:hAnsi="Century Gothic" w:cs="Calibri"/>
          <w:bCs/>
          <w:sz w:val="22"/>
          <w:szCs w:val="22"/>
          <w:lang w:eastAsia="ar-SA"/>
        </w:rPr>
        <w:t xml:space="preserve"> y niñas exhibieron los conocimientos aprendidos a lo largo de </w:t>
      </w:r>
      <w:r w:rsidR="002C772D" w:rsidRPr="00AE32BD">
        <w:rPr>
          <w:rFonts w:ascii="Century Gothic" w:eastAsia="Calibri" w:hAnsi="Century Gothic" w:cs="Calibri"/>
          <w:bCs/>
          <w:sz w:val="22"/>
          <w:szCs w:val="22"/>
          <w:lang w:eastAsia="ar-SA"/>
        </w:rPr>
        <w:t>este año</w:t>
      </w:r>
      <w:r w:rsidRPr="00AE32BD">
        <w:rPr>
          <w:rFonts w:ascii="Century Gothic" w:eastAsia="Calibri" w:hAnsi="Century Gothic" w:cs="Calibri"/>
          <w:bCs/>
          <w:sz w:val="22"/>
          <w:szCs w:val="22"/>
          <w:lang w:eastAsia="ar-SA"/>
        </w:rPr>
        <w:t xml:space="preserve"> en los 5 </w:t>
      </w:r>
      <w:proofErr w:type="spellStart"/>
      <w:r w:rsidRPr="00AE32BD">
        <w:rPr>
          <w:rFonts w:ascii="Century Gothic" w:eastAsia="Calibri" w:hAnsi="Century Gothic" w:cs="Calibri"/>
          <w:bCs/>
          <w:sz w:val="22"/>
          <w:szCs w:val="22"/>
          <w:lang w:eastAsia="ar-SA"/>
        </w:rPr>
        <w:t>CDI</w:t>
      </w:r>
      <w:proofErr w:type="spellEnd"/>
      <w:r w:rsidRPr="00AE32BD">
        <w:rPr>
          <w:rFonts w:ascii="Century Gothic" w:eastAsia="Calibri" w:hAnsi="Century Gothic" w:cs="Calibri"/>
          <w:bCs/>
          <w:sz w:val="22"/>
          <w:szCs w:val="22"/>
          <w:lang w:eastAsia="ar-SA"/>
        </w:rPr>
        <w:t xml:space="preserve"> </w:t>
      </w:r>
      <w:r w:rsidR="002C772D">
        <w:rPr>
          <w:rFonts w:ascii="Century Gothic" w:eastAsia="Calibri" w:hAnsi="Century Gothic" w:cs="Calibri"/>
          <w:bCs/>
          <w:sz w:val="22"/>
          <w:szCs w:val="22"/>
          <w:lang w:eastAsia="ar-SA"/>
        </w:rPr>
        <w:t xml:space="preserve">ubicados en </w:t>
      </w:r>
      <w:proofErr w:type="spellStart"/>
      <w:r w:rsidRPr="00AE32BD">
        <w:rPr>
          <w:rFonts w:ascii="Century Gothic" w:eastAsia="Calibri" w:hAnsi="Century Gothic" w:cs="Calibri"/>
          <w:bCs/>
          <w:sz w:val="22"/>
          <w:szCs w:val="22"/>
          <w:lang w:eastAsia="ar-SA"/>
        </w:rPr>
        <w:t>Tamasagra</w:t>
      </w:r>
      <w:proofErr w:type="spellEnd"/>
      <w:r w:rsidRPr="00AE32BD">
        <w:rPr>
          <w:rFonts w:ascii="Century Gothic" w:eastAsia="Calibri" w:hAnsi="Century Gothic" w:cs="Calibri"/>
          <w:bCs/>
          <w:sz w:val="22"/>
          <w:szCs w:val="22"/>
          <w:lang w:eastAsia="ar-SA"/>
        </w:rPr>
        <w:t>, La Palma, Tescual, Popular y Juanoy.</w:t>
      </w:r>
    </w:p>
    <w:p w:rsidR="00AE32BD" w:rsidRPr="00AE32BD" w:rsidRDefault="00AE32BD" w:rsidP="00AE32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32BD">
        <w:rPr>
          <w:rFonts w:ascii="Century Gothic" w:eastAsia="Calibri" w:hAnsi="Century Gothic" w:cs="Calibri"/>
          <w:bCs/>
          <w:sz w:val="22"/>
          <w:szCs w:val="22"/>
          <w:lang w:eastAsia="ar-SA"/>
        </w:rPr>
        <w:t xml:space="preserve">En los </w:t>
      </w:r>
      <w:proofErr w:type="spellStart"/>
      <w:r w:rsidRPr="00AE32BD">
        <w:rPr>
          <w:rFonts w:ascii="Century Gothic" w:eastAsia="Calibri" w:hAnsi="Century Gothic" w:cs="Calibri"/>
          <w:bCs/>
          <w:sz w:val="22"/>
          <w:szCs w:val="22"/>
          <w:lang w:eastAsia="ar-SA"/>
        </w:rPr>
        <w:t>CDI</w:t>
      </w:r>
      <w:proofErr w:type="spellEnd"/>
      <w:r w:rsidRPr="00AE32BD">
        <w:rPr>
          <w:rFonts w:ascii="Century Gothic" w:eastAsia="Calibri" w:hAnsi="Century Gothic" w:cs="Calibri"/>
          <w:bCs/>
          <w:sz w:val="22"/>
          <w:szCs w:val="22"/>
          <w:lang w:eastAsia="ar-SA"/>
        </w:rPr>
        <w:t xml:space="preserve"> Nidos Nutrir los niños reciben atención pedagógic</w:t>
      </w:r>
      <w:r w:rsidR="002C772D">
        <w:rPr>
          <w:rFonts w:ascii="Century Gothic" w:eastAsia="Calibri" w:hAnsi="Century Gothic" w:cs="Calibri"/>
          <w:bCs/>
          <w:sz w:val="22"/>
          <w:szCs w:val="22"/>
          <w:lang w:eastAsia="ar-SA"/>
        </w:rPr>
        <w:t>a,</w:t>
      </w:r>
      <w:r w:rsidRPr="00AE32BD">
        <w:rPr>
          <w:rFonts w:ascii="Century Gothic" w:eastAsia="Calibri" w:hAnsi="Century Gothic" w:cs="Calibri"/>
          <w:bCs/>
          <w:sz w:val="22"/>
          <w:szCs w:val="22"/>
          <w:lang w:eastAsia="ar-SA"/>
        </w:rPr>
        <w:t xml:space="preserve"> psicosocial, terapéutic</w:t>
      </w:r>
      <w:r w:rsidR="002C772D">
        <w:rPr>
          <w:rFonts w:ascii="Century Gothic" w:eastAsia="Calibri" w:hAnsi="Century Gothic" w:cs="Calibri"/>
          <w:bCs/>
          <w:sz w:val="22"/>
          <w:szCs w:val="22"/>
          <w:lang w:eastAsia="ar-SA"/>
        </w:rPr>
        <w:t>a</w:t>
      </w:r>
      <w:r w:rsidRPr="00AE32BD">
        <w:rPr>
          <w:rFonts w:ascii="Century Gothic" w:eastAsia="Calibri" w:hAnsi="Century Gothic" w:cs="Calibri"/>
          <w:bCs/>
          <w:sz w:val="22"/>
          <w:szCs w:val="22"/>
          <w:lang w:eastAsia="ar-SA"/>
        </w:rPr>
        <w:t>, nutricional, artístic</w:t>
      </w:r>
      <w:r w:rsidR="002C772D">
        <w:rPr>
          <w:rFonts w:ascii="Century Gothic" w:eastAsia="Calibri" w:hAnsi="Century Gothic" w:cs="Calibri"/>
          <w:bCs/>
          <w:sz w:val="22"/>
          <w:szCs w:val="22"/>
          <w:lang w:eastAsia="ar-SA"/>
        </w:rPr>
        <w:t>a</w:t>
      </w:r>
      <w:r w:rsidRPr="00AE32BD">
        <w:rPr>
          <w:rFonts w:ascii="Century Gothic" w:eastAsia="Calibri" w:hAnsi="Century Gothic" w:cs="Calibri"/>
          <w:bCs/>
          <w:sz w:val="22"/>
          <w:szCs w:val="22"/>
          <w:lang w:eastAsia="ar-SA"/>
        </w:rPr>
        <w:t>, deportiv</w:t>
      </w:r>
      <w:r w:rsidR="002C772D">
        <w:rPr>
          <w:rFonts w:ascii="Century Gothic" w:eastAsia="Calibri" w:hAnsi="Century Gothic" w:cs="Calibri"/>
          <w:bCs/>
          <w:sz w:val="22"/>
          <w:szCs w:val="22"/>
          <w:lang w:eastAsia="ar-SA"/>
        </w:rPr>
        <w:t>a</w:t>
      </w:r>
      <w:r w:rsidRPr="00AE32BD">
        <w:rPr>
          <w:rFonts w:ascii="Century Gothic" w:eastAsia="Calibri" w:hAnsi="Century Gothic" w:cs="Calibri"/>
          <w:bCs/>
          <w:sz w:val="22"/>
          <w:szCs w:val="22"/>
          <w:lang w:eastAsia="ar-SA"/>
        </w:rPr>
        <w:t>, complementad</w:t>
      </w:r>
      <w:r w:rsidR="002C772D">
        <w:rPr>
          <w:rFonts w:ascii="Century Gothic" w:eastAsia="Calibri" w:hAnsi="Century Gothic" w:cs="Calibri"/>
          <w:bCs/>
          <w:sz w:val="22"/>
          <w:szCs w:val="22"/>
          <w:lang w:eastAsia="ar-SA"/>
        </w:rPr>
        <w:t>a</w:t>
      </w:r>
      <w:r w:rsidRPr="00AE32BD">
        <w:rPr>
          <w:rFonts w:ascii="Century Gothic" w:eastAsia="Calibri" w:hAnsi="Century Gothic" w:cs="Calibri"/>
          <w:bCs/>
          <w:sz w:val="22"/>
          <w:szCs w:val="22"/>
          <w:lang w:eastAsia="ar-SA"/>
        </w:rPr>
        <w:t xml:space="preserve"> con el servicio de informática y servicio de transporte, lo cual garantiza que se brinde a los beneficiarios su desarrollo integral.</w:t>
      </w:r>
    </w:p>
    <w:p w:rsidR="00AE32BD" w:rsidRPr="00AE32BD" w:rsidRDefault="00AE32BD" w:rsidP="00AE32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32BD">
        <w:rPr>
          <w:rFonts w:ascii="Century Gothic" w:eastAsia="Calibri" w:hAnsi="Century Gothic" w:cs="Calibri"/>
          <w:bCs/>
          <w:sz w:val="22"/>
          <w:szCs w:val="22"/>
          <w:lang w:eastAsia="ar-SA"/>
        </w:rPr>
        <w:t xml:space="preserve">La </w:t>
      </w:r>
      <w:r w:rsidR="002C772D">
        <w:rPr>
          <w:rFonts w:ascii="Century Gothic" w:eastAsia="Calibri" w:hAnsi="Century Gothic" w:cs="Calibri"/>
          <w:bCs/>
          <w:sz w:val="22"/>
          <w:szCs w:val="22"/>
          <w:lang w:eastAsia="ar-SA"/>
        </w:rPr>
        <w:t>s</w:t>
      </w:r>
      <w:r w:rsidRPr="00AE32BD">
        <w:rPr>
          <w:rFonts w:ascii="Century Gothic" w:eastAsia="Calibri" w:hAnsi="Century Gothic" w:cs="Calibri"/>
          <w:bCs/>
          <w:sz w:val="22"/>
          <w:szCs w:val="22"/>
          <w:lang w:eastAsia="ar-SA"/>
        </w:rPr>
        <w:t xml:space="preserve">ubsecretaria de Bienestar Social </w:t>
      </w:r>
      <w:proofErr w:type="spellStart"/>
      <w:r w:rsidRPr="00AE32BD">
        <w:rPr>
          <w:rFonts w:ascii="Century Gothic" w:eastAsia="Calibri" w:hAnsi="Century Gothic" w:cs="Calibri"/>
          <w:bCs/>
          <w:sz w:val="22"/>
          <w:szCs w:val="22"/>
          <w:lang w:eastAsia="ar-SA"/>
        </w:rPr>
        <w:t>Magaly</w:t>
      </w:r>
      <w:proofErr w:type="spellEnd"/>
      <w:r w:rsidRPr="00AE32BD">
        <w:rPr>
          <w:rFonts w:ascii="Century Gothic" w:eastAsia="Calibri" w:hAnsi="Century Gothic" w:cs="Calibri"/>
          <w:bCs/>
          <w:sz w:val="22"/>
          <w:szCs w:val="22"/>
          <w:lang w:eastAsia="ar-SA"/>
        </w:rPr>
        <w:t xml:space="preserve"> Arteaga Romero destac</w:t>
      </w:r>
      <w:r w:rsidR="002C772D">
        <w:rPr>
          <w:rFonts w:ascii="Century Gothic" w:eastAsia="Calibri" w:hAnsi="Century Gothic" w:cs="Calibri"/>
          <w:bCs/>
          <w:sz w:val="22"/>
          <w:szCs w:val="22"/>
          <w:lang w:eastAsia="ar-SA"/>
        </w:rPr>
        <w:t>ó</w:t>
      </w:r>
      <w:r w:rsidRPr="00AE32BD">
        <w:rPr>
          <w:rFonts w:ascii="Century Gothic" w:eastAsia="Calibri" w:hAnsi="Century Gothic" w:cs="Calibri"/>
          <w:bCs/>
          <w:sz w:val="22"/>
          <w:szCs w:val="22"/>
          <w:lang w:eastAsia="ar-SA"/>
        </w:rPr>
        <w:t xml:space="preserve"> que estos eventos son una muestra de todo el trabajo que se realiza a diario en estos centros</w:t>
      </w:r>
      <w:r w:rsidR="002C772D">
        <w:rPr>
          <w:rFonts w:ascii="Century Gothic" w:eastAsia="Calibri" w:hAnsi="Century Gothic" w:cs="Calibri"/>
          <w:bCs/>
          <w:sz w:val="22"/>
          <w:szCs w:val="22"/>
          <w:lang w:eastAsia="ar-SA"/>
        </w:rPr>
        <w:t>. “L</w:t>
      </w:r>
      <w:r w:rsidRPr="00AE32BD">
        <w:rPr>
          <w:rFonts w:ascii="Century Gothic" w:eastAsia="Calibri" w:hAnsi="Century Gothic" w:cs="Calibri"/>
          <w:bCs/>
          <w:sz w:val="22"/>
          <w:szCs w:val="22"/>
          <w:lang w:eastAsia="ar-SA"/>
        </w:rPr>
        <w:t xml:space="preserve">os niños se encuentran demostrando su talento innato que ha sido motivado por todos los que trabajamos en estos centros de desarrollo </w:t>
      </w:r>
      <w:r w:rsidR="002C772D" w:rsidRPr="00AE32BD">
        <w:rPr>
          <w:rFonts w:ascii="Century Gothic" w:eastAsia="Calibri" w:hAnsi="Century Gothic" w:cs="Calibri"/>
          <w:bCs/>
          <w:sz w:val="22"/>
          <w:szCs w:val="22"/>
          <w:lang w:eastAsia="ar-SA"/>
        </w:rPr>
        <w:t>infantil</w:t>
      </w:r>
      <w:r w:rsidRPr="00AE32BD">
        <w:rPr>
          <w:rFonts w:ascii="Century Gothic" w:eastAsia="Calibri" w:hAnsi="Century Gothic" w:cs="Calibri"/>
          <w:bCs/>
          <w:sz w:val="22"/>
          <w:szCs w:val="22"/>
          <w:lang w:eastAsia="ar-SA"/>
        </w:rPr>
        <w:t xml:space="preserve"> con el acompañamiento del </w:t>
      </w:r>
      <w:proofErr w:type="spellStart"/>
      <w:r w:rsidRPr="00AE32BD">
        <w:rPr>
          <w:rFonts w:ascii="Century Gothic" w:eastAsia="Calibri" w:hAnsi="Century Gothic" w:cs="Calibri"/>
          <w:bCs/>
          <w:sz w:val="22"/>
          <w:szCs w:val="22"/>
          <w:lang w:eastAsia="ar-SA"/>
        </w:rPr>
        <w:t>ICBF</w:t>
      </w:r>
      <w:proofErr w:type="spellEnd"/>
      <w:r w:rsidRPr="00AE32BD">
        <w:rPr>
          <w:rFonts w:ascii="Century Gothic" w:eastAsia="Calibri" w:hAnsi="Century Gothic" w:cs="Calibri"/>
          <w:bCs/>
          <w:sz w:val="22"/>
          <w:szCs w:val="22"/>
          <w:lang w:eastAsia="ar-SA"/>
        </w:rPr>
        <w:t xml:space="preserve"> Y el operador </w:t>
      </w:r>
      <w:proofErr w:type="spellStart"/>
      <w:r w:rsidRPr="00AE32BD">
        <w:rPr>
          <w:rFonts w:ascii="Century Gothic" w:eastAsia="Calibri" w:hAnsi="Century Gothic" w:cs="Calibri"/>
          <w:bCs/>
          <w:sz w:val="22"/>
          <w:szCs w:val="22"/>
          <w:lang w:eastAsia="ar-SA"/>
        </w:rPr>
        <w:t>Funaprom</w:t>
      </w:r>
      <w:proofErr w:type="spellEnd"/>
      <w:r w:rsidRPr="00AE32BD">
        <w:rPr>
          <w:rFonts w:ascii="Century Gothic" w:eastAsia="Calibri" w:hAnsi="Century Gothic" w:cs="Calibri"/>
          <w:bCs/>
          <w:sz w:val="22"/>
          <w:szCs w:val="22"/>
          <w:lang w:eastAsia="ar-SA"/>
        </w:rPr>
        <w:t xml:space="preserve">, para que los niños de las </w:t>
      </w:r>
      <w:r w:rsidRPr="00AE32BD">
        <w:rPr>
          <w:rFonts w:ascii="Century Gothic" w:eastAsia="Calibri" w:hAnsi="Century Gothic" w:cs="Calibri"/>
          <w:bCs/>
          <w:sz w:val="22"/>
          <w:szCs w:val="22"/>
          <w:lang w:eastAsia="ar-SA"/>
        </w:rPr>
        <w:lastRenderedPageBreak/>
        <w:t xml:space="preserve">poblaciones vulnerables sean atendidos </w:t>
      </w:r>
      <w:r w:rsidR="002C772D">
        <w:rPr>
          <w:rFonts w:ascii="Century Gothic" w:eastAsia="Calibri" w:hAnsi="Century Gothic" w:cs="Calibri"/>
          <w:bCs/>
          <w:sz w:val="22"/>
          <w:szCs w:val="22"/>
          <w:lang w:eastAsia="ar-SA"/>
        </w:rPr>
        <w:t xml:space="preserve">y se </w:t>
      </w:r>
      <w:r w:rsidRPr="00AE32BD">
        <w:rPr>
          <w:rFonts w:ascii="Century Gothic" w:eastAsia="Calibri" w:hAnsi="Century Gothic" w:cs="Calibri"/>
          <w:bCs/>
          <w:sz w:val="22"/>
          <w:szCs w:val="22"/>
          <w:lang w:eastAsia="ar-SA"/>
        </w:rPr>
        <w:t>garanti</w:t>
      </w:r>
      <w:r w:rsidR="002C772D">
        <w:rPr>
          <w:rFonts w:ascii="Century Gothic" w:eastAsia="Calibri" w:hAnsi="Century Gothic" w:cs="Calibri"/>
          <w:bCs/>
          <w:sz w:val="22"/>
          <w:szCs w:val="22"/>
          <w:lang w:eastAsia="ar-SA"/>
        </w:rPr>
        <w:t>ce</w:t>
      </w:r>
      <w:r w:rsidRPr="00AE32BD">
        <w:rPr>
          <w:rFonts w:ascii="Century Gothic" w:eastAsia="Calibri" w:hAnsi="Century Gothic" w:cs="Calibri"/>
          <w:bCs/>
          <w:sz w:val="22"/>
          <w:szCs w:val="22"/>
          <w:lang w:eastAsia="ar-SA"/>
        </w:rPr>
        <w:t xml:space="preserve"> sus derechos, </w:t>
      </w:r>
      <w:r w:rsidR="002C772D">
        <w:rPr>
          <w:rFonts w:ascii="Century Gothic" w:eastAsia="Calibri" w:hAnsi="Century Gothic" w:cs="Calibri"/>
          <w:bCs/>
          <w:sz w:val="22"/>
          <w:szCs w:val="22"/>
          <w:lang w:eastAsia="ar-SA"/>
        </w:rPr>
        <w:t xml:space="preserve">previniendo la </w:t>
      </w:r>
      <w:r w:rsidRPr="00AE32BD">
        <w:rPr>
          <w:rFonts w:ascii="Century Gothic" w:eastAsia="Calibri" w:hAnsi="Century Gothic" w:cs="Calibri"/>
          <w:bCs/>
          <w:sz w:val="22"/>
          <w:szCs w:val="22"/>
          <w:lang w:eastAsia="ar-SA"/>
        </w:rPr>
        <w:t>desnutrición y trabajando en beneficio de la población infantil del municipio</w:t>
      </w:r>
      <w:r w:rsidR="002C772D">
        <w:rPr>
          <w:rFonts w:ascii="Century Gothic" w:eastAsia="Calibri" w:hAnsi="Century Gothic" w:cs="Calibri"/>
          <w:bCs/>
          <w:sz w:val="22"/>
          <w:szCs w:val="22"/>
          <w:lang w:eastAsia="ar-SA"/>
        </w:rPr>
        <w:t xml:space="preserve">”, sostuvo la funcionaria. </w:t>
      </w:r>
    </w:p>
    <w:p w:rsidR="007F389C" w:rsidRDefault="007F389C" w:rsidP="007F389C">
      <w:pPr>
        <w:pStyle w:val="Sinespaciado"/>
        <w:rPr>
          <w:rFonts w:ascii="Century Gothic" w:eastAsia="Calibri" w:hAnsi="Century Gothic" w:cs="Calibri"/>
          <w:b/>
          <w:bCs/>
          <w:sz w:val="18"/>
          <w:szCs w:val="18"/>
          <w:lang w:eastAsia="ar-SA"/>
        </w:rPr>
      </w:pPr>
      <w:r>
        <w:rPr>
          <w:rFonts w:ascii="Century Gothic" w:eastAsia="Calibri" w:hAnsi="Century Gothic" w:cs="Calibri"/>
          <w:b/>
          <w:bCs/>
          <w:sz w:val="18"/>
          <w:szCs w:val="18"/>
          <w:lang w:eastAsia="ar-SA"/>
        </w:rPr>
        <w:t xml:space="preserve">Información: Secretario de Bienestar Social, </w:t>
      </w:r>
      <w:proofErr w:type="spellStart"/>
      <w:r>
        <w:rPr>
          <w:rFonts w:ascii="Century Gothic" w:eastAsia="Calibri" w:hAnsi="Century Gothic" w:cs="Calibri"/>
          <w:b/>
          <w:bCs/>
          <w:sz w:val="18"/>
          <w:szCs w:val="18"/>
          <w:lang w:eastAsia="ar-SA"/>
        </w:rPr>
        <w:t>Arley</w:t>
      </w:r>
      <w:proofErr w:type="spellEnd"/>
      <w:r>
        <w:rPr>
          <w:rFonts w:ascii="Century Gothic" w:eastAsia="Calibri" w:hAnsi="Century Gothic" w:cs="Calibri"/>
          <w:b/>
          <w:bCs/>
          <w:sz w:val="18"/>
          <w:szCs w:val="18"/>
          <w:lang w:eastAsia="ar-SA"/>
        </w:rPr>
        <w:t xml:space="preserve"> Darío Bastidas Bilbao. Celular: 3188342107</w:t>
      </w:r>
    </w:p>
    <w:p w:rsidR="002C772D" w:rsidRPr="0073206B" w:rsidRDefault="007F389C" w:rsidP="0073206B">
      <w:pPr>
        <w:spacing w:after="0"/>
        <w:jc w:val="center"/>
        <w:rPr>
          <w:rFonts w:ascii="Century Gothic" w:hAnsi="Century Gothic" w:cs="Arial"/>
          <w:i/>
          <w:lang w:val="es-CO"/>
        </w:rPr>
      </w:pPr>
      <w:r>
        <w:rPr>
          <w:rFonts w:ascii="Century Gothic" w:hAnsi="Century Gothic" w:cs="Arial"/>
          <w:i/>
          <w:lang w:val="es-CO"/>
        </w:rPr>
        <w:t>Somos constructores de paz</w:t>
      </w:r>
    </w:p>
    <w:p w:rsidR="007F389C" w:rsidRDefault="002C772D" w:rsidP="007F389C">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2C772D">
        <w:rPr>
          <w:rFonts w:ascii="Century Gothic" w:eastAsia="Calibri" w:hAnsi="Century Gothic" w:cs="Calibri"/>
          <w:b/>
          <w:bCs/>
          <w:sz w:val="22"/>
          <w:szCs w:val="22"/>
          <w:lang w:eastAsia="ar-SA"/>
        </w:rPr>
        <w:t>400</w:t>
      </w:r>
      <w:r w:rsidR="007F389C">
        <w:rPr>
          <w:rFonts w:ascii="Century Gothic" w:eastAsia="Calibri" w:hAnsi="Century Gothic" w:cs="Calibri"/>
          <w:b/>
          <w:bCs/>
          <w:sz w:val="22"/>
          <w:szCs w:val="22"/>
          <w:lang w:eastAsia="ar-SA"/>
        </w:rPr>
        <w:t xml:space="preserve"> JÓVENES</w:t>
      </w:r>
      <w:r w:rsidRPr="002C772D">
        <w:rPr>
          <w:rFonts w:ascii="Century Gothic" w:eastAsia="Calibri" w:hAnsi="Century Gothic" w:cs="Calibri"/>
          <w:b/>
          <w:bCs/>
          <w:sz w:val="22"/>
          <w:szCs w:val="22"/>
          <w:lang w:eastAsia="ar-SA"/>
        </w:rPr>
        <w:t xml:space="preserve"> PA</w:t>
      </w:r>
      <w:r w:rsidR="00A10B76">
        <w:rPr>
          <w:rFonts w:ascii="Century Gothic" w:eastAsia="Calibri" w:hAnsi="Century Gothic" w:cs="Calibri"/>
          <w:b/>
          <w:bCs/>
          <w:sz w:val="22"/>
          <w:szCs w:val="22"/>
          <w:lang w:eastAsia="ar-SA"/>
        </w:rPr>
        <w:t>RTICIPARON</w:t>
      </w:r>
      <w:r w:rsidRPr="002C772D">
        <w:rPr>
          <w:rFonts w:ascii="Century Gothic" w:eastAsia="Calibri" w:hAnsi="Century Gothic" w:cs="Calibri"/>
          <w:b/>
          <w:bCs/>
          <w:sz w:val="22"/>
          <w:szCs w:val="22"/>
          <w:lang w:eastAsia="ar-SA"/>
        </w:rPr>
        <w:t xml:space="preserve"> DEL CUARTO ENCUENTRO DE PERSONEROS</w:t>
      </w:r>
      <w:r w:rsidR="003F0FEC">
        <w:rPr>
          <w:rFonts w:ascii="Century Gothic" w:eastAsia="Calibri" w:hAnsi="Century Gothic" w:cs="Calibri"/>
          <w:b/>
          <w:bCs/>
          <w:sz w:val="22"/>
          <w:szCs w:val="22"/>
          <w:lang w:eastAsia="ar-SA"/>
        </w:rPr>
        <w:t xml:space="preserve">, </w:t>
      </w:r>
      <w:r w:rsidR="007F389C">
        <w:rPr>
          <w:rFonts w:ascii="Century Gothic" w:eastAsia="Calibri" w:hAnsi="Century Gothic" w:cs="Calibri"/>
          <w:b/>
          <w:bCs/>
          <w:sz w:val="22"/>
          <w:szCs w:val="22"/>
          <w:lang w:eastAsia="ar-SA"/>
        </w:rPr>
        <w:t xml:space="preserve">CONSEJOS Y CONTRALORES ESTUDIANTILES </w:t>
      </w:r>
    </w:p>
    <w:p w:rsidR="007F389C" w:rsidRDefault="00F17AF4" w:rsidP="002C772D">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3810000" cy="2533650"/>
            <wp:effectExtent l="19050" t="0" r="0" b="0"/>
            <wp:docPr id="1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3810000" cy="2533650"/>
                    </a:xfrm>
                    <a:prstGeom prst="rect">
                      <a:avLst/>
                    </a:prstGeom>
                    <a:noFill/>
                  </pic:spPr>
                </pic:pic>
              </a:graphicData>
            </a:graphic>
          </wp:inline>
        </w:drawing>
      </w:r>
    </w:p>
    <w:p w:rsidR="002C772D" w:rsidRPr="002C772D" w:rsidRDefault="002C772D" w:rsidP="002C772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C772D">
        <w:rPr>
          <w:rFonts w:ascii="Century Gothic" w:eastAsia="Calibri" w:hAnsi="Century Gothic" w:cs="Calibri"/>
          <w:bCs/>
          <w:sz w:val="22"/>
          <w:szCs w:val="22"/>
          <w:lang w:eastAsia="ar-SA"/>
        </w:rPr>
        <w:t xml:space="preserve">Cerca de 400 estudiantes del </w:t>
      </w:r>
      <w:r w:rsidR="007F389C" w:rsidRPr="002C772D">
        <w:rPr>
          <w:rFonts w:ascii="Century Gothic" w:eastAsia="Calibri" w:hAnsi="Century Gothic" w:cs="Calibri"/>
          <w:bCs/>
          <w:sz w:val="22"/>
          <w:szCs w:val="22"/>
          <w:lang w:eastAsia="ar-SA"/>
        </w:rPr>
        <w:t>sector rural</w:t>
      </w:r>
      <w:r w:rsidRPr="002C772D">
        <w:rPr>
          <w:rFonts w:ascii="Century Gothic" w:eastAsia="Calibri" w:hAnsi="Century Gothic" w:cs="Calibri"/>
          <w:bCs/>
          <w:sz w:val="22"/>
          <w:szCs w:val="22"/>
          <w:lang w:eastAsia="ar-SA"/>
        </w:rPr>
        <w:t xml:space="preserve"> y urbano de la capital de Nariño, participaron del Cuarto Encuentro de Personeros, Consejos y Contralores Estudiantiles, espacio académico donde en compañía de sus docentes representaron a sus </w:t>
      </w:r>
      <w:proofErr w:type="spellStart"/>
      <w:r w:rsidRPr="002C772D">
        <w:rPr>
          <w:rFonts w:ascii="Century Gothic" w:eastAsia="Calibri" w:hAnsi="Century Gothic" w:cs="Calibri"/>
          <w:bCs/>
          <w:sz w:val="22"/>
          <w:szCs w:val="22"/>
          <w:lang w:eastAsia="ar-SA"/>
        </w:rPr>
        <w:t>IEM</w:t>
      </w:r>
      <w:proofErr w:type="spellEnd"/>
      <w:r w:rsidRPr="002C772D">
        <w:rPr>
          <w:rFonts w:ascii="Century Gothic" w:eastAsia="Calibri" w:hAnsi="Century Gothic" w:cs="Calibri"/>
          <w:bCs/>
          <w:sz w:val="22"/>
          <w:szCs w:val="22"/>
          <w:lang w:eastAsia="ar-SA"/>
        </w:rPr>
        <w:t>, con el objetivo de hacer una presentación de las diferentes experiencias vividas dentro del proceso de la Escuela de Liderazgo Estudiantil</w:t>
      </w:r>
      <w:r w:rsidR="007F389C">
        <w:rPr>
          <w:rFonts w:ascii="Century Gothic" w:eastAsia="Calibri" w:hAnsi="Century Gothic" w:cs="Calibri"/>
          <w:bCs/>
          <w:sz w:val="22"/>
          <w:szCs w:val="22"/>
          <w:lang w:eastAsia="ar-SA"/>
        </w:rPr>
        <w:t>.</w:t>
      </w:r>
    </w:p>
    <w:p w:rsidR="007F389C" w:rsidRDefault="007F389C" w:rsidP="002C772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w:t>
      </w:r>
      <w:r w:rsidR="002C772D" w:rsidRPr="002C772D">
        <w:rPr>
          <w:rFonts w:ascii="Century Gothic" w:eastAsia="Calibri" w:hAnsi="Century Gothic" w:cs="Calibri"/>
          <w:bCs/>
          <w:sz w:val="22"/>
          <w:szCs w:val="22"/>
          <w:lang w:eastAsia="ar-SA"/>
        </w:rPr>
        <w:t xml:space="preserve">sta es la conclusión de nuestra </w:t>
      </w:r>
      <w:r>
        <w:rPr>
          <w:rFonts w:ascii="Century Gothic" w:eastAsia="Calibri" w:hAnsi="Century Gothic" w:cs="Calibri"/>
          <w:bCs/>
          <w:sz w:val="22"/>
          <w:szCs w:val="22"/>
          <w:lang w:eastAsia="ar-SA"/>
        </w:rPr>
        <w:t>tarea</w:t>
      </w:r>
      <w:r w:rsidR="002C772D" w:rsidRPr="002C772D">
        <w:rPr>
          <w:rFonts w:ascii="Century Gothic" w:eastAsia="Calibri" w:hAnsi="Century Gothic" w:cs="Calibri"/>
          <w:bCs/>
          <w:sz w:val="22"/>
          <w:szCs w:val="22"/>
          <w:lang w:eastAsia="ar-SA"/>
        </w:rPr>
        <w:t xml:space="preserve"> en el año lectivo 2019, y ha sido un honor representar, hoy los jóvenes manejamos una gran iniciativa para ser parte del cambio desde </w:t>
      </w:r>
      <w:r w:rsidRPr="002C772D">
        <w:rPr>
          <w:rFonts w:ascii="Century Gothic" w:eastAsia="Calibri" w:hAnsi="Century Gothic" w:cs="Calibri"/>
          <w:bCs/>
          <w:sz w:val="22"/>
          <w:szCs w:val="22"/>
          <w:lang w:eastAsia="ar-SA"/>
        </w:rPr>
        <w:t>nuestras instituciones educativas</w:t>
      </w:r>
      <w:r>
        <w:rPr>
          <w:rFonts w:ascii="Century Gothic" w:eastAsia="Calibri" w:hAnsi="Century Gothic" w:cs="Calibri"/>
          <w:bCs/>
          <w:sz w:val="22"/>
          <w:szCs w:val="22"/>
          <w:lang w:eastAsia="ar-SA"/>
        </w:rPr>
        <w:t>. Mi</w:t>
      </w:r>
      <w:r w:rsidR="002C772D" w:rsidRPr="002C772D">
        <w:rPr>
          <w:rFonts w:ascii="Century Gothic" w:eastAsia="Calibri" w:hAnsi="Century Gothic" w:cs="Calibri"/>
          <w:bCs/>
          <w:sz w:val="22"/>
          <w:szCs w:val="22"/>
          <w:lang w:eastAsia="ar-SA"/>
        </w:rPr>
        <w:t xml:space="preserve"> mensaje para todos los jóvenes es que nunca se desprenda</w:t>
      </w:r>
      <w:r>
        <w:rPr>
          <w:rFonts w:ascii="Century Gothic" w:eastAsia="Calibri" w:hAnsi="Century Gothic" w:cs="Calibri"/>
          <w:bCs/>
          <w:sz w:val="22"/>
          <w:szCs w:val="22"/>
          <w:lang w:eastAsia="ar-SA"/>
        </w:rPr>
        <w:t>n</w:t>
      </w:r>
      <w:r w:rsidR="002C772D" w:rsidRPr="002C772D">
        <w:rPr>
          <w:rFonts w:ascii="Century Gothic" w:eastAsia="Calibri" w:hAnsi="Century Gothic" w:cs="Calibri"/>
          <w:bCs/>
          <w:sz w:val="22"/>
          <w:szCs w:val="22"/>
          <w:lang w:eastAsia="ar-SA"/>
        </w:rPr>
        <w:t xml:space="preserve"> de sus iniciativas, que tengan un amplio criterio</w:t>
      </w:r>
      <w:r>
        <w:rPr>
          <w:rFonts w:ascii="Century Gothic" w:eastAsia="Calibri" w:hAnsi="Century Gothic" w:cs="Calibri"/>
          <w:bCs/>
          <w:sz w:val="22"/>
          <w:szCs w:val="22"/>
          <w:lang w:eastAsia="ar-SA"/>
        </w:rPr>
        <w:t xml:space="preserve"> y</w:t>
      </w:r>
      <w:r w:rsidR="002C772D" w:rsidRPr="002C772D">
        <w:rPr>
          <w:rFonts w:ascii="Century Gothic" w:eastAsia="Calibri" w:hAnsi="Century Gothic" w:cs="Calibri"/>
          <w:bCs/>
          <w:sz w:val="22"/>
          <w:szCs w:val="22"/>
          <w:lang w:eastAsia="ar-SA"/>
        </w:rPr>
        <w:t xml:space="preserve"> sepan </w:t>
      </w:r>
      <w:r w:rsidRPr="002C772D">
        <w:rPr>
          <w:rFonts w:ascii="Century Gothic" w:eastAsia="Calibri" w:hAnsi="Century Gothic" w:cs="Calibri"/>
          <w:bCs/>
          <w:sz w:val="22"/>
          <w:szCs w:val="22"/>
          <w:lang w:eastAsia="ar-SA"/>
        </w:rPr>
        <w:t>escuchar a</w:t>
      </w:r>
      <w:r w:rsidR="002C772D" w:rsidRPr="002C772D">
        <w:rPr>
          <w:rFonts w:ascii="Century Gothic" w:eastAsia="Calibri" w:hAnsi="Century Gothic" w:cs="Calibri"/>
          <w:bCs/>
          <w:sz w:val="22"/>
          <w:szCs w:val="22"/>
          <w:lang w:eastAsia="ar-SA"/>
        </w:rPr>
        <w:t xml:space="preserve"> los demás, como </w:t>
      </w:r>
      <w:r w:rsidRPr="002C772D">
        <w:rPr>
          <w:rFonts w:ascii="Century Gothic" w:eastAsia="Calibri" w:hAnsi="Century Gothic" w:cs="Calibri"/>
          <w:bCs/>
          <w:sz w:val="22"/>
          <w:szCs w:val="22"/>
          <w:lang w:eastAsia="ar-SA"/>
        </w:rPr>
        <w:t>buenos líderes</w:t>
      </w:r>
      <w:r w:rsidR="002C772D" w:rsidRPr="002C772D">
        <w:rPr>
          <w:rFonts w:ascii="Century Gothic" w:eastAsia="Calibri" w:hAnsi="Century Gothic" w:cs="Calibri"/>
          <w:bCs/>
          <w:sz w:val="22"/>
          <w:szCs w:val="22"/>
          <w:lang w:eastAsia="ar-SA"/>
        </w:rPr>
        <w:t xml:space="preserve"> que debemos ser"</w:t>
      </w:r>
      <w:r>
        <w:rPr>
          <w:rFonts w:ascii="Century Gothic" w:eastAsia="Calibri" w:hAnsi="Century Gothic" w:cs="Calibri"/>
          <w:bCs/>
          <w:sz w:val="22"/>
          <w:szCs w:val="22"/>
          <w:lang w:eastAsia="ar-SA"/>
        </w:rPr>
        <w:t xml:space="preserve">, indicó </w:t>
      </w:r>
      <w:r w:rsidRPr="002C772D">
        <w:rPr>
          <w:rFonts w:ascii="Century Gothic" w:eastAsia="Calibri" w:hAnsi="Century Gothic" w:cs="Calibri"/>
          <w:bCs/>
          <w:sz w:val="22"/>
          <w:szCs w:val="22"/>
          <w:lang w:eastAsia="ar-SA"/>
        </w:rPr>
        <w:t xml:space="preserve">María Alejandra Arellano, </w:t>
      </w:r>
      <w:r>
        <w:rPr>
          <w:rFonts w:ascii="Century Gothic" w:eastAsia="Calibri" w:hAnsi="Century Gothic" w:cs="Calibri"/>
          <w:bCs/>
          <w:sz w:val="22"/>
          <w:szCs w:val="22"/>
          <w:lang w:eastAsia="ar-SA"/>
        </w:rPr>
        <w:t>p</w:t>
      </w:r>
      <w:r w:rsidRPr="002C772D">
        <w:rPr>
          <w:rFonts w:ascii="Century Gothic" w:eastAsia="Calibri" w:hAnsi="Century Gothic" w:cs="Calibri"/>
          <w:bCs/>
          <w:sz w:val="22"/>
          <w:szCs w:val="22"/>
          <w:lang w:eastAsia="ar-SA"/>
        </w:rPr>
        <w:t xml:space="preserve">residente estudiantil de la </w:t>
      </w:r>
      <w:proofErr w:type="spellStart"/>
      <w:r w:rsidRPr="002C772D">
        <w:rPr>
          <w:rFonts w:ascii="Century Gothic" w:eastAsia="Calibri" w:hAnsi="Century Gothic" w:cs="Calibri"/>
          <w:bCs/>
          <w:sz w:val="22"/>
          <w:szCs w:val="22"/>
          <w:lang w:eastAsia="ar-SA"/>
        </w:rPr>
        <w:t>IEM</w:t>
      </w:r>
      <w:proofErr w:type="spellEnd"/>
      <w:r w:rsidRPr="002C772D">
        <w:rPr>
          <w:rFonts w:ascii="Century Gothic" w:eastAsia="Calibri" w:hAnsi="Century Gothic" w:cs="Calibri"/>
          <w:bCs/>
          <w:sz w:val="22"/>
          <w:szCs w:val="22"/>
          <w:lang w:eastAsia="ar-SA"/>
        </w:rPr>
        <w:t xml:space="preserve"> María Goret</w:t>
      </w:r>
      <w:r>
        <w:rPr>
          <w:rFonts w:ascii="Century Gothic" w:eastAsia="Calibri" w:hAnsi="Century Gothic" w:cs="Calibri"/>
          <w:bCs/>
          <w:sz w:val="22"/>
          <w:szCs w:val="22"/>
          <w:lang w:eastAsia="ar-SA"/>
        </w:rPr>
        <w:t xml:space="preserve">ti. </w:t>
      </w:r>
    </w:p>
    <w:p w:rsidR="002C772D" w:rsidRDefault="002C772D" w:rsidP="002C772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C772D">
        <w:rPr>
          <w:rFonts w:ascii="Century Gothic" w:eastAsia="Calibri" w:hAnsi="Century Gothic" w:cs="Calibri"/>
          <w:bCs/>
          <w:sz w:val="22"/>
          <w:szCs w:val="22"/>
          <w:lang w:eastAsia="ar-SA"/>
        </w:rPr>
        <w:t xml:space="preserve">José Félix </w:t>
      </w:r>
      <w:proofErr w:type="spellStart"/>
      <w:r w:rsidRPr="002C772D">
        <w:rPr>
          <w:rFonts w:ascii="Century Gothic" w:eastAsia="Calibri" w:hAnsi="Century Gothic" w:cs="Calibri"/>
          <w:bCs/>
          <w:sz w:val="22"/>
          <w:szCs w:val="22"/>
          <w:lang w:eastAsia="ar-SA"/>
        </w:rPr>
        <w:t>Solarte</w:t>
      </w:r>
      <w:proofErr w:type="spellEnd"/>
      <w:r w:rsidRPr="002C772D">
        <w:rPr>
          <w:rFonts w:ascii="Century Gothic" w:eastAsia="Calibri" w:hAnsi="Century Gothic" w:cs="Calibri"/>
          <w:bCs/>
          <w:sz w:val="22"/>
          <w:szCs w:val="22"/>
          <w:lang w:eastAsia="ar-SA"/>
        </w:rPr>
        <w:t xml:space="preserve"> Martínez, Secretario de Educación de Pasto al </w:t>
      </w:r>
      <w:r w:rsidR="007F389C" w:rsidRPr="002C772D">
        <w:rPr>
          <w:rFonts w:ascii="Century Gothic" w:eastAsia="Calibri" w:hAnsi="Century Gothic" w:cs="Calibri"/>
          <w:bCs/>
          <w:sz w:val="22"/>
          <w:szCs w:val="22"/>
          <w:lang w:eastAsia="ar-SA"/>
        </w:rPr>
        <w:t>término</w:t>
      </w:r>
      <w:r w:rsidRPr="002C772D">
        <w:rPr>
          <w:rFonts w:ascii="Century Gothic" w:eastAsia="Calibri" w:hAnsi="Century Gothic" w:cs="Calibri"/>
          <w:bCs/>
          <w:sz w:val="22"/>
          <w:szCs w:val="22"/>
          <w:lang w:eastAsia="ar-SA"/>
        </w:rPr>
        <w:t xml:space="preserve"> de la jornada </w:t>
      </w:r>
      <w:r w:rsidR="007F389C" w:rsidRPr="002C772D">
        <w:rPr>
          <w:rFonts w:ascii="Century Gothic" w:eastAsia="Calibri" w:hAnsi="Century Gothic" w:cs="Calibri"/>
          <w:bCs/>
          <w:sz w:val="22"/>
          <w:szCs w:val="22"/>
          <w:lang w:eastAsia="ar-SA"/>
        </w:rPr>
        <w:t>explicó que</w:t>
      </w:r>
      <w:r w:rsidRPr="002C772D">
        <w:rPr>
          <w:rFonts w:ascii="Century Gothic" w:eastAsia="Calibri" w:hAnsi="Century Gothic" w:cs="Calibri"/>
          <w:bCs/>
          <w:sz w:val="22"/>
          <w:szCs w:val="22"/>
          <w:lang w:eastAsia="ar-SA"/>
        </w:rPr>
        <w:t xml:space="preserve"> esta iniciativa la cual se </w:t>
      </w:r>
      <w:r w:rsidR="007F389C" w:rsidRPr="002C772D">
        <w:rPr>
          <w:rFonts w:ascii="Century Gothic" w:eastAsia="Calibri" w:hAnsi="Century Gothic" w:cs="Calibri"/>
          <w:bCs/>
          <w:sz w:val="22"/>
          <w:szCs w:val="22"/>
          <w:lang w:eastAsia="ar-SA"/>
        </w:rPr>
        <w:t>encuentra dentro</w:t>
      </w:r>
      <w:r w:rsidRPr="002C772D">
        <w:rPr>
          <w:rFonts w:ascii="Century Gothic" w:eastAsia="Calibri" w:hAnsi="Century Gothic" w:cs="Calibri"/>
          <w:bCs/>
          <w:sz w:val="22"/>
          <w:szCs w:val="22"/>
          <w:lang w:eastAsia="ar-SA"/>
        </w:rPr>
        <w:t xml:space="preserve"> de la Política </w:t>
      </w:r>
      <w:r w:rsidR="007F389C" w:rsidRPr="002C772D">
        <w:rPr>
          <w:rFonts w:ascii="Century Gothic" w:eastAsia="Calibri" w:hAnsi="Century Gothic" w:cs="Calibri"/>
          <w:bCs/>
          <w:sz w:val="22"/>
          <w:szCs w:val="22"/>
          <w:lang w:eastAsia="ar-SA"/>
        </w:rPr>
        <w:t>Municipal de</w:t>
      </w:r>
      <w:r w:rsidRPr="002C772D">
        <w:rPr>
          <w:rFonts w:ascii="Century Gothic" w:eastAsia="Calibri" w:hAnsi="Century Gothic" w:cs="Calibri"/>
          <w:bCs/>
          <w:sz w:val="22"/>
          <w:szCs w:val="22"/>
          <w:lang w:eastAsia="ar-SA"/>
        </w:rPr>
        <w:t xml:space="preserve"> Educación </w:t>
      </w:r>
      <w:proofErr w:type="spellStart"/>
      <w:r w:rsidRPr="002C772D">
        <w:rPr>
          <w:rFonts w:ascii="Century Gothic" w:eastAsia="Calibri" w:hAnsi="Century Gothic" w:cs="Calibri"/>
          <w:bCs/>
          <w:sz w:val="22"/>
          <w:szCs w:val="22"/>
          <w:lang w:eastAsia="ar-SA"/>
        </w:rPr>
        <w:t>PIEMSA</w:t>
      </w:r>
      <w:proofErr w:type="spellEnd"/>
      <w:r w:rsidRPr="002C772D">
        <w:rPr>
          <w:rFonts w:ascii="Century Gothic" w:eastAsia="Calibri" w:hAnsi="Century Gothic" w:cs="Calibri"/>
          <w:bCs/>
          <w:sz w:val="22"/>
          <w:szCs w:val="22"/>
          <w:lang w:eastAsia="ar-SA"/>
        </w:rPr>
        <w:t xml:space="preserve">, con la </w:t>
      </w:r>
      <w:r w:rsidR="007F389C" w:rsidRPr="002C772D">
        <w:rPr>
          <w:rFonts w:ascii="Century Gothic" w:eastAsia="Calibri" w:hAnsi="Century Gothic" w:cs="Calibri"/>
          <w:bCs/>
          <w:sz w:val="22"/>
          <w:szCs w:val="22"/>
          <w:lang w:eastAsia="ar-SA"/>
        </w:rPr>
        <w:t>Escuela de</w:t>
      </w:r>
      <w:r w:rsidRPr="002C772D">
        <w:rPr>
          <w:rFonts w:ascii="Century Gothic" w:eastAsia="Calibri" w:hAnsi="Century Gothic" w:cs="Calibri"/>
          <w:bCs/>
          <w:sz w:val="22"/>
          <w:szCs w:val="22"/>
          <w:lang w:eastAsia="ar-SA"/>
        </w:rPr>
        <w:t xml:space="preserve"> Liderazgo Estudiantil Personeros con Derechos, </w:t>
      </w:r>
      <w:r w:rsidR="007F389C">
        <w:rPr>
          <w:rFonts w:ascii="Century Gothic" w:eastAsia="Calibri" w:hAnsi="Century Gothic" w:cs="Calibri"/>
          <w:bCs/>
          <w:sz w:val="22"/>
          <w:szCs w:val="22"/>
          <w:lang w:eastAsia="ar-SA"/>
        </w:rPr>
        <w:t xml:space="preserve">fue fundamental para el Gobierno Local. </w:t>
      </w:r>
      <w:r w:rsidRPr="002C772D">
        <w:rPr>
          <w:rFonts w:ascii="Century Gothic" w:eastAsia="Calibri" w:hAnsi="Century Gothic" w:cs="Calibri"/>
          <w:bCs/>
          <w:sz w:val="22"/>
          <w:szCs w:val="22"/>
          <w:lang w:eastAsia="ar-SA"/>
        </w:rPr>
        <w:t>“</w:t>
      </w:r>
      <w:r w:rsidR="007F389C">
        <w:rPr>
          <w:rFonts w:ascii="Century Gothic" w:eastAsia="Calibri" w:hAnsi="Century Gothic" w:cs="Calibri"/>
          <w:bCs/>
          <w:sz w:val="22"/>
          <w:szCs w:val="22"/>
          <w:lang w:eastAsia="ar-SA"/>
        </w:rPr>
        <w:t>E</w:t>
      </w:r>
      <w:r w:rsidRPr="002C772D">
        <w:rPr>
          <w:rFonts w:ascii="Century Gothic" w:eastAsia="Calibri" w:hAnsi="Century Gothic" w:cs="Calibri"/>
          <w:bCs/>
          <w:sz w:val="22"/>
          <w:szCs w:val="22"/>
          <w:lang w:eastAsia="ar-SA"/>
        </w:rPr>
        <w:t xml:space="preserve">s muy </w:t>
      </w:r>
      <w:r w:rsidR="007F389C" w:rsidRPr="002C772D">
        <w:rPr>
          <w:rFonts w:ascii="Century Gothic" w:eastAsia="Calibri" w:hAnsi="Century Gothic" w:cs="Calibri"/>
          <w:bCs/>
          <w:sz w:val="22"/>
          <w:szCs w:val="22"/>
          <w:lang w:eastAsia="ar-SA"/>
        </w:rPr>
        <w:t>importante para</w:t>
      </w:r>
      <w:r w:rsidRPr="002C772D">
        <w:rPr>
          <w:rFonts w:ascii="Century Gothic" w:eastAsia="Calibri" w:hAnsi="Century Gothic" w:cs="Calibri"/>
          <w:bCs/>
          <w:sz w:val="22"/>
          <w:szCs w:val="22"/>
          <w:lang w:eastAsia="ar-SA"/>
        </w:rPr>
        <w:t xml:space="preserve"> la administración Municipal haber centrado </w:t>
      </w:r>
      <w:r w:rsidR="007F389C">
        <w:rPr>
          <w:rFonts w:ascii="Century Gothic" w:eastAsia="Calibri" w:hAnsi="Century Gothic" w:cs="Calibri"/>
          <w:bCs/>
          <w:sz w:val="22"/>
          <w:szCs w:val="22"/>
          <w:lang w:eastAsia="ar-SA"/>
        </w:rPr>
        <w:t>grandes esfuerzos alrededor de la</w:t>
      </w:r>
      <w:r w:rsidRPr="002C772D">
        <w:rPr>
          <w:rFonts w:ascii="Century Gothic" w:eastAsia="Calibri" w:hAnsi="Century Gothic" w:cs="Calibri"/>
          <w:bCs/>
          <w:sz w:val="22"/>
          <w:szCs w:val="22"/>
          <w:lang w:eastAsia="ar-SA"/>
        </w:rPr>
        <w:t xml:space="preserve"> educación </w:t>
      </w:r>
      <w:r w:rsidR="007F389C">
        <w:rPr>
          <w:rFonts w:ascii="Century Gothic" w:eastAsia="Calibri" w:hAnsi="Century Gothic" w:cs="Calibri"/>
          <w:bCs/>
          <w:sz w:val="22"/>
          <w:szCs w:val="22"/>
          <w:lang w:eastAsia="ar-SA"/>
        </w:rPr>
        <w:t xml:space="preserve">y </w:t>
      </w:r>
      <w:r w:rsidRPr="002C772D">
        <w:rPr>
          <w:rFonts w:ascii="Century Gothic" w:eastAsia="Calibri" w:hAnsi="Century Gothic" w:cs="Calibri"/>
          <w:bCs/>
          <w:sz w:val="22"/>
          <w:szCs w:val="22"/>
          <w:lang w:eastAsia="ar-SA"/>
        </w:rPr>
        <w:t>el haber integrado a los jóvenes del área rural y urbana de grandes instituciones y los centros educativos</w:t>
      </w:r>
      <w:r w:rsidR="007F389C">
        <w:rPr>
          <w:rFonts w:ascii="Century Gothic" w:eastAsia="Calibri" w:hAnsi="Century Gothic" w:cs="Calibri"/>
          <w:bCs/>
          <w:sz w:val="22"/>
          <w:szCs w:val="22"/>
          <w:lang w:eastAsia="ar-SA"/>
        </w:rPr>
        <w:t>, y compartir</w:t>
      </w:r>
      <w:r w:rsidRPr="002C772D">
        <w:rPr>
          <w:rFonts w:ascii="Century Gothic" w:eastAsia="Calibri" w:hAnsi="Century Gothic" w:cs="Calibri"/>
          <w:bCs/>
          <w:sz w:val="22"/>
          <w:szCs w:val="22"/>
          <w:lang w:eastAsia="ar-SA"/>
        </w:rPr>
        <w:t xml:space="preserve"> sus </w:t>
      </w:r>
      <w:r w:rsidR="007F389C" w:rsidRPr="002C772D">
        <w:rPr>
          <w:rFonts w:ascii="Century Gothic" w:eastAsia="Calibri" w:hAnsi="Century Gothic" w:cs="Calibri"/>
          <w:bCs/>
          <w:sz w:val="22"/>
          <w:szCs w:val="22"/>
          <w:lang w:eastAsia="ar-SA"/>
        </w:rPr>
        <w:t>experiencias nos</w:t>
      </w:r>
      <w:r w:rsidRPr="002C772D">
        <w:rPr>
          <w:rFonts w:ascii="Century Gothic" w:eastAsia="Calibri" w:hAnsi="Century Gothic" w:cs="Calibri"/>
          <w:bCs/>
          <w:sz w:val="22"/>
          <w:szCs w:val="22"/>
          <w:lang w:eastAsia="ar-SA"/>
        </w:rPr>
        <w:t xml:space="preserve"> deja una gran satisfacción y sobre todo </w:t>
      </w:r>
      <w:r w:rsidR="007F389C">
        <w:rPr>
          <w:rFonts w:ascii="Century Gothic" w:eastAsia="Calibri" w:hAnsi="Century Gothic" w:cs="Calibri"/>
          <w:bCs/>
          <w:sz w:val="22"/>
          <w:szCs w:val="22"/>
          <w:lang w:eastAsia="ar-SA"/>
        </w:rPr>
        <w:t xml:space="preserve">porque sabemos que </w:t>
      </w:r>
      <w:r w:rsidR="007F389C">
        <w:rPr>
          <w:rFonts w:ascii="Century Gothic" w:eastAsia="Calibri" w:hAnsi="Century Gothic" w:cs="Calibri"/>
          <w:bCs/>
          <w:sz w:val="22"/>
          <w:szCs w:val="22"/>
          <w:lang w:eastAsia="ar-SA"/>
        </w:rPr>
        <w:lastRenderedPageBreak/>
        <w:t>esto</w:t>
      </w:r>
      <w:r w:rsidRPr="002C772D">
        <w:rPr>
          <w:rFonts w:ascii="Century Gothic" w:eastAsia="Calibri" w:hAnsi="Century Gothic" w:cs="Calibri"/>
          <w:bCs/>
          <w:sz w:val="22"/>
          <w:szCs w:val="22"/>
          <w:lang w:eastAsia="ar-SA"/>
        </w:rPr>
        <w:t xml:space="preserve"> no es un evento sino un proceso que nosotros lo entregamos como administración para que </w:t>
      </w:r>
      <w:r w:rsidR="007F389C">
        <w:rPr>
          <w:rFonts w:ascii="Century Gothic" w:eastAsia="Calibri" w:hAnsi="Century Gothic" w:cs="Calibri"/>
          <w:bCs/>
          <w:sz w:val="22"/>
          <w:szCs w:val="22"/>
          <w:lang w:eastAsia="ar-SA"/>
        </w:rPr>
        <w:t xml:space="preserve">se le </w:t>
      </w:r>
      <w:r w:rsidRPr="002C772D">
        <w:rPr>
          <w:rFonts w:ascii="Century Gothic" w:eastAsia="Calibri" w:hAnsi="Century Gothic" w:cs="Calibri"/>
          <w:bCs/>
          <w:sz w:val="22"/>
          <w:szCs w:val="22"/>
          <w:lang w:eastAsia="ar-SA"/>
        </w:rPr>
        <w:t>pueda dar</w:t>
      </w:r>
      <w:r w:rsidR="007F389C">
        <w:rPr>
          <w:rFonts w:ascii="Century Gothic" w:eastAsia="Calibri" w:hAnsi="Century Gothic" w:cs="Calibri"/>
          <w:bCs/>
          <w:sz w:val="22"/>
          <w:szCs w:val="22"/>
          <w:lang w:eastAsia="ar-SA"/>
        </w:rPr>
        <w:t xml:space="preserve"> </w:t>
      </w:r>
      <w:r w:rsidRPr="002C772D">
        <w:rPr>
          <w:rFonts w:ascii="Century Gothic" w:eastAsia="Calibri" w:hAnsi="Century Gothic" w:cs="Calibri"/>
          <w:bCs/>
          <w:sz w:val="22"/>
          <w:szCs w:val="22"/>
          <w:lang w:eastAsia="ar-SA"/>
        </w:rPr>
        <w:t xml:space="preserve">continuidad”, puntualizó el </w:t>
      </w:r>
      <w:r w:rsidR="007F389C">
        <w:rPr>
          <w:rFonts w:ascii="Century Gothic" w:eastAsia="Calibri" w:hAnsi="Century Gothic" w:cs="Calibri"/>
          <w:bCs/>
          <w:sz w:val="22"/>
          <w:szCs w:val="22"/>
          <w:lang w:eastAsia="ar-SA"/>
        </w:rPr>
        <w:t>f</w:t>
      </w:r>
      <w:r w:rsidR="007F389C" w:rsidRPr="002C772D">
        <w:rPr>
          <w:rFonts w:ascii="Century Gothic" w:eastAsia="Calibri" w:hAnsi="Century Gothic" w:cs="Calibri"/>
          <w:bCs/>
          <w:sz w:val="22"/>
          <w:szCs w:val="22"/>
          <w:lang w:eastAsia="ar-SA"/>
        </w:rPr>
        <w:t>uncionario municipal</w:t>
      </w:r>
      <w:r w:rsidRPr="002C772D">
        <w:rPr>
          <w:rFonts w:ascii="Century Gothic" w:eastAsia="Calibri" w:hAnsi="Century Gothic" w:cs="Calibri"/>
          <w:bCs/>
          <w:sz w:val="22"/>
          <w:szCs w:val="22"/>
          <w:lang w:eastAsia="ar-SA"/>
        </w:rPr>
        <w:t>.</w:t>
      </w:r>
    </w:p>
    <w:p w:rsidR="007F389C" w:rsidRPr="00A10B76" w:rsidRDefault="007F389C" w:rsidP="007F389C">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A10B76">
        <w:rPr>
          <w:rFonts w:ascii="Century Gothic" w:hAnsi="Century Gothic" w:cstheme="minorBidi"/>
          <w:b/>
          <w:sz w:val="18"/>
          <w:szCs w:val="18"/>
          <w:lang w:val="es-AR"/>
        </w:rPr>
        <w:t xml:space="preserve">Información: Secretario de Educación José Félix </w:t>
      </w:r>
      <w:proofErr w:type="spellStart"/>
      <w:r w:rsidRPr="00A10B76">
        <w:rPr>
          <w:rFonts w:ascii="Century Gothic" w:hAnsi="Century Gothic" w:cstheme="minorBidi"/>
          <w:b/>
          <w:sz w:val="18"/>
          <w:szCs w:val="18"/>
          <w:lang w:val="es-AR"/>
        </w:rPr>
        <w:t>Solarte</w:t>
      </w:r>
      <w:proofErr w:type="spellEnd"/>
      <w:r w:rsidRPr="00A10B76">
        <w:rPr>
          <w:rFonts w:ascii="Century Gothic" w:hAnsi="Century Gothic" w:cstheme="minorBidi"/>
          <w:b/>
          <w:sz w:val="18"/>
          <w:szCs w:val="18"/>
          <w:lang w:val="es-AR"/>
        </w:rPr>
        <w:t xml:space="preserve">. Celular: 3173651796 </w:t>
      </w:r>
    </w:p>
    <w:p w:rsidR="007F389C" w:rsidRDefault="007F389C" w:rsidP="007F389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6F08F1">
        <w:rPr>
          <w:rFonts w:ascii="Century Gothic" w:hAnsi="Century Gothic" w:cs="Arial"/>
          <w:i/>
        </w:rPr>
        <w:t>Somos constructores de paz</w:t>
      </w:r>
    </w:p>
    <w:p w:rsidR="008F20C8" w:rsidRDefault="008F20C8" w:rsidP="008F20C8">
      <w:pPr>
        <w:pStyle w:val="NormalWeb"/>
        <w:shd w:val="clear" w:color="auto" w:fill="FFFFFF"/>
        <w:spacing w:before="0" w:beforeAutospacing="0" w:after="90" w:afterAutospacing="0" w:line="240" w:lineRule="auto"/>
        <w:rPr>
          <w:rFonts w:ascii="Century Gothic" w:eastAsia="Calibri" w:hAnsi="Century Gothic" w:cs="Calibri"/>
          <w:bCs/>
          <w:sz w:val="22"/>
          <w:szCs w:val="22"/>
          <w:lang w:eastAsia="ar-SA"/>
        </w:rPr>
      </w:pPr>
    </w:p>
    <w:p w:rsidR="00A36825" w:rsidRPr="00A36825" w:rsidRDefault="004F5E24" w:rsidP="008F20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F5E24">
        <w:rPr>
          <w:rFonts w:ascii="Century Gothic" w:eastAsia="Calibri" w:hAnsi="Century Gothic" w:cs="Calibri"/>
          <w:b/>
          <w:bCs/>
          <w:sz w:val="22"/>
          <w:szCs w:val="22"/>
          <w:lang w:eastAsia="ar-SA"/>
        </w:rPr>
        <w:t>FUE ENTREGADA PLATAFORMA DE CARGUE Y DE</w:t>
      </w:r>
      <w:r w:rsidR="00A36825">
        <w:rPr>
          <w:rFonts w:ascii="Century Gothic" w:eastAsia="Calibri" w:hAnsi="Century Gothic" w:cs="Calibri"/>
          <w:b/>
          <w:bCs/>
          <w:sz w:val="22"/>
          <w:szCs w:val="22"/>
          <w:lang w:eastAsia="ar-SA"/>
        </w:rPr>
        <w:t>S</w:t>
      </w:r>
      <w:r w:rsidRPr="004F5E24">
        <w:rPr>
          <w:rFonts w:ascii="Century Gothic" w:eastAsia="Calibri" w:hAnsi="Century Gothic" w:cs="Calibri"/>
          <w:b/>
          <w:bCs/>
          <w:sz w:val="22"/>
          <w:szCs w:val="22"/>
          <w:lang w:eastAsia="ar-SA"/>
        </w:rPr>
        <w:t xml:space="preserve">CARGUE EN LA PLAZA DE </w:t>
      </w:r>
      <w:r w:rsidR="00FB201B">
        <w:rPr>
          <w:rFonts w:ascii="Century Gothic" w:eastAsia="Calibri" w:hAnsi="Century Gothic" w:cs="Calibri"/>
          <w:b/>
          <w:bCs/>
          <w:sz w:val="22"/>
          <w:szCs w:val="22"/>
          <w:lang w:eastAsia="ar-SA"/>
        </w:rPr>
        <w:t>VENTA DE GANADO</w:t>
      </w:r>
      <w:r w:rsidRPr="004F5E24">
        <w:rPr>
          <w:rFonts w:ascii="Century Gothic" w:eastAsia="Calibri" w:hAnsi="Century Gothic" w:cs="Calibri"/>
          <w:b/>
          <w:bCs/>
          <w:sz w:val="22"/>
          <w:szCs w:val="22"/>
          <w:lang w:eastAsia="ar-SA"/>
        </w:rPr>
        <w:t xml:space="preserve"> DE JONGOVITO</w:t>
      </w:r>
    </w:p>
    <w:p w:rsidR="004F5E24" w:rsidRDefault="00FB201B" w:rsidP="00FB201B">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s-ES" w:eastAsia="es-ES"/>
        </w:rPr>
        <w:drawing>
          <wp:inline distT="0" distB="0" distL="0" distR="0">
            <wp:extent cx="5613400" cy="332359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za de ganado.JPG"/>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1423"/>
                    <a:stretch/>
                  </pic:blipFill>
                  <pic:spPr bwMode="auto">
                    <a:xfrm>
                      <a:off x="0" y="0"/>
                      <a:ext cx="5613400" cy="332359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465AB7" w:rsidRDefault="00465AB7" w:rsidP="00FB201B">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4F0CA4" w:rsidRDefault="004F0CA4"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 xml:space="preserve">El alcalde de Pasto, Pedro Vicente Obando Ordóñez, </w:t>
      </w:r>
      <w:r w:rsidR="00474FB8">
        <w:rPr>
          <w:rFonts w:ascii="Century Gothic" w:eastAsia="Calibri" w:hAnsi="Century Gothic" w:cs="Calibri"/>
          <w:bCs/>
          <w:sz w:val="22"/>
          <w:szCs w:val="22"/>
          <w:lang w:eastAsia="ar-SA"/>
        </w:rPr>
        <w:t xml:space="preserve">en compañía de la Directora de Plazas de Mercado, Blanca Luz García, </w:t>
      </w:r>
      <w:r w:rsidRPr="004F0CA4">
        <w:rPr>
          <w:rFonts w:ascii="Century Gothic" w:eastAsia="Calibri" w:hAnsi="Century Gothic" w:cs="Calibri"/>
          <w:bCs/>
          <w:sz w:val="22"/>
          <w:szCs w:val="22"/>
          <w:lang w:eastAsia="ar-SA"/>
        </w:rPr>
        <w:t>hi</w:t>
      </w:r>
      <w:r w:rsidR="00474FB8">
        <w:rPr>
          <w:rFonts w:ascii="Century Gothic" w:eastAsia="Calibri" w:hAnsi="Century Gothic" w:cs="Calibri"/>
          <w:bCs/>
          <w:sz w:val="22"/>
          <w:szCs w:val="22"/>
          <w:lang w:eastAsia="ar-SA"/>
        </w:rPr>
        <w:t>cieron</w:t>
      </w:r>
      <w:r w:rsidRPr="004F0CA4">
        <w:rPr>
          <w:rFonts w:ascii="Century Gothic" w:eastAsia="Calibri" w:hAnsi="Century Gothic" w:cs="Calibri"/>
          <w:bCs/>
          <w:sz w:val="22"/>
          <w:szCs w:val="22"/>
          <w:lang w:eastAsia="ar-SA"/>
        </w:rPr>
        <w:t xml:space="preserve"> entrega </w:t>
      </w:r>
      <w:r>
        <w:rPr>
          <w:rFonts w:ascii="Century Gothic" w:eastAsia="Calibri" w:hAnsi="Century Gothic" w:cs="Calibri"/>
          <w:bCs/>
          <w:sz w:val="22"/>
          <w:szCs w:val="22"/>
          <w:lang w:eastAsia="ar-SA"/>
        </w:rPr>
        <w:t xml:space="preserve">este lunes festivo </w:t>
      </w:r>
      <w:r w:rsidRPr="004F0CA4">
        <w:rPr>
          <w:rFonts w:ascii="Century Gothic" w:eastAsia="Calibri" w:hAnsi="Century Gothic" w:cs="Calibri"/>
          <w:bCs/>
          <w:sz w:val="22"/>
          <w:szCs w:val="22"/>
          <w:lang w:eastAsia="ar-SA"/>
        </w:rPr>
        <w:t>a los usuarios de la plaza de mercado de ganado del municipio de la nueva plataforma de cargue y descargue de ganado.</w:t>
      </w:r>
      <w:r w:rsidR="00751A24">
        <w:rPr>
          <w:rFonts w:ascii="Century Gothic" w:eastAsia="Calibri" w:hAnsi="Century Gothic" w:cs="Calibri"/>
          <w:bCs/>
          <w:sz w:val="22"/>
          <w:szCs w:val="22"/>
          <w:lang w:eastAsia="ar-SA"/>
        </w:rPr>
        <w:t xml:space="preserve"> La obra que tiene </w:t>
      </w:r>
      <w:r w:rsidR="00E411F3">
        <w:rPr>
          <w:rFonts w:ascii="Century Gothic" w:eastAsia="Calibri" w:hAnsi="Century Gothic" w:cs="Calibri"/>
          <w:bCs/>
          <w:sz w:val="22"/>
          <w:szCs w:val="22"/>
          <w:lang w:eastAsia="ar-SA"/>
        </w:rPr>
        <w:t>218 metros cuadrados tuvo una inversión superior a los 36 millones de pesos.</w:t>
      </w:r>
      <w:r w:rsidRPr="004F0CA4">
        <w:rPr>
          <w:rFonts w:ascii="Century Gothic" w:eastAsia="Calibri" w:hAnsi="Century Gothic" w:cs="Calibri"/>
          <w:bCs/>
          <w:sz w:val="22"/>
          <w:szCs w:val="22"/>
          <w:lang w:eastAsia="ar-SA"/>
        </w:rPr>
        <w:t xml:space="preserve"> </w:t>
      </w:r>
    </w:p>
    <w:p w:rsidR="00474FB8" w:rsidRDefault="004F0CA4"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mandatario local explicó que </w:t>
      </w:r>
      <w:r w:rsidR="00751A24">
        <w:rPr>
          <w:rFonts w:ascii="Century Gothic" w:eastAsia="Calibri" w:hAnsi="Century Gothic" w:cs="Calibri"/>
          <w:bCs/>
          <w:sz w:val="22"/>
          <w:szCs w:val="22"/>
          <w:lang w:eastAsia="ar-SA"/>
        </w:rPr>
        <w:t>la obra era “muy necesaria, ante las precarias condiciones que existían en esta plaza de mercado, que semanalmente tiene un uso alto de los ganaderos tanto de Pasto, como de otros municipios que comercializan su ganado”.</w:t>
      </w:r>
      <w:r w:rsidR="00E411F3">
        <w:rPr>
          <w:rFonts w:ascii="Century Gothic" w:eastAsia="Calibri" w:hAnsi="Century Gothic" w:cs="Calibri"/>
          <w:bCs/>
          <w:sz w:val="22"/>
          <w:szCs w:val="22"/>
          <w:lang w:eastAsia="ar-SA"/>
        </w:rPr>
        <w:t xml:space="preserve"> Así mismo</w:t>
      </w:r>
      <w:r w:rsidR="003C1F5E">
        <w:rPr>
          <w:rFonts w:ascii="Century Gothic" w:eastAsia="Calibri" w:hAnsi="Century Gothic" w:cs="Calibri"/>
          <w:bCs/>
          <w:sz w:val="22"/>
          <w:szCs w:val="22"/>
          <w:lang w:eastAsia="ar-SA"/>
        </w:rPr>
        <w:t>,</w:t>
      </w:r>
      <w:r w:rsidR="00E411F3">
        <w:rPr>
          <w:rFonts w:ascii="Century Gothic" w:eastAsia="Calibri" w:hAnsi="Century Gothic" w:cs="Calibri"/>
          <w:bCs/>
          <w:sz w:val="22"/>
          <w:szCs w:val="22"/>
          <w:lang w:eastAsia="ar-SA"/>
        </w:rPr>
        <w:t xml:space="preserve"> recordó que </w:t>
      </w:r>
      <w:r w:rsidR="003C1F5E">
        <w:rPr>
          <w:rFonts w:ascii="Century Gothic" w:eastAsia="Calibri" w:hAnsi="Century Gothic" w:cs="Calibri"/>
          <w:bCs/>
          <w:sz w:val="22"/>
          <w:szCs w:val="22"/>
          <w:lang w:eastAsia="ar-SA"/>
        </w:rPr>
        <w:t>junto al muro de cerramiento de más de 240 metros construido el año pasado</w:t>
      </w:r>
      <w:r w:rsidR="00474FB8">
        <w:rPr>
          <w:rFonts w:ascii="Century Gothic" w:eastAsia="Calibri" w:hAnsi="Century Gothic" w:cs="Calibri"/>
          <w:bCs/>
          <w:sz w:val="22"/>
          <w:szCs w:val="22"/>
          <w:lang w:eastAsia="ar-SA"/>
        </w:rPr>
        <w:t xml:space="preserve">, bebederos </w:t>
      </w:r>
      <w:r w:rsidR="003C1F5E">
        <w:rPr>
          <w:rFonts w:ascii="Century Gothic" w:eastAsia="Calibri" w:hAnsi="Century Gothic" w:cs="Calibri"/>
          <w:bCs/>
          <w:sz w:val="22"/>
          <w:szCs w:val="22"/>
          <w:lang w:eastAsia="ar-SA"/>
        </w:rPr>
        <w:t xml:space="preserve">y otras obras complementarias, se ha aportado de manera significativa </w:t>
      </w:r>
      <w:r w:rsidR="00474FB8">
        <w:rPr>
          <w:rFonts w:ascii="Century Gothic" w:eastAsia="Calibri" w:hAnsi="Century Gothic" w:cs="Calibri"/>
          <w:bCs/>
          <w:sz w:val="22"/>
          <w:szCs w:val="22"/>
          <w:lang w:eastAsia="ar-SA"/>
        </w:rPr>
        <w:t xml:space="preserve">para el bienestar de </w:t>
      </w:r>
      <w:r w:rsidR="003C1F5E">
        <w:rPr>
          <w:rFonts w:ascii="Century Gothic" w:eastAsia="Calibri" w:hAnsi="Century Gothic" w:cs="Calibri"/>
          <w:bCs/>
          <w:sz w:val="22"/>
          <w:szCs w:val="22"/>
          <w:lang w:eastAsia="ar-SA"/>
        </w:rPr>
        <w:t xml:space="preserve">los usuarios de </w:t>
      </w:r>
      <w:r w:rsidR="00474FB8">
        <w:rPr>
          <w:rFonts w:ascii="Century Gothic" w:eastAsia="Calibri" w:hAnsi="Century Gothic" w:cs="Calibri"/>
          <w:bCs/>
          <w:sz w:val="22"/>
          <w:szCs w:val="22"/>
          <w:lang w:eastAsia="ar-SA"/>
        </w:rPr>
        <w:t>esta importante plaza de comercialización de ganado.</w:t>
      </w:r>
    </w:p>
    <w:p w:rsidR="00D800E0" w:rsidRDefault="00474FB8"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A su turno la Directora de Plazas de Mercado, Blanca Luz García, agradeció que para poder desarrollar todas las obras no solo en la </w:t>
      </w:r>
      <w:r w:rsidR="00D800E0">
        <w:rPr>
          <w:rFonts w:ascii="Century Gothic" w:eastAsia="Calibri" w:hAnsi="Century Gothic" w:cs="Calibri"/>
          <w:bCs/>
          <w:sz w:val="22"/>
          <w:szCs w:val="22"/>
          <w:lang w:eastAsia="ar-SA"/>
        </w:rPr>
        <w:t xml:space="preserve">plaza de venta de ganado de </w:t>
      </w:r>
      <w:r w:rsidR="00D800E0">
        <w:rPr>
          <w:rFonts w:ascii="Century Gothic" w:eastAsia="Calibri" w:hAnsi="Century Gothic" w:cs="Calibri"/>
          <w:bCs/>
          <w:sz w:val="22"/>
          <w:szCs w:val="22"/>
          <w:lang w:eastAsia="ar-SA"/>
        </w:rPr>
        <w:lastRenderedPageBreak/>
        <w:t xml:space="preserve">Jongovito, </w:t>
      </w:r>
      <w:r>
        <w:rPr>
          <w:rFonts w:ascii="Century Gothic" w:eastAsia="Calibri" w:hAnsi="Century Gothic" w:cs="Calibri"/>
          <w:bCs/>
          <w:sz w:val="22"/>
          <w:szCs w:val="22"/>
          <w:lang w:eastAsia="ar-SA"/>
        </w:rPr>
        <w:t xml:space="preserve">sino también en las plazas de mercado de El Potrerillo, El Tejar y los Dos Puentes, ha habido la voluntad política </w:t>
      </w:r>
      <w:r w:rsidR="00D800E0">
        <w:rPr>
          <w:rFonts w:ascii="Century Gothic" w:eastAsia="Calibri" w:hAnsi="Century Gothic" w:cs="Calibri"/>
          <w:bCs/>
          <w:sz w:val="22"/>
          <w:szCs w:val="22"/>
          <w:lang w:eastAsia="ar-SA"/>
        </w:rPr>
        <w:t xml:space="preserve">por parte </w:t>
      </w:r>
      <w:r>
        <w:rPr>
          <w:rFonts w:ascii="Century Gothic" w:eastAsia="Calibri" w:hAnsi="Century Gothic" w:cs="Calibri"/>
          <w:bCs/>
          <w:sz w:val="22"/>
          <w:szCs w:val="22"/>
          <w:lang w:eastAsia="ar-SA"/>
        </w:rPr>
        <w:t>del alcalde</w:t>
      </w:r>
      <w:r w:rsidR="00D800E0">
        <w:rPr>
          <w:rFonts w:ascii="Century Gothic" w:eastAsia="Calibri" w:hAnsi="Century Gothic" w:cs="Calibri"/>
          <w:bCs/>
          <w:sz w:val="22"/>
          <w:szCs w:val="22"/>
          <w:lang w:eastAsia="ar-SA"/>
        </w:rPr>
        <w:t xml:space="preserve">. Dijo que esta obra de la plataforma de cargue y descargue de ganado era de vital importancia, dado el gran volumen de ganado que es comercializado en esta plaza, alrededor de 1500 cabezas de ganado pasan en un día de compra y venta, proveniente de las diferentes regiones de Nariño, incluso de Colombia. Explico que la obra garantiza condiciones de higiene. </w:t>
      </w:r>
    </w:p>
    <w:p w:rsidR="004F5E24" w:rsidRDefault="00D800E0"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De igual manera recordó que durante la presente administración, se logró llevar servicios públicos necesarios y esenciales como agua potable y energía eléctrica</w:t>
      </w:r>
      <w:r w:rsidR="004F5E24">
        <w:rPr>
          <w:rFonts w:ascii="Century Gothic" w:eastAsia="Calibri" w:hAnsi="Century Gothic" w:cs="Calibri"/>
          <w:bCs/>
          <w:sz w:val="22"/>
          <w:szCs w:val="22"/>
          <w:lang w:eastAsia="ar-SA"/>
        </w:rPr>
        <w:t xml:space="preserve"> que desde su creación hace más de 30 años no los tenía</w:t>
      </w:r>
      <w:r>
        <w:rPr>
          <w:rFonts w:ascii="Century Gothic" w:eastAsia="Calibri" w:hAnsi="Century Gothic" w:cs="Calibri"/>
          <w:bCs/>
          <w:sz w:val="22"/>
          <w:szCs w:val="22"/>
          <w:lang w:eastAsia="ar-SA"/>
        </w:rPr>
        <w:t>, al igual que la instalación de un arco de fumigación para el ganado y que se logró poner fin al problema de robo de ganado con la construcción de un muro de cerramiento de más de 240 metros de longitud</w:t>
      </w:r>
      <w:r w:rsidR="004F5E24">
        <w:rPr>
          <w:rFonts w:ascii="Century Gothic" w:eastAsia="Calibri" w:hAnsi="Century Gothic" w:cs="Calibri"/>
          <w:bCs/>
          <w:sz w:val="22"/>
          <w:szCs w:val="22"/>
          <w:lang w:eastAsia="ar-SA"/>
        </w:rPr>
        <w:t>. Indicó que la plaza cuenta con licencia fitosanitaria hasta el próximo año 2020.</w:t>
      </w:r>
    </w:p>
    <w:p w:rsidR="00FB201B" w:rsidRDefault="00FB201B" w:rsidP="00FB201B">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6F08F1">
        <w:rPr>
          <w:rFonts w:ascii="Century Gothic" w:hAnsi="Century Gothic" w:cs="Arial"/>
          <w:i/>
        </w:rPr>
        <w:t>Somos constructores de paz</w:t>
      </w:r>
    </w:p>
    <w:p w:rsidR="00474FB8" w:rsidRDefault="004F5E24"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 </w:t>
      </w:r>
      <w:r w:rsidR="00D800E0">
        <w:rPr>
          <w:rFonts w:ascii="Century Gothic" w:eastAsia="Calibri" w:hAnsi="Century Gothic" w:cs="Calibri"/>
          <w:bCs/>
          <w:sz w:val="22"/>
          <w:szCs w:val="22"/>
          <w:lang w:eastAsia="ar-SA"/>
        </w:rPr>
        <w:t xml:space="preserve">  </w:t>
      </w:r>
    </w:p>
    <w:p w:rsidR="00474FB8" w:rsidRPr="003F0FEC" w:rsidRDefault="00F17AF4" w:rsidP="00474FB8">
      <w:pPr>
        <w:jc w:val="center"/>
        <w:rPr>
          <w:rFonts w:ascii="Century Gothic" w:eastAsia="Calibri" w:hAnsi="Century Gothic" w:cs="Calibri"/>
          <w:b/>
          <w:bCs/>
          <w:lang w:val="es-CO" w:eastAsia="ar-SA"/>
        </w:rPr>
      </w:pPr>
      <w:r>
        <w:rPr>
          <w:rFonts w:ascii="Century Gothic" w:eastAsia="Calibri" w:hAnsi="Century Gothic" w:cs="Calibri"/>
          <w:b/>
          <w:bCs/>
          <w:lang w:val="es-CO" w:eastAsia="ar-SA"/>
        </w:rPr>
        <w:t>C</w:t>
      </w:r>
      <w:r w:rsidR="001447C5" w:rsidRPr="003F0FEC">
        <w:rPr>
          <w:rFonts w:ascii="Century Gothic" w:eastAsia="Calibri" w:hAnsi="Century Gothic" w:cs="Calibri"/>
          <w:b/>
          <w:bCs/>
          <w:lang w:val="es-CO" w:eastAsia="ar-SA"/>
        </w:rPr>
        <w:t>ONTINÚAN</w:t>
      </w:r>
      <w:r w:rsidR="00474FB8" w:rsidRPr="003F0FEC">
        <w:rPr>
          <w:rFonts w:ascii="Century Gothic" w:eastAsia="Calibri" w:hAnsi="Century Gothic" w:cs="Calibri"/>
          <w:b/>
          <w:bCs/>
          <w:lang w:val="es-CO" w:eastAsia="ar-SA"/>
        </w:rPr>
        <w:t xml:space="preserve"> ABIERTAS LICITACIONES PÚBLICAS PARA CONTRATAR PROYECTOS DE CONSTRUCCIÓN E </w:t>
      </w:r>
      <w:proofErr w:type="spellStart"/>
      <w:r w:rsidR="00474FB8" w:rsidRPr="003F0FEC">
        <w:rPr>
          <w:rFonts w:ascii="Century Gothic" w:eastAsia="Calibri" w:hAnsi="Century Gothic" w:cs="Calibri"/>
          <w:b/>
          <w:bCs/>
          <w:lang w:val="es-CO" w:eastAsia="ar-SA"/>
        </w:rPr>
        <w:t>INTERVENTORÍA</w:t>
      </w:r>
      <w:proofErr w:type="spellEnd"/>
      <w:r w:rsidR="00474FB8" w:rsidRPr="003F0FEC">
        <w:rPr>
          <w:rFonts w:ascii="Century Gothic" w:eastAsia="Calibri" w:hAnsi="Century Gothic" w:cs="Calibri"/>
          <w:b/>
          <w:bCs/>
          <w:lang w:val="es-CO" w:eastAsia="ar-SA"/>
        </w:rPr>
        <w:t xml:space="preserve"> DEL SISTEMA ESTRATÉGICO DE TRANSPORTE PÚBLICO DE PASTO </w:t>
      </w:r>
    </w:p>
    <w:p w:rsidR="00474FB8" w:rsidRDefault="00474FB8" w:rsidP="00474FB8">
      <w:pPr>
        <w:jc w:val="center"/>
        <w:rPr>
          <w:rFonts w:ascii="Century Gothic" w:hAnsi="Century Gothic"/>
          <w:b/>
          <w:bCs/>
          <w:sz w:val="24"/>
          <w:szCs w:val="24"/>
        </w:rPr>
      </w:pPr>
      <w:r w:rsidRPr="008D24B6">
        <w:rPr>
          <w:rFonts w:ascii="Century Gothic" w:hAnsi="Century Gothic"/>
          <w:b/>
          <w:bCs/>
          <w:noProof/>
          <w:sz w:val="24"/>
          <w:szCs w:val="24"/>
          <w:lang w:val="es-ES" w:eastAsia="es-ES"/>
        </w:rPr>
        <w:drawing>
          <wp:inline distT="0" distB="0" distL="0" distR="0">
            <wp:extent cx="4533900" cy="3400425"/>
            <wp:effectExtent l="0" t="0" r="0" b="9525"/>
            <wp:docPr id="5" name="Imagen 5" descr="C:\Users\VMDZ\Pictures\SETP\boletin 31\75264981_1981744795261876_723164313157632000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MDZ\Pictures\SETP\boletin 31\75264981_1981744795261876_7231643131576320000_o.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37629" cy="3403222"/>
                    </a:xfrm>
                    <a:prstGeom prst="rect">
                      <a:avLst/>
                    </a:prstGeom>
                    <a:noFill/>
                    <a:ln>
                      <a:noFill/>
                    </a:ln>
                  </pic:spPr>
                </pic:pic>
              </a:graphicData>
            </a:graphic>
          </wp:inline>
        </w:drawing>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 xml:space="preserve">El gerente de la Unidad Administrativa Especial-AVANTE Jairo López Rodríguez reitera su llamado al sector de construcción, ingenieros, empresarios, profesionales, organizaciones y proponentes interesadas en participar de los procesos de contratación pública para la ejecución de los proyectos de </w:t>
      </w:r>
      <w:r w:rsidRPr="003F0FEC">
        <w:rPr>
          <w:rFonts w:ascii="Century Gothic" w:eastAsia="Calibri" w:hAnsi="Century Gothic" w:cs="Calibri"/>
          <w:bCs/>
          <w:sz w:val="22"/>
          <w:szCs w:val="22"/>
          <w:lang w:eastAsia="ar-SA"/>
        </w:rPr>
        <w:lastRenderedPageBreak/>
        <w:t xml:space="preserve">infraestructura del Sistema Estratégico de Transporte Público de Pasto, a conocer los detalles y documentación de los procesos vigentes y presentar sus ofertas ante el ente gestor del </w:t>
      </w:r>
      <w:proofErr w:type="spellStart"/>
      <w:r w:rsidRPr="003F0FEC">
        <w:rPr>
          <w:rFonts w:ascii="Century Gothic" w:eastAsia="Calibri" w:hAnsi="Century Gothic" w:cs="Calibri"/>
          <w:bCs/>
          <w:sz w:val="22"/>
          <w:szCs w:val="22"/>
          <w:lang w:eastAsia="ar-SA"/>
        </w:rPr>
        <w:t>SETP</w:t>
      </w:r>
      <w:proofErr w:type="spellEnd"/>
      <w:r w:rsidRPr="003F0FEC">
        <w:rPr>
          <w:rFonts w:ascii="Century Gothic" w:eastAsia="Calibri" w:hAnsi="Century Gothic" w:cs="Calibri"/>
          <w:bCs/>
          <w:sz w:val="22"/>
          <w:szCs w:val="22"/>
          <w:lang w:eastAsia="ar-SA"/>
        </w:rPr>
        <w:t xml:space="preserve"> de acuerdo al cronograma vigente.</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El gerente indicó que además de dar cumplimiento a lo establecido por la ley, el propósito de estos ejercicios abiertos es contar con pluralidad de oferentes y garantizar trasparencia en la gestión pública.</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La recepción de ofertas para contratar proyectos de construcción como la Fase II y III de la carrera 27; la fase II de</w:t>
      </w:r>
      <w:r w:rsidR="001447C5" w:rsidRPr="003F0FEC">
        <w:rPr>
          <w:rFonts w:ascii="Century Gothic" w:eastAsia="Calibri" w:hAnsi="Century Gothic" w:cs="Calibri"/>
          <w:bCs/>
          <w:sz w:val="22"/>
          <w:szCs w:val="22"/>
          <w:lang w:eastAsia="ar-SA"/>
        </w:rPr>
        <w:t xml:space="preserve"> </w:t>
      </w:r>
      <w:r w:rsidRPr="003F0FEC">
        <w:rPr>
          <w:rFonts w:ascii="Century Gothic" w:eastAsia="Calibri" w:hAnsi="Century Gothic" w:cs="Calibri"/>
          <w:bCs/>
          <w:sz w:val="22"/>
          <w:szCs w:val="22"/>
          <w:lang w:eastAsia="ar-SA"/>
        </w:rPr>
        <w:t xml:space="preserve">la carrera cuarta y la construcción de los patio-talleres de Aranda y </w:t>
      </w:r>
      <w:proofErr w:type="spellStart"/>
      <w:r w:rsidRPr="003F0FEC">
        <w:rPr>
          <w:rFonts w:ascii="Century Gothic" w:eastAsia="Calibri" w:hAnsi="Century Gothic" w:cs="Calibri"/>
          <w:bCs/>
          <w:sz w:val="22"/>
          <w:szCs w:val="22"/>
          <w:lang w:eastAsia="ar-SA"/>
        </w:rPr>
        <w:t>Mijitayo</w:t>
      </w:r>
      <w:proofErr w:type="spellEnd"/>
      <w:r w:rsidRPr="003F0FEC">
        <w:rPr>
          <w:rFonts w:ascii="Century Gothic" w:eastAsia="Calibri" w:hAnsi="Century Gothic" w:cs="Calibri"/>
          <w:bCs/>
          <w:sz w:val="22"/>
          <w:szCs w:val="22"/>
          <w:lang w:eastAsia="ar-SA"/>
        </w:rPr>
        <w:t xml:space="preserve">, continúa abierta desde este lunes 12 de noviembre </w:t>
      </w:r>
      <w:r w:rsidR="001447C5" w:rsidRPr="003F0FEC">
        <w:rPr>
          <w:rFonts w:ascii="Century Gothic" w:eastAsia="Calibri" w:hAnsi="Century Gothic" w:cs="Calibri"/>
          <w:bCs/>
          <w:sz w:val="22"/>
          <w:szCs w:val="22"/>
          <w:lang w:eastAsia="ar-SA"/>
        </w:rPr>
        <w:t>de acuerdo con el</w:t>
      </w:r>
      <w:r w:rsidR="00FB201B" w:rsidRPr="003F0FEC">
        <w:rPr>
          <w:rFonts w:ascii="Century Gothic" w:eastAsia="Calibri" w:hAnsi="Century Gothic" w:cs="Calibri"/>
          <w:bCs/>
          <w:sz w:val="22"/>
          <w:szCs w:val="22"/>
          <w:lang w:eastAsia="ar-SA"/>
        </w:rPr>
        <w:t xml:space="preserve"> siguiente cronograma:</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Licitaciones públicas</w:t>
      </w:r>
    </w:p>
    <w:tbl>
      <w:tblPr>
        <w:tblStyle w:val="Tablaconcuadrcula"/>
        <w:tblW w:w="0" w:type="auto"/>
        <w:jc w:val="center"/>
        <w:tblLayout w:type="fixed"/>
        <w:tblLook w:val="04A0"/>
      </w:tblPr>
      <w:tblGrid>
        <w:gridCol w:w="1403"/>
        <w:gridCol w:w="3270"/>
        <w:gridCol w:w="2268"/>
        <w:gridCol w:w="2974"/>
      </w:tblGrid>
      <w:tr w:rsidR="00474FB8" w:rsidRPr="003F0FEC" w:rsidTr="00474FB8">
        <w:trPr>
          <w:jc w:val="center"/>
        </w:trPr>
        <w:tc>
          <w:tcPr>
            <w:tcW w:w="1403"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NÚMERO DE PROCESO</w:t>
            </w:r>
          </w:p>
        </w:tc>
        <w:tc>
          <w:tcPr>
            <w:tcW w:w="3270"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OBJETO CONTRACTUAL</w:t>
            </w:r>
          </w:p>
        </w:tc>
        <w:tc>
          <w:tcPr>
            <w:tcW w:w="2268"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FECHA DE RECEPCIÓN DE PROPUESTAS</w:t>
            </w:r>
          </w:p>
        </w:tc>
        <w:tc>
          <w:tcPr>
            <w:tcW w:w="2974"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 xml:space="preserve">LINK </w:t>
            </w:r>
            <w:proofErr w:type="spellStart"/>
            <w:r w:rsidRPr="003F0FEC">
              <w:rPr>
                <w:rFonts w:ascii="Century Gothic" w:eastAsia="Calibri" w:hAnsi="Century Gothic" w:cs="Calibri"/>
                <w:bCs/>
                <w:sz w:val="22"/>
                <w:szCs w:val="22"/>
                <w:lang w:eastAsia="ar-SA"/>
              </w:rPr>
              <w:t>SECOP</w:t>
            </w:r>
            <w:proofErr w:type="spellEnd"/>
          </w:p>
        </w:tc>
      </w:tr>
      <w:tr w:rsidR="00474FB8" w:rsidRPr="003F0FEC" w:rsidTr="00474FB8">
        <w:trPr>
          <w:jc w:val="center"/>
        </w:trPr>
        <w:tc>
          <w:tcPr>
            <w:tcW w:w="1403"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006-L.P.N.BID.2019</w:t>
            </w:r>
          </w:p>
        </w:tc>
        <w:tc>
          <w:tcPr>
            <w:tcW w:w="3270"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 xml:space="preserve">ADECUACIÓN Y MANTENIMIENTO DE LA INFRAESTRUCTURA VIAL DE LA CARRERA 4 FASE II ENTRE CALLE 14 Y DIAGONAL 16C DE LA CIUDAD DE PASTO PARA LA </w:t>
            </w:r>
            <w:proofErr w:type="spellStart"/>
            <w:r w:rsidRPr="003F0FEC">
              <w:rPr>
                <w:rFonts w:ascii="Century Gothic" w:eastAsia="Calibri" w:hAnsi="Century Gothic" w:cs="Calibri"/>
                <w:bCs/>
                <w:sz w:val="22"/>
                <w:szCs w:val="22"/>
                <w:lang w:eastAsia="ar-SA"/>
              </w:rPr>
              <w:t>IMPLEMENTACION</w:t>
            </w:r>
            <w:proofErr w:type="spellEnd"/>
            <w:r w:rsidRPr="003F0FEC">
              <w:rPr>
                <w:rFonts w:ascii="Century Gothic" w:eastAsia="Calibri" w:hAnsi="Century Gothic" w:cs="Calibri"/>
                <w:bCs/>
                <w:sz w:val="22"/>
                <w:szCs w:val="22"/>
                <w:lang w:eastAsia="ar-SA"/>
              </w:rPr>
              <w:t xml:space="preserve"> DEL SISTEMA ESTRATÉGICO DE TRANSPORTE PÚBLICO – </w:t>
            </w:r>
            <w:proofErr w:type="spellStart"/>
            <w:r w:rsidRPr="003F0FEC">
              <w:rPr>
                <w:rFonts w:ascii="Century Gothic" w:eastAsia="Calibri" w:hAnsi="Century Gothic" w:cs="Calibri"/>
                <w:bCs/>
                <w:sz w:val="22"/>
                <w:szCs w:val="22"/>
                <w:lang w:eastAsia="ar-SA"/>
              </w:rPr>
              <w:t>SETP</w:t>
            </w:r>
            <w:proofErr w:type="spellEnd"/>
            <w:r w:rsidRPr="003F0FEC">
              <w:rPr>
                <w:rFonts w:ascii="Century Gothic" w:eastAsia="Calibri" w:hAnsi="Century Gothic" w:cs="Calibri"/>
                <w:bCs/>
                <w:sz w:val="22"/>
                <w:szCs w:val="22"/>
                <w:lang w:eastAsia="ar-SA"/>
              </w:rPr>
              <w:t xml:space="preserve"> DE LA CIUDAD DE PASTO</w:t>
            </w:r>
          </w:p>
        </w:tc>
        <w:tc>
          <w:tcPr>
            <w:tcW w:w="2268"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FECHA: 12 DE NOVIEMBRE DE 2019</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HORA: 11:00 AM</w:t>
            </w:r>
          </w:p>
        </w:tc>
        <w:tc>
          <w:tcPr>
            <w:tcW w:w="2974" w:type="dxa"/>
            <w:vAlign w:val="center"/>
          </w:tcPr>
          <w:p w:rsidR="00474FB8" w:rsidRPr="003F0FEC" w:rsidRDefault="005E17BE"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hyperlink r:id="rId14" w:history="1">
              <w:r w:rsidR="00474FB8" w:rsidRPr="003F0FEC">
                <w:rPr>
                  <w:rFonts w:ascii="Century Gothic" w:eastAsia="Calibri" w:hAnsi="Century Gothic" w:cs="Calibri"/>
                  <w:bCs/>
                  <w:sz w:val="22"/>
                  <w:szCs w:val="22"/>
                  <w:lang w:eastAsia="ar-SA"/>
                </w:rPr>
                <w:t>https://www.contratos.gov.co/consultas/detalleProceso.do?numConstancia=19-4-9968549</w:t>
              </w:r>
            </w:hyperlink>
          </w:p>
        </w:tc>
      </w:tr>
      <w:tr w:rsidR="00474FB8" w:rsidRPr="003F0FEC" w:rsidTr="00474FB8">
        <w:trPr>
          <w:jc w:val="center"/>
        </w:trPr>
        <w:tc>
          <w:tcPr>
            <w:tcW w:w="1403"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003-L.P.N.BID.2019</w:t>
            </w:r>
          </w:p>
        </w:tc>
        <w:tc>
          <w:tcPr>
            <w:tcW w:w="3270"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 xml:space="preserve">CONSTRUCCIÓN DE LA INFRAESTRUCTURA VIAL, ESPACIO PUBLICO Y OBRAS COMPLEMENTARIAS DE LA CARRERA 27, FASE III, EJE PASEO </w:t>
            </w:r>
            <w:proofErr w:type="spellStart"/>
            <w:r w:rsidRPr="003F0FEC">
              <w:rPr>
                <w:rFonts w:ascii="Century Gothic" w:eastAsia="Calibri" w:hAnsi="Century Gothic" w:cs="Calibri"/>
                <w:bCs/>
                <w:sz w:val="22"/>
                <w:szCs w:val="22"/>
                <w:lang w:eastAsia="ar-SA"/>
              </w:rPr>
              <w:t>RUMIPAMBA</w:t>
            </w:r>
            <w:proofErr w:type="spellEnd"/>
            <w:r w:rsidRPr="003F0FEC">
              <w:rPr>
                <w:rFonts w:ascii="Century Gothic" w:eastAsia="Calibri" w:hAnsi="Century Gothic" w:cs="Calibri"/>
                <w:bCs/>
                <w:sz w:val="22"/>
                <w:szCs w:val="22"/>
                <w:lang w:eastAsia="ar-SA"/>
              </w:rPr>
              <w:t xml:space="preserve"> (ARANDA - RIO PASTO -</w:t>
            </w:r>
            <w:proofErr w:type="spellStart"/>
            <w:r w:rsidRPr="003F0FEC">
              <w:rPr>
                <w:rFonts w:ascii="Century Gothic" w:eastAsia="Calibri" w:hAnsi="Century Gothic" w:cs="Calibri"/>
                <w:bCs/>
                <w:sz w:val="22"/>
                <w:szCs w:val="22"/>
                <w:lang w:eastAsia="ar-SA"/>
              </w:rPr>
              <w:t>MIJITAYO</w:t>
            </w:r>
            <w:proofErr w:type="spellEnd"/>
            <w:r w:rsidRPr="003F0FEC">
              <w:rPr>
                <w:rFonts w:ascii="Century Gothic" w:eastAsia="Calibri" w:hAnsi="Century Gothic" w:cs="Calibri"/>
                <w:bCs/>
                <w:sz w:val="22"/>
                <w:szCs w:val="22"/>
                <w:lang w:eastAsia="ar-SA"/>
              </w:rPr>
              <w:t xml:space="preserve">) ENTRE CALLES 10 Y 13 INCLUYE PAR VIAL (CARRERA 25 ENTRE CALLES 7 Y 13 Y CALLE 13 ENTRE CARRERAS 25 Y 27) PARA LA </w:t>
            </w:r>
            <w:proofErr w:type="spellStart"/>
            <w:r w:rsidRPr="003F0FEC">
              <w:rPr>
                <w:rFonts w:ascii="Century Gothic" w:eastAsia="Calibri" w:hAnsi="Century Gothic" w:cs="Calibri"/>
                <w:bCs/>
                <w:sz w:val="22"/>
                <w:szCs w:val="22"/>
                <w:lang w:eastAsia="ar-SA"/>
              </w:rPr>
              <w:t>IMPLEMENTACION</w:t>
            </w:r>
            <w:proofErr w:type="spellEnd"/>
            <w:r w:rsidRPr="003F0FEC">
              <w:rPr>
                <w:rFonts w:ascii="Century Gothic" w:eastAsia="Calibri" w:hAnsi="Century Gothic" w:cs="Calibri"/>
                <w:bCs/>
                <w:sz w:val="22"/>
                <w:szCs w:val="22"/>
                <w:lang w:eastAsia="ar-SA"/>
              </w:rPr>
              <w:t xml:space="preserve"> DEL SISTEMA ESTRATÉGICO DE TRANSPORTE PUBLICO PARA LA CIUDAD DE PASTO</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268"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lastRenderedPageBreak/>
              <w:t>FECHA: 14 DE NOVIEMBRE DE 2019</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HORA: 02:30 PM</w:t>
            </w:r>
          </w:p>
        </w:tc>
        <w:tc>
          <w:tcPr>
            <w:tcW w:w="2974" w:type="dxa"/>
            <w:vAlign w:val="center"/>
          </w:tcPr>
          <w:p w:rsidR="00474FB8" w:rsidRPr="003F0FEC" w:rsidRDefault="005E17BE"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hyperlink r:id="rId15" w:history="1">
              <w:r w:rsidR="00474FB8" w:rsidRPr="003F0FEC">
                <w:rPr>
                  <w:rFonts w:ascii="Century Gothic" w:eastAsia="Calibri" w:hAnsi="Century Gothic" w:cs="Calibri"/>
                  <w:bCs/>
                  <w:sz w:val="22"/>
                  <w:szCs w:val="22"/>
                  <w:lang w:eastAsia="ar-SA"/>
                </w:rPr>
                <w:t>https://www.contratos.gov.co/consultas/detalleProceso.do?numConstancia=19-4-9955218</w:t>
              </w:r>
            </w:hyperlink>
          </w:p>
        </w:tc>
      </w:tr>
      <w:tr w:rsidR="00474FB8" w:rsidRPr="003F0FEC" w:rsidTr="00474FB8">
        <w:trPr>
          <w:jc w:val="center"/>
        </w:trPr>
        <w:tc>
          <w:tcPr>
            <w:tcW w:w="1403"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lastRenderedPageBreak/>
              <w:t>002-L.P.N.BID.2019</w:t>
            </w:r>
          </w:p>
        </w:tc>
        <w:tc>
          <w:tcPr>
            <w:tcW w:w="3270"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 xml:space="preserve">CONSTRUCCIÓN DE LA INFRAESTRUCTURA VIAL, ESPACIO PUBLICO Y OBRAS COMPLEMENTARIAS DE LA CARRERA 27, FASE II ENTRE CALLE 16 Y CALLE 13 - CONEXIÓN CALLE 16 ENTRE CARRERAS 26 Y 27 PARA LA </w:t>
            </w:r>
            <w:proofErr w:type="spellStart"/>
            <w:r w:rsidRPr="003F0FEC">
              <w:rPr>
                <w:rFonts w:ascii="Century Gothic" w:eastAsia="Calibri" w:hAnsi="Century Gothic" w:cs="Calibri"/>
                <w:bCs/>
                <w:sz w:val="22"/>
                <w:szCs w:val="22"/>
                <w:lang w:eastAsia="ar-SA"/>
              </w:rPr>
              <w:t>IMPLEMENTACION</w:t>
            </w:r>
            <w:proofErr w:type="spellEnd"/>
            <w:r w:rsidRPr="003F0FEC">
              <w:rPr>
                <w:rFonts w:ascii="Century Gothic" w:eastAsia="Calibri" w:hAnsi="Century Gothic" w:cs="Calibri"/>
                <w:bCs/>
                <w:sz w:val="22"/>
                <w:szCs w:val="22"/>
                <w:lang w:eastAsia="ar-SA"/>
              </w:rPr>
              <w:t xml:space="preserve"> DEL SISTEMA ESTRATÉGICO DE TRANSPORTE PUBLICO PARA PASTO –</w:t>
            </w:r>
            <w:proofErr w:type="spellStart"/>
            <w:r w:rsidRPr="003F0FEC">
              <w:rPr>
                <w:rFonts w:ascii="Century Gothic" w:eastAsia="Calibri" w:hAnsi="Century Gothic" w:cs="Calibri"/>
                <w:bCs/>
                <w:sz w:val="22"/>
                <w:szCs w:val="22"/>
                <w:lang w:eastAsia="ar-SA"/>
              </w:rPr>
              <w:t>SETP</w:t>
            </w:r>
            <w:proofErr w:type="spellEnd"/>
          </w:p>
        </w:tc>
        <w:tc>
          <w:tcPr>
            <w:tcW w:w="2268"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FECHA: 18 DE NOVIEMBRE DE 2019</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HORA: 09:00 AM</w:t>
            </w:r>
          </w:p>
        </w:tc>
        <w:tc>
          <w:tcPr>
            <w:tcW w:w="2974" w:type="dxa"/>
            <w:vAlign w:val="center"/>
          </w:tcPr>
          <w:p w:rsidR="00474FB8" w:rsidRPr="003F0FEC" w:rsidRDefault="005E17BE"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hyperlink r:id="rId16" w:history="1">
              <w:r w:rsidR="00474FB8" w:rsidRPr="003F0FEC">
                <w:rPr>
                  <w:rFonts w:ascii="Century Gothic" w:eastAsia="Calibri" w:hAnsi="Century Gothic" w:cs="Calibri"/>
                  <w:bCs/>
                  <w:sz w:val="22"/>
                  <w:szCs w:val="22"/>
                  <w:lang w:eastAsia="ar-SA"/>
                </w:rPr>
                <w:t>https://www.contratos.gov.co/consultas/detalleProceso.do?numConstancia=19-4-9952744</w:t>
              </w:r>
            </w:hyperlink>
          </w:p>
        </w:tc>
      </w:tr>
      <w:tr w:rsidR="00474FB8" w:rsidRPr="003F0FEC" w:rsidTr="00474FB8">
        <w:trPr>
          <w:jc w:val="center"/>
        </w:trPr>
        <w:tc>
          <w:tcPr>
            <w:tcW w:w="1403"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004-L.P.N.BID.2019</w:t>
            </w:r>
          </w:p>
        </w:tc>
        <w:tc>
          <w:tcPr>
            <w:tcW w:w="3270"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CONSTRUCCIÓN DEL CENTRO DE ESTACIONAMIENTO, ATENCIÓN Y SERVICIOS DE MANTENIMIENTO BÁSICOS DE FLOTA Y CENTRO ADMINISTRATIVO MUNICIPAL DE INFORMACIÓN Y SERVICIO (</w:t>
            </w:r>
            <w:proofErr w:type="spellStart"/>
            <w:r w:rsidRPr="003F0FEC">
              <w:rPr>
                <w:rFonts w:ascii="Century Gothic" w:eastAsia="Calibri" w:hAnsi="Century Gothic" w:cs="Calibri"/>
                <w:bCs/>
                <w:sz w:val="22"/>
                <w:szCs w:val="22"/>
                <w:lang w:eastAsia="ar-SA"/>
              </w:rPr>
              <w:t>CAMIS</w:t>
            </w:r>
            <w:proofErr w:type="spellEnd"/>
            <w:r w:rsidRPr="003F0FEC">
              <w:rPr>
                <w:rFonts w:ascii="Century Gothic" w:eastAsia="Calibri" w:hAnsi="Century Gothic" w:cs="Calibri"/>
                <w:bCs/>
                <w:sz w:val="22"/>
                <w:szCs w:val="22"/>
                <w:lang w:eastAsia="ar-SA"/>
              </w:rPr>
              <w:t>) DENOMINADO PATIO-</w:t>
            </w:r>
            <w:proofErr w:type="spellStart"/>
            <w:r w:rsidRPr="003F0FEC">
              <w:rPr>
                <w:rFonts w:ascii="Century Gothic" w:eastAsia="Calibri" w:hAnsi="Century Gothic" w:cs="Calibri"/>
                <w:bCs/>
                <w:sz w:val="22"/>
                <w:szCs w:val="22"/>
                <w:lang w:eastAsia="ar-SA"/>
              </w:rPr>
              <w:t>MIJITAYO</w:t>
            </w:r>
            <w:proofErr w:type="spellEnd"/>
            <w:r w:rsidRPr="003F0FEC">
              <w:rPr>
                <w:rFonts w:ascii="Century Gothic" w:eastAsia="Calibri" w:hAnsi="Century Gothic" w:cs="Calibri"/>
                <w:bCs/>
                <w:sz w:val="22"/>
                <w:szCs w:val="22"/>
                <w:lang w:eastAsia="ar-SA"/>
              </w:rPr>
              <w:t xml:space="preserve"> PARA LA </w:t>
            </w:r>
            <w:proofErr w:type="spellStart"/>
            <w:r w:rsidRPr="003F0FEC">
              <w:rPr>
                <w:rFonts w:ascii="Century Gothic" w:eastAsia="Calibri" w:hAnsi="Century Gothic" w:cs="Calibri"/>
                <w:bCs/>
                <w:sz w:val="22"/>
                <w:szCs w:val="22"/>
                <w:lang w:eastAsia="ar-SA"/>
              </w:rPr>
              <w:t>UAE</w:t>
            </w:r>
            <w:proofErr w:type="spellEnd"/>
            <w:r w:rsidRPr="003F0FEC">
              <w:rPr>
                <w:rFonts w:ascii="Century Gothic" w:eastAsia="Calibri" w:hAnsi="Century Gothic" w:cs="Calibri"/>
                <w:bCs/>
                <w:sz w:val="22"/>
                <w:szCs w:val="22"/>
                <w:lang w:eastAsia="ar-SA"/>
              </w:rPr>
              <w:t xml:space="preserve"> </w:t>
            </w:r>
            <w:proofErr w:type="spellStart"/>
            <w:r w:rsidRPr="003F0FEC">
              <w:rPr>
                <w:rFonts w:ascii="Century Gothic" w:eastAsia="Calibri" w:hAnsi="Century Gothic" w:cs="Calibri"/>
                <w:bCs/>
                <w:sz w:val="22"/>
                <w:szCs w:val="22"/>
                <w:lang w:eastAsia="ar-SA"/>
              </w:rPr>
              <w:t>SETP</w:t>
            </w:r>
            <w:proofErr w:type="spellEnd"/>
            <w:r w:rsidRPr="003F0FEC">
              <w:rPr>
                <w:rFonts w:ascii="Century Gothic" w:eastAsia="Calibri" w:hAnsi="Century Gothic" w:cs="Calibri"/>
                <w:bCs/>
                <w:sz w:val="22"/>
                <w:szCs w:val="22"/>
                <w:lang w:eastAsia="ar-SA"/>
              </w:rPr>
              <w:t xml:space="preserve"> - AVANTE DE LA CIUDAD DE PASTO</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268"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FECHA: 19 DE NOVIEMBRE DE 2019</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HORA: 09:00 AM</w:t>
            </w:r>
          </w:p>
        </w:tc>
        <w:tc>
          <w:tcPr>
            <w:tcW w:w="2974" w:type="dxa"/>
            <w:vAlign w:val="center"/>
          </w:tcPr>
          <w:p w:rsidR="00474FB8" w:rsidRPr="003F0FEC" w:rsidRDefault="005E17BE"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hyperlink r:id="rId17" w:history="1">
              <w:r w:rsidR="00474FB8" w:rsidRPr="003F0FEC">
                <w:rPr>
                  <w:rFonts w:ascii="Century Gothic" w:eastAsia="Calibri" w:hAnsi="Century Gothic" w:cs="Calibri"/>
                  <w:bCs/>
                  <w:sz w:val="22"/>
                  <w:szCs w:val="22"/>
                  <w:lang w:eastAsia="ar-SA"/>
                </w:rPr>
                <w:t>https://www.contratos.gov.co/consultas/detalleProceso.do?numConstancia=19-4-9955337</w:t>
              </w:r>
            </w:hyperlink>
          </w:p>
        </w:tc>
      </w:tr>
      <w:tr w:rsidR="00474FB8" w:rsidRPr="003F0FEC" w:rsidTr="00474FB8">
        <w:trPr>
          <w:jc w:val="center"/>
        </w:trPr>
        <w:tc>
          <w:tcPr>
            <w:tcW w:w="1403"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005-L.P.N.BID.2019</w:t>
            </w:r>
          </w:p>
        </w:tc>
        <w:tc>
          <w:tcPr>
            <w:tcW w:w="3270"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CONSTRUCCIÓN DEL CENTRO DE ESTACIONAMIENTO, ATENCIÓN Y SERVICIOS DE MANTENIMIENTO, TALLER DE FLOTA Y CENTRO ADMINISTRATIVO MUNICIPAL DE INFORMACIÓN Y SERVICIO (</w:t>
            </w:r>
            <w:proofErr w:type="spellStart"/>
            <w:r w:rsidRPr="003F0FEC">
              <w:rPr>
                <w:rFonts w:ascii="Century Gothic" w:eastAsia="Calibri" w:hAnsi="Century Gothic" w:cs="Calibri"/>
                <w:bCs/>
                <w:sz w:val="22"/>
                <w:szCs w:val="22"/>
                <w:lang w:eastAsia="ar-SA"/>
              </w:rPr>
              <w:t>CAMIS</w:t>
            </w:r>
            <w:proofErr w:type="spellEnd"/>
            <w:r w:rsidRPr="003F0FEC">
              <w:rPr>
                <w:rFonts w:ascii="Century Gothic" w:eastAsia="Calibri" w:hAnsi="Century Gothic" w:cs="Calibri"/>
                <w:bCs/>
                <w:sz w:val="22"/>
                <w:szCs w:val="22"/>
                <w:lang w:eastAsia="ar-SA"/>
              </w:rPr>
              <w:t xml:space="preserve">) DENOMINADO PATIO-TALLER ARANDA PARA LA </w:t>
            </w:r>
            <w:proofErr w:type="spellStart"/>
            <w:r w:rsidRPr="003F0FEC">
              <w:rPr>
                <w:rFonts w:ascii="Century Gothic" w:eastAsia="Calibri" w:hAnsi="Century Gothic" w:cs="Calibri"/>
                <w:bCs/>
                <w:sz w:val="22"/>
                <w:szCs w:val="22"/>
                <w:lang w:eastAsia="ar-SA"/>
              </w:rPr>
              <w:t>UAE</w:t>
            </w:r>
            <w:proofErr w:type="spellEnd"/>
            <w:r w:rsidRPr="003F0FEC">
              <w:rPr>
                <w:rFonts w:ascii="Century Gothic" w:eastAsia="Calibri" w:hAnsi="Century Gothic" w:cs="Calibri"/>
                <w:bCs/>
                <w:sz w:val="22"/>
                <w:szCs w:val="22"/>
                <w:lang w:eastAsia="ar-SA"/>
              </w:rPr>
              <w:t xml:space="preserve"> </w:t>
            </w:r>
            <w:proofErr w:type="spellStart"/>
            <w:r w:rsidRPr="003F0FEC">
              <w:rPr>
                <w:rFonts w:ascii="Century Gothic" w:eastAsia="Calibri" w:hAnsi="Century Gothic" w:cs="Calibri"/>
                <w:bCs/>
                <w:sz w:val="22"/>
                <w:szCs w:val="22"/>
                <w:lang w:eastAsia="ar-SA"/>
              </w:rPr>
              <w:t>SETP</w:t>
            </w:r>
            <w:proofErr w:type="spellEnd"/>
            <w:r w:rsidRPr="003F0FEC">
              <w:rPr>
                <w:rFonts w:ascii="Century Gothic" w:eastAsia="Calibri" w:hAnsi="Century Gothic" w:cs="Calibri"/>
                <w:bCs/>
                <w:sz w:val="22"/>
                <w:szCs w:val="22"/>
                <w:lang w:eastAsia="ar-SA"/>
              </w:rPr>
              <w:t xml:space="preserve"> - AVANTE DE LA CIUDAD DE PASTO</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268"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lastRenderedPageBreak/>
              <w:t>FECHA: 19 DE NOVIEMBRE DE 2019</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HORA: 11:00 AM</w:t>
            </w:r>
          </w:p>
        </w:tc>
        <w:tc>
          <w:tcPr>
            <w:tcW w:w="2974" w:type="dxa"/>
            <w:vAlign w:val="center"/>
          </w:tcPr>
          <w:p w:rsidR="00474FB8" w:rsidRPr="003F0FEC" w:rsidRDefault="005E17BE"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hyperlink r:id="rId18" w:history="1">
              <w:r w:rsidR="00474FB8" w:rsidRPr="003F0FEC">
                <w:rPr>
                  <w:rFonts w:ascii="Century Gothic" w:eastAsia="Calibri" w:hAnsi="Century Gothic" w:cs="Calibri"/>
                  <w:bCs/>
                  <w:sz w:val="22"/>
                  <w:szCs w:val="22"/>
                  <w:lang w:eastAsia="ar-SA"/>
                </w:rPr>
                <w:t>https://www.contratos.gov.co/consultas/detalleProceso.do?numConstancia=19-4-9955407</w:t>
              </w:r>
            </w:hyperlink>
          </w:p>
        </w:tc>
      </w:tr>
    </w:tbl>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74FB8"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3F0FEC" w:rsidRDefault="003F0FEC"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3F0FEC" w:rsidRPr="003F0FEC" w:rsidRDefault="003F0FEC"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F0FEC">
        <w:rPr>
          <w:rFonts w:ascii="Century Gothic" w:eastAsia="Calibri" w:hAnsi="Century Gothic" w:cs="Calibri"/>
          <w:bCs/>
          <w:sz w:val="22"/>
          <w:szCs w:val="22"/>
          <w:lang w:eastAsia="ar-SA"/>
        </w:rPr>
        <w:t>Interventorías</w:t>
      </w:r>
      <w:proofErr w:type="spellEnd"/>
    </w:p>
    <w:tbl>
      <w:tblPr>
        <w:tblStyle w:val="Tablaconcuadrcula"/>
        <w:tblW w:w="0" w:type="auto"/>
        <w:jc w:val="center"/>
        <w:tblLayout w:type="fixed"/>
        <w:tblLook w:val="04A0"/>
      </w:tblPr>
      <w:tblGrid>
        <w:gridCol w:w="993"/>
        <w:gridCol w:w="3402"/>
        <w:gridCol w:w="2268"/>
        <w:gridCol w:w="2835"/>
      </w:tblGrid>
      <w:tr w:rsidR="00474FB8" w:rsidRPr="003F0FEC" w:rsidTr="00474FB8">
        <w:trPr>
          <w:jc w:val="center"/>
        </w:trPr>
        <w:tc>
          <w:tcPr>
            <w:tcW w:w="993"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NÚMERO DE PROCESO</w:t>
            </w:r>
          </w:p>
        </w:tc>
        <w:tc>
          <w:tcPr>
            <w:tcW w:w="3402"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OBJETO CONTRACTUAL</w:t>
            </w:r>
          </w:p>
        </w:tc>
        <w:tc>
          <w:tcPr>
            <w:tcW w:w="2268"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FECHA DE RECEPCIÓN DE PROPUESTAS</w:t>
            </w:r>
          </w:p>
        </w:tc>
        <w:tc>
          <w:tcPr>
            <w:tcW w:w="2835"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 xml:space="preserve">LINK </w:t>
            </w:r>
            <w:proofErr w:type="spellStart"/>
            <w:r w:rsidRPr="003F0FEC">
              <w:rPr>
                <w:rFonts w:ascii="Century Gothic" w:eastAsia="Calibri" w:hAnsi="Century Gothic" w:cs="Calibri"/>
                <w:bCs/>
                <w:sz w:val="22"/>
                <w:szCs w:val="22"/>
                <w:lang w:eastAsia="ar-SA"/>
              </w:rPr>
              <w:t>SECOP</w:t>
            </w:r>
            <w:proofErr w:type="spellEnd"/>
          </w:p>
        </w:tc>
      </w:tr>
      <w:tr w:rsidR="00474FB8" w:rsidRPr="003F0FEC" w:rsidTr="00474FB8">
        <w:trPr>
          <w:jc w:val="center"/>
        </w:trPr>
        <w:tc>
          <w:tcPr>
            <w:tcW w:w="993"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002-S.B.C.C.BID-2019</w:t>
            </w:r>
          </w:p>
        </w:tc>
        <w:tc>
          <w:tcPr>
            <w:tcW w:w="3402"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F0FEC">
              <w:rPr>
                <w:rFonts w:ascii="Century Gothic" w:eastAsia="Calibri" w:hAnsi="Century Gothic" w:cs="Calibri"/>
                <w:bCs/>
                <w:sz w:val="22"/>
                <w:szCs w:val="22"/>
                <w:lang w:eastAsia="ar-SA"/>
              </w:rPr>
              <w:t>INTERVENTORIA</w:t>
            </w:r>
            <w:proofErr w:type="spellEnd"/>
            <w:r w:rsidRPr="003F0FEC">
              <w:rPr>
                <w:rFonts w:ascii="Century Gothic" w:eastAsia="Calibri" w:hAnsi="Century Gothic" w:cs="Calibri"/>
                <w:bCs/>
                <w:sz w:val="22"/>
                <w:szCs w:val="22"/>
                <w:lang w:eastAsia="ar-SA"/>
              </w:rPr>
              <w:t xml:space="preserve"> TÉCNICA, AMBIENTAL, SOCIAL, LEGAL, FINANCIERA Y </w:t>
            </w:r>
            <w:proofErr w:type="spellStart"/>
            <w:r w:rsidRPr="003F0FEC">
              <w:rPr>
                <w:rFonts w:ascii="Century Gothic" w:eastAsia="Calibri" w:hAnsi="Century Gothic" w:cs="Calibri"/>
                <w:bCs/>
                <w:sz w:val="22"/>
                <w:szCs w:val="22"/>
                <w:lang w:eastAsia="ar-SA"/>
              </w:rPr>
              <w:t>SST</w:t>
            </w:r>
            <w:proofErr w:type="spellEnd"/>
            <w:r w:rsidRPr="003F0FEC">
              <w:rPr>
                <w:rFonts w:ascii="Century Gothic" w:eastAsia="Calibri" w:hAnsi="Century Gothic" w:cs="Calibri"/>
                <w:bCs/>
                <w:sz w:val="22"/>
                <w:szCs w:val="22"/>
                <w:lang w:eastAsia="ar-SA"/>
              </w:rPr>
              <w:t xml:space="preserve"> DE LA OBRA: ADECUACIÓN Y MANTENIMIENTO DE LA INFRAESTRUCTURA VIAL DE LA CARRERA 4 FASE II ENTRE CALLE 14 Y DIAGONAL 16C DE LA CIUDAD DE PASTO PARA LA </w:t>
            </w:r>
            <w:proofErr w:type="spellStart"/>
            <w:r w:rsidRPr="003F0FEC">
              <w:rPr>
                <w:rFonts w:ascii="Century Gothic" w:eastAsia="Calibri" w:hAnsi="Century Gothic" w:cs="Calibri"/>
                <w:bCs/>
                <w:sz w:val="22"/>
                <w:szCs w:val="22"/>
                <w:lang w:eastAsia="ar-SA"/>
              </w:rPr>
              <w:t>IMPLEMENTACION</w:t>
            </w:r>
            <w:proofErr w:type="spellEnd"/>
            <w:r w:rsidRPr="003F0FEC">
              <w:rPr>
                <w:rFonts w:ascii="Century Gothic" w:eastAsia="Calibri" w:hAnsi="Century Gothic" w:cs="Calibri"/>
                <w:bCs/>
                <w:sz w:val="22"/>
                <w:szCs w:val="22"/>
                <w:lang w:eastAsia="ar-SA"/>
              </w:rPr>
              <w:t xml:space="preserve"> DEL SISTEMA </w:t>
            </w:r>
            <w:proofErr w:type="spellStart"/>
            <w:r w:rsidRPr="003F0FEC">
              <w:rPr>
                <w:rFonts w:ascii="Century Gothic" w:eastAsia="Calibri" w:hAnsi="Century Gothic" w:cs="Calibri"/>
                <w:bCs/>
                <w:sz w:val="22"/>
                <w:szCs w:val="22"/>
                <w:lang w:eastAsia="ar-SA"/>
              </w:rPr>
              <w:t>ESTRATEGICO</w:t>
            </w:r>
            <w:proofErr w:type="spellEnd"/>
            <w:r w:rsidRPr="003F0FEC">
              <w:rPr>
                <w:rFonts w:ascii="Century Gothic" w:eastAsia="Calibri" w:hAnsi="Century Gothic" w:cs="Calibri"/>
                <w:bCs/>
                <w:sz w:val="22"/>
                <w:szCs w:val="22"/>
                <w:lang w:eastAsia="ar-SA"/>
              </w:rPr>
              <w:t xml:space="preserve"> DE TRANSPORTE PÚBLICO – </w:t>
            </w:r>
            <w:proofErr w:type="spellStart"/>
            <w:r w:rsidRPr="003F0FEC">
              <w:rPr>
                <w:rFonts w:ascii="Century Gothic" w:eastAsia="Calibri" w:hAnsi="Century Gothic" w:cs="Calibri"/>
                <w:bCs/>
                <w:sz w:val="22"/>
                <w:szCs w:val="22"/>
                <w:lang w:eastAsia="ar-SA"/>
              </w:rPr>
              <w:t>SETP</w:t>
            </w:r>
            <w:proofErr w:type="spellEnd"/>
            <w:r w:rsidRPr="003F0FEC">
              <w:rPr>
                <w:rFonts w:ascii="Century Gothic" w:eastAsia="Calibri" w:hAnsi="Century Gothic" w:cs="Calibri"/>
                <w:bCs/>
                <w:sz w:val="22"/>
                <w:szCs w:val="22"/>
                <w:lang w:eastAsia="ar-SA"/>
              </w:rPr>
              <w:t xml:space="preserve"> DE LA CIUDAD DE PASTO</w:t>
            </w:r>
          </w:p>
        </w:tc>
        <w:tc>
          <w:tcPr>
            <w:tcW w:w="2268"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FECHA: 12 DE NOVIEMBRE DE 2019</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HORA: 04:30 PM</w:t>
            </w:r>
          </w:p>
        </w:tc>
        <w:tc>
          <w:tcPr>
            <w:tcW w:w="2835" w:type="dxa"/>
            <w:vAlign w:val="center"/>
          </w:tcPr>
          <w:p w:rsidR="00474FB8" w:rsidRPr="003F0FEC" w:rsidRDefault="005E17BE"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hyperlink r:id="rId19" w:history="1">
              <w:r w:rsidR="00474FB8" w:rsidRPr="003F0FEC">
                <w:rPr>
                  <w:rFonts w:ascii="Century Gothic" w:eastAsia="Calibri" w:hAnsi="Century Gothic" w:cs="Calibri"/>
                  <w:bCs/>
                  <w:sz w:val="22"/>
                  <w:szCs w:val="22"/>
                  <w:lang w:eastAsia="ar-SA"/>
                </w:rPr>
                <w:t>https://www.contratos.gov.co/consultas/detalleProceso.do?numConstancia=19-4-9854600</w:t>
              </w:r>
            </w:hyperlink>
          </w:p>
        </w:tc>
      </w:tr>
      <w:tr w:rsidR="00474FB8" w:rsidRPr="003F0FEC" w:rsidTr="00474FB8">
        <w:trPr>
          <w:jc w:val="center"/>
        </w:trPr>
        <w:tc>
          <w:tcPr>
            <w:tcW w:w="993"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002-</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S.B.C.C.BID.2018</w:t>
            </w:r>
          </w:p>
        </w:tc>
        <w:tc>
          <w:tcPr>
            <w:tcW w:w="3402"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F0FEC">
              <w:rPr>
                <w:rFonts w:ascii="Century Gothic" w:eastAsia="Calibri" w:hAnsi="Century Gothic" w:cs="Calibri"/>
                <w:bCs/>
                <w:sz w:val="22"/>
                <w:szCs w:val="22"/>
                <w:lang w:eastAsia="ar-SA"/>
              </w:rPr>
              <w:t>INTERVENTORÍA</w:t>
            </w:r>
            <w:proofErr w:type="spellEnd"/>
            <w:r w:rsidRPr="003F0FEC">
              <w:rPr>
                <w:rFonts w:ascii="Century Gothic" w:eastAsia="Calibri" w:hAnsi="Century Gothic" w:cs="Calibri"/>
                <w:bCs/>
                <w:sz w:val="22"/>
                <w:szCs w:val="22"/>
                <w:lang w:eastAsia="ar-SA"/>
              </w:rPr>
              <w:t xml:space="preserve"> TÉCNICA, LEGAL, ADMINISTRATIVA, FINANCIERA, AMBIENTAL, SOCIAL Y SISO DE LA OBRA: CONSTRUCCIÓN DEL CENTRO DE ESTACIONAMIENTO, ATENCIÓN Y SERVICIOS DE MANTENIMIENTO BÁSICOS DE FLOTA Y CENTRO ADMINISTRATIVO MUNICIPAL DE INFORMACIÓN Y SERVICIO (</w:t>
            </w:r>
            <w:proofErr w:type="spellStart"/>
            <w:r w:rsidRPr="003F0FEC">
              <w:rPr>
                <w:rFonts w:ascii="Century Gothic" w:eastAsia="Calibri" w:hAnsi="Century Gothic" w:cs="Calibri"/>
                <w:bCs/>
                <w:sz w:val="22"/>
                <w:szCs w:val="22"/>
                <w:lang w:eastAsia="ar-SA"/>
              </w:rPr>
              <w:t>CAMIS</w:t>
            </w:r>
            <w:proofErr w:type="spellEnd"/>
            <w:r w:rsidRPr="003F0FEC">
              <w:rPr>
                <w:rFonts w:ascii="Century Gothic" w:eastAsia="Calibri" w:hAnsi="Century Gothic" w:cs="Calibri"/>
                <w:bCs/>
                <w:sz w:val="22"/>
                <w:szCs w:val="22"/>
                <w:lang w:eastAsia="ar-SA"/>
              </w:rPr>
              <w:t>) DENOMINADO PATIO-</w:t>
            </w:r>
            <w:proofErr w:type="spellStart"/>
            <w:r w:rsidRPr="003F0FEC">
              <w:rPr>
                <w:rFonts w:ascii="Century Gothic" w:eastAsia="Calibri" w:hAnsi="Century Gothic" w:cs="Calibri"/>
                <w:bCs/>
                <w:sz w:val="22"/>
                <w:szCs w:val="22"/>
                <w:lang w:eastAsia="ar-SA"/>
              </w:rPr>
              <w:t>MIJITAYO</w:t>
            </w:r>
            <w:proofErr w:type="spellEnd"/>
            <w:r w:rsidRPr="003F0FEC">
              <w:rPr>
                <w:rFonts w:ascii="Century Gothic" w:eastAsia="Calibri" w:hAnsi="Century Gothic" w:cs="Calibri"/>
                <w:bCs/>
                <w:sz w:val="22"/>
                <w:szCs w:val="22"/>
                <w:lang w:eastAsia="ar-SA"/>
              </w:rPr>
              <w:t xml:space="preserve"> PARA LA </w:t>
            </w:r>
            <w:proofErr w:type="spellStart"/>
            <w:r w:rsidRPr="003F0FEC">
              <w:rPr>
                <w:rFonts w:ascii="Century Gothic" w:eastAsia="Calibri" w:hAnsi="Century Gothic" w:cs="Calibri"/>
                <w:bCs/>
                <w:sz w:val="22"/>
                <w:szCs w:val="22"/>
                <w:lang w:eastAsia="ar-SA"/>
              </w:rPr>
              <w:t>UAE</w:t>
            </w:r>
            <w:proofErr w:type="spellEnd"/>
            <w:r w:rsidRPr="003F0FEC">
              <w:rPr>
                <w:rFonts w:ascii="Century Gothic" w:eastAsia="Calibri" w:hAnsi="Century Gothic" w:cs="Calibri"/>
                <w:bCs/>
                <w:sz w:val="22"/>
                <w:szCs w:val="22"/>
                <w:lang w:eastAsia="ar-SA"/>
              </w:rPr>
              <w:t xml:space="preserve"> </w:t>
            </w:r>
            <w:proofErr w:type="spellStart"/>
            <w:r w:rsidRPr="003F0FEC">
              <w:rPr>
                <w:rFonts w:ascii="Century Gothic" w:eastAsia="Calibri" w:hAnsi="Century Gothic" w:cs="Calibri"/>
                <w:bCs/>
                <w:sz w:val="22"/>
                <w:szCs w:val="22"/>
                <w:lang w:eastAsia="ar-SA"/>
              </w:rPr>
              <w:t>SETP</w:t>
            </w:r>
            <w:proofErr w:type="spellEnd"/>
            <w:r w:rsidRPr="003F0FEC">
              <w:rPr>
                <w:rFonts w:ascii="Century Gothic" w:eastAsia="Calibri" w:hAnsi="Century Gothic" w:cs="Calibri"/>
                <w:bCs/>
                <w:sz w:val="22"/>
                <w:szCs w:val="22"/>
                <w:lang w:eastAsia="ar-SA"/>
              </w:rPr>
              <w:t xml:space="preserve"> - AVANTE DE LA CIUDAD DE PASTO</w:t>
            </w:r>
          </w:p>
        </w:tc>
        <w:tc>
          <w:tcPr>
            <w:tcW w:w="2268"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FECHA: 19 DE NOVIEMBRE DE 2019</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HORA: 02:30 PM</w:t>
            </w:r>
          </w:p>
        </w:tc>
        <w:tc>
          <w:tcPr>
            <w:tcW w:w="2835"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74FB8" w:rsidRPr="003F0FEC" w:rsidRDefault="005E17BE"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hyperlink r:id="rId20" w:history="1">
              <w:r w:rsidR="00474FB8" w:rsidRPr="003F0FEC">
                <w:rPr>
                  <w:rFonts w:ascii="Century Gothic" w:eastAsia="Calibri" w:hAnsi="Century Gothic" w:cs="Calibri"/>
                  <w:bCs/>
                  <w:sz w:val="22"/>
                  <w:szCs w:val="22"/>
                  <w:lang w:eastAsia="ar-SA"/>
                </w:rPr>
                <w:t>https://www.contratos.gov.co/consultas/detalleProceso.do?numConstancia=18-4-8464993</w:t>
              </w:r>
            </w:hyperlink>
          </w:p>
        </w:tc>
      </w:tr>
      <w:tr w:rsidR="00474FB8" w:rsidRPr="003F0FEC" w:rsidTr="00474FB8">
        <w:trPr>
          <w:jc w:val="center"/>
        </w:trPr>
        <w:tc>
          <w:tcPr>
            <w:tcW w:w="993"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001-S.B.C.C</w:t>
            </w:r>
            <w:r w:rsidRPr="003F0FEC">
              <w:rPr>
                <w:rFonts w:ascii="Century Gothic" w:eastAsia="Calibri" w:hAnsi="Century Gothic" w:cs="Calibri"/>
                <w:bCs/>
                <w:sz w:val="22"/>
                <w:szCs w:val="22"/>
                <w:lang w:eastAsia="ar-SA"/>
              </w:rPr>
              <w:lastRenderedPageBreak/>
              <w:t>.BID-2019</w:t>
            </w:r>
          </w:p>
        </w:tc>
        <w:tc>
          <w:tcPr>
            <w:tcW w:w="3402"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F0FEC">
              <w:rPr>
                <w:rFonts w:ascii="Century Gothic" w:eastAsia="Calibri" w:hAnsi="Century Gothic" w:cs="Calibri"/>
                <w:bCs/>
                <w:sz w:val="22"/>
                <w:szCs w:val="22"/>
                <w:lang w:eastAsia="ar-SA"/>
              </w:rPr>
              <w:lastRenderedPageBreak/>
              <w:t>INTERVENTORÍA</w:t>
            </w:r>
            <w:proofErr w:type="spellEnd"/>
            <w:r w:rsidRPr="003F0FEC">
              <w:rPr>
                <w:rFonts w:ascii="Century Gothic" w:eastAsia="Calibri" w:hAnsi="Century Gothic" w:cs="Calibri"/>
                <w:bCs/>
                <w:sz w:val="22"/>
                <w:szCs w:val="22"/>
                <w:lang w:eastAsia="ar-SA"/>
              </w:rPr>
              <w:t xml:space="preserve"> TÉCNICA, LEGAL, ADMINISTRATIVA, </w:t>
            </w:r>
            <w:r w:rsidRPr="003F0FEC">
              <w:rPr>
                <w:rFonts w:ascii="Century Gothic" w:eastAsia="Calibri" w:hAnsi="Century Gothic" w:cs="Calibri"/>
                <w:bCs/>
                <w:sz w:val="22"/>
                <w:szCs w:val="22"/>
                <w:lang w:eastAsia="ar-SA"/>
              </w:rPr>
              <w:lastRenderedPageBreak/>
              <w:t>FINANCIERA, AMBIENTAL, SOCIAL Y SISO DE LA OBRA: “CONSTRUCCIÓN DEL CENTRO DE ESTACIONAMIENTO, ATENCIÓN Y SERVICIOS DE MANTENIMIENTO, TALLER DE FLOTA Y CENTRO ADMINISTRATIVO MUNICIPAL DE INFORMACIÓN Y SERVICIO (</w:t>
            </w:r>
            <w:proofErr w:type="spellStart"/>
            <w:r w:rsidRPr="003F0FEC">
              <w:rPr>
                <w:rFonts w:ascii="Century Gothic" w:eastAsia="Calibri" w:hAnsi="Century Gothic" w:cs="Calibri"/>
                <w:bCs/>
                <w:sz w:val="22"/>
                <w:szCs w:val="22"/>
                <w:lang w:eastAsia="ar-SA"/>
              </w:rPr>
              <w:t>CAMIS</w:t>
            </w:r>
            <w:proofErr w:type="spellEnd"/>
            <w:r w:rsidRPr="003F0FEC">
              <w:rPr>
                <w:rFonts w:ascii="Century Gothic" w:eastAsia="Calibri" w:hAnsi="Century Gothic" w:cs="Calibri"/>
                <w:bCs/>
                <w:sz w:val="22"/>
                <w:szCs w:val="22"/>
                <w:lang w:eastAsia="ar-SA"/>
              </w:rPr>
              <w:t xml:space="preserve">) DENOMINADO PATIO-TALLER ARANDA PARA LA </w:t>
            </w:r>
            <w:proofErr w:type="spellStart"/>
            <w:r w:rsidRPr="003F0FEC">
              <w:rPr>
                <w:rFonts w:ascii="Century Gothic" w:eastAsia="Calibri" w:hAnsi="Century Gothic" w:cs="Calibri"/>
                <w:bCs/>
                <w:sz w:val="22"/>
                <w:szCs w:val="22"/>
                <w:lang w:eastAsia="ar-SA"/>
              </w:rPr>
              <w:t>UAE</w:t>
            </w:r>
            <w:proofErr w:type="spellEnd"/>
            <w:r w:rsidRPr="003F0FEC">
              <w:rPr>
                <w:rFonts w:ascii="Century Gothic" w:eastAsia="Calibri" w:hAnsi="Century Gothic" w:cs="Calibri"/>
                <w:bCs/>
                <w:sz w:val="22"/>
                <w:szCs w:val="22"/>
                <w:lang w:eastAsia="ar-SA"/>
              </w:rPr>
              <w:t xml:space="preserve"> </w:t>
            </w:r>
            <w:proofErr w:type="spellStart"/>
            <w:r w:rsidRPr="003F0FEC">
              <w:rPr>
                <w:rFonts w:ascii="Century Gothic" w:eastAsia="Calibri" w:hAnsi="Century Gothic" w:cs="Calibri"/>
                <w:bCs/>
                <w:sz w:val="22"/>
                <w:szCs w:val="22"/>
                <w:lang w:eastAsia="ar-SA"/>
              </w:rPr>
              <w:t>SETP</w:t>
            </w:r>
            <w:proofErr w:type="spellEnd"/>
            <w:r w:rsidRPr="003F0FEC">
              <w:rPr>
                <w:rFonts w:ascii="Century Gothic" w:eastAsia="Calibri" w:hAnsi="Century Gothic" w:cs="Calibri"/>
                <w:bCs/>
                <w:sz w:val="22"/>
                <w:szCs w:val="22"/>
                <w:lang w:eastAsia="ar-SA"/>
              </w:rPr>
              <w:t xml:space="preserve"> - AVANTE DE LA CIUDAD DE PASTO.</w:t>
            </w:r>
          </w:p>
        </w:tc>
        <w:tc>
          <w:tcPr>
            <w:tcW w:w="2268"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lastRenderedPageBreak/>
              <w:t xml:space="preserve">FECHA: 19 DE NOVIEMBRE DE </w:t>
            </w:r>
            <w:r w:rsidRPr="003F0FEC">
              <w:rPr>
                <w:rFonts w:ascii="Century Gothic" w:eastAsia="Calibri" w:hAnsi="Century Gothic" w:cs="Calibri"/>
                <w:bCs/>
                <w:sz w:val="22"/>
                <w:szCs w:val="22"/>
                <w:lang w:eastAsia="ar-SA"/>
              </w:rPr>
              <w:lastRenderedPageBreak/>
              <w:t>2019</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HORA: 04:30 PM</w:t>
            </w:r>
          </w:p>
        </w:tc>
        <w:tc>
          <w:tcPr>
            <w:tcW w:w="2835" w:type="dxa"/>
            <w:vAlign w:val="center"/>
          </w:tcPr>
          <w:p w:rsidR="00474FB8" w:rsidRPr="003F0FEC" w:rsidRDefault="005E17BE"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hyperlink r:id="rId21" w:history="1">
              <w:r w:rsidR="00474FB8" w:rsidRPr="003F0FEC">
                <w:rPr>
                  <w:rFonts w:ascii="Century Gothic" w:eastAsia="Calibri" w:hAnsi="Century Gothic" w:cs="Calibri"/>
                  <w:bCs/>
                  <w:sz w:val="22"/>
                  <w:szCs w:val="22"/>
                  <w:lang w:eastAsia="ar-SA"/>
                </w:rPr>
                <w:t>https://www.contratos.gov.co/consultas/detalle</w:t>
              </w:r>
              <w:r w:rsidR="00474FB8" w:rsidRPr="003F0FEC">
                <w:rPr>
                  <w:rFonts w:ascii="Century Gothic" w:eastAsia="Calibri" w:hAnsi="Century Gothic" w:cs="Calibri"/>
                  <w:bCs/>
                  <w:sz w:val="22"/>
                  <w:szCs w:val="22"/>
                  <w:lang w:eastAsia="ar-SA"/>
                </w:rPr>
                <w:lastRenderedPageBreak/>
                <w:t>Proceso.do?numConstancia=19-4-9264514</w:t>
              </w:r>
            </w:hyperlink>
          </w:p>
        </w:tc>
      </w:tr>
    </w:tbl>
    <w:p w:rsidR="003F0FEC" w:rsidRDefault="003F0FEC" w:rsidP="003F0FEC">
      <w:pPr>
        <w:pStyle w:val="NormalWeb"/>
        <w:shd w:val="clear" w:color="auto" w:fill="FFFFFF"/>
        <w:spacing w:before="0" w:beforeAutospacing="0" w:after="90" w:afterAutospacing="0" w:line="240" w:lineRule="auto"/>
        <w:rPr>
          <w:rFonts w:ascii="Century Gothic" w:eastAsiaTheme="minorHAnsi" w:hAnsi="Century Gothic" w:cstheme="minorBidi"/>
          <w:b/>
          <w:lang w:val="es-AR" w:eastAsia="en-US"/>
        </w:rPr>
      </w:pPr>
    </w:p>
    <w:p w:rsidR="00474FB8" w:rsidRDefault="00182542" w:rsidP="003F0FEC">
      <w:pPr>
        <w:pStyle w:val="NormalWeb"/>
        <w:shd w:val="clear" w:color="auto" w:fill="FFFFFF"/>
        <w:spacing w:before="0" w:beforeAutospacing="0" w:after="90" w:afterAutospacing="0" w:line="240" w:lineRule="auto"/>
        <w:rPr>
          <w:rFonts w:ascii="Century Gothic" w:hAnsi="Century Gothic"/>
          <w:b/>
          <w:sz w:val="18"/>
          <w:szCs w:val="18"/>
        </w:rPr>
      </w:pPr>
      <w:r w:rsidRPr="00D9556F">
        <w:rPr>
          <w:rFonts w:ascii="Century Gothic" w:hAnsi="Century Gothic"/>
          <w:b/>
          <w:sz w:val="18"/>
          <w:szCs w:val="18"/>
        </w:rPr>
        <w:t>Información:</w:t>
      </w:r>
      <w:r w:rsidRPr="00D9556F">
        <w:rPr>
          <w:rFonts w:ascii="Century Gothic" w:hAnsi="Century Gothic"/>
          <w:sz w:val="18"/>
          <w:szCs w:val="18"/>
        </w:rPr>
        <w:t xml:space="preserve"> </w:t>
      </w:r>
      <w:r w:rsidRPr="00A10B76">
        <w:rPr>
          <w:rFonts w:ascii="Century Gothic" w:hAnsi="Century Gothic"/>
          <w:b/>
          <w:sz w:val="18"/>
          <w:szCs w:val="18"/>
        </w:rPr>
        <w:t xml:space="preserve">Gerente General </w:t>
      </w:r>
      <w:proofErr w:type="spellStart"/>
      <w:r w:rsidRPr="00A10B76">
        <w:rPr>
          <w:rFonts w:ascii="Century Gothic" w:hAnsi="Century Gothic"/>
          <w:b/>
          <w:sz w:val="18"/>
          <w:szCs w:val="18"/>
        </w:rPr>
        <w:t>SETP</w:t>
      </w:r>
      <w:proofErr w:type="spellEnd"/>
      <w:r w:rsidRPr="00A10B76">
        <w:rPr>
          <w:rFonts w:ascii="Century Gothic" w:hAnsi="Century Gothic"/>
          <w:b/>
          <w:sz w:val="18"/>
          <w:szCs w:val="18"/>
        </w:rPr>
        <w:t>-AVANTE, Jairo López Rodríguez. Celular: 323317982. Líder Área Comunicaciones, Vicky Delgado, celular 3183972131</w:t>
      </w:r>
    </w:p>
    <w:p w:rsidR="003F0FEC" w:rsidRDefault="003F0FEC" w:rsidP="003F0FE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6F08F1">
        <w:rPr>
          <w:rFonts w:ascii="Century Gothic" w:hAnsi="Century Gothic" w:cs="Arial"/>
          <w:i/>
        </w:rPr>
        <w:t>Somos constructores de paz</w:t>
      </w:r>
    </w:p>
    <w:p w:rsidR="004F0CA4" w:rsidRPr="0062532B" w:rsidRDefault="004F0CA4" w:rsidP="00182542">
      <w:pPr>
        <w:spacing w:after="0"/>
        <w:rPr>
          <w:rFonts w:ascii="Century Gothic" w:hAnsi="Century Gothic" w:cs="Arial"/>
          <w:i/>
          <w:lang w:val="es-CO"/>
        </w:rPr>
      </w:pPr>
    </w:p>
    <w:p w:rsidR="0062532B" w:rsidRPr="004F0CA4" w:rsidRDefault="0062532B" w:rsidP="004F0CA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F0CA4">
        <w:rPr>
          <w:rFonts w:ascii="Century Gothic" w:eastAsia="Calibri" w:hAnsi="Century Gothic" w:cs="Calibri"/>
          <w:b/>
          <w:bCs/>
          <w:noProof/>
          <w:sz w:val="22"/>
          <w:szCs w:val="22"/>
          <w:lang w:val="es-ES" w:eastAsia="es-ES"/>
        </w:rPr>
        <w:drawing>
          <wp:anchor distT="0" distB="0" distL="114300" distR="114300" simplePos="0" relativeHeight="251658240" behindDoc="1" locked="0" layoutInCell="1" allowOverlap="1">
            <wp:simplePos x="0" y="0"/>
            <wp:positionH relativeFrom="column">
              <wp:posOffset>318500</wp:posOffset>
            </wp:positionH>
            <wp:positionV relativeFrom="paragraph">
              <wp:posOffset>526415</wp:posOffset>
            </wp:positionV>
            <wp:extent cx="4892128" cy="2923811"/>
            <wp:effectExtent l="0" t="0" r="3810" b="0"/>
            <wp:wrapTight wrapText="bothSides">
              <wp:wrapPolygon edited="0">
                <wp:start x="0" y="0"/>
                <wp:lineTo x="0" y="21394"/>
                <wp:lineTo x="21533" y="21394"/>
                <wp:lineTo x="21533" y="0"/>
                <wp:lineTo x="0" y="0"/>
              </wp:wrapPolygon>
            </wp:wrapTight>
            <wp:docPr id="3" name="Imagen 3" descr="C:\Users\ASIST_DIR\Downloads\WhatsApp Image 2019-11-08 at 11.27.2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IST_DIR\Downloads\WhatsApp Image 2019-11-08 at 11.27.26 AM.jpe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92128" cy="2923811"/>
                    </a:xfrm>
                    <a:prstGeom prst="rect">
                      <a:avLst/>
                    </a:prstGeom>
                    <a:noFill/>
                    <a:ln>
                      <a:noFill/>
                    </a:ln>
                  </pic:spPr>
                </pic:pic>
              </a:graphicData>
            </a:graphic>
          </wp:anchor>
        </w:drawing>
      </w:r>
      <w:r w:rsidRPr="004F0CA4">
        <w:rPr>
          <w:rFonts w:ascii="Century Gothic" w:eastAsia="Calibri" w:hAnsi="Century Gothic" w:cs="Calibri"/>
          <w:b/>
          <w:bCs/>
          <w:sz w:val="22"/>
          <w:szCs w:val="22"/>
          <w:lang w:eastAsia="ar-SA"/>
        </w:rPr>
        <w:t>DESDE EL 11 DE NOVIEMBRE HASTA EL 12 DE DICIEMBRE LA SECRETARÍA DE SALUD APLICARÁ VACUNA ANTIRRÁBICA A CANINOS Y FELINOS GRATUITA</w:t>
      </w:r>
    </w:p>
    <w:p w:rsidR="0062532B" w:rsidRDefault="0062532B" w:rsidP="004F0CA4">
      <w:pPr>
        <w:pStyle w:val="NormalWeb"/>
        <w:shd w:val="clear" w:color="auto" w:fill="FFFFFF"/>
        <w:spacing w:before="0" w:beforeAutospacing="0" w:after="90" w:afterAutospacing="0" w:line="240" w:lineRule="auto"/>
        <w:jc w:val="right"/>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Pr="004F0CA4" w:rsidRDefault="0062532B"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La Alcaldía de Pasto a través de la Secretaría de Salud y el centro de zoonosis Pasto, invita a toda la comunidad propietaria de caninos y felinos del municipio de Pasto, a participar de la jornada de vacunación antirrábica, que se llevará a cabo entre el 11 de noviembre y el 12 de diciembre del 2019.</w:t>
      </w:r>
    </w:p>
    <w:p w:rsidR="0062532B" w:rsidRPr="004F0CA4" w:rsidRDefault="0062532B"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lastRenderedPageBreak/>
        <w:t>Se estima vacunar aproximadamente 50.000 animales domésticos entre el sector rural y urbano; para ello se instalarán puestos de vacunación en diferentes sectores de la ciudad, los cuales atenderán de lunes a sábado en jornada continua, a partir de las 8:30 de la mañana hasta las 3:00 de la tarde.</w:t>
      </w:r>
    </w:p>
    <w:p w:rsidR="0062532B" w:rsidRPr="004F0CA4" w:rsidRDefault="0062532B"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Se debe tener en cuenta que únicamente se vacunarán perros y gatos sanos mayores de 3 meses de edad y no se inmunizará ni a hembras en estado de gestación, ni hembras en celo.</w:t>
      </w:r>
    </w:p>
    <w:p w:rsidR="00A36825" w:rsidRDefault="0062532B"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 xml:space="preserve">Compartimos puestos de vacunación semana 1, se invita a la comunidad estar pendiente en las páginas oficiales de alcaldía donde se publicarán oportunamente los puestos de vacunación. </w:t>
      </w:r>
    </w:p>
    <w:tbl>
      <w:tblPr>
        <w:tblStyle w:val="Tablaconcuadrcula1"/>
        <w:tblW w:w="5000" w:type="pct"/>
        <w:tblLook w:val="04A0"/>
      </w:tblPr>
      <w:tblGrid>
        <w:gridCol w:w="9056"/>
      </w:tblGrid>
      <w:tr w:rsidR="00A36825" w:rsidRPr="00A36825" w:rsidTr="003F0FEC">
        <w:trPr>
          <w:trHeight w:val="251"/>
        </w:trPr>
        <w:tc>
          <w:tcPr>
            <w:tcW w:w="5000" w:type="pct"/>
          </w:tcPr>
          <w:p w:rsidR="00A36825" w:rsidRPr="00A36825" w:rsidRDefault="00A36825" w:rsidP="00A36825">
            <w:pPr>
              <w:spacing w:after="0" w:line="240" w:lineRule="auto"/>
              <w:jc w:val="left"/>
              <w:rPr>
                <w:lang w:val="es-CO"/>
              </w:rPr>
            </w:pPr>
            <w:r w:rsidRPr="00A36825">
              <w:rPr>
                <w:sz w:val="20"/>
                <w:lang w:val="es-CO"/>
              </w:rPr>
              <w:t>JORNADA DE VACUNACIÓN ANTIRRÁBICA DE CANINOS Y FELINOS 2019</w:t>
            </w:r>
          </w:p>
        </w:tc>
      </w:tr>
      <w:tr w:rsidR="00A36825" w:rsidRPr="00A36825" w:rsidTr="003F0FEC">
        <w:trPr>
          <w:trHeight w:val="237"/>
        </w:trPr>
        <w:tc>
          <w:tcPr>
            <w:tcW w:w="5000" w:type="pct"/>
          </w:tcPr>
          <w:p w:rsidR="00A36825" w:rsidRPr="00A36825" w:rsidRDefault="00A36825" w:rsidP="00A36825">
            <w:pPr>
              <w:spacing w:after="0" w:line="240" w:lineRule="auto"/>
              <w:rPr>
                <w:lang w:val="es-CO"/>
              </w:rPr>
            </w:pPr>
            <w:r w:rsidRPr="00A36825">
              <w:rPr>
                <w:sz w:val="20"/>
                <w:lang w:val="es-CO"/>
              </w:rPr>
              <w:t>PUESTOS DE VACUNACIÓN SEMANA 1</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 xml:space="preserve">11 de noviembre.  </w:t>
            </w:r>
            <w:r w:rsidRPr="00A36825">
              <w:rPr>
                <w:sz w:val="20"/>
                <w:lang w:val="es-CO"/>
              </w:rPr>
              <w:tab/>
            </w:r>
            <w:proofErr w:type="spellStart"/>
            <w:r w:rsidRPr="00A36825">
              <w:rPr>
                <w:sz w:val="20"/>
                <w:lang w:val="es-CO"/>
              </w:rPr>
              <w:t>Jamondino</w:t>
            </w:r>
            <w:proofErr w:type="spellEnd"/>
            <w:r w:rsidRPr="00A36825">
              <w:rPr>
                <w:sz w:val="20"/>
                <w:lang w:val="es-CO"/>
              </w:rPr>
              <w:t xml:space="preserve"> alto- paradero de buses.</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r>
            <w:proofErr w:type="spellStart"/>
            <w:r w:rsidRPr="00A36825">
              <w:rPr>
                <w:sz w:val="20"/>
                <w:lang w:val="es-CO"/>
              </w:rPr>
              <w:t>Jamondino</w:t>
            </w:r>
            <w:proofErr w:type="spellEnd"/>
            <w:r w:rsidRPr="00A36825">
              <w:rPr>
                <w:sz w:val="20"/>
                <w:lang w:val="es-CO"/>
              </w:rPr>
              <w:t xml:space="preserve"> bajo -  polideportivo</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Emilio Botero -  Escuela del barrio</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t xml:space="preserve">                   </w:t>
            </w:r>
            <w:r w:rsidRPr="00A36825">
              <w:rPr>
                <w:sz w:val="20"/>
                <w:lang w:val="es-CO"/>
              </w:rPr>
              <w:tab/>
              <w:t>Doce de octubre  - Escuela</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 xml:space="preserve">Ada – en Ada </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El Rosario 1 – Centro de Salud.</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El Rosario 2- Polideportivo.</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Miraflores III – Salón comunal.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 xml:space="preserve">12 de noviembre.   </w:t>
            </w:r>
            <w:r w:rsidRPr="00A36825">
              <w:rPr>
                <w:sz w:val="20"/>
                <w:lang w:val="es-CO"/>
              </w:rPr>
              <w:tab/>
              <w:t>Granada – salón comunal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 xml:space="preserve"> Chapal – Escuela Jensen.</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t xml:space="preserve">                     </w:t>
            </w:r>
            <w:r w:rsidRPr="00A36825">
              <w:rPr>
                <w:sz w:val="20"/>
                <w:lang w:val="es-CO"/>
              </w:rPr>
              <w:tab/>
              <w:t>Nueva Colombia – Polideportivo</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t xml:space="preserve">                     </w:t>
            </w:r>
            <w:r w:rsidRPr="00A36825">
              <w:rPr>
                <w:sz w:val="20"/>
                <w:lang w:val="es-CO"/>
              </w:rPr>
              <w:tab/>
              <w:t>Fundadores- salón comunal.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Caicedo alto- salón comunal</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San Carlos – salón comunal.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Niza 1-2-3- y apartamentos  -Móvil.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 xml:space="preserve">13 de noviembre      </w:t>
            </w:r>
            <w:r w:rsidRPr="00A36825">
              <w:rPr>
                <w:sz w:val="20"/>
                <w:lang w:val="es-CO"/>
              </w:rPr>
              <w:tab/>
              <w:t>Fátima – iglesia.</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Bomberos – móvil.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Javeriano – Batallón.</w:t>
            </w:r>
          </w:p>
        </w:tc>
      </w:tr>
      <w:tr w:rsidR="00A36825" w:rsidRPr="00A36825" w:rsidTr="003F0FEC">
        <w:trPr>
          <w:trHeight w:val="503"/>
        </w:trPr>
        <w:tc>
          <w:tcPr>
            <w:tcW w:w="5000" w:type="pct"/>
          </w:tcPr>
          <w:p w:rsidR="00A36825" w:rsidRPr="00A36825" w:rsidRDefault="00A36825" w:rsidP="00A36825">
            <w:pPr>
              <w:spacing w:after="0" w:line="240" w:lineRule="auto"/>
              <w:jc w:val="center"/>
              <w:rPr>
                <w:sz w:val="20"/>
                <w:lang w:val="es-CO"/>
              </w:rPr>
            </w:pPr>
            <w:r w:rsidRPr="00A36825">
              <w:rPr>
                <w:sz w:val="20"/>
                <w:lang w:val="es-CO"/>
              </w:rPr>
              <w:t>Centenario – Polideportivo.</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Parque Bolívar – Cancha.</w:t>
            </w:r>
            <w:r w:rsidRPr="00A36825">
              <w:rPr>
                <w:sz w:val="20"/>
                <w:lang w:val="es-CO"/>
              </w:rPr>
              <w:tab/>
            </w:r>
            <w:r w:rsidRPr="00A36825">
              <w:rPr>
                <w:sz w:val="20"/>
                <w:lang w:val="es-CO"/>
              </w:rPr>
              <w:tab/>
            </w:r>
            <w:r w:rsidRPr="00A36825">
              <w:rPr>
                <w:sz w:val="20"/>
                <w:lang w:val="es-CO"/>
              </w:rPr>
              <w:tab/>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 xml:space="preserve">                                    </w:t>
            </w:r>
            <w:r>
              <w:rPr>
                <w:sz w:val="20"/>
                <w:lang w:val="es-CO"/>
              </w:rPr>
              <w:t xml:space="preserve">  </w:t>
            </w:r>
            <w:r w:rsidRPr="00A36825">
              <w:rPr>
                <w:sz w:val="20"/>
                <w:lang w:val="es-CO"/>
              </w:rPr>
              <w:t>Pedagógico- Colegio</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r>
            <w:r>
              <w:rPr>
                <w:sz w:val="20"/>
                <w:lang w:val="es-CO"/>
              </w:rPr>
              <w:t xml:space="preserve">             </w:t>
            </w:r>
            <w:r w:rsidRPr="00A36825">
              <w:rPr>
                <w:sz w:val="20"/>
                <w:lang w:val="es-CO"/>
              </w:rPr>
              <w:t>Ciudad Real – Móvil.</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14 de noviembre. El Bosque – Polideportivo.</w:t>
            </w:r>
            <w:r w:rsidRPr="00A36825">
              <w:rPr>
                <w:sz w:val="20"/>
                <w:lang w:val="es-CO"/>
              </w:rPr>
              <w:tab/>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Altamira- Paradero de buses.</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r>
            <w:proofErr w:type="spellStart"/>
            <w:r w:rsidRPr="00A36825">
              <w:rPr>
                <w:sz w:val="20"/>
                <w:lang w:val="es-CO"/>
              </w:rPr>
              <w:t>Sumatambo</w:t>
            </w:r>
            <w:proofErr w:type="spellEnd"/>
            <w:r w:rsidRPr="00A36825">
              <w:rPr>
                <w:sz w:val="20"/>
                <w:lang w:val="es-CO"/>
              </w:rPr>
              <w:t xml:space="preserve"> – cancha principal.</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r>
            <w:proofErr w:type="spellStart"/>
            <w:r w:rsidRPr="00A36825">
              <w:rPr>
                <w:sz w:val="20"/>
                <w:lang w:val="es-CO"/>
              </w:rPr>
              <w:t>Tamasagra</w:t>
            </w:r>
            <w:proofErr w:type="spellEnd"/>
            <w:r w:rsidRPr="00A36825">
              <w:rPr>
                <w:sz w:val="20"/>
                <w:lang w:val="es-CO"/>
              </w:rPr>
              <w:t xml:space="preserve"> 1 – respaldo de la iglesia.</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r>
            <w:proofErr w:type="spellStart"/>
            <w:r w:rsidRPr="00A36825">
              <w:rPr>
                <w:sz w:val="20"/>
                <w:lang w:val="es-CO"/>
              </w:rPr>
              <w:t>Tamasagra</w:t>
            </w:r>
            <w:proofErr w:type="spellEnd"/>
            <w:r w:rsidRPr="00A36825">
              <w:rPr>
                <w:sz w:val="20"/>
                <w:lang w:val="es-CO"/>
              </w:rPr>
              <w:t xml:space="preserve"> 2 – Polideportivo.</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La palma – Parque.</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La Aurora- Parque la aurora.</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r>
            <w:proofErr w:type="spellStart"/>
            <w:r w:rsidRPr="00A36825">
              <w:rPr>
                <w:sz w:val="20"/>
                <w:lang w:val="es-CO"/>
              </w:rPr>
              <w:t>Agualongo</w:t>
            </w:r>
            <w:proofErr w:type="spellEnd"/>
            <w:r w:rsidRPr="00A36825">
              <w:rPr>
                <w:sz w:val="20"/>
                <w:lang w:val="es-CO"/>
              </w:rPr>
              <w:t xml:space="preserve"> – salón comunal.</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15 de noviembre.</w:t>
            </w:r>
            <w:r w:rsidRPr="00A36825">
              <w:rPr>
                <w:sz w:val="20"/>
                <w:lang w:val="es-CO"/>
              </w:rPr>
              <w:tab/>
            </w:r>
            <w:r w:rsidRPr="00A36825">
              <w:rPr>
                <w:sz w:val="20"/>
                <w:lang w:val="es-CO"/>
              </w:rPr>
              <w:tab/>
              <w:t>Nueva Aranda – salón comunal.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Cementerio – Subestación de policía.</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La esperanza – salón comunal.</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lastRenderedPageBreak/>
              <w:tab/>
            </w:r>
            <w:r w:rsidRPr="00A36825">
              <w:rPr>
                <w:sz w:val="20"/>
                <w:lang w:val="es-CO"/>
              </w:rPr>
              <w:tab/>
              <w:t>San Albano – Cancha.</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Nuevo sol – Salón comunal.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Juan Pablo II- polideportivo.</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San Antonio de Aranda – cancha.</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16 de noviembre.</w:t>
            </w:r>
            <w:r w:rsidRPr="00A36825">
              <w:rPr>
                <w:sz w:val="20"/>
                <w:lang w:val="es-CO"/>
              </w:rPr>
              <w:tab/>
            </w:r>
            <w:r w:rsidRPr="00A36825">
              <w:rPr>
                <w:sz w:val="20"/>
                <w:lang w:val="es-CO"/>
              </w:rPr>
              <w:tab/>
              <w:t>La lomita- cancha.</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r>
            <w:proofErr w:type="spellStart"/>
            <w:r w:rsidRPr="00A36825">
              <w:rPr>
                <w:sz w:val="20"/>
                <w:lang w:val="es-CO"/>
              </w:rPr>
              <w:t>Aquine</w:t>
            </w:r>
            <w:proofErr w:type="spellEnd"/>
            <w:r w:rsidRPr="00A36825">
              <w:rPr>
                <w:sz w:val="20"/>
                <w:lang w:val="es-CO"/>
              </w:rPr>
              <w:t xml:space="preserve"> 1-2-3-4 y 5 – Móviles.</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Corazón de Jesús – cancha principal.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Corazón de Jesús II- iglesia pentecostal.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Santa Matilde I- salón comunal.</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Santa Matilde II- escuela Santa Matilde.</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Bloques de San Luis- Parqueadero.</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La floresta – Salón comunal.</w:t>
            </w:r>
            <w:r w:rsidRPr="00A36825">
              <w:rPr>
                <w:sz w:val="20"/>
                <w:lang w:val="es-CO"/>
              </w:rPr>
              <w:tab/>
            </w:r>
          </w:p>
        </w:tc>
      </w:tr>
    </w:tbl>
    <w:p w:rsidR="0062532B" w:rsidRDefault="0062532B" w:rsidP="0062532B">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62532B">
        <w:rPr>
          <w:rFonts w:ascii="Century Gothic" w:hAnsi="Century Gothic" w:cstheme="minorBidi"/>
          <w:b/>
          <w:sz w:val="18"/>
          <w:szCs w:val="18"/>
          <w:lang w:val="es-AR"/>
        </w:rPr>
        <w:t>Información: Secretaria de Salud, Diana Paola Rosero Zambrano, 3116145813</w:t>
      </w:r>
    </w:p>
    <w:p w:rsidR="003F0FEC" w:rsidRPr="0073206B" w:rsidRDefault="0062532B" w:rsidP="003F0FEC">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5F1355" w:rsidRDefault="005F1355" w:rsidP="005F1355">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5F1355">
        <w:rPr>
          <w:rFonts w:ascii="Century Gothic" w:eastAsia="Calibri" w:hAnsi="Century Gothic" w:cs="Calibri"/>
          <w:b/>
          <w:bCs/>
          <w:sz w:val="22"/>
          <w:szCs w:val="22"/>
          <w:lang w:eastAsia="ar-SA"/>
        </w:rPr>
        <w:t>SECRETARÍA DE CULTURA INVITA A LA ASAMBLEA DE REACTIVACIÓN DEL COMITÉ DE ÁREA DE DANZA DEL MUNICIPIO DE PASTO</w:t>
      </w:r>
    </w:p>
    <w:p w:rsidR="005F1355" w:rsidRPr="005F1355" w:rsidRDefault="005F1355" w:rsidP="005F1355">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876310" cy="2743200"/>
            <wp:effectExtent l="0" t="0" r="63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anz.jpe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896751" cy="2754699"/>
                    </a:xfrm>
                    <a:prstGeom prst="rect">
                      <a:avLst/>
                    </a:prstGeom>
                  </pic:spPr>
                </pic:pic>
              </a:graphicData>
            </a:graphic>
          </wp:inline>
        </w:drawing>
      </w:r>
    </w:p>
    <w:p w:rsidR="005F1355" w:rsidRPr="005F1355" w:rsidRDefault="005F1355"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F1355">
        <w:rPr>
          <w:rFonts w:ascii="Century Gothic" w:eastAsia="Calibri" w:hAnsi="Century Gothic" w:cs="Calibri"/>
          <w:bCs/>
          <w:sz w:val="22"/>
          <w:szCs w:val="22"/>
          <w:lang w:eastAsia="ar-SA"/>
        </w:rPr>
        <w:t xml:space="preserve">En el marco de la conformación de los Comités de Áreas artísticos y artesanales, la Alcaldía de Pasto a través de la Secretaría de Cultura, invita a </w:t>
      </w:r>
      <w:r>
        <w:rPr>
          <w:rFonts w:ascii="Century Gothic" w:eastAsia="Calibri" w:hAnsi="Century Gothic" w:cs="Calibri"/>
          <w:bCs/>
          <w:sz w:val="22"/>
          <w:szCs w:val="22"/>
          <w:lang w:eastAsia="ar-SA"/>
        </w:rPr>
        <w:t>p</w:t>
      </w:r>
      <w:r w:rsidRPr="005F1355">
        <w:rPr>
          <w:rFonts w:ascii="Century Gothic" w:eastAsia="Calibri" w:hAnsi="Century Gothic" w:cs="Calibri"/>
          <w:bCs/>
          <w:sz w:val="22"/>
          <w:szCs w:val="22"/>
          <w:lang w:eastAsia="ar-SA"/>
        </w:rPr>
        <w:t xml:space="preserve">astusos(as) que integran el sector Dancístico del </w:t>
      </w:r>
      <w:r>
        <w:rPr>
          <w:rFonts w:ascii="Century Gothic" w:eastAsia="Calibri" w:hAnsi="Century Gothic" w:cs="Calibri"/>
          <w:bCs/>
          <w:sz w:val="22"/>
          <w:szCs w:val="22"/>
          <w:lang w:eastAsia="ar-SA"/>
        </w:rPr>
        <w:t>m</w:t>
      </w:r>
      <w:r w:rsidRPr="005F1355">
        <w:rPr>
          <w:rFonts w:ascii="Century Gothic" w:eastAsia="Calibri" w:hAnsi="Century Gothic" w:cs="Calibri"/>
          <w:bCs/>
          <w:sz w:val="22"/>
          <w:szCs w:val="22"/>
          <w:lang w:eastAsia="ar-SA"/>
        </w:rPr>
        <w:t>unicipio, en los sectores de investigación, creación, circulación, emprendimiento, formación, difusión y gestión, a ser parte de la asamblea de reactivación del Comité de Área de Danza.</w:t>
      </w:r>
    </w:p>
    <w:p w:rsidR="005F1355" w:rsidRDefault="005F1355" w:rsidP="005F135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F1355">
        <w:rPr>
          <w:rFonts w:ascii="Century Gothic" w:eastAsia="Calibri" w:hAnsi="Century Gothic" w:cs="Calibri"/>
          <w:bCs/>
          <w:sz w:val="22"/>
          <w:szCs w:val="22"/>
          <w:lang w:eastAsia="ar-SA"/>
        </w:rPr>
        <w:t xml:space="preserve">Estos procesos tienen el objetivo de convocar a la ciudadanía entorno a la participación del sector dancístico del municipio, con la elección democrática de sus voceros y representantes ante el Consejo Municipal de Cultura. Los elegidos se encargarán de hacer veeduría ciudadana de los procesos desarrollados por esta área, además de velar por su pertinente inclusión en las </w:t>
      </w:r>
      <w:r w:rsidRPr="005F1355">
        <w:rPr>
          <w:rFonts w:ascii="Century Gothic" w:eastAsia="Calibri" w:hAnsi="Century Gothic" w:cs="Calibri"/>
          <w:bCs/>
          <w:sz w:val="22"/>
          <w:szCs w:val="22"/>
          <w:lang w:eastAsia="ar-SA"/>
        </w:rPr>
        <w:lastRenderedPageBreak/>
        <w:t>iniciativas culturales y artísticas realizadas por la administración municipal, con el fin de fortalecer el Sector de Danza municipal e incentivar su crecimiento.</w:t>
      </w:r>
    </w:p>
    <w:p w:rsidR="0062532B" w:rsidRPr="0062532B" w:rsidRDefault="0062532B" w:rsidP="005F1355">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62532B">
        <w:rPr>
          <w:rFonts w:ascii="Century Gothic" w:hAnsi="Century Gothic" w:cstheme="minorBidi"/>
          <w:b/>
          <w:sz w:val="18"/>
          <w:szCs w:val="18"/>
          <w:lang w:val="es-AR"/>
        </w:rPr>
        <w:t>Información: Secretario de Cultura, José Aguirre Oliva. Celular: 3012525802</w:t>
      </w:r>
    </w:p>
    <w:p w:rsidR="00182542" w:rsidRDefault="005F1355" w:rsidP="003F0FEC">
      <w:pPr>
        <w:spacing w:after="0" w:line="240" w:lineRule="auto"/>
        <w:jc w:val="center"/>
        <w:rPr>
          <w:rFonts w:ascii="Century Gothic" w:hAnsi="Century Gothic" w:cs="Arial"/>
          <w:i/>
          <w:lang w:val="es-CO"/>
        </w:rPr>
      </w:pPr>
      <w:r w:rsidRPr="006F08F1">
        <w:rPr>
          <w:rFonts w:ascii="Century Gothic" w:hAnsi="Century Gothic" w:cs="Arial"/>
          <w:i/>
          <w:lang w:val="es-CO"/>
        </w:rPr>
        <w:t>Somos constructores de paz</w:t>
      </w:r>
    </w:p>
    <w:p w:rsidR="005F1355" w:rsidRDefault="005F1355" w:rsidP="003F0FEC">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5F1355">
        <w:rPr>
          <w:rFonts w:ascii="Century Gothic" w:eastAsia="Calibri" w:hAnsi="Century Gothic" w:cs="Calibri"/>
          <w:b/>
          <w:bCs/>
          <w:sz w:val="22"/>
          <w:szCs w:val="22"/>
          <w:lang w:eastAsia="ar-SA"/>
        </w:rPr>
        <w:t>ALCALDÍA DE PASTO INVITA AL CONCIERTO DEL GRUPO "</w:t>
      </w:r>
      <w:proofErr w:type="spellStart"/>
      <w:r w:rsidRPr="005F1355">
        <w:rPr>
          <w:rFonts w:ascii="Century Gothic" w:eastAsia="Calibri" w:hAnsi="Century Gothic" w:cs="Calibri"/>
          <w:b/>
          <w:bCs/>
          <w:sz w:val="22"/>
          <w:szCs w:val="22"/>
          <w:lang w:eastAsia="ar-SA"/>
        </w:rPr>
        <w:t>ASSAI</w:t>
      </w:r>
      <w:proofErr w:type="spellEnd"/>
      <w:r w:rsidRPr="005F1355">
        <w:rPr>
          <w:rFonts w:ascii="Century Gothic" w:eastAsia="Calibri" w:hAnsi="Century Gothic" w:cs="Calibri"/>
          <w:b/>
          <w:bCs/>
          <w:sz w:val="22"/>
          <w:szCs w:val="22"/>
          <w:lang w:eastAsia="ar-SA"/>
        </w:rPr>
        <w:t xml:space="preserve">", EN SUS 25 AÑOS DE </w:t>
      </w:r>
      <w:r w:rsidR="008C3FA9">
        <w:rPr>
          <w:rFonts w:ascii="Century Gothic" w:eastAsia="Calibri" w:hAnsi="Century Gothic" w:cs="Calibri"/>
          <w:b/>
          <w:bCs/>
          <w:sz w:val="22"/>
          <w:szCs w:val="22"/>
          <w:lang w:eastAsia="ar-SA"/>
        </w:rPr>
        <w:t>TRAYECTORIA</w:t>
      </w:r>
    </w:p>
    <w:p w:rsidR="008C3FA9" w:rsidRPr="005F1355" w:rsidRDefault="008C3FA9" w:rsidP="005F1355">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899590" cy="3268980"/>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9-11-08 at 5.33.47 PM.jpe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901971" cy="3270569"/>
                    </a:xfrm>
                    <a:prstGeom prst="rect">
                      <a:avLst/>
                    </a:prstGeom>
                  </pic:spPr>
                </pic:pic>
              </a:graphicData>
            </a:graphic>
          </wp:inline>
        </w:drawing>
      </w:r>
    </w:p>
    <w:p w:rsidR="008C3FA9" w:rsidRDefault="005F1355" w:rsidP="008C3F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F1355">
        <w:rPr>
          <w:rFonts w:ascii="Century Gothic" w:eastAsia="Calibri" w:hAnsi="Century Gothic" w:cs="Calibri"/>
          <w:bCs/>
          <w:sz w:val="22"/>
          <w:szCs w:val="22"/>
          <w:lang w:eastAsia="ar-SA"/>
        </w:rPr>
        <w:t xml:space="preserve">La Alcaldía de Pasto, a través de la Secretaría de Cultura, en el marco de la celebración de los 25 años </w:t>
      </w:r>
      <w:r w:rsidR="008C3FA9">
        <w:rPr>
          <w:rFonts w:ascii="Century Gothic" w:eastAsia="Calibri" w:hAnsi="Century Gothic" w:cs="Calibri"/>
          <w:bCs/>
          <w:sz w:val="22"/>
          <w:szCs w:val="22"/>
          <w:lang w:eastAsia="ar-SA"/>
        </w:rPr>
        <w:t>de trayectoria del</w:t>
      </w:r>
      <w:r w:rsidRPr="005F1355">
        <w:rPr>
          <w:rFonts w:ascii="Century Gothic" w:eastAsia="Calibri" w:hAnsi="Century Gothic" w:cs="Calibri"/>
          <w:bCs/>
          <w:sz w:val="22"/>
          <w:szCs w:val="22"/>
          <w:lang w:eastAsia="ar-SA"/>
        </w:rPr>
        <w:t xml:space="preserve"> grupo "</w:t>
      </w:r>
      <w:proofErr w:type="spellStart"/>
      <w:r w:rsidRPr="005F1355">
        <w:rPr>
          <w:rFonts w:ascii="Century Gothic" w:eastAsia="Calibri" w:hAnsi="Century Gothic" w:cs="Calibri"/>
          <w:bCs/>
          <w:sz w:val="22"/>
          <w:szCs w:val="22"/>
          <w:lang w:eastAsia="ar-SA"/>
        </w:rPr>
        <w:t>ASSAI</w:t>
      </w:r>
      <w:proofErr w:type="spellEnd"/>
      <w:r w:rsidRPr="005F1355">
        <w:rPr>
          <w:rFonts w:ascii="Century Gothic" w:eastAsia="Calibri" w:hAnsi="Century Gothic" w:cs="Calibri"/>
          <w:bCs/>
          <w:sz w:val="22"/>
          <w:szCs w:val="22"/>
          <w:lang w:eastAsia="ar-SA"/>
        </w:rPr>
        <w:t xml:space="preserve">" y el lanzamiento de su segunda producción, invita a la ciudadanía al concierto de música con guitarra acústica, el </w:t>
      </w:r>
      <w:r w:rsidR="008C3FA9" w:rsidRPr="005F1355">
        <w:rPr>
          <w:rFonts w:ascii="Century Gothic" w:eastAsia="Calibri" w:hAnsi="Century Gothic" w:cs="Calibri"/>
          <w:bCs/>
          <w:sz w:val="22"/>
          <w:szCs w:val="22"/>
          <w:lang w:eastAsia="ar-SA"/>
        </w:rPr>
        <w:t>jueves</w:t>
      </w:r>
      <w:r w:rsidRPr="005F1355">
        <w:rPr>
          <w:rFonts w:ascii="Century Gothic" w:eastAsia="Calibri" w:hAnsi="Century Gothic" w:cs="Calibri"/>
          <w:bCs/>
          <w:sz w:val="22"/>
          <w:szCs w:val="22"/>
          <w:lang w:eastAsia="ar-SA"/>
        </w:rPr>
        <w:t xml:space="preserve"> 14 de noviembre, en el Teatro Javeriano. Las composiciones de </w:t>
      </w:r>
      <w:proofErr w:type="spellStart"/>
      <w:r w:rsidRPr="005F1355">
        <w:rPr>
          <w:rFonts w:ascii="Century Gothic" w:eastAsia="Calibri" w:hAnsi="Century Gothic" w:cs="Calibri"/>
          <w:bCs/>
          <w:sz w:val="22"/>
          <w:szCs w:val="22"/>
          <w:lang w:eastAsia="ar-SA"/>
        </w:rPr>
        <w:t>ASSAI</w:t>
      </w:r>
      <w:proofErr w:type="spellEnd"/>
      <w:r w:rsidRPr="005F1355">
        <w:rPr>
          <w:rFonts w:ascii="Century Gothic" w:eastAsia="Calibri" w:hAnsi="Century Gothic" w:cs="Calibri"/>
          <w:bCs/>
          <w:sz w:val="22"/>
          <w:szCs w:val="22"/>
          <w:lang w:eastAsia="ar-SA"/>
        </w:rPr>
        <w:t xml:space="preserve"> son sencillas, con gran influencia de géneros como el jazz, el latín jazz, la nueva era, bossa, entre otros, resaltando la región a través de elementos musicales andinos.</w:t>
      </w:r>
    </w:p>
    <w:p w:rsidR="005F1355" w:rsidRPr="005F1355" w:rsidRDefault="005F1355" w:rsidP="008C3F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F1355">
        <w:rPr>
          <w:rFonts w:ascii="Century Gothic" w:eastAsia="Calibri" w:hAnsi="Century Gothic" w:cs="Calibri"/>
          <w:bCs/>
          <w:sz w:val="22"/>
          <w:szCs w:val="22"/>
          <w:lang w:eastAsia="ar-SA"/>
        </w:rPr>
        <w:t xml:space="preserve">El grupo </w:t>
      </w:r>
      <w:proofErr w:type="spellStart"/>
      <w:r w:rsidRPr="005F1355">
        <w:rPr>
          <w:rFonts w:ascii="Century Gothic" w:eastAsia="Calibri" w:hAnsi="Century Gothic" w:cs="Calibri"/>
          <w:bCs/>
          <w:sz w:val="22"/>
          <w:szCs w:val="22"/>
          <w:lang w:eastAsia="ar-SA"/>
        </w:rPr>
        <w:t>ASSAI</w:t>
      </w:r>
      <w:proofErr w:type="spellEnd"/>
      <w:r w:rsidRPr="005F1355">
        <w:rPr>
          <w:rFonts w:ascii="Century Gothic" w:eastAsia="Calibri" w:hAnsi="Century Gothic" w:cs="Calibri"/>
          <w:bCs/>
          <w:sz w:val="22"/>
          <w:szCs w:val="22"/>
          <w:lang w:eastAsia="ar-SA"/>
        </w:rPr>
        <w:t xml:space="preserve">, fundado por Roberto Nieto Delgado y Luis Adrián </w:t>
      </w:r>
      <w:proofErr w:type="spellStart"/>
      <w:r w:rsidRPr="005F1355">
        <w:rPr>
          <w:rFonts w:ascii="Century Gothic" w:eastAsia="Calibri" w:hAnsi="Century Gothic" w:cs="Calibri"/>
          <w:bCs/>
          <w:sz w:val="22"/>
          <w:szCs w:val="22"/>
          <w:lang w:eastAsia="ar-SA"/>
        </w:rPr>
        <w:t>Eraso</w:t>
      </w:r>
      <w:proofErr w:type="spellEnd"/>
      <w:r w:rsidRPr="005F1355">
        <w:rPr>
          <w:rFonts w:ascii="Century Gothic" w:eastAsia="Calibri" w:hAnsi="Century Gothic" w:cs="Calibri"/>
          <w:bCs/>
          <w:sz w:val="22"/>
          <w:szCs w:val="22"/>
          <w:lang w:eastAsia="ar-SA"/>
        </w:rPr>
        <w:t>, realizó su primer trabajo de composición musical titulado “Contemplaciones</w:t>
      </w:r>
      <w:r w:rsidR="008C3FA9" w:rsidRPr="005F1355">
        <w:rPr>
          <w:rFonts w:ascii="Century Gothic" w:eastAsia="Calibri" w:hAnsi="Century Gothic" w:cs="Calibri"/>
          <w:bCs/>
          <w:sz w:val="22"/>
          <w:szCs w:val="22"/>
          <w:lang w:eastAsia="ar-SA"/>
        </w:rPr>
        <w:t>”, con</w:t>
      </w:r>
      <w:r w:rsidRPr="005F1355">
        <w:rPr>
          <w:rFonts w:ascii="Century Gothic" w:eastAsia="Calibri" w:hAnsi="Century Gothic" w:cs="Calibri"/>
          <w:bCs/>
          <w:sz w:val="22"/>
          <w:szCs w:val="22"/>
          <w:lang w:eastAsia="ar-SA"/>
        </w:rPr>
        <w:t xml:space="preserve"> el que representó a Colombia en el primer festival internacional de guitarra en la ciudad de Bogotá; fueron invitados a participar en Expo música 99 en </w:t>
      </w:r>
      <w:proofErr w:type="spellStart"/>
      <w:r w:rsidRPr="005F1355">
        <w:rPr>
          <w:rFonts w:ascii="Century Gothic" w:eastAsia="Calibri" w:hAnsi="Century Gothic" w:cs="Calibri"/>
          <w:bCs/>
          <w:sz w:val="22"/>
          <w:szCs w:val="22"/>
          <w:lang w:eastAsia="ar-SA"/>
        </w:rPr>
        <w:t>Corferias</w:t>
      </w:r>
      <w:proofErr w:type="spellEnd"/>
      <w:r w:rsidRPr="005F1355">
        <w:rPr>
          <w:rFonts w:ascii="Century Gothic" w:eastAsia="Calibri" w:hAnsi="Century Gothic" w:cs="Calibri"/>
          <w:bCs/>
          <w:sz w:val="22"/>
          <w:szCs w:val="22"/>
          <w:lang w:eastAsia="ar-SA"/>
        </w:rPr>
        <w:t xml:space="preserve"> Bogotá e invitados por la Universidad Nacional de Colombia a participar en la semana cultural ofreciendo un concierto en el Auditorio León de </w:t>
      </w:r>
      <w:proofErr w:type="spellStart"/>
      <w:r w:rsidRPr="005F1355">
        <w:rPr>
          <w:rFonts w:ascii="Century Gothic" w:eastAsia="Calibri" w:hAnsi="Century Gothic" w:cs="Calibri"/>
          <w:bCs/>
          <w:sz w:val="22"/>
          <w:szCs w:val="22"/>
          <w:lang w:eastAsia="ar-SA"/>
        </w:rPr>
        <w:t>Greif</w:t>
      </w:r>
      <w:proofErr w:type="spellEnd"/>
      <w:r w:rsidRPr="005F1355">
        <w:rPr>
          <w:rFonts w:ascii="Century Gothic" w:eastAsia="Calibri" w:hAnsi="Century Gothic" w:cs="Calibri"/>
          <w:bCs/>
          <w:sz w:val="22"/>
          <w:szCs w:val="22"/>
          <w:lang w:eastAsia="ar-SA"/>
        </w:rPr>
        <w:t>, entre otros logros.</w:t>
      </w:r>
    </w:p>
    <w:p w:rsidR="005F1355" w:rsidRDefault="005F1355" w:rsidP="005F135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F1355">
        <w:rPr>
          <w:rFonts w:ascii="Century Gothic" w:eastAsia="Calibri" w:hAnsi="Century Gothic" w:cs="Calibri"/>
          <w:bCs/>
          <w:sz w:val="22"/>
          <w:szCs w:val="22"/>
          <w:lang w:eastAsia="ar-SA"/>
        </w:rPr>
        <w:t>La Secretaría de Cultura motiva a la comunidad apoyar eventos artísticos realizados con el apoyo de la administración municipal, con el propósito de fortalecer expresiones culturales de la región.</w:t>
      </w:r>
    </w:p>
    <w:p w:rsidR="0062532B" w:rsidRPr="0062532B" w:rsidRDefault="0062532B" w:rsidP="005F1355">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62532B">
        <w:rPr>
          <w:rFonts w:ascii="Century Gothic" w:hAnsi="Century Gothic" w:cstheme="minorBidi"/>
          <w:b/>
          <w:sz w:val="18"/>
          <w:szCs w:val="18"/>
          <w:lang w:val="es-AR"/>
        </w:rPr>
        <w:lastRenderedPageBreak/>
        <w:t>Información: Secretario de Cultura, José Aguirre Oliva. Celular: 3012525802</w:t>
      </w:r>
    </w:p>
    <w:p w:rsidR="008007CA" w:rsidRDefault="008C3FA9" w:rsidP="003F0FEC">
      <w:pPr>
        <w:spacing w:after="0"/>
        <w:jc w:val="center"/>
        <w:rPr>
          <w:rFonts w:ascii="Century Gothic" w:hAnsi="Century Gothic" w:cs="Arial"/>
          <w:i/>
          <w:lang w:val="es-CO"/>
        </w:rPr>
      </w:pPr>
      <w:r w:rsidRPr="006F08F1">
        <w:rPr>
          <w:rFonts w:ascii="Century Gothic" w:hAnsi="Century Gothic" w:cs="Arial"/>
          <w:i/>
          <w:lang w:val="es-CO"/>
        </w:rPr>
        <w:t>Somos constructores de paz</w:t>
      </w:r>
      <w:bookmarkEnd w:id="0"/>
    </w:p>
    <w:p w:rsidR="003F0FEC" w:rsidRPr="003F0FEC" w:rsidRDefault="003F0FEC" w:rsidP="003F0FEC">
      <w:pPr>
        <w:spacing w:after="0"/>
        <w:jc w:val="center"/>
        <w:rPr>
          <w:rFonts w:ascii="Century Gothic" w:hAnsi="Century Gothic" w:cs="Arial"/>
          <w:i/>
          <w:lang w:val="es-CO"/>
        </w:rPr>
      </w:pPr>
    </w:p>
    <w:p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25"/>
      <w:footerReference w:type="default" r:id="rId2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C62" w:rsidRDefault="000D5C62">
      <w:pPr>
        <w:spacing w:after="0" w:line="240" w:lineRule="auto"/>
      </w:pPr>
      <w:r>
        <w:separator/>
      </w:r>
    </w:p>
  </w:endnote>
  <w:endnote w:type="continuationSeparator" w:id="0">
    <w:p w:rsidR="000D5C62" w:rsidRDefault="000D5C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474FB8" w:rsidRDefault="005E17BE">
        <w:pPr>
          <w:pStyle w:val="Piedepgina"/>
          <w:jc w:val="right"/>
        </w:pPr>
        <w:r>
          <w:fldChar w:fldCharType="begin"/>
        </w:r>
        <w:r w:rsidR="00474FB8">
          <w:instrText>PAGE   \* MERGEFORMAT</w:instrText>
        </w:r>
        <w:r>
          <w:fldChar w:fldCharType="separate"/>
        </w:r>
        <w:r w:rsidR="00F17AF4" w:rsidRPr="00F17AF4">
          <w:rPr>
            <w:noProof/>
            <w:lang w:val="es-ES"/>
          </w:rPr>
          <w:t>14</w:t>
        </w:r>
        <w:r>
          <w:fldChar w:fldCharType="end"/>
        </w:r>
      </w:p>
    </w:sdtContent>
  </w:sdt>
  <w:p w:rsidR="00474FB8" w:rsidRDefault="00474FB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C62" w:rsidRDefault="000D5C62">
      <w:pPr>
        <w:spacing w:after="0" w:line="240" w:lineRule="auto"/>
      </w:pPr>
      <w:r>
        <w:separator/>
      </w:r>
    </w:p>
  </w:footnote>
  <w:footnote w:type="continuationSeparator" w:id="0">
    <w:p w:rsidR="000D5C62" w:rsidRDefault="000D5C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FB8" w:rsidRDefault="005E17BE">
    <w:pPr>
      <w:pStyle w:val="Encabezado"/>
    </w:pPr>
    <w:r w:rsidRPr="005E17BE">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474FB8" w:rsidRDefault="00474FB8" w:rsidP="008363C6">
                <w:pPr>
                  <w:spacing w:after="0"/>
                  <w:rPr>
                    <w:rFonts w:cs="Tahoma"/>
                    <w:b/>
                    <w:sz w:val="20"/>
                    <w:szCs w:val="20"/>
                  </w:rPr>
                </w:pPr>
                <w:r w:rsidRPr="00895C86">
                  <w:rPr>
                    <w:rFonts w:cs="Tahoma"/>
                    <w:b/>
                    <w:sz w:val="20"/>
                    <w:szCs w:val="20"/>
                  </w:rPr>
                  <w:t xml:space="preserve">Nº </w:t>
                </w:r>
                <w:r>
                  <w:rPr>
                    <w:rFonts w:cs="Tahoma"/>
                    <w:b/>
                    <w:sz w:val="20"/>
                    <w:szCs w:val="20"/>
                  </w:rPr>
                  <w:t>25</w:t>
                </w:r>
                <w:r w:rsidR="008E76E9">
                  <w:rPr>
                    <w:rFonts w:cs="Tahoma"/>
                    <w:b/>
                    <w:sz w:val="20"/>
                    <w:szCs w:val="20"/>
                  </w:rPr>
                  <w:t>9</w:t>
                </w:r>
              </w:p>
              <w:p w:rsidR="00474FB8" w:rsidRPr="00895C86" w:rsidRDefault="00474FB8" w:rsidP="008363C6">
                <w:pPr>
                  <w:spacing w:after="0"/>
                  <w:rPr>
                    <w:b/>
                    <w:sz w:val="20"/>
                    <w:szCs w:val="20"/>
                  </w:rPr>
                </w:pPr>
                <w:r>
                  <w:rPr>
                    <w:b/>
                    <w:sz w:val="20"/>
                    <w:szCs w:val="20"/>
                  </w:rPr>
                  <w:t>1</w:t>
                </w:r>
                <w:r w:rsidR="008E76E9">
                  <w:rPr>
                    <w:b/>
                    <w:sz w:val="20"/>
                    <w:szCs w:val="20"/>
                  </w:rPr>
                  <w:t>3</w:t>
                </w:r>
                <w:r>
                  <w:rPr>
                    <w:b/>
                    <w:sz w:val="20"/>
                    <w:szCs w:val="20"/>
                  </w:rPr>
                  <w:t>/noviembre</w:t>
                </w:r>
                <w:r w:rsidRPr="00895C86">
                  <w:rPr>
                    <w:b/>
                    <w:sz w:val="20"/>
                    <w:szCs w:val="20"/>
                  </w:rPr>
                  <w:t>/2019</w:t>
                </w:r>
              </w:p>
            </w:txbxContent>
          </v:textbox>
        </v:shape>
      </w:pict>
    </w:r>
    <w:r w:rsidR="00474FB8">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474FB8">
      <w:t>|</w:t>
    </w:r>
  </w:p>
  <w:p w:rsidR="00474FB8" w:rsidRDefault="00474FB8">
    <w:pPr>
      <w:pStyle w:val="Encabezado"/>
    </w:pPr>
  </w:p>
  <w:p w:rsidR="00474FB8" w:rsidRDefault="00474FB8">
    <w:pPr>
      <w:pStyle w:val="Encabezado"/>
    </w:pPr>
  </w:p>
  <w:p w:rsidR="00474FB8" w:rsidRDefault="00474FB8">
    <w:pPr>
      <w:pStyle w:val="Encabezado"/>
    </w:pPr>
    <w:r>
      <w: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23EF"/>
    <w:rsid w:val="00062D64"/>
    <w:rsid w:val="0006328B"/>
    <w:rsid w:val="00065332"/>
    <w:rsid w:val="000659EA"/>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C62"/>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232B"/>
    <w:rsid w:val="001133C8"/>
    <w:rsid w:val="001143EB"/>
    <w:rsid w:val="0011603B"/>
    <w:rsid w:val="0011689B"/>
    <w:rsid w:val="00116CF0"/>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22D"/>
    <w:rsid w:val="00131F5F"/>
    <w:rsid w:val="0013368E"/>
    <w:rsid w:val="00133A81"/>
    <w:rsid w:val="00134D28"/>
    <w:rsid w:val="00135115"/>
    <w:rsid w:val="00135202"/>
    <w:rsid w:val="0013538A"/>
    <w:rsid w:val="001356C9"/>
    <w:rsid w:val="001362F0"/>
    <w:rsid w:val="0014207A"/>
    <w:rsid w:val="0014307B"/>
    <w:rsid w:val="0014378C"/>
    <w:rsid w:val="00143C8C"/>
    <w:rsid w:val="00143CA9"/>
    <w:rsid w:val="00143FB3"/>
    <w:rsid w:val="001447C5"/>
    <w:rsid w:val="00144ED3"/>
    <w:rsid w:val="0014796A"/>
    <w:rsid w:val="00147B83"/>
    <w:rsid w:val="00147F80"/>
    <w:rsid w:val="00150568"/>
    <w:rsid w:val="00151212"/>
    <w:rsid w:val="00151DFC"/>
    <w:rsid w:val="00151E7C"/>
    <w:rsid w:val="00152F95"/>
    <w:rsid w:val="00153267"/>
    <w:rsid w:val="00153F21"/>
    <w:rsid w:val="00154156"/>
    <w:rsid w:val="00154B5E"/>
    <w:rsid w:val="00156698"/>
    <w:rsid w:val="00156CF3"/>
    <w:rsid w:val="00160A14"/>
    <w:rsid w:val="00162337"/>
    <w:rsid w:val="0016286B"/>
    <w:rsid w:val="00162FA6"/>
    <w:rsid w:val="00163E95"/>
    <w:rsid w:val="0016455E"/>
    <w:rsid w:val="00165764"/>
    <w:rsid w:val="00167CD9"/>
    <w:rsid w:val="001707DE"/>
    <w:rsid w:val="0017184A"/>
    <w:rsid w:val="0017190F"/>
    <w:rsid w:val="00172C3A"/>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55D"/>
    <w:rsid w:val="001B2C15"/>
    <w:rsid w:val="001B3C2E"/>
    <w:rsid w:val="001B3E62"/>
    <w:rsid w:val="001B627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F5A"/>
    <w:rsid w:val="00252E66"/>
    <w:rsid w:val="0025363E"/>
    <w:rsid w:val="00254508"/>
    <w:rsid w:val="00254D5A"/>
    <w:rsid w:val="002559F9"/>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1E0C"/>
    <w:rsid w:val="002B2196"/>
    <w:rsid w:val="002B2C12"/>
    <w:rsid w:val="002B3C17"/>
    <w:rsid w:val="002B4399"/>
    <w:rsid w:val="002B4C0C"/>
    <w:rsid w:val="002B5D37"/>
    <w:rsid w:val="002B6AD5"/>
    <w:rsid w:val="002B6C61"/>
    <w:rsid w:val="002B7174"/>
    <w:rsid w:val="002B7362"/>
    <w:rsid w:val="002C0135"/>
    <w:rsid w:val="002C02A6"/>
    <w:rsid w:val="002C2574"/>
    <w:rsid w:val="002C3611"/>
    <w:rsid w:val="002C3BE0"/>
    <w:rsid w:val="002C3D3B"/>
    <w:rsid w:val="002C3F0F"/>
    <w:rsid w:val="002C5C08"/>
    <w:rsid w:val="002C6D84"/>
    <w:rsid w:val="002C772D"/>
    <w:rsid w:val="002D0462"/>
    <w:rsid w:val="002D0990"/>
    <w:rsid w:val="002D1287"/>
    <w:rsid w:val="002D164E"/>
    <w:rsid w:val="002D1B6F"/>
    <w:rsid w:val="002D2C7F"/>
    <w:rsid w:val="002D3310"/>
    <w:rsid w:val="002D335A"/>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95F"/>
    <w:rsid w:val="00321FD1"/>
    <w:rsid w:val="003226FD"/>
    <w:rsid w:val="00322820"/>
    <w:rsid w:val="003228B0"/>
    <w:rsid w:val="003229CE"/>
    <w:rsid w:val="003229DA"/>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96FCF"/>
    <w:rsid w:val="003A223A"/>
    <w:rsid w:val="003A250C"/>
    <w:rsid w:val="003A2F57"/>
    <w:rsid w:val="003A3669"/>
    <w:rsid w:val="003A38C1"/>
    <w:rsid w:val="003A4832"/>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416F"/>
    <w:rsid w:val="003C54AB"/>
    <w:rsid w:val="003C63C8"/>
    <w:rsid w:val="003C6782"/>
    <w:rsid w:val="003C7DEC"/>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5DD9"/>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118"/>
    <w:rsid w:val="0042558E"/>
    <w:rsid w:val="004264EF"/>
    <w:rsid w:val="00427B6D"/>
    <w:rsid w:val="00431092"/>
    <w:rsid w:val="0043158A"/>
    <w:rsid w:val="004319A3"/>
    <w:rsid w:val="00431A03"/>
    <w:rsid w:val="00432FE0"/>
    <w:rsid w:val="00433040"/>
    <w:rsid w:val="004336AA"/>
    <w:rsid w:val="004338B2"/>
    <w:rsid w:val="00433DAC"/>
    <w:rsid w:val="00434E16"/>
    <w:rsid w:val="00435071"/>
    <w:rsid w:val="00435560"/>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6062C"/>
    <w:rsid w:val="00464471"/>
    <w:rsid w:val="00464C39"/>
    <w:rsid w:val="00464EE5"/>
    <w:rsid w:val="004655EA"/>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86E35"/>
    <w:rsid w:val="00490129"/>
    <w:rsid w:val="004911CB"/>
    <w:rsid w:val="004915D0"/>
    <w:rsid w:val="00493BF7"/>
    <w:rsid w:val="0049582C"/>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3B4"/>
    <w:rsid w:val="004B0ECF"/>
    <w:rsid w:val="004B1377"/>
    <w:rsid w:val="004B1924"/>
    <w:rsid w:val="004B2921"/>
    <w:rsid w:val="004B60DB"/>
    <w:rsid w:val="004C1FB5"/>
    <w:rsid w:val="004C4FC0"/>
    <w:rsid w:val="004C58E7"/>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0CA4"/>
    <w:rsid w:val="004F5702"/>
    <w:rsid w:val="004F5E24"/>
    <w:rsid w:val="004F69ED"/>
    <w:rsid w:val="004F6BFA"/>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02E2"/>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5379"/>
    <w:rsid w:val="005A55CC"/>
    <w:rsid w:val="005A6265"/>
    <w:rsid w:val="005A67CA"/>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7BE"/>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4293"/>
    <w:rsid w:val="005F4779"/>
    <w:rsid w:val="005F6175"/>
    <w:rsid w:val="005F636F"/>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162"/>
    <w:rsid w:val="00616634"/>
    <w:rsid w:val="00616C9D"/>
    <w:rsid w:val="00616D71"/>
    <w:rsid w:val="006175E4"/>
    <w:rsid w:val="00617C38"/>
    <w:rsid w:val="00617D5F"/>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902"/>
    <w:rsid w:val="00666367"/>
    <w:rsid w:val="0066638B"/>
    <w:rsid w:val="00666514"/>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B7FD5"/>
    <w:rsid w:val="006C026E"/>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206B"/>
    <w:rsid w:val="00733188"/>
    <w:rsid w:val="00733295"/>
    <w:rsid w:val="00733A81"/>
    <w:rsid w:val="00734AEF"/>
    <w:rsid w:val="00735736"/>
    <w:rsid w:val="00735D23"/>
    <w:rsid w:val="00735F34"/>
    <w:rsid w:val="007379C5"/>
    <w:rsid w:val="00737A59"/>
    <w:rsid w:val="0074086C"/>
    <w:rsid w:val="00740B5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24"/>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59B9"/>
    <w:rsid w:val="00816237"/>
    <w:rsid w:val="00816629"/>
    <w:rsid w:val="00816DF5"/>
    <w:rsid w:val="008205AE"/>
    <w:rsid w:val="008207B1"/>
    <w:rsid w:val="0082103F"/>
    <w:rsid w:val="0082220D"/>
    <w:rsid w:val="00822FD1"/>
    <w:rsid w:val="0082308F"/>
    <w:rsid w:val="00823DCA"/>
    <w:rsid w:val="00826A50"/>
    <w:rsid w:val="00827295"/>
    <w:rsid w:val="008325CD"/>
    <w:rsid w:val="00833954"/>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3FA9"/>
    <w:rsid w:val="008C430C"/>
    <w:rsid w:val="008C4F5F"/>
    <w:rsid w:val="008C5568"/>
    <w:rsid w:val="008C585B"/>
    <w:rsid w:val="008C614E"/>
    <w:rsid w:val="008C63AA"/>
    <w:rsid w:val="008C6EB5"/>
    <w:rsid w:val="008D01BE"/>
    <w:rsid w:val="008D0750"/>
    <w:rsid w:val="008D236A"/>
    <w:rsid w:val="008D2AE7"/>
    <w:rsid w:val="008D2F44"/>
    <w:rsid w:val="008D30BB"/>
    <w:rsid w:val="008D39FE"/>
    <w:rsid w:val="008D452A"/>
    <w:rsid w:val="008D5D8D"/>
    <w:rsid w:val="008D61EC"/>
    <w:rsid w:val="008E1C53"/>
    <w:rsid w:val="008E2AF8"/>
    <w:rsid w:val="008E2EEA"/>
    <w:rsid w:val="008E3A83"/>
    <w:rsid w:val="008E4C75"/>
    <w:rsid w:val="008E4DDF"/>
    <w:rsid w:val="008E56AE"/>
    <w:rsid w:val="008E70BE"/>
    <w:rsid w:val="008E76E9"/>
    <w:rsid w:val="008F00BB"/>
    <w:rsid w:val="008F168B"/>
    <w:rsid w:val="008F1843"/>
    <w:rsid w:val="008F20C8"/>
    <w:rsid w:val="008F2F9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567"/>
    <w:rsid w:val="00933873"/>
    <w:rsid w:val="00933F22"/>
    <w:rsid w:val="00933FB6"/>
    <w:rsid w:val="00934201"/>
    <w:rsid w:val="0093452D"/>
    <w:rsid w:val="00934C73"/>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0B76"/>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6C3"/>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392D"/>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2D2D"/>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AF"/>
    <w:rsid w:val="00B72E30"/>
    <w:rsid w:val="00B73042"/>
    <w:rsid w:val="00B732E0"/>
    <w:rsid w:val="00B752AA"/>
    <w:rsid w:val="00B76012"/>
    <w:rsid w:val="00B7687F"/>
    <w:rsid w:val="00B76EF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BF7AC0"/>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060"/>
    <w:rsid w:val="00CE1C77"/>
    <w:rsid w:val="00CE265D"/>
    <w:rsid w:val="00CE2EB4"/>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875"/>
    <w:rsid w:val="00D0090C"/>
    <w:rsid w:val="00D01B2F"/>
    <w:rsid w:val="00D01E87"/>
    <w:rsid w:val="00D03B02"/>
    <w:rsid w:val="00D05616"/>
    <w:rsid w:val="00D05DF6"/>
    <w:rsid w:val="00D06954"/>
    <w:rsid w:val="00D06D1E"/>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950"/>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E0BDF"/>
    <w:rsid w:val="00DE117A"/>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1F3"/>
    <w:rsid w:val="00E416DB"/>
    <w:rsid w:val="00E43965"/>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102"/>
    <w:rsid w:val="00E56DD7"/>
    <w:rsid w:val="00E57368"/>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9"/>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3A99"/>
    <w:rsid w:val="00EE4482"/>
    <w:rsid w:val="00EE502A"/>
    <w:rsid w:val="00EE5D81"/>
    <w:rsid w:val="00EE7D14"/>
    <w:rsid w:val="00EF022A"/>
    <w:rsid w:val="00EF092B"/>
    <w:rsid w:val="00EF162B"/>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17AF4"/>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BF8"/>
    <w:rsid w:val="00FA4E74"/>
    <w:rsid w:val="00FA4F1F"/>
    <w:rsid w:val="00FA5761"/>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www.contratos.gov.co/consultas/detalleProceso.do?numConstancia=19-4-9955407"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contratos.gov.co/consultas/detalleProceso.do?numConstancia=19-4-9264514"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www.contratos.gov.co/consultas/detalleProceso.do?numConstancia=19-4-9955337"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ontratos.gov.co/consultas/detalleProceso.do?numConstancia=19-4-9952744" TargetMode="External"/><Relationship Id="rId20" Type="http://schemas.openxmlformats.org/officeDocument/2006/relationships/hyperlink" Target="https://www.contratos.gov.co/consultas/detalleProceso.do?numConstancia=18-4-8464993"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hyperlink" Target="https://www.contratos.gov.co/consultas/detalleProceso.do?numConstancia=19-4-9955218" TargetMode="External"/><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www.contratos.gov.co/consultas/detalleProceso.do?numConstancia=19-4-9854600"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contratos.gov.co/consultas/detalleProceso.do?numConstancia=19-4-9968549" TargetMode="External"/><Relationship Id="rId22" Type="http://schemas.openxmlformats.org/officeDocument/2006/relationships/image" Target="media/image8.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E18ED-5785-40AB-ADD5-52AF5E2D1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3470</Words>
  <Characters>19085</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2019-10-25T00:11:00Z</cp:lastPrinted>
  <dcterms:created xsi:type="dcterms:W3CDTF">2019-11-13T02:15:00Z</dcterms:created>
  <dcterms:modified xsi:type="dcterms:W3CDTF">2019-11-14T05:33:00Z</dcterms:modified>
</cp:coreProperties>
</file>