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169D" w:rsidRDefault="002E78D6"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bookmarkStart w:id="0" w:name="_Hlk22736993"/>
      <w:r>
        <w:rPr>
          <w:rFonts w:ascii="Century Gothic" w:eastAsia="Calibri" w:hAnsi="Century Gothic" w:cs="Calibri"/>
          <w:b/>
          <w:bCs/>
          <w:sz w:val="22"/>
          <w:szCs w:val="22"/>
          <w:lang w:eastAsia="ar-SA"/>
        </w:rPr>
        <w:t xml:space="preserve">COMUNIDAD DE LA IEM INEM, SEDE JOAQUÍN MARÍA PÉREZ, ENTREGÓ RECONOCIMIENTO AL ALCALDE DE PASTO POR SU CONTRIBUCIÓN A LA EDUCACIÓN DEL MUNICIPIO </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613400" cy="3752215"/>
            <wp:effectExtent l="0" t="0" r="6350" b="63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joaqun maría perez.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13400" cy="3752215"/>
                    </a:xfrm>
                    <a:prstGeom prst="rect">
                      <a:avLst/>
                    </a:prstGeom>
                  </pic:spPr>
                </pic:pic>
              </a:graphicData>
            </a:graphic>
          </wp:inline>
        </w:drawing>
      </w:r>
    </w:p>
    <w:p w:rsidR="0088169D" w:rsidRPr="00185963" w:rsidRDefault="0088169D" w:rsidP="00185963">
      <w:pPr>
        <w:pStyle w:val="NormalWeb"/>
        <w:shd w:val="clear" w:color="auto" w:fill="FFFFFF"/>
        <w:spacing w:before="0" w:beforeAutospacing="0" w:after="90" w:afterAutospacing="0" w:line="240" w:lineRule="auto"/>
        <w:jc w:val="both"/>
        <w:rPr>
          <w:rFonts w:ascii="Century Gothic" w:eastAsia="Calibri" w:hAnsi="Century Gothic" w:cs="Calibri"/>
          <w:b/>
          <w:bCs/>
          <w:sz w:val="22"/>
          <w:szCs w:val="22"/>
          <w:lang w:eastAsia="ar-SA"/>
        </w:rPr>
      </w:pPr>
      <w:r w:rsidRPr="002E78D6">
        <w:rPr>
          <w:rFonts w:ascii="Century Gothic" w:eastAsia="Calibri" w:hAnsi="Century Gothic" w:cs="Calibri"/>
          <w:bCs/>
          <w:sz w:val="22"/>
          <w:szCs w:val="22"/>
          <w:lang w:eastAsia="ar-SA"/>
        </w:rPr>
        <w:t xml:space="preserve">La comunidad educativa de la IEM Inem de Pasto, sede Joaquín María Pérez, entregó un reconocimiento al alcalde Pedro Vicente Obando Ordóñez por las gestiones adelantadas para consolidar la remodelación de este escenario escolar que beneficiará a más de 1.000 niños. </w:t>
      </w:r>
    </w:p>
    <w:p w:rsidR="0088169D" w:rsidRPr="002E78D6" w:rsidRDefault="0088169D"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En el acto especial, directivos, docentes y padres de familia destacaron el firme apoyo del mandatario local a través del cual se consolidó el proyecto que permitirá la ampliación de la sede, la adecuación de la casona y la puesta en marcha de la Escuela del Barniz. Los recursos para esta iniciativa superan los 6.000 millones de pesos, de los cuales 2.000 se destinaron a la compra del lote para la extensión de las instalaciones, y 4.000 que se encuentran garantizados para la ejecución de las obras.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“Este es un gran proyecto en beneficio de nuestra comunidad, porque recuperaremos la Casona que es patrimonio </w:t>
      </w:r>
      <w:r w:rsidR="00CB2A55" w:rsidRPr="002E78D6">
        <w:rPr>
          <w:rFonts w:ascii="Century Gothic" w:eastAsia="Calibri" w:hAnsi="Century Gothic" w:cs="Calibri"/>
          <w:bCs/>
          <w:sz w:val="22"/>
          <w:szCs w:val="22"/>
          <w:lang w:eastAsia="ar-SA"/>
        </w:rPr>
        <w:t>cultural</w:t>
      </w:r>
      <w:r w:rsidRPr="002E78D6">
        <w:rPr>
          <w:rFonts w:ascii="Century Gothic" w:eastAsia="Calibri" w:hAnsi="Century Gothic" w:cs="Calibri"/>
          <w:bCs/>
          <w:sz w:val="22"/>
          <w:szCs w:val="22"/>
          <w:lang w:eastAsia="ar-SA"/>
        </w:rPr>
        <w:t xml:space="preserve"> y además tendremos una estructura adecuada para tener la jornada única</w:t>
      </w:r>
      <w:r w:rsidR="00494230">
        <w:rPr>
          <w:rFonts w:ascii="Century Gothic" w:eastAsia="Calibri" w:hAnsi="Century Gothic" w:cs="Calibri"/>
          <w:bCs/>
          <w:sz w:val="22"/>
          <w:szCs w:val="22"/>
          <w:lang w:eastAsia="ar-SA"/>
        </w:rPr>
        <w:t xml:space="preserve"> escolar</w:t>
      </w:r>
      <w:r w:rsidRPr="002E78D6">
        <w:rPr>
          <w:rFonts w:ascii="Century Gothic" w:eastAsia="Calibri" w:hAnsi="Century Gothic" w:cs="Calibri"/>
          <w:bCs/>
          <w:sz w:val="22"/>
          <w:szCs w:val="22"/>
          <w:lang w:eastAsia="ar-SA"/>
        </w:rPr>
        <w:t xml:space="preserve"> en la sede Joaquín María Pérez”, indicó el alcalde de Pasto. </w:t>
      </w:r>
    </w:p>
    <w:p w:rsidR="00F03E82" w:rsidRPr="002E78D6" w:rsidRDefault="00F03E82"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El rector de la IEM Inen, </w:t>
      </w:r>
      <w:r w:rsidR="00CB2A55" w:rsidRPr="002E78D6">
        <w:rPr>
          <w:rFonts w:ascii="Century Gothic" w:eastAsia="Calibri" w:hAnsi="Century Gothic" w:cs="Calibri"/>
          <w:bCs/>
          <w:sz w:val="22"/>
          <w:szCs w:val="22"/>
          <w:lang w:eastAsia="ar-SA"/>
        </w:rPr>
        <w:t xml:space="preserve">Jaime Guerrero Vinueza, indicó que la reconstrucción de esta sede educativa fue </w:t>
      </w:r>
      <w:r w:rsidR="00494230">
        <w:rPr>
          <w:rFonts w:ascii="Century Gothic" w:eastAsia="Calibri" w:hAnsi="Century Gothic" w:cs="Calibri"/>
          <w:bCs/>
          <w:sz w:val="22"/>
          <w:szCs w:val="22"/>
          <w:lang w:eastAsia="ar-SA"/>
        </w:rPr>
        <w:t xml:space="preserve">un </w:t>
      </w:r>
      <w:r w:rsidR="00CB2A55" w:rsidRPr="002E78D6">
        <w:rPr>
          <w:rFonts w:ascii="Century Gothic" w:eastAsia="Calibri" w:hAnsi="Century Gothic" w:cs="Calibri"/>
          <w:bCs/>
          <w:sz w:val="22"/>
          <w:szCs w:val="22"/>
          <w:lang w:eastAsia="ar-SA"/>
        </w:rPr>
        <w:t xml:space="preserve">proyecto gestado desde hace varios años, sin embargo, fue esta administración la que apoyo decididamente este propósito que hoy es una realidad. El directivo indicó que están garantizados los recursos para </w:t>
      </w:r>
      <w:r w:rsidR="00CB2A55" w:rsidRPr="002E78D6">
        <w:rPr>
          <w:rFonts w:ascii="Century Gothic" w:eastAsia="Calibri" w:hAnsi="Century Gothic" w:cs="Calibri"/>
          <w:bCs/>
          <w:sz w:val="22"/>
          <w:szCs w:val="22"/>
          <w:lang w:eastAsia="ar-SA"/>
        </w:rPr>
        <w:lastRenderedPageBreak/>
        <w:t>iniciar el proceso de desmantelamiento, demolición técnica y reconstrucción, que comenzará luego de cumplidos los trámites establecidos para la licitación. “Hacemos un reconocimiento a nuestro alcalde y también al secretario de Educación José Félix Solarte, quienes hicieron un gran esfuerzo y acompañaron a nuestra comunidad educativa”, agregó Guerrero Vinueza.</w:t>
      </w:r>
    </w:p>
    <w:p w:rsidR="00CB2A55" w:rsidRPr="002E78D6" w:rsidRDefault="00CB2A55" w:rsidP="0088169D">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2E78D6">
        <w:rPr>
          <w:rFonts w:ascii="Century Gothic" w:eastAsia="Calibri" w:hAnsi="Century Gothic" w:cs="Calibri"/>
          <w:bCs/>
          <w:sz w:val="22"/>
          <w:szCs w:val="22"/>
          <w:lang w:eastAsia="ar-SA"/>
        </w:rPr>
        <w:t xml:space="preserve">Así mismo la docente María Eugenia Jaramillo agradeció a la Alcaldía de Pasto, por enfocar gran parte de sus gestiones hacia la educación, cumpliendo su plan de desarrollo y mejorando las condiciones de vida de miles de estudiantes de la capital nariñense. “Queda una gratitud muy grande para nuestro alcalde, porque hizo posible este proyecto que beneficiará a la población vulnerable. Su lema Pasto Educado Constructor de Paz </w:t>
      </w:r>
      <w:r w:rsidR="002E78D6" w:rsidRPr="002E78D6">
        <w:rPr>
          <w:rFonts w:ascii="Century Gothic" w:eastAsia="Calibri" w:hAnsi="Century Gothic" w:cs="Calibri"/>
          <w:bCs/>
          <w:sz w:val="22"/>
          <w:szCs w:val="22"/>
          <w:lang w:eastAsia="ar-SA"/>
        </w:rPr>
        <w:t xml:space="preserve">fue una realidad y llegó hasta nuestra institución con su trabajo y voluntad política”, expresó. </w:t>
      </w:r>
    </w:p>
    <w:p w:rsidR="00185963" w:rsidRPr="00494230" w:rsidRDefault="002E78D6" w:rsidP="00494230">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Default="00185963" w:rsidP="00123DE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F558C4" w:rsidRDefault="00F558C4" w:rsidP="00CB6FEF">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t>PROYECTO PARA LA OBTENCIÓN DE COMPUESTOS REACTIVOS MEDIANTE EL APROVECHAMIENTO Y MANEJO SOSTENIBLE DE RESIDUOS VEGETALES FUE SOCIALIZADO EN LA PLAZA MERCADO EL POTRERILLO</w:t>
      </w:r>
    </w:p>
    <w:p w:rsidR="00F558C4" w:rsidRDefault="00F558C4" w:rsidP="00F558C4">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n-US" w:eastAsia="en-US"/>
        </w:rPr>
        <w:drawing>
          <wp:inline distT="0" distB="0" distL="0" distR="0">
            <wp:extent cx="5131487" cy="3848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zas de mercad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34913" cy="3851184"/>
                    </a:xfrm>
                    <a:prstGeom prst="rect">
                      <a:avLst/>
                    </a:prstGeom>
                  </pic:spPr>
                </pic:pic>
              </a:graphicData>
            </a:graphic>
          </wp:inline>
        </w:drawing>
      </w:r>
    </w:p>
    <w:p w:rsidR="00F558C4" w:rsidRPr="00F558C4" w:rsidRDefault="00F558C4" w:rsidP="00F558C4">
      <w:pPr>
        <w:jc w:val="both"/>
        <w:rPr>
          <w:rFonts w:ascii="Century Gothic" w:eastAsia="Calibri" w:hAnsi="Century Gothic" w:cs="Calibri"/>
          <w:bCs/>
          <w:lang w:val="es-CO" w:eastAsia="ar-SA"/>
        </w:rPr>
      </w:pPr>
      <w:r w:rsidRPr="00F558C4">
        <w:rPr>
          <w:rFonts w:ascii="Century Gothic" w:eastAsia="Calibri" w:hAnsi="Century Gothic" w:cs="Calibri"/>
          <w:bCs/>
          <w:lang w:val="es-CO" w:eastAsia="ar-SA"/>
        </w:rPr>
        <w:t>En diferentes sectores de la plaza de mercado El Potrerillo fue socializado el Proyecto para la obtención de compuestos reactivos mediante el aprovechamiento y manejo sostenible de residuos vegetales, una investigación que cuenta con aval y acompañamiento de Colciencias y de la Alcaldía de Pasto.</w:t>
      </w:r>
    </w:p>
    <w:p w:rsidR="00F558C4" w:rsidRDefault="00F558C4" w:rsidP="00F558C4">
      <w:pPr>
        <w:jc w:val="both"/>
        <w:rPr>
          <w:rFonts w:ascii="Century Gothic" w:eastAsia="Calibri" w:hAnsi="Century Gothic" w:cs="Calibri"/>
          <w:bCs/>
          <w:lang w:val="es-CO" w:eastAsia="ar-SA"/>
        </w:rPr>
      </w:pPr>
      <w:r w:rsidRPr="00F558C4">
        <w:rPr>
          <w:rFonts w:ascii="Century Gothic" w:eastAsia="Calibri" w:hAnsi="Century Gothic" w:cs="Calibri"/>
          <w:bCs/>
          <w:lang w:val="es-CO" w:eastAsia="ar-SA"/>
        </w:rPr>
        <w:lastRenderedPageBreak/>
        <w:t xml:space="preserve">Este proyecto fue dado a conocer a los usuarios internos del centro de abastos, quienes pudieron conocer a fondo el impacto positivo de esta iniciativa que busca que los residuos provenientes de la industria de procesamiento de alimentos de comercialización al detal y al por mayor, sean aprovechados a través de la extracción de compuestos químicos y </w:t>
      </w:r>
      <w:r w:rsidR="005C37F9" w:rsidRPr="00F558C4">
        <w:rPr>
          <w:rFonts w:ascii="Century Gothic" w:eastAsia="Calibri" w:hAnsi="Century Gothic" w:cs="Calibri"/>
          <w:bCs/>
          <w:lang w:val="es-CO" w:eastAsia="ar-SA"/>
        </w:rPr>
        <w:t>bioquímicos</w:t>
      </w:r>
      <w:r w:rsidRPr="00F558C4">
        <w:rPr>
          <w:rFonts w:ascii="Century Gothic" w:eastAsia="Calibri" w:hAnsi="Century Gothic" w:cs="Calibri"/>
          <w:bCs/>
          <w:lang w:val="es-CO" w:eastAsia="ar-SA"/>
        </w:rPr>
        <w:t>. La investigación plantea desarrollar un proceso tecnol</w:t>
      </w:r>
      <w:r w:rsidR="005C37F9">
        <w:rPr>
          <w:rFonts w:ascii="Century Gothic" w:eastAsia="Calibri" w:hAnsi="Century Gothic" w:cs="Calibri"/>
          <w:bCs/>
          <w:lang w:val="es-CO" w:eastAsia="ar-SA"/>
        </w:rPr>
        <w:t>ó</w:t>
      </w:r>
      <w:r w:rsidRPr="00F558C4">
        <w:rPr>
          <w:rFonts w:ascii="Century Gothic" w:eastAsia="Calibri" w:hAnsi="Century Gothic" w:cs="Calibri"/>
          <w:bCs/>
          <w:lang w:val="es-CO" w:eastAsia="ar-SA"/>
        </w:rPr>
        <w:t xml:space="preserve">gicamente viable de </w:t>
      </w:r>
      <w:r w:rsidR="005C37F9" w:rsidRPr="00F558C4">
        <w:rPr>
          <w:rFonts w:ascii="Century Gothic" w:eastAsia="Calibri" w:hAnsi="Century Gothic" w:cs="Calibri"/>
          <w:bCs/>
          <w:lang w:val="es-CO" w:eastAsia="ar-SA"/>
        </w:rPr>
        <w:t>transformaci</w:t>
      </w:r>
      <w:r w:rsidR="005C37F9">
        <w:rPr>
          <w:rFonts w:ascii="Century Gothic" w:eastAsia="Calibri" w:hAnsi="Century Gothic" w:cs="Calibri"/>
          <w:bCs/>
          <w:lang w:val="es-CO" w:eastAsia="ar-SA"/>
        </w:rPr>
        <w:t>ó</w:t>
      </w:r>
      <w:r w:rsidR="005C37F9" w:rsidRPr="00F558C4">
        <w:rPr>
          <w:rFonts w:ascii="Century Gothic" w:eastAsia="Calibri" w:hAnsi="Century Gothic" w:cs="Calibri"/>
          <w:bCs/>
          <w:lang w:val="es-CO" w:eastAsia="ar-SA"/>
        </w:rPr>
        <w:t>n</w:t>
      </w:r>
      <w:r w:rsidRPr="00F558C4">
        <w:rPr>
          <w:rFonts w:ascii="Century Gothic" w:eastAsia="Calibri" w:hAnsi="Century Gothic" w:cs="Calibri"/>
          <w:bCs/>
          <w:lang w:val="es-CO" w:eastAsia="ar-SA"/>
        </w:rPr>
        <w:t xml:space="preserve"> de residuos de alimentos, para la obtenci</w:t>
      </w:r>
      <w:r w:rsidR="005C37F9">
        <w:rPr>
          <w:rFonts w:ascii="Century Gothic" w:eastAsia="Calibri" w:hAnsi="Century Gothic" w:cs="Calibri"/>
          <w:bCs/>
          <w:lang w:val="es-CO" w:eastAsia="ar-SA"/>
        </w:rPr>
        <w:t>ó</w:t>
      </w:r>
      <w:r w:rsidRPr="00F558C4">
        <w:rPr>
          <w:rFonts w:ascii="Century Gothic" w:eastAsia="Calibri" w:hAnsi="Century Gothic" w:cs="Calibri"/>
          <w:bCs/>
          <w:lang w:val="es-CO" w:eastAsia="ar-SA"/>
        </w:rPr>
        <w:t xml:space="preserve">n de subproductos de alto valor agregado a nivel de laboratorio.                     </w:t>
      </w:r>
    </w:p>
    <w:p w:rsidR="00C93A73" w:rsidRDefault="00F558C4" w:rsidP="00CB6FEF">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494230" w:rsidRDefault="00494230" w:rsidP="009B533E">
      <w:pPr>
        <w:pStyle w:val="NormalWeb"/>
        <w:shd w:val="clear" w:color="auto" w:fill="FFFFFF"/>
        <w:spacing w:before="0" w:beforeAutospacing="0" w:after="90" w:afterAutospacing="0" w:line="240" w:lineRule="auto"/>
        <w:rPr>
          <w:rFonts w:ascii="Century Gothic" w:eastAsia="Calibri" w:hAnsi="Century Gothic" w:cs="Calibri"/>
          <w:i/>
          <w:sz w:val="22"/>
          <w:szCs w:val="22"/>
          <w:lang w:val="es-ES_tradnl" w:eastAsia="ar-SA"/>
        </w:rPr>
      </w:pPr>
    </w:p>
    <w:p w:rsidR="001F5F97" w:rsidRDefault="001F5F97" w:rsidP="00185963">
      <w:pPr>
        <w:jc w:val="center"/>
        <w:rPr>
          <w:rFonts w:ascii="Century Gothic" w:eastAsia="Calibri" w:hAnsi="Century Gothic" w:cs="Calibri"/>
          <w:b/>
          <w:bCs/>
          <w:lang w:val="es-CO" w:eastAsia="ar-SA"/>
        </w:rPr>
      </w:pPr>
      <w:bookmarkStart w:id="1" w:name="_GoBack"/>
      <w:bookmarkEnd w:id="1"/>
      <w:r w:rsidRPr="00185963">
        <w:rPr>
          <w:rFonts w:ascii="Century Gothic" w:eastAsia="Calibri" w:hAnsi="Century Gothic" w:cs="Calibri"/>
          <w:b/>
          <w:bCs/>
          <w:lang w:val="es-CO" w:eastAsia="ar-SA"/>
        </w:rPr>
        <w:t>EL VIERNES 20 DE DICIEMBRE, EN LA ALCALDÍA DE PASTO SE ATENDERÁ DE 8:00 A 11:00 DE MAÑANA</w:t>
      </w:r>
    </w:p>
    <w:p w:rsidR="00185963" w:rsidRPr="00185963" w:rsidRDefault="00185963" w:rsidP="00185963">
      <w:pPr>
        <w:jc w:val="center"/>
        <w:rPr>
          <w:rFonts w:ascii="Century Gothic" w:eastAsia="Calibri" w:hAnsi="Century Gothic" w:cs="Calibri"/>
          <w:b/>
          <w:bCs/>
          <w:lang w:val="es-CO" w:eastAsia="ar-SA"/>
        </w:rPr>
      </w:pPr>
      <w:r>
        <w:rPr>
          <w:noProof/>
          <w:lang w:val="en-US"/>
        </w:rPr>
        <w:drawing>
          <wp:inline distT="0" distB="0" distL="0" distR="0" wp14:anchorId="0EF66753" wp14:editId="33DD46ED">
            <wp:extent cx="5034280" cy="2562225"/>
            <wp:effectExtent l="0" t="0" r="0" b="9525"/>
            <wp:docPr id="9" name="Imagen 9"/>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0">
                      <a:extLst>
                        <a:ext uri="{28A0092B-C50C-407E-A947-70E740481C1C}">
                          <a14:useLocalDpi xmlns:a14="http://schemas.microsoft.com/office/drawing/2010/main" val="0"/>
                        </a:ext>
                      </a:extLst>
                    </a:blip>
                    <a:stretch>
                      <a:fillRect/>
                    </a:stretch>
                  </pic:blipFill>
                  <pic:spPr>
                    <a:xfrm>
                      <a:off x="0" y="0"/>
                      <a:ext cx="5034280" cy="2562225"/>
                    </a:xfrm>
                    <a:prstGeom prst="rect">
                      <a:avLst/>
                    </a:prstGeom>
                  </pic:spPr>
                </pic:pic>
              </a:graphicData>
            </a:graphic>
          </wp:inline>
        </w:drawing>
      </w:r>
    </w:p>
    <w:p w:rsidR="001F5F97" w:rsidRPr="001F5F97" w:rsidRDefault="001F5F97" w:rsidP="001F5F97">
      <w:pPr>
        <w:jc w:val="both"/>
        <w:rPr>
          <w:rFonts w:ascii="Century Gothic" w:eastAsia="Calibri" w:hAnsi="Century Gothic" w:cs="Calibri"/>
          <w:bCs/>
          <w:lang w:val="es-CO" w:eastAsia="ar-SA"/>
        </w:rPr>
      </w:pPr>
      <w:r w:rsidRPr="001F5F97">
        <w:rPr>
          <w:rFonts w:ascii="Century Gothic" w:eastAsia="Calibri" w:hAnsi="Century Gothic" w:cs="Calibri"/>
          <w:bCs/>
          <w:lang w:val="es-CO" w:eastAsia="ar-SA"/>
        </w:rPr>
        <w:t>La Alcaldía de Pasto informa que este viernes 20 de diciembre se modifica temporalmente la jornada laboral de atención al ciudadano que se realizará de 8:00 a 11:00 de la mañana, como se establece en la resolución 1494 del 13 de diciembre de 2019.</w:t>
      </w:r>
    </w:p>
    <w:p w:rsidR="001F5F97" w:rsidRPr="001F5F97" w:rsidRDefault="001F5F97" w:rsidP="001F5F97">
      <w:pPr>
        <w:jc w:val="both"/>
        <w:rPr>
          <w:rFonts w:ascii="Century Gothic" w:eastAsia="Calibri" w:hAnsi="Century Gothic" w:cs="Calibri"/>
          <w:bCs/>
          <w:lang w:val="es-CO" w:eastAsia="ar-SA"/>
        </w:rPr>
      </w:pPr>
      <w:r w:rsidRPr="001F5F97">
        <w:rPr>
          <w:rFonts w:ascii="Century Gothic" w:eastAsia="Calibri" w:hAnsi="Century Gothic" w:cs="Calibri"/>
          <w:bCs/>
          <w:lang w:val="es-CO" w:eastAsia="ar-SA"/>
        </w:rPr>
        <w:t>Lo anterior, con el propósito de que los servidores públicos de la entidad participen en el evento de fin de año, que se da en cumplimiento al Plan de Bienestar liderado por la Subsecretaría de Talento Humano.</w:t>
      </w:r>
    </w:p>
    <w:p w:rsidR="001F5F97" w:rsidRPr="001F5F97" w:rsidRDefault="001F5F97" w:rsidP="001F5F97">
      <w:pPr>
        <w:jc w:val="both"/>
        <w:rPr>
          <w:rFonts w:ascii="Century Gothic" w:eastAsia="Calibri" w:hAnsi="Century Gothic" w:cs="Calibri"/>
          <w:bCs/>
          <w:lang w:val="es-CO" w:eastAsia="ar-SA"/>
        </w:rPr>
      </w:pPr>
      <w:r w:rsidRPr="001F5F97">
        <w:rPr>
          <w:rFonts w:ascii="Century Gothic" w:eastAsia="Calibri" w:hAnsi="Century Gothic" w:cs="Calibri"/>
          <w:bCs/>
          <w:lang w:val="es-CO" w:eastAsia="ar-SA"/>
        </w:rPr>
        <w:t>De lo dispuesto en el acto administrativo, se exceptúa a la Secretaría de Tránsito y Transporte.</w:t>
      </w:r>
    </w:p>
    <w:p w:rsidR="001F5F97" w:rsidRPr="00185963" w:rsidRDefault="001F5F97" w:rsidP="00185963">
      <w:pPr>
        <w:jc w:val="both"/>
        <w:rPr>
          <w:rFonts w:ascii="Century Gothic" w:eastAsia="Calibri" w:hAnsi="Century Gothic" w:cs="Calibri"/>
          <w:bCs/>
          <w:u w:val="single"/>
          <w:lang w:val="es-CO" w:eastAsia="ar-SA"/>
        </w:rPr>
      </w:pPr>
      <w:r w:rsidRPr="00185963">
        <w:rPr>
          <w:rFonts w:ascii="Century Gothic" w:eastAsia="Calibri" w:hAnsi="Century Gothic" w:cs="Calibri"/>
          <w:bCs/>
          <w:lang w:val="es-CO" w:eastAsia="ar-SA"/>
        </w:rPr>
        <w:t>Resolución: </w:t>
      </w:r>
      <w:hyperlink r:id="rId11" w:tgtFrame="_blank" w:history="1">
        <w:r w:rsidRPr="00185963">
          <w:rPr>
            <w:rFonts w:eastAsia="Calibri"/>
            <w:bCs/>
            <w:u w:val="single"/>
            <w:lang w:val="es-CO" w:eastAsia="ar-SA"/>
          </w:rPr>
          <w:t>https://sispasto.pasto.gov.co/links_pd/in_link.php?download=16153:res-1494-13-dic-2019-talento-humano</w:t>
        </w:r>
      </w:hyperlink>
      <w:r w:rsidR="00185963" w:rsidRPr="00185963">
        <w:rPr>
          <w:rFonts w:ascii="Century Gothic" w:eastAsia="Calibri" w:hAnsi="Century Gothic" w:cs="Calibri"/>
          <w:bCs/>
          <w:u w:val="single"/>
          <w:lang w:val="es-CO" w:eastAsia="ar-SA"/>
        </w:rPr>
        <w:t xml:space="preserve"> </w:t>
      </w:r>
    </w:p>
    <w:p w:rsidR="00185963" w:rsidRPr="00185963" w:rsidRDefault="00185963" w:rsidP="00185963">
      <w:pPr>
        <w:jc w:val="both"/>
        <w:rPr>
          <w:rFonts w:ascii="Century Gothic" w:eastAsia="Calibri" w:hAnsi="Century Gothic" w:cs="Calibri"/>
          <w:bCs/>
          <w:lang w:val="es-CO" w:eastAsia="ar-SA"/>
        </w:rPr>
      </w:pPr>
    </w:p>
    <w:p w:rsidR="00185963" w:rsidRDefault="00185963" w:rsidP="00185963">
      <w:pPr>
        <w:jc w:val="center"/>
        <w:rPr>
          <w:rFonts w:ascii="Century Gothic" w:hAnsi="Century Gothic" w:cs="Helvetica"/>
          <w:b/>
          <w:color w:val="1D2129"/>
          <w:sz w:val="24"/>
          <w:szCs w:val="24"/>
          <w:shd w:val="clear" w:color="auto" w:fill="FFFFFF"/>
        </w:rPr>
      </w:pPr>
      <w:r>
        <w:rPr>
          <w:rFonts w:ascii="Century Gothic" w:eastAsia="Times New Roman" w:hAnsi="Century Gothic" w:cs="Arial"/>
          <w:b/>
          <w:sz w:val="24"/>
          <w:szCs w:val="24"/>
          <w:lang w:val="es-CO" w:eastAsia="es-CO"/>
        </w:rPr>
        <w:lastRenderedPageBreak/>
        <w:t>DEL 23 DE DICIEMBRE DE 2019 AL 09 DE ENERO DE 2020, SE CANCELARÁ LA QUINTA ENTREGA</w:t>
      </w:r>
      <w:r>
        <w:rPr>
          <w:rFonts w:ascii="Century Gothic" w:hAnsi="Century Gothic" w:cs="Helvetica"/>
          <w:b/>
          <w:color w:val="1D2129"/>
          <w:sz w:val="24"/>
          <w:szCs w:val="24"/>
          <w:shd w:val="clear" w:color="auto" w:fill="FFFFFF"/>
        </w:rPr>
        <w:t xml:space="preserve"> DE INCENTIVOS DEL PROGRAMA FAMILIAS EN ACCIÓN</w:t>
      </w:r>
    </w:p>
    <w:p w:rsidR="00095DA2" w:rsidRDefault="00095DA2" w:rsidP="00185963">
      <w:pPr>
        <w:jc w:val="center"/>
        <w:rPr>
          <w:rFonts w:ascii="Century Gothic" w:hAnsi="Century Gothic" w:cs="Helvetica"/>
          <w:b/>
          <w:color w:val="1D2129"/>
          <w:sz w:val="24"/>
          <w:szCs w:val="24"/>
          <w:shd w:val="clear" w:color="auto" w:fill="FFFFFF"/>
        </w:rPr>
      </w:pPr>
      <w:r>
        <w:rPr>
          <w:noProof/>
          <w:lang w:val="en-US"/>
        </w:rPr>
        <w:drawing>
          <wp:inline distT="0" distB="0" distL="0" distR="0" wp14:anchorId="1EB4D779" wp14:editId="11DA3629">
            <wp:extent cx="5421771" cy="3048000"/>
            <wp:effectExtent l="0" t="0" r="7620" b="0"/>
            <wp:docPr id="13" name="Imagen 13" descr="Resultado de imagen para logo familias en accion"/>
            <wp:cNvGraphicFramePr/>
            <a:graphic xmlns:a="http://schemas.openxmlformats.org/drawingml/2006/main">
              <a:graphicData uri="http://schemas.openxmlformats.org/drawingml/2006/picture">
                <pic:pic xmlns:pic="http://schemas.openxmlformats.org/drawingml/2006/picture">
                  <pic:nvPicPr>
                    <pic:cNvPr id="13" name="Imagen 13" descr="Resultado de imagen para logo familias en accion"/>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44270" cy="3060648"/>
                    </a:xfrm>
                    <a:prstGeom prst="rect">
                      <a:avLst/>
                    </a:prstGeom>
                    <a:noFill/>
                    <a:ln>
                      <a:noFill/>
                    </a:ln>
                  </pic:spPr>
                </pic:pic>
              </a:graphicData>
            </a:graphic>
          </wp:inline>
        </w:drawing>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La Alcaldía de Pasto a través de la Secretaría de Bienestar Social y el programa Familias en Acción liderado por Prosperidad Social, se permite comunicar que, a partir del 23 de diciembre de 2019 al 09 de enero de 2020, se cancelar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la Quinta entrega de incentivos correspondiente al periodo de verificación de salud y educación de los meses de junio y </w:t>
      </w:r>
      <w:r>
        <w:rPr>
          <w:rFonts w:ascii="Century Gothic" w:eastAsia="Calibri" w:hAnsi="Century Gothic" w:cs="Calibri"/>
          <w:bCs/>
          <w:lang w:val="es-CO" w:eastAsia="ar-SA"/>
        </w:rPr>
        <w:t>j</w:t>
      </w:r>
      <w:r w:rsidRPr="00185963">
        <w:rPr>
          <w:rFonts w:ascii="Century Gothic" w:eastAsia="Calibri" w:hAnsi="Century Gothic" w:cs="Calibri"/>
          <w:bCs/>
          <w:lang w:val="es-CO" w:eastAsia="ar-SA"/>
        </w:rPr>
        <w:t xml:space="preserve">ulio del año en curso a los beneficiarios del programa. </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TITULARES BANCARIZADOS.</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La entrega de incentivos por abono a cuenta se realizará en los cajeros de la Red Servibanca y en los establecimientos de comercio que se relacionan. </w:t>
      </w:r>
    </w:p>
    <w:tbl>
      <w:tblPr>
        <w:tblStyle w:val="Tablaconcuadrcula"/>
        <w:tblW w:w="8872" w:type="dxa"/>
        <w:jc w:val="center"/>
        <w:tblLayout w:type="fixed"/>
        <w:tblLook w:val="04A0" w:firstRow="1" w:lastRow="0" w:firstColumn="1" w:lastColumn="0" w:noHBand="0" w:noVBand="1"/>
      </w:tblPr>
      <w:tblGrid>
        <w:gridCol w:w="4413"/>
        <w:gridCol w:w="30"/>
        <w:gridCol w:w="4429"/>
      </w:tblGrid>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 CENTRO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CL 18 26 40</w:t>
            </w:r>
          </w:p>
        </w:tc>
      </w:tr>
      <w:tr w:rsidR="00185963" w:rsidRPr="00185963" w:rsidTr="00185963">
        <w:trPr>
          <w:trHeight w:val="424"/>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ÉXITO PASTO</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CR 22 B 2 57</w:t>
            </w:r>
          </w:p>
        </w:tc>
      </w:tr>
      <w:tr w:rsidR="00185963" w:rsidRPr="00185963" w:rsidTr="00185963">
        <w:trPr>
          <w:trHeight w:val="441"/>
          <w:jc w:val="center"/>
        </w:trPr>
        <w:tc>
          <w:tcPr>
            <w:tcW w:w="4443"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VISTE BIEN</w:t>
            </w:r>
          </w:p>
        </w:tc>
        <w:tc>
          <w:tcPr>
            <w:tcW w:w="4429"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23 51</w:t>
            </w:r>
          </w:p>
        </w:tc>
      </w:tr>
      <w:tr w:rsidR="00185963" w:rsidRPr="00185963" w:rsidTr="00185963">
        <w:trPr>
          <w:trHeight w:val="472"/>
          <w:jc w:val="center"/>
        </w:trPr>
        <w:tc>
          <w:tcPr>
            <w:tcW w:w="4443"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COOPERATIVA MULTIACTIVA DEL MERCADO POTRERILLO</w:t>
            </w:r>
          </w:p>
        </w:tc>
        <w:tc>
          <w:tcPr>
            <w:tcW w:w="4429" w:type="dxa"/>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PRINCIPAL SECTOR BODEGAS UNIDAS DE MERCADO- JUNTO A LA TERMINAL.</w:t>
            </w:r>
          </w:p>
        </w:tc>
      </w:tr>
      <w:tr w:rsidR="00185963" w:rsidRPr="00185963" w:rsidTr="00185963">
        <w:trPr>
          <w:trHeight w:val="197"/>
          <w:jc w:val="center"/>
        </w:trPr>
        <w:tc>
          <w:tcPr>
            <w:tcW w:w="4413" w:type="dxa"/>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MISCELÁNEA LA ESMERALDA</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TERMINAL DE TRANSPORTE LOCAL 120.</w:t>
            </w:r>
          </w:p>
        </w:tc>
      </w:tr>
      <w:tr w:rsidR="00185963" w:rsidRPr="00185963" w:rsidTr="00185963">
        <w:trPr>
          <w:trHeight w:val="28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UNICENTRO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AVENIDA PANAMERICANA CALLE 12.</w:t>
            </w:r>
          </w:p>
        </w:tc>
      </w:tr>
      <w:tr w:rsidR="00185963" w:rsidRPr="00185963" w:rsidTr="00185963">
        <w:trPr>
          <w:trHeight w:val="421"/>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lastRenderedPageBreak/>
              <w:t xml:space="preserve">MORASURCO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20 #  42-34   </w:t>
            </w:r>
          </w:p>
        </w:tc>
      </w:tr>
      <w:tr w:rsidR="00185963" w:rsidRPr="00185963" w:rsidTr="00185963">
        <w:trPr>
          <w:trHeight w:val="457"/>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METRO UNICENTRO PASTO</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 CENTRO COMERCIAL UNICO PASTO.</w:t>
            </w:r>
          </w:p>
        </w:tc>
      </w:tr>
      <w:tr w:rsidR="00185963" w:rsidRPr="00185963" w:rsidTr="00185963">
        <w:trPr>
          <w:trHeight w:val="38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ÚNICO</w:t>
            </w:r>
            <w:r w:rsidRPr="00185963">
              <w:rPr>
                <w:rFonts w:ascii="Century Gothic" w:eastAsia="Calibri" w:hAnsi="Century Gothic" w:cs="Calibri"/>
                <w:bCs/>
                <w:lang w:val="es-CO" w:eastAsia="ar-SA"/>
              </w:rPr>
              <w:t xml:space="preserve"> PASTO  </w:t>
            </w:r>
          </w:p>
        </w:tc>
        <w:tc>
          <w:tcPr>
            <w:tcW w:w="4459" w:type="dxa"/>
            <w:gridSpan w:val="2"/>
            <w:tcBorders>
              <w:top w:val="single" w:sz="4" w:space="0" w:color="auto"/>
              <w:left w:val="single" w:sz="4" w:space="0" w:color="auto"/>
              <w:bottom w:val="single" w:sz="4" w:space="0" w:color="auto"/>
              <w:right w:val="single" w:sz="4" w:space="0" w:color="auto"/>
            </w:tcBorders>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6-61</w:t>
            </w:r>
          </w:p>
        </w:tc>
      </w:tr>
      <w:tr w:rsidR="00185963" w:rsidRPr="00185963" w:rsidTr="00185963">
        <w:trPr>
          <w:trHeight w:val="402"/>
          <w:jc w:val="center"/>
        </w:trPr>
        <w:tc>
          <w:tcPr>
            <w:tcW w:w="4413" w:type="dxa"/>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BANCOMPARTIR PASTO </w:t>
            </w:r>
          </w:p>
        </w:tc>
        <w:tc>
          <w:tcPr>
            <w:tcW w:w="4459" w:type="dxa"/>
            <w:gridSpan w:val="2"/>
            <w:tcBorders>
              <w:top w:val="single" w:sz="4" w:space="0" w:color="auto"/>
              <w:left w:val="single" w:sz="4" w:space="0" w:color="auto"/>
              <w:bottom w:val="single" w:sz="4" w:space="0" w:color="auto"/>
              <w:right w:val="single" w:sz="4" w:space="0" w:color="auto"/>
            </w:tcBorders>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62 SUR #  87B-16</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PLAZA BOMBONA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14 #  36-38</w:t>
            </w:r>
          </w:p>
        </w:tc>
      </w:tr>
      <w:tr w:rsidR="00185963" w:rsidRPr="00185963" w:rsidTr="00185963">
        <w:trPr>
          <w:trHeight w:val="27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ARAZA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16 #  22A-40</w:t>
            </w:r>
          </w:p>
        </w:tc>
      </w:tr>
      <w:tr w:rsidR="00185963" w:rsidRPr="00185963" w:rsidTr="00185963">
        <w:trPr>
          <w:trHeight w:val="42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ÉXITO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CALLE  2 # 22B-96               </w:t>
            </w:r>
          </w:p>
        </w:tc>
      </w:tr>
      <w:tr w:rsidR="00185963" w:rsidRPr="00185963" w:rsidTr="00185963">
        <w:trPr>
          <w:trHeight w:val="273"/>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20 # 27-79</w:t>
            </w:r>
          </w:p>
        </w:tc>
      </w:tr>
      <w:tr w:rsidR="00185963" w:rsidRPr="00185963" w:rsidTr="00185963">
        <w:trPr>
          <w:trHeight w:val="40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SEBASTIÁN</w:t>
            </w:r>
            <w:r w:rsidRPr="00185963">
              <w:rPr>
                <w:rFonts w:ascii="Century Gothic" w:eastAsia="Calibri" w:hAnsi="Century Gothic" w:cs="Calibri"/>
                <w:bCs/>
                <w:lang w:val="es-CO" w:eastAsia="ar-SA"/>
              </w:rPr>
              <w:t xml:space="preserve"> DE </w:t>
            </w:r>
            <w:r w:rsidR="00095DA2" w:rsidRPr="00185963">
              <w:rPr>
                <w:rFonts w:ascii="Century Gothic" w:eastAsia="Calibri" w:hAnsi="Century Gothic" w:cs="Calibri"/>
                <w:bCs/>
                <w:lang w:val="es-CO" w:eastAsia="ar-SA"/>
              </w:rPr>
              <w:t>BELALCÁZAR</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19-28</w:t>
            </w:r>
          </w:p>
        </w:tc>
      </w:tr>
      <w:tr w:rsidR="00185963" w:rsidRPr="00185963" w:rsidTr="00185963">
        <w:trPr>
          <w:trHeight w:val="410"/>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CENTRO COMERCIAL </w:t>
            </w:r>
            <w:r w:rsidR="00095DA2" w:rsidRPr="00185963">
              <w:rPr>
                <w:rFonts w:ascii="Century Gothic" w:eastAsia="Calibri" w:hAnsi="Century Gothic" w:cs="Calibri"/>
                <w:bCs/>
                <w:lang w:val="es-CO" w:eastAsia="ar-SA"/>
              </w:rPr>
              <w:t>SEBAST</w:t>
            </w:r>
            <w:r w:rsidR="00095DA2">
              <w:rPr>
                <w:rFonts w:ascii="Century Gothic" w:eastAsia="Calibri" w:hAnsi="Century Gothic" w:cs="Calibri"/>
                <w:bCs/>
                <w:lang w:val="es-CO" w:eastAsia="ar-SA"/>
              </w:rPr>
              <w:t>IÁN</w:t>
            </w:r>
            <w:r w:rsidRPr="00185963">
              <w:rPr>
                <w:rFonts w:ascii="Century Gothic" w:eastAsia="Calibri" w:hAnsi="Century Gothic" w:cs="Calibri"/>
                <w:bCs/>
                <w:lang w:val="es-CO" w:eastAsia="ar-SA"/>
              </w:rPr>
              <w:t xml:space="preserve"> </w:t>
            </w:r>
            <w:r w:rsidR="00095DA2" w:rsidRPr="00185963">
              <w:rPr>
                <w:rFonts w:ascii="Century Gothic" w:eastAsia="Calibri" w:hAnsi="Century Gothic" w:cs="Calibri"/>
                <w:bCs/>
                <w:lang w:val="es-CO" w:eastAsia="ar-SA"/>
              </w:rPr>
              <w:t>BELALCÁZAR</w:t>
            </w:r>
            <w:r w:rsidRPr="00185963">
              <w:rPr>
                <w:rFonts w:ascii="Century Gothic" w:eastAsia="Calibri" w:hAnsi="Century Gothic" w:cs="Calibri"/>
                <w:bCs/>
                <w:lang w:val="es-CO" w:eastAsia="ar-SA"/>
              </w:rPr>
              <w:t xml:space="preserve">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26 # 19-68</w:t>
            </w:r>
          </w:p>
        </w:tc>
      </w:tr>
      <w:tr w:rsidR="00185963" w:rsidRPr="00185963" w:rsidTr="00185963">
        <w:trPr>
          <w:trHeight w:val="275"/>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TERMINAL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CARRERA 6 # 16D-50 SUR</w:t>
            </w:r>
          </w:p>
        </w:tc>
      </w:tr>
      <w:tr w:rsidR="00185963" w:rsidRPr="00185963" w:rsidTr="00185963">
        <w:trPr>
          <w:trHeight w:val="407"/>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ALKOSTO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22 # 6-28</w:t>
            </w:r>
          </w:p>
        </w:tc>
      </w:tr>
      <w:tr w:rsidR="00185963" w:rsidRPr="00185963" w:rsidTr="00185963">
        <w:trPr>
          <w:trHeight w:val="412"/>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 LOCAL 6 COMPLEJO BANCARIO</w:t>
            </w:r>
          </w:p>
        </w:tc>
      </w:tr>
      <w:tr w:rsidR="00185963" w:rsidRPr="00185963" w:rsidTr="00185963">
        <w:trPr>
          <w:trHeight w:val="404"/>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PASTO II</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18 # 21A-20 LOCAL 6 COMPLEJO BANCARIO</w:t>
            </w:r>
          </w:p>
        </w:tc>
      </w:tr>
      <w:tr w:rsidR="00185963" w:rsidRPr="00185963" w:rsidTr="00185963">
        <w:trPr>
          <w:trHeight w:val="338"/>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VISIONAMOS JURISCOOP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25-34</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BANCOOMEVA PASTO      </w:t>
            </w:r>
          </w:p>
        </w:tc>
        <w:tc>
          <w:tcPr>
            <w:tcW w:w="4459" w:type="dxa"/>
            <w:gridSpan w:val="2"/>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12 ENTRE CARRERA 35 Y 36</w:t>
            </w:r>
          </w:p>
        </w:tc>
      </w:tr>
      <w:tr w:rsidR="00185963" w:rsidRPr="00185963" w:rsidTr="00185963">
        <w:trPr>
          <w:trHeight w:val="479"/>
          <w:jc w:val="center"/>
        </w:trPr>
        <w:tc>
          <w:tcPr>
            <w:tcW w:w="4413" w:type="dxa"/>
            <w:tcBorders>
              <w:top w:val="single" w:sz="4" w:space="0" w:color="auto"/>
              <w:left w:val="single" w:sz="4" w:space="0" w:color="auto"/>
              <w:bottom w:val="single" w:sz="4" w:space="0" w:color="auto"/>
              <w:right w:val="single" w:sz="4" w:space="0" w:color="auto"/>
            </w:tcBorders>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ALKOSTO CENTRO</w:t>
            </w:r>
          </w:p>
        </w:tc>
        <w:tc>
          <w:tcPr>
            <w:tcW w:w="4459" w:type="dxa"/>
            <w:gridSpan w:val="2"/>
            <w:tcBorders>
              <w:top w:val="single" w:sz="4" w:space="0" w:color="auto"/>
              <w:left w:val="single" w:sz="4" w:space="0" w:color="auto"/>
              <w:bottom w:val="single" w:sz="4" w:space="0" w:color="auto"/>
              <w:right w:val="single" w:sz="4" w:space="0" w:color="auto"/>
            </w:tcBorders>
            <w:vAlign w:val="bottom"/>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CALLE 19 # 28-89</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POR MODALIDAD GIRO.</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Se entregar</w:t>
      </w:r>
      <w:r>
        <w:rPr>
          <w:rFonts w:ascii="Century Gothic" w:eastAsia="Calibri" w:hAnsi="Century Gothic" w:cs="Calibri"/>
          <w:bCs/>
          <w:lang w:val="es-CO" w:eastAsia="ar-SA"/>
        </w:rPr>
        <w:t>á</w:t>
      </w:r>
      <w:r w:rsidRPr="00185963">
        <w:rPr>
          <w:rFonts w:ascii="Century Gothic" w:eastAsia="Calibri" w:hAnsi="Century Gothic" w:cs="Calibri"/>
          <w:bCs/>
          <w:lang w:val="es-CO" w:eastAsia="ar-SA"/>
        </w:rPr>
        <w:t xml:space="preserve"> el incentivo en La calle 17 N° 25-60 Centro comercial el  liceo Local 228, CB Reval Multipaga Pasto Centro calle 19 N° 25-77, CB Reval Multipaga Unico Pasto Calle 11 N° 34-78 Local 2 piso 2, CB Reval Multipaga Unicentro Pasto Cra 22 N° 6-61Local B12 piso 2, horario de atención Lunes a  viernes de: 8:00 AM a 12:00M y de 2:00 PM  - 5:00 PM, de acuerdo al siguiente cronograma.</w:t>
      </w: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El titular debe de llevar documento de identidad original, copia ampliada al 150% y código de familia, teniendo en cuenta el último digito de la cédula, se requiere </w:t>
      </w:r>
      <w:r w:rsidRPr="00185963">
        <w:rPr>
          <w:rFonts w:ascii="Century Gothic" w:eastAsia="Calibri" w:hAnsi="Century Gothic" w:cs="Calibri"/>
          <w:bCs/>
          <w:lang w:val="es-CO" w:eastAsia="ar-SA"/>
        </w:rPr>
        <w:lastRenderedPageBreak/>
        <w:t>que las tituladas se acerquen a reclamar el incentivo para no generar suspensiones futuras.</w:t>
      </w:r>
    </w:p>
    <w:tbl>
      <w:tblPr>
        <w:tblW w:w="5175" w:type="dxa"/>
        <w:jc w:val="center"/>
        <w:tblLayout w:type="fixed"/>
        <w:tblCellMar>
          <w:left w:w="70" w:type="dxa"/>
          <w:right w:w="70" w:type="dxa"/>
        </w:tblCellMar>
        <w:tblLook w:val="04A0" w:firstRow="1" w:lastRow="0" w:firstColumn="1" w:lastColumn="0" w:noHBand="0" w:noVBand="1"/>
      </w:tblPr>
      <w:tblGrid>
        <w:gridCol w:w="1539"/>
        <w:gridCol w:w="2018"/>
        <w:gridCol w:w="1618"/>
      </w:tblGrid>
      <w:tr w:rsidR="00185963" w:rsidRPr="00185963" w:rsidTr="00185963">
        <w:trPr>
          <w:trHeight w:val="300"/>
          <w:jc w:val="center"/>
        </w:trPr>
        <w:tc>
          <w:tcPr>
            <w:tcW w:w="1540" w:type="dxa"/>
            <w:tcBorders>
              <w:top w:val="single" w:sz="4" w:space="0" w:color="auto"/>
              <w:left w:val="single" w:sz="4" w:space="0" w:color="auto"/>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FECHA</w:t>
            </w:r>
          </w:p>
        </w:tc>
        <w:tc>
          <w:tcPr>
            <w:tcW w:w="20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DÍA</w:t>
            </w:r>
          </w:p>
        </w:tc>
        <w:tc>
          <w:tcPr>
            <w:tcW w:w="1620" w:type="dxa"/>
            <w:tcBorders>
              <w:top w:val="single" w:sz="4" w:space="0" w:color="auto"/>
              <w:left w:val="nil"/>
              <w:bottom w:val="single" w:sz="4" w:space="0" w:color="auto"/>
              <w:right w:val="single" w:sz="4" w:space="0" w:color="auto"/>
            </w:tcBorders>
            <w:shd w:val="clear" w:color="auto" w:fill="00B0F0"/>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PICO Y CEDULA</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23/12/2019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24/12/2019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25/12/2019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26/12/2019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27/12/2019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28/12/2019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29/12/2019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30/12/2019</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1 Y 2</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31/12/2019</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01/01/2020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02/01/2020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7 Y 8</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03/01/2020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VIERNES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9 Y 0</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04/01/2020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SABADO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05/01/2020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DOMINGO</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06/01/2020</w:t>
            </w:r>
          </w:p>
        </w:tc>
        <w:tc>
          <w:tcPr>
            <w:tcW w:w="20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LUNES</w:t>
            </w:r>
          </w:p>
        </w:tc>
        <w:tc>
          <w:tcPr>
            <w:tcW w:w="1620" w:type="dxa"/>
            <w:tcBorders>
              <w:top w:val="nil"/>
              <w:left w:val="nil"/>
              <w:bottom w:val="single" w:sz="4" w:space="0" w:color="auto"/>
              <w:right w:val="single" w:sz="4" w:space="0" w:color="auto"/>
            </w:tcBorders>
            <w:shd w:val="clear" w:color="auto" w:fill="A5A5A5"/>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XX</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07/01/2020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MARTES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3 Y 4</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08/01/2020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MIERCOLES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5 Y 6</w:t>
            </w:r>
          </w:p>
        </w:tc>
      </w:tr>
      <w:tr w:rsidR="00185963" w:rsidRPr="00185963" w:rsidTr="00185963">
        <w:trPr>
          <w:trHeight w:val="300"/>
          <w:jc w:val="center"/>
        </w:trPr>
        <w:tc>
          <w:tcPr>
            <w:tcW w:w="1540" w:type="dxa"/>
            <w:tcBorders>
              <w:top w:val="nil"/>
              <w:left w:val="single" w:sz="4" w:space="0" w:color="auto"/>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09/01/2020</w:t>
            </w:r>
          </w:p>
        </w:tc>
        <w:tc>
          <w:tcPr>
            <w:tcW w:w="20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JUEVES</w:t>
            </w:r>
          </w:p>
        </w:tc>
        <w:tc>
          <w:tcPr>
            <w:tcW w:w="1620" w:type="dxa"/>
            <w:tcBorders>
              <w:top w:val="nil"/>
              <w:left w:val="nil"/>
              <w:bottom w:val="single" w:sz="4" w:space="0" w:color="auto"/>
              <w:right w:val="single" w:sz="4" w:space="0" w:color="auto"/>
            </w:tcBorders>
            <w:noWrap/>
            <w:vAlign w:val="bottom"/>
            <w:hideMark/>
          </w:tcPr>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TODOS</w:t>
            </w:r>
          </w:p>
        </w:tc>
      </w:tr>
    </w:tbl>
    <w:p w:rsidR="00185963" w:rsidRPr="00185963" w:rsidRDefault="00185963" w:rsidP="00185963">
      <w:pPr>
        <w:jc w:val="both"/>
        <w:rPr>
          <w:rFonts w:ascii="Century Gothic" w:eastAsia="Calibri" w:hAnsi="Century Gothic" w:cs="Calibri"/>
          <w:bCs/>
          <w:lang w:val="es-CO" w:eastAsia="ar-SA"/>
        </w:rPr>
      </w:pPr>
    </w:p>
    <w:p w:rsidR="00185963" w:rsidRPr="00185963" w:rsidRDefault="00185963" w:rsidP="00185963">
      <w:pPr>
        <w:jc w:val="both"/>
        <w:rPr>
          <w:rFonts w:ascii="Century Gothic" w:eastAsia="Calibri" w:hAnsi="Century Gothic" w:cs="Calibri"/>
          <w:bCs/>
          <w:lang w:val="es-CO" w:eastAsia="ar-SA"/>
        </w:rPr>
      </w:pPr>
      <w:r w:rsidRPr="00185963">
        <w:rPr>
          <w:rFonts w:ascii="Century Gothic" w:eastAsia="Calibri" w:hAnsi="Century Gothic" w:cs="Calibri"/>
          <w:bCs/>
          <w:lang w:val="es-CO" w:eastAsia="ar-SA"/>
        </w:rPr>
        <w:t xml:space="preserve">Más información la pueden obtener las instalaciones de la Secretaria de Bienestar Social – Programa Familias en Acción, en horario de atención de 8:00 a 11.00 a.m. y de 2.00 a 5.00 pm - Antiguo INURBE Avenida Mijitayo.  Teléfono 7244326 extensión 3012. </w:t>
      </w:r>
    </w:p>
    <w:p w:rsidR="00185963" w:rsidRDefault="00185963" w:rsidP="00185963">
      <w:pPr>
        <w:pStyle w:val="Sinespaciado"/>
        <w:jc w:val="center"/>
        <w:rPr>
          <w:rFonts w:ascii="Century Gothic" w:eastAsia="Times New Roman" w:hAnsi="Century Gothic" w:cs="Times New Roman"/>
          <w:b/>
          <w:sz w:val="18"/>
          <w:szCs w:val="18"/>
          <w:lang w:val="es-AR" w:eastAsia="es-CO"/>
        </w:rPr>
      </w:pPr>
      <w:r w:rsidRPr="00185963">
        <w:rPr>
          <w:rFonts w:ascii="Century Gothic" w:eastAsia="Times New Roman" w:hAnsi="Century Gothic" w:cs="Times New Roman"/>
          <w:b/>
          <w:sz w:val="18"/>
          <w:szCs w:val="18"/>
          <w:lang w:val="es-AR" w:eastAsia="es-CO"/>
        </w:rPr>
        <w:t>Información: Álvaro Zarama Subsecretario de Promoción y Asistencia Social, celular 3165774170</w:t>
      </w:r>
    </w:p>
    <w:p w:rsidR="00185963" w:rsidRDefault="00185963" w:rsidP="0018596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185963" w:rsidRPr="00185963" w:rsidRDefault="00185963" w:rsidP="00185963">
      <w:pPr>
        <w:pStyle w:val="Sinespaciado"/>
        <w:jc w:val="center"/>
        <w:rPr>
          <w:rFonts w:ascii="Century Gothic" w:eastAsia="Times New Roman" w:hAnsi="Century Gothic" w:cs="Times New Roman"/>
          <w:b/>
          <w:sz w:val="18"/>
          <w:szCs w:val="18"/>
          <w:lang w:val="es-AR" w:eastAsia="es-CO"/>
        </w:rPr>
      </w:pPr>
    </w:p>
    <w:p w:rsidR="00C561A1" w:rsidRDefault="00C561A1" w:rsidP="00095DA2">
      <w:pPr>
        <w:spacing w:after="0" w:line="240" w:lineRule="auto"/>
        <w:rPr>
          <w:rFonts w:ascii="Century Gothic" w:eastAsia="Times New Roman" w:hAnsi="Century Gothic"/>
          <w:b/>
          <w:lang w:val="es-CO" w:eastAsia="es-ES_tradnl"/>
        </w:rPr>
      </w:pPr>
    </w:p>
    <w:p w:rsidR="0015575E" w:rsidRDefault="0015575E" w:rsidP="0015575E">
      <w:pPr>
        <w:spacing w:after="0" w:line="240" w:lineRule="auto"/>
        <w:jc w:val="center"/>
        <w:rPr>
          <w:rFonts w:ascii="Century Gothic" w:eastAsia="Times New Roman" w:hAnsi="Century Gothic"/>
          <w:b/>
          <w:lang w:val="es-CO" w:eastAsia="es-ES_tradnl"/>
        </w:rPr>
      </w:pPr>
      <w:r>
        <w:rPr>
          <w:rFonts w:ascii="Century Gothic" w:eastAsia="Times New Roman" w:hAnsi="Century Gothic"/>
          <w:b/>
          <w:lang w:val="es-CO" w:eastAsia="es-ES_tradnl"/>
        </w:rPr>
        <w:t xml:space="preserve">PAGO SUBSIDIO ECONÓMICO A BENEFICIARIOS DEL PROGRAMA COLOMBIA MAYOR </w:t>
      </w:r>
    </w:p>
    <w:p w:rsidR="0015575E" w:rsidRDefault="0015575E" w:rsidP="0015575E">
      <w:pPr>
        <w:spacing w:after="0" w:line="240" w:lineRule="auto"/>
        <w:jc w:val="center"/>
        <w:rPr>
          <w:rFonts w:ascii="Century Gothic" w:eastAsia="Times New Roman" w:hAnsi="Century Gothic"/>
          <w:b/>
          <w:lang w:val="es-CO" w:eastAsia="es-ES_tradnl"/>
        </w:rPr>
      </w:pPr>
      <w:r>
        <w:rPr>
          <w:noProof/>
          <w:lang w:val="en-US"/>
        </w:rPr>
        <w:drawing>
          <wp:inline distT="0" distB="0" distL="0" distR="0" wp14:anchorId="7686EDD8" wp14:editId="315F5F65">
            <wp:extent cx="4908722" cy="3546389"/>
            <wp:effectExtent l="0" t="0" r="6350" b="0"/>
            <wp:docPr id="16" name="image11.jpeg"/>
            <wp:cNvGraphicFramePr/>
            <a:graphic xmlns:a="http://schemas.openxmlformats.org/drawingml/2006/main">
              <a:graphicData uri="http://schemas.openxmlformats.org/drawingml/2006/picture">
                <pic:pic xmlns:pic="http://schemas.openxmlformats.org/drawingml/2006/picture">
                  <pic:nvPicPr>
                    <pic:cNvPr id="16" name="image11.jpe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22041" cy="3556011"/>
                    </a:xfrm>
                    <a:prstGeom prst="rect">
                      <a:avLst/>
                    </a:prstGeom>
                    <a:noFill/>
                    <a:ln>
                      <a:noFill/>
                    </a:ln>
                  </pic:spPr>
                </pic:pic>
              </a:graphicData>
            </a:graphic>
          </wp:inline>
        </w:drawing>
      </w:r>
    </w:p>
    <w:p w:rsidR="0015575E" w:rsidRDefault="0015575E" w:rsidP="0015575E">
      <w:pPr>
        <w:spacing w:after="0" w:line="240" w:lineRule="auto"/>
        <w:rPr>
          <w:rFonts w:ascii="Century Gothic" w:eastAsia="Times New Roman" w:hAnsi="Century Gothic"/>
          <w:b/>
          <w:lang w:val="es-CO" w:eastAsia="es-ES_tradnl"/>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Secretaría de Bienestar Social, comunica a los beneficiarios del “Programa Colombia Mayor” que, a partir del 13 hasta el 27 diciembre del presente año, se cancelará la nómina correspondiente a DICIEMBRE  2019.</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 importante mencionar que, por instrucciones del Gobierno Nacional, los pagos son de tipo mensual y se cancelará un monto de $80.000 mil pesos, se reitera a los beneficiarios que el no cobro del subsidio económico conlleva al retiro del programa en mención.</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quienes aún no han realizado el proceso de Biometrización (registro de huellas), deben presentarse en Supergiros ubicado en Avenida Los Estudiante en la calle 20# 34-13, de lo contrario no podrán hacer su respectivo cobro y presentar cédula original, dirección y celular actualizados.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Únicamente para el caso de las personas mayores en condición de enfermedad, hospitalización, discapacidad o viaje, u otras circunstancias que imposibilite acercarse a cobrar, presentar poder notarial, dicho poder no puede tener una vigencia superior a treinta (30) días, además debe presentar cédula original tanto del beneficiario como del apoderado.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En el caso de perder la cédula original, tramitar ante la Registraduria la contraseña e inmediatamente hacer entrega de copia de la contraseña en el Centro Vida de la Secretaría de Bienestar Social.</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ZONA URBANA</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Se invita a los beneficiarios a cobrar en el lugar más cercano a su domicilio, considerando que, en Pasto, todos los puntos de servicio </w:t>
      </w:r>
      <w:r>
        <w:rPr>
          <w:rFonts w:ascii="Century Gothic" w:eastAsia="Calibri" w:hAnsi="Century Gothic" w:cs="Calibri"/>
          <w:bCs/>
          <w:lang w:val="es-CO" w:eastAsia="ar-SA"/>
        </w:rPr>
        <w:t>S</w:t>
      </w:r>
      <w:r w:rsidRPr="0015575E">
        <w:rPr>
          <w:rFonts w:ascii="Century Gothic" w:eastAsia="Calibri" w:hAnsi="Century Gothic" w:cs="Calibri"/>
          <w:bCs/>
          <w:lang w:val="es-CO" w:eastAsia="ar-SA"/>
        </w:rPr>
        <w:t>upergiros, se encuentran habilitados.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Se informa que se atenderá de lunes a domingos, a partir de las 8:00 a.m. hasta las 12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md y de 2</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hasta las 6</w:t>
      </w:r>
      <w:r>
        <w:rPr>
          <w:rFonts w:ascii="Century Gothic" w:eastAsia="Calibri" w:hAnsi="Century Gothic" w:cs="Calibri"/>
          <w:bCs/>
          <w:lang w:val="es-CO" w:eastAsia="ar-SA"/>
        </w:rPr>
        <w:t>:00</w:t>
      </w:r>
      <w:r w:rsidRPr="0015575E">
        <w:rPr>
          <w:rFonts w:ascii="Century Gothic" w:eastAsia="Calibri" w:hAnsi="Century Gothic" w:cs="Calibri"/>
          <w:bCs/>
          <w:lang w:val="es-CO" w:eastAsia="ar-SA"/>
        </w:rPr>
        <w:t xml:space="preserve"> p</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m</w:t>
      </w:r>
      <w:r>
        <w:rPr>
          <w:rFonts w:ascii="Century Gothic" w:eastAsia="Calibri" w:hAnsi="Century Gothic" w:cs="Calibri"/>
          <w:bCs/>
          <w:lang w:val="es-CO" w:eastAsia="ar-SA"/>
        </w:rPr>
        <w:t>.</w:t>
      </w:r>
      <w:r w:rsidRPr="0015575E">
        <w:rPr>
          <w:rFonts w:ascii="Century Gothic" w:eastAsia="Calibri" w:hAnsi="Century Gothic" w:cs="Calibri"/>
          <w:bCs/>
          <w:lang w:val="es-CO" w:eastAsia="ar-SA"/>
        </w:rPr>
        <w:t xml:space="preserve">, incluyendo festivos, en el lugar que se encuentre habilitado dicho servicio. </w:t>
      </w:r>
    </w:p>
    <w:tbl>
      <w:tblPr>
        <w:tblW w:w="6500" w:type="dxa"/>
        <w:jc w:val="center"/>
        <w:tblLook w:val="04A0" w:firstRow="1" w:lastRow="0" w:firstColumn="1" w:lastColumn="0" w:noHBand="0" w:noVBand="1"/>
      </w:tblPr>
      <w:tblGrid>
        <w:gridCol w:w="2480"/>
        <w:gridCol w:w="4020"/>
      </w:tblGrid>
      <w:tr w:rsidR="0015575E" w:rsidRPr="0015575E" w:rsidTr="0015575E">
        <w:trPr>
          <w:trHeight w:val="540"/>
          <w:jc w:val="center"/>
        </w:trPr>
        <w:tc>
          <w:tcPr>
            <w:tcW w:w="6500" w:type="dxa"/>
            <w:gridSpan w:val="2"/>
            <w:vMerge w:val="restart"/>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CRONOGRAMA DE ACUERDO CON EL PRIMER APELLIDO</w:t>
            </w:r>
          </w:p>
        </w:tc>
      </w:tr>
      <w:tr w:rsidR="0015575E" w:rsidRPr="0015575E" w:rsidTr="0015575E">
        <w:trPr>
          <w:trHeight w:val="522"/>
          <w:jc w:val="center"/>
        </w:trPr>
        <w:tc>
          <w:tcPr>
            <w:tcW w:w="0" w:type="auto"/>
            <w:gridSpan w:val="2"/>
            <w:vMerge/>
            <w:tcBorders>
              <w:top w:val="single" w:sz="8" w:space="0" w:color="auto"/>
              <w:left w:val="single" w:sz="8" w:space="0" w:color="auto"/>
              <w:bottom w:val="single" w:sz="8" w:space="0" w:color="000000"/>
              <w:right w:val="single" w:sz="8" w:space="0" w:color="000000"/>
            </w:tcBorders>
            <w:vAlign w:val="center"/>
            <w:hideMark/>
          </w:tcPr>
          <w:p w:rsidR="0015575E" w:rsidRPr="0015575E" w:rsidRDefault="0015575E" w:rsidP="0015575E">
            <w:pPr>
              <w:jc w:val="both"/>
              <w:rPr>
                <w:rFonts w:ascii="Century Gothic" w:eastAsia="Calibri" w:hAnsi="Century Gothic" w:cs="Calibri"/>
                <w:bCs/>
                <w:lang w:val="es-CO" w:eastAsia="ar-SA"/>
              </w:rPr>
            </w:pPr>
          </w:p>
        </w:tc>
      </w:tr>
      <w:tr w:rsidR="0015575E" w:rsidRPr="0015575E" w:rsidTr="0015575E">
        <w:trPr>
          <w:trHeight w:val="585"/>
          <w:jc w:val="center"/>
        </w:trPr>
        <w:tc>
          <w:tcPr>
            <w:tcW w:w="2480" w:type="dxa"/>
            <w:tcBorders>
              <w:top w:val="nil"/>
              <w:left w:val="single" w:sz="8" w:space="0" w:color="auto"/>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LETRA DEL PRIMER APELLIDO</w:t>
            </w:r>
          </w:p>
        </w:tc>
        <w:tc>
          <w:tcPr>
            <w:tcW w:w="4020" w:type="dxa"/>
            <w:tcBorders>
              <w:top w:val="nil"/>
              <w:left w:val="nil"/>
              <w:bottom w:val="single" w:sz="8" w:space="0" w:color="000000"/>
              <w:right w:val="single" w:sz="8" w:space="0" w:color="auto"/>
            </w:tcBorders>
            <w:vAlign w:val="center"/>
            <w:hideMark/>
          </w:tcPr>
          <w:p w:rsidR="0015575E" w:rsidRPr="0015575E" w:rsidRDefault="0015575E" w:rsidP="0015575E">
            <w:pPr>
              <w:jc w:val="center"/>
              <w:rPr>
                <w:rFonts w:ascii="Century Gothic" w:eastAsia="Calibri" w:hAnsi="Century Gothic" w:cs="Calibri"/>
                <w:bCs/>
                <w:lang w:val="es-CO" w:eastAsia="ar-SA"/>
              </w:rPr>
            </w:pPr>
            <w:r w:rsidRPr="0015575E">
              <w:rPr>
                <w:rFonts w:ascii="Century Gothic" w:eastAsia="Calibri" w:hAnsi="Century Gothic" w:cs="Calibri"/>
                <w:bCs/>
                <w:lang w:val="es-CO" w:eastAsia="ar-SA"/>
              </w:rPr>
              <w:t>FECHA DE PAGO</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A,B,C</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D, E, F, G,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 I, J, K, L</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 N, Ñ, O</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miércoles, 18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 Q, R, S, T,  </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de 2019</w:t>
            </w:r>
          </w:p>
        </w:tc>
      </w:tr>
      <w:tr w:rsidR="0015575E" w:rsidRPr="0015575E" w:rsidTr="0015575E">
        <w:trPr>
          <w:trHeight w:val="34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U, V, W, X, Y, Z</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20 de diciembre de 2019</w:t>
            </w:r>
          </w:p>
        </w:tc>
      </w:tr>
      <w:tr w:rsidR="0015575E" w:rsidRPr="0015575E" w:rsidTr="0015575E">
        <w:trPr>
          <w:trHeight w:val="675"/>
          <w:jc w:val="center"/>
        </w:trPr>
        <w:tc>
          <w:tcPr>
            <w:tcW w:w="2480" w:type="dxa"/>
            <w:tcBorders>
              <w:top w:val="nil"/>
              <w:left w:val="single" w:sz="8" w:space="0" w:color="auto"/>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PENDIENTES POR COBRAR</w:t>
            </w:r>
          </w:p>
        </w:tc>
        <w:tc>
          <w:tcPr>
            <w:tcW w:w="4020" w:type="dxa"/>
            <w:tcBorders>
              <w:top w:val="nil"/>
              <w:left w:val="nil"/>
              <w:bottom w:val="single" w:sz="8" w:space="0" w:color="auto"/>
              <w:right w:val="single" w:sz="8"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DESDE EL 21 HASTA EL 27 de  DICIEMBRE  2019</w:t>
            </w:r>
          </w:p>
        </w:tc>
      </w:tr>
    </w:tbl>
    <w:p w:rsidR="0015575E" w:rsidRDefault="0015575E" w:rsidP="0015575E">
      <w:pPr>
        <w:jc w:val="both"/>
        <w:rPr>
          <w:rFonts w:ascii="Century Gothic" w:eastAsia="Calibri" w:hAnsi="Century Gothic" w:cs="Calibri"/>
          <w:bCs/>
          <w:lang w:val="es-CO" w:eastAsia="ar-SA"/>
        </w:rPr>
      </w:pP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PUNTOS DE PAGO SUPERGIROS PERMANENTES EN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Los adultos mayores residentes de La Laguna, Catambuco, Genoy, El Encano, Obonuco y Cabrera cobrarán en el punto de pago Supergiros que dispone el sector, desde el 13 hasta el 27 de diciembre 2019.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ZONA RURAL – CAJA EXTENDIDA EN EL RESTO DE LOS CORREGIMIENTOS</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Para el caso de los beneficiarios que residen en el resto de los corregimientos se solicita cobrar en su respectivo sector, conforme al cronograma establecido. Se recomienda a los adultos mayores que queden pendientes por cobrar durante dicha jornada, acercarse a los puntos de pago en Pasto.</w:t>
      </w:r>
    </w:p>
    <w:p w:rsidR="0015575E" w:rsidRPr="0015575E" w:rsidRDefault="0015575E" w:rsidP="0015575E">
      <w:pPr>
        <w:jc w:val="both"/>
        <w:rPr>
          <w:rFonts w:ascii="Century Gothic" w:eastAsia="Calibri" w:hAnsi="Century Gothic" w:cs="Calibri"/>
          <w:bCs/>
          <w:lang w:val="es-CO" w:eastAsia="ar-SA"/>
        </w:rPr>
      </w:pPr>
    </w:p>
    <w:tbl>
      <w:tblPr>
        <w:tblW w:w="8217" w:type="dxa"/>
        <w:jc w:val="center"/>
        <w:tblLook w:val="04A0" w:firstRow="1" w:lastRow="0" w:firstColumn="1" w:lastColumn="0" w:noHBand="0" w:noVBand="1"/>
      </w:tblPr>
      <w:tblGrid>
        <w:gridCol w:w="1775"/>
        <w:gridCol w:w="2031"/>
        <w:gridCol w:w="1723"/>
        <w:gridCol w:w="2688"/>
      </w:tblGrid>
      <w:tr w:rsidR="0015575E" w:rsidRPr="0015575E" w:rsidTr="0015575E">
        <w:trPr>
          <w:trHeight w:val="397"/>
          <w:jc w:val="center"/>
        </w:trPr>
        <w:tc>
          <w:tcPr>
            <w:tcW w:w="1775" w:type="dxa"/>
            <w:tcBorders>
              <w:top w:val="single" w:sz="4" w:space="0" w:color="auto"/>
              <w:left w:val="single" w:sz="4" w:space="0" w:color="auto"/>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FECHA</w:t>
            </w:r>
          </w:p>
        </w:tc>
        <w:tc>
          <w:tcPr>
            <w:tcW w:w="2031"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CORREGIMIENTO</w:t>
            </w:r>
          </w:p>
        </w:tc>
        <w:tc>
          <w:tcPr>
            <w:tcW w:w="1723"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LUGAR DE PAGO</w:t>
            </w:r>
          </w:p>
        </w:tc>
        <w:tc>
          <w:tcPr>
            <w:tcW w:w="2688" w:type="dxa"/>
            <w:tcBorders>
              <w:top w:val="single" w:sz="4" w:space="0" w:color="auto"/>
              <w:left w:val="nil"/>
              <w:bottom w:val="single" w:sz="4" w:space="0" w:color="auto"/>
              <w:right w:val="single" w:sz="4" w:space="0" w:color="auto"/>
            </w:tcBorders>
            <w:shd w:val="clear" w:color="auto" w:fill="FFFF00"/>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HORARIO</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Viernes 13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Santa Bárbara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Socorro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Sabado 14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San Fernando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10:00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Buesaquillo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Institución Educativa</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10:30 M a 2:00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Lunes 16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Jongovito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Gualmatan</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Cultural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Martes 17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Mocondino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Jamondino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Escuela Centro Educativo</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2:00 PM a 5:00 PM</w:t>
            </w:r>
          </w:p>
        </w:tc>
      </w:tr>
      <w:tr w:rsidR="0015575E" w:rsidRPr="0015575E" w:rsidTr="0015575E">
        <w:trPr>
          <w:trHeight w:val="397"/>
          <w:jc w:val="center"/>
        </w:trPr>
        <w:tc>
          <w:tcPr>
            <w:tcW w:w="1775" w:type="dxa"/>
            <w:vMerge w:val="restart"/>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Miercoles 18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La Caldera</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r w:rsidR="0015575E" w:rsidRPr="0015575E" w:rsidTr="0015575E">
        <w:trPr>
          <w:trHeight w:val="397"/>
          <w:jc w:val="center"/>
        </w:trPr>
        <w:tc>
          <w:tcPr>
            <w:tcW w:w="0" w:type="auto"/>
            <w:vMerge/>
            <w:tcBorders>
              <w:top w:val="nil"/>
              <w:left w:val="single" w:sz="4" w:space="0" w:color="auto"/>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Mapachico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12:00 M a 3:00 PM</w:t>
            </w:r>
          </w:p>
        </w:tc>
      </w:tr>
      <w:tr w:rsidR="0015575E" w:rsidRPr="0015575E" w:rsidTr="0015575E">
        <w:trPr>
          <w:trHeight w:val="397"/>
          <w:jc w:val="center"/>
        </w:trPr>
        <w:tc>
          <w:tcPr>
            <w:tcW w:w="1775" w:type="dxa"/>
            <w:tcBorders>
              <w:top w:val="nil"/>
              <w:left w:val="single" w:sz="4" w:space="0" w:color="auto"/>
              <w:bottom w:val="single" w:sz="4" w:space="0" w:color="auto"/>
              <w:right w:val="single" w:sz="4" w:space="0" w:color="auto"/>
            </w:tcBorders>
            <w:shd w:val="clear" w:color="auto" w:fill="FFFFFF"/>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Jueves  19 de Diciembre 2019</w:t>
            </w:r>
          </w:p>
        </w:tc>
        <w:tc>
          <w:tcPr>
            <w:tcW w:w="2031"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Morasurco</w:t>
            </w:r>
          </w:p>
        </w:tc>
        <w:tc>
          <w:tcPr>
            <w:tcW w:w="1723"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Salón Comunal</w:t>
            </w:r>
          </w:p>
        </w:tc>
        <w:tc>
          <w:tcPr>
            <w:tcW w:w="2688" w:type="dxa"/>
            <w:tcBorders>
              <w:top w:val="nil"/>
              <w:left w:val="nil"/>
              <w:bottom w:val="single" w:sz="4" w:space="0" w:color="auto"/>
              <w:right w:val="single" w:sz="4" w:space="0" w:color="auto"/>
            </w:tcBorders>
            <w:vAlign w:val="center"/>
            <w:hideMark/>
          </w:tcPr>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8:00 AM a 11:00 AM</w:t>
            </w:r>
          </w:p>
        </w:tc>
      </w:tr>
    </w:tbl>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Para más información se sugiere a los beneficiarios, consultar en cada nómina, las fechas de pago a través de: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La línea telefónica: 7244326 ext 1806 </w:t>
      </w:r>
    </w:p>
    <w:p w:rsidR="0015575E" w:rsidRP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t xml:space="preserve">- Página de internet de la Alcaldía de Pasto: </w:t>
      </w:r>
      <w:hyperlink r:id="rId14" w:history="1">
        <w:r w:rsidRPr="0015575E">
          <w:rPr>
            <w:rFonts w:ascii="Century Gothic" w:eastAsia="Calibri" w:hAnsi="Century Gothic" w:cs="Calibri"/>
            <w:bCs/>
            <w:lang w:val="es-CO" w:eastAsia="ar-SA"/>
          </w:rPr>
          <w:t>www.pasto.gov.co/ tramites y servicios/</w:t>
        </w:r>
      </w:hyperlink>
      <w:r w:rsidRPr="0015575E">
        <w:rPr>
          <w:rFonts w:ascii="Century Gothic" w:eastAsia="Calibri" w:hAnsi="Century Gothic" w:cs="Calibri"/>
          <w:bCs/>
          <w:lang w:val="es-CO" w:eastAsia="ar-SA"/>
        </w:rPr>
        <w:t xml:space="preserve"> bienestar social/ Colombia Mayor /ingresar número de cédula/ arrastrar imagen/ clik en consultar.</w:t>
      </w:r>
    </w:p>
    <w:p w:rsidR="0015575E" w:rsidRDefault="0015575E" w:rsidP="0015575E">
      <w:pPr>
        <w:jc w:val="both"/>
        <w:rPr>
          <w:rFonts w:ascii="Century Gothic" w:eastAsia="Calibri" w:hAnsi="Century Gothic" w:cs="Calibri"/>
          <w:bCs/>
          <w:lang w:val="es-CO" w:eastAsia="ar-SA"/>
        </w:rPr>
      </w:pPr>
      <w:r w:rsidRPr="0015575E">
        <w:rPr>
          <w:rFonts w:ascii="Century Gothic" w:eastAsia="Calibri" w:hAnsi="Century Gothic" w:cs="Calibri"/>
          <w:bCs/>
          <w:lang w:val="es-CO" w:eastAsia="ar-SA"/>
        </w:rPr>
        <w:lastRenderedPageBreak/>
        <w:t xml:space="preserve">- Dirigirse hasta las instalaciones del Centro Vida para el Adulto Mayor, ubicado en la Secretaría de Bienestar Social, barrio Mijitayo Cra 26 Sur (antiguo Inurbe) </w:t>
      </w:r>
    </w:p>
    <w:p w:rsidR="0015575E" w:rsidRDefault="0015575E" w:rsidP="0015575E">
      <w:pPr>
        <w:pStyle w:val="Sinespaciado"/>
        <w:rPr>
          <w:rFonts w:ascii="Century Gothic" w:eastAsia="Times New Roman" w:hAnsi="Century Gothic" w:cs="Times New Roman"/>
          <w:b/>
          <w:sz w:val="18"/>
          <w:szCs w:val="18"/>
          <w:lang w:val="es-AR" w:eastAsia="es-CO"/>
        </w:rPr>
      </w:pPr>
      <w:r>
        <w:rPr>
          <w:rFonts w:ascii="Century Gothic" w:eastAsia="Times New Roman" w:hAnsi="Century Gothic" w:cs="Times New Roman"/>
          <w:b/>
          <w:sz w:val="18"/>
          <w:szCs w:val="18"/>
          <w:lang w:val="es-AR" w:eastAsia="es-CO"/>
        </w:rPr>
        <w:t>Información: Secretario de Bienestar Social, Arley Darío Bastidas Bilbao: Celular: 3188342107</w:t>
      </w:r>
    </w:p>
    <w:p w:rsidR="0015575E" w:rsidRDefault="0015575E" w:rsidP="0015575E">
      <w:pPr>
        <w:spacing w:after="0"/>
        <w:jc w:val="center"/>
        <w:rPr>
          <w:rFonts w:ascii="Century Gothic" w:hAnsi="Century Gothic" w:cs="Arial"/>
          <w:i/>
          <w:lang w:val="es-CO"/>
        </w:rPr>
      </w:pPr>
      <w:r>
        <w:rPr>
          <w:rFonts w:ascii="Century Gothic" w:hAnsi="Century Gothic" w:cs="Arial"/>
          <w:i/>
          <w:lang w:val="es-CO"/>
        </w:rPr>
        <w:t>Somos constructores de paz</w:t>
      </w:r>
    </w:p>
    <w:p w:rsidR="00011CC4" w:rsidRDefault="00011CC4" w:rsidP="004C63F6">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bookmarkEnd w:id="0"/>
    <w:p w:rsidR="008007CA" w:rsidRPr="00E31713" w:rsidRDefault="003E45DD" w:rsidP="003E45DD">
      <w:pPr>
        <w:tabs>
          <w:tab w:val="left" w:pos="404"/>
          <w:tab w:val="right" w:pos="6208"/>
        </w:tabs>
        <w:spacing w:after="10" w:line="259" w:lineRule="auto"/>
        <w:ind w:right="2632"/>
        <w:rPr>
          <w:rFonts w:ascii="Century Gothic" w:eastAsia="Calibri" w:hAnsi="Century Gothic" w:cs="Calibri"/>
          <w:b/>
          <w:bCs/>
          <w:color w:val="7F7F7F" w:themeColor="text1" w:themeTint="80"/>
          <w:lang w:val="es-CO" w:eastAsia="ar-SA"/>
        </w:rPr>
      </w:pPr>
      <w:r>
        <w:rPr>
          <w:rFonts w:ascii="Century Gothic" w:eastAsia="Calibri" w:hAnsi="Century Gothic" w:cs="Calibri"/>
          <w:b/>
          <w:bCs/>
          <w:color w:val="7F7F7F" w:themeColor="text1" w:themeTint="80"/>
          <w:lang w:val="es-CO" w:eastAsia="ar-SA"/>
        </w:rPr>
        <w:tab/>
      </w:r>
      <w:r>
        <w:rPr>
          <w:rFonts w:ascii="Century Gothic" w:eastAsia="Calibri" w:hAnsi="Century Gothic" w:cs="Calibri"/>
          <w:b/>
          <w:bCs/>
          <w:color w:val="7F7F7F" w:themeColor="text1" w:themeTint="80"/>
          <w:lang w:val="es-CO" w:eastAsia="ar-SA"/>
        </w:rPr>
        <w:tab/>
      </w:r>
      <w:r w:rsidR="008007CA" w:rsidRPr="00E31713">
        <w:rPr>
          <w:rFonts w:ascii="Century Gothic" w:eastAsia="Calibri" w:hAnsi="Century Gothic" w:cs="Calibri"/>
          <w:b/>
          <w:bCs/>
          <w:color w:val="7F7F7F" w:themeColor="text1" w:themeTint="80"/>
          <w:lang w:val="es-CO" w:eastAsia="ar-SA"/>
        </w:rPr>
        <w:t xml:space="preserve">OFICINA DE COMUNICACIÓN SOCIAL  </w:t>
      </w:r>
    </w:p>
    <w:p w:rsidR="000623EF" w:rsidRPr="00E31713" w:rsidRDefault="008007CA" w:rsidP="005A55CC">
      <w:pPr>
        <w:jc w:val="center"/>
        <w:rPr>
          <w:rFonts w:ascii="Century Gothic" w:eastAsia="Calibri" w:hAnsi="Century Gothic" w:cs="Calibri"/>
          <w:b/>
          <w:bCs/>
          <w:color w:val="7F7F7F" w:themeColor="text1" w:themeTint="80"/>
          <w:sz w:val="20"/>
          <w:szCs w:val="20"/>
          <w:lang w:val="es-CO" w:eastAsia="ar-SA"/>
        </w:rPr>
      </w:pPr>
      <w:r w:rsidRPr="00E31713">
        <w:rPr>
          <w:rFonts w:ascii="Century Gothic" w:eastAsia="Calibri" w:hAnsi="Century Gothic" w:cs="Calibri"/>
          <w:b/>
          <w:bCs/>
          <w:color w:val="7F7F7F" w:themeColor="text1" w:themeTint="80"/>
          <w:sz w:val="20"/>
          <w:szCs w:val="20"/>
          <w:lang w:val="es-CO" w:eastAsia="ar-SA"/>
        </w:rPr>
        <w:t>ALCALDÍA DE PASTO</w:t>
      </w:r>
    </w:p>
    <w:sectPr w:rsidR="000623EF" w:rsidRPr="00E3171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0F16" w:rsidRDefault="00F70F16">
      <w:pPr>
        <w:spacing w:after="0" w:line="240" w:lineRule="auto"/>
      </w:pPr>
      <w:r>
        <w:separator/>
      </w:r>
    </w:p>
  </w:endnote>
  <w:endnote w:type="continuationSeparator" w:id="0">
    <w:p w:rsidR="00F70F16" w:rsidRDefault="00F70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2770391"/>
      <w:docPartObj>
        <w:docPartGallery w:val="Page Numbers (Bottom of Page)"/>
        <w:docPartUnique/>
      </w:docPartObj>
    </w:sdtPr>
    <w:sdtEndPr/>
    <w:sdtContent>
      <w:p w:rsidR="00257704" w:rsidRDefault="00257704">
        <w:pPr>
          <w:pStyle w:val="Piedepgina"/>
          <w:jc w:val="right"/>
        </w:pPr>
        <w:r>
          <w:fldChar w:fldCharType="begin"/>
        </w:r>
        <w:r>
          <w:instrText>PAGE   \* MERGEFORMAT</w:instrText>
        </w:r>
        <w:r>
          <w:fldChar w:fldCharType="separate"/>
        </w:r>
        <w:r w:rsidR="00422330" w:rsidRPr="00422330">
          <w:rPr>
            <w:noProof/>
            <w:lang w:val="es-ES"/>
          </w:rPr>
          <w:t>1</w:t>
        </w:r>
        <w:r>
          <w:fldChar w:fldCharType="end"/>
        </w:r>
      </w:p>
    </w:sdtContent>
  </w:sdt>
  <w:p w:rsidR="00257704" w:rsidRDefault="002577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0F16" w:rsidRDefault="00F70F16">
      <w:pPr>
        <w:spacing w:after="0" w:line="240" w:lineRule="auto"/>
      </w:pPr>
      <w:r>
        <w:separator/>
      </w:r>
    </w:p>
  </w:footnote>
  <w:footnote w:type="continuationSeparator" w:id="0">
    <w:p w:rsidR="00F70F16" w:rsidRDefault="00F70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7704" w:rsidRDefault="00257704">
    <w:pPr>
      <w:pStyle w:val="Encabezado"/>
    </w:pPr>
    <w:r>
      <w:rPr>
        <w:noProof/>
        <w:lang w:val="en-US"/>
      </w:rPr>
      <mc:AlternateContent>
        <mc:Choice Requires="wps">
          <w:drawing>
            <wp:anchor distT="0" distB="0" distL="114300" distR="114300" simplePos="0" relativeHeight="251659264" behindDoc="0" locked="0" layoutInCell="1" allowOverlap="1" wp14:anchorId="0E154BB8" wp14:editId="6206810C">
              <wp:simplePos x="0" y="0"/>
              <wp:positionH relativeFrom="column">
                <wp:posOffset>5207000</wp:posOffset>
              </wp:positionH>
              <wp:positionV relativeFrom="paragraph">
                <wp:posOffset>-133350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7704" w:rsidRDefault="00257704" w:rsidP="008363C6">
                          <w:pPr>
                            <w:spacing w:after="0"/>
                            <w:rPr>
                              <w:rFonts w:cs="Tahoma"/>
                              <w:b/>
                              <w:sz w:val="20"/>
                              <w:szCs w:val="20"/>
                            </w:rPr>
                          </w:pPr>
                          <w:r w:rsidRPr="00895C86">
                            <w:rPr>
                              <w:rFonts w:cs="Tahoma"/>
                              <w:b/>
                              <w:sz w:val="20"/>
                              <w:szCs w:val="20"/>
                            </w:rPr>
                            <w:t xml:space="preserve">Nº </w:t>
                          </w:r>
                          <w:r>
                            <w:rPr>
                              <w:rFonts w:cs="Tahoma"/>
                              <w:b/>
                              <w:sz w:val="20"/>
                              <w:szCs w:val="20"/>
                            </w:rPr>
                            <w:t>2</w:t>
                          </w:r>
                          <w:r w:rsidR="00C93A73">
                            <w:rPr>
                              <w:rFonts w:cs="Tahoma"/>
                              <w:b/>
                              <w:sz w:val="20"/>
                              <w:szCs w:val="20"/>
                            </w:rPr>
                            <w:t>9</w:t>
                          </w:r>
                          <w:r w:rsidR="0088169D">
                            <w:rPr>
                              <w:rFonts w:cs="Tahoma"/>
                              <w:b/>
                              <w:sz w:val="20"/>
                              <w:szCs w:val="20"/>
                            </w:rPr>
                            <w:t>1</w:t>
                          </w:r>
                        </w:p>
                        <w:p w:rsidR="00257704" w:rsidRPr="00895C86" w:rsidRDefault="0088169D" w:rsidP="008363C6">
                          <w:pPr>
                            <w:spacing w:after="0"/>
                            <w:rPr>
                              <w:b/>
                              <w:sz w:val="20"/>
                              <w:szCs w:val="20"/>
                            </w:rPr>
                          </w:pPr>
                          <w:r>
                            <w:rPr>
                              <w:b/>
                              <w:sz w:val="20"/>
                              <w:szCs w:val="20"/>
                            </w:rPr>
                            <w:t>20</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0E154BB8" id="_x0000_t202" coordsize="21600,21600" o:spt="202" path="m,l,21600r21600,l21600,xe">
              <v:stroke joinstyle="miter"/>
              <v:path gradientshapeok="t" o:connecttype="rect"/>
            </v:shapetype>
            <v:shape id="Text Box 1" o:spid="_x0000_s1026" type="#_x0000_t202" style="position:absolute;margin-left:410pt;margin-top:-10.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257704" w:rsidRDefault="00257704" w:rsidP="008363C6">
                    <w:pPr>
                      <w:spacing w:after="0"/>
                      <w:rPr>
                        <w:rFonts w:cs="Tahoma"/>
                        <w:b/>
                        <w:sz w:val="20"/>
                        <w:szCs w:val="20"/>
                      </w:rPr>
                    </w:pPr>
                    <w:proofErr w:type="spellStart"/>
                    <w:r w:rsidRPr="00895C86">
                      <w:rPr>
                        <w:rFonts w:cs="Tahoma"/>
                        <w:b/>
                        <w:sz w:val="20"/>
                        <w:szCs w:val="20"/>
                      </w:rPr>
                      <w:t>Nº</w:t>
                    </w:r>
                    <w:proofErr w:type="spellEnd"/>
                    <w:r w:rsidRPr="00895C86">
                      <w:rPr>
                        <w:rFonts w:cs="Tahoma"/>
                        <w:b/>
                        <w:sz w:val="20"/>
                        <w:szCs w:val="20"/>
                      </w:rPr>
                      <w:t xml:space="preserve"> </w:t>
                    </w:r>
                    <w:r>
                      <w:rPr>
                        <w:rFonts w:cs="Tahoma"/>
                        <w:b/>
                        <w:sz w:val="20"/>
                        <w:szCs w:val="20"/>
                      </w:rPr>
                      <w:t>2</w:t>
                    </w:r>
                    <w:r w:rsidR="00C93A73">
                      <w:rPr>
                        <w:rFonts w:cs="Tahoma"/>
                        <w:b/>
                        <w:sz w:val="20"/>
                        <w:szCs w:val="20"/>
                      </w:rPr>
                      <w:t>9</w:t>
                    </w:r>
                    <w:r w:rsidR="0088169D">
                      <w:rPr>
                        <w:rFonts w:cs="Tahoma"/>
                        <w:b/>
                        <w:sz w:val="20"/>
                        <w:szCs w:val="20"/>
                      </w:rPr>
                      <w:t>1</w:t>
                    </w:r>
                  </w:p>
                  <w:p w:rsidR="00257704" w:rsidRPr="00895C86" w:rsidRDefault="0088169D" w:rsidP="008363C6">
                    <w:pPr>
                      <w:spacing w:after="0"/>
                      <w:rPr>
                        <w:b/>
                        <w:sz w:val="20"/>
                        <w:szCs w:val="20"/>
                      </w:rPr>
                    </w:pPr>
                    <w:r>
                      <w:rPr>
                        <w:b/>
                        <w:sz w:val="20"/>
                        <w:szCs w:val="20"/>
                      </w:rPr>
                      <w:t>20</w:t>
                    </w:r>
                    <w:r w:rsidR="00257704">
                      <w:rPr>
                        <w:b/>
                        <w:sz w:val="20"/>
                        <w:szCs w:val="20"/>
                      </w:rPr>
                      <w:t>/</w:t>
                    </w:r>
                    <w:r w:rsidR="00FF0273">
                      <w:rPr>
                        <w:b/>
                        <w:sz w:val="20"/>
                        <w:szCs w:val="20"/>
                      </w:rPr>
                      <w:t>diciem</w:t>
                    </w:r>
                    <w:r w:rsidR="00257704">
                      <w:rPr>
                        <w:b/>
                        <w:sz w:val="20"/>
                        <w:szCs w:val="20"/>
                      </w:rPr>
                      <w:t>bre</w:t>
                    </w:r>
                    <w:r w:rsidR="00257704" w:rsidRPr="00895C86">
                      <w:rPr>
                        <w:b/>
                        <w:sz w:val="20"/>
                        <w:szCs w:val="20"/>
                      </w:rPr>
                      <w:t>/2019</w:t>
                    </w:r>
                  </w:p>
                </w:txbxContent>
              </v:textbox>
            </v:shape>
          </w:pict>
        </mc:Fallback>
      </mc:AlternateContent>
    </w:r>
    <w:r>
      <w:rPr>
        <w:noProof/>
        <w:lang w:val="en-US"/>
      </w:rPr>
      <w:drawing>
        <wp:anchor distT="0" distB="0" distL="114300" distR="114300" simplePos="0" relativeHeight="251660288" behindDoc="1" locked="0" layoutInCell="1" allowOverlap="1" wp14:anchorId="2E9193D5" wp14:editId="21E1307E">
          <wp:simplePos x="0" y="0"/>
          <wp:positionH relativeFrom="page">
            <wp:align>right</wp:align>
          </wp:positionH>
          <wp:positionV relativeFrom="paragraph">
            <wp:posOffset>-478790</wp:posOffset>
          </wp:positionV>
          <wp:extent cx="7767319" cy="10051825"/>
          <wp:effectExtent l="0" t="0" r="5715" b="6985"/>
          <wp:wrapNone/>
          <wp:docPr id="2"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anchor>
      </w:drawing>
    </w:r>
    <w:r>
      <w:t>|</w:t>
    </w:r>
  </w:p>
  <w:p w:rsidR="00257704" w:rsidRDefault="00257704">
    <w:pPr>
      <w:pStyle w:val="Encabezado"/>
    </w:pPr>
  </w:p>
  <w:p w:rsidR="00257704" w:rsidRDefault="00257704">
    <w:pPr>
      <w:pStyle w:val="Encabezado"/>
    </w:pPr>
  </w:p>
  <w:p w:rsidR="00257704" w:rsidRDefault="00257704">
    <w:pPr>
      <w:pStyle w:val="Encabezado"/>
    </w:pPr>
    <w:r>
      <w: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A7595"/>
    <w:multiLevelType w:val="hybridMultilevel"/>
    <w:tmpl w:val="71FA0C6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41F1E84"/>
    <w:multiLevelType w:val="hybridMultilevel"/>
    <w:tmpl w:val="0E120562"/>
    <w:lvl w:ilvl="0" w:tplc="9E465C9A">
      <w:numFmt w:val="bullet"/>
      <w:lvlText w:val="-"/>
      <w:lvlJc w:val="left"/>
      <w:pPr>
        <w:ind w:left="720" w:hanging="360"/>
      </w:pPr>
      <w:rPr>
        <w:rFonts w:ascii="Century Gothic" w:eastAsia="Times New Roman" w:hAnsi="Century Gothic" w:cs="Calibri"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 w15:restartNumberingAfterBreak="0">
    <w:nsid w:val="2AE95FEF"/>
    <w:multiLevelType w:val="hybridMultilevel"/>
    <w:tmpl w:val="43768A82"/>
    <w:lvl w:ilvl="0" w:tplc="240A0017">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3" w15:restartNumberingAfterBreak="0">
    <w:nsid w:val="46B83FFE"/>
    <w:multiLevelType w:val="hybridMultilevel"/>
    <w:tmpl w:val="80083BD0"/>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4" w15:restartNumberingAfterBreak="0">
    <w:nsid w:val="484C5253"/>
    <w:multiLevelType w:val="hybridMultilevel"/>
    <w:tmpl w:val="A9128616"/>
    <w:lvl w:ilvl="0" w:tplc="8BC21CB4">
      <w:start w:val="1"/>
      <w:numFmt w:val="decimal"/>
      <w:lvlText w:val="%1."/>
      <w:lvlJc w:val="left"/>
      <w:pPr>
        <w:ind w:left="644" w:hanging="360"/>
      </w:pPr>
      <w:rPr>
        <w:b w:val="0"/>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0"/>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311"/>
    <w:rsid w:val="0000117D"/>
    <w:rsid w:val="00001E39"/>
    <w:rsid w:val="00001ED5"/>
    <w:rsid w:val="0000208B"/>
    <w:rsid w:val="00002985"/>
    <w:rsid w:val="000032CA"/>
    <w:rsid w:val="00003E10"/>
    <w:rsid w:val="000040D8"/>
    <w:rsid w:val="0000436B"/>
    <w:rsid w:val="00005198"/>
    <w:rsid w:val="00005249"/>
    <w:rsid w:val="0000699D"/>
    <w:rsid w:val="0000730D"/>
    <w:rsid w:val="00007A05"/>
    <w:rsid w:val="00007DA7"/>
    <w:rsid w:val="000104C5"/>
    <w:rsid w:val="00010834"/>
    <w:rsid w:val="00010A45"/>
    <w:rsid w:val="00011499"/>
    <w:rsid w:val="00011663"/>
    <w:rsid w:val="00011728"/>
    <w:rsid w:val="00011CC4"/>
    <w:rsid w:val="00011DB5"/>
    <w:rsid w:val="000122DE"/>
    <w:rsid w:val="000128D3"/>
    <w:rsid w:val="000146EE"/>
    <w:rsid w:val="00014882"/>
    <w:rsid w:val="00014E51"/>
    <w:rsid w:val="00015A44"/>
    <w:rsid w:val="000170D5"/>
    <w:rsid w:val="000178D2"/>
    <w:rsid w:val="00017EFC"/>
    <w:rsid w:val="00017F8C"/>
    <w:rsid w:val="00020032"/>
    <w:rsid w:val="0002096B"/>
    <w:rsid w:val="00020CD3"/>
    <w:rsid w:val="000210E2"/>
    <w:rsid w:val="000233A7"/>
    <w:rsid w:val="00023F71"/>
    <w:rsid w:val="00023FF9"/>
    <w:rsid w:val="00024BC3"/>
    <w:rsid w:val="000250F4"/>
    <w:rsid w:val="000251F8"/>
    <w:rsid w:val="00025249"/>
    <w:rsid w:val="00027751"/>
    <w:rsid w:val="00030354"/>
    <w:rsid w:val="00031255"/>
    <w:rsid w:val="00031700"/>
    <w:rsid w:val="00031A19"/>
    <w:rsid w:val="00031AA3"/>
    <w:rsid w:val="00031D9F"/>
    <w:rsid w:val="00032B38"/>
    <w:rsid w:val="00033871"/>
    <w:rsid w:val="0003426A"/>
    <w:rsid w:val="000350C3"/>
    <w:rsid w:val="0003551C"/>
    <w:rsid w:val="000355C6"/>
    <w:rsid w:val="000368FB"/>
    <w:rsid w:val="00036B6E"/>
    <w:rsid w:val="0003737E"/>
    <w:rsid w:val="000375AE"/>
    <w:rsid w:val="000377E8"/>
    <w:rsid w:val="0004010B"/>
    <w:rsid w:val="00040AD6"/>
    <w:rsid w:val="00041070"/>
    <w:rsid w:val="0004167E"/>
    <w:rsid w:val="0004171B"/>
    <w:rsid w:val="00041ECD"/>
    <w:rsid w:val="0004290E"/>
    <w:rsid w:val="00042AB7"/>
    <w:rsid w:val="000434BA"/>
    <w:rsid w:val="00044546"/>
    <w:rsid w:val="00046A95"/>
    <w:rsid w:val="00047BD5"/>
    <w:rsid w:val="00047CFD"/>
    <w:rsid w:val="00047E57"/>
    <w:rsid w:val="00050AE8"/>
    <w:rsid w:val="00050BF2"/>
    <w:rsid w:val="00051EB1"/>
    <w:rsid w:val="00052C4F"/>
    <w:rsid w:val="00053041"/>
    <w:rsid w:val="000540CA"/>
    <w:rsid w:val="000552E1"/>
    <w:rsid w:val="00055485"/>
    <w:rsid w:val="0005581A"/>
    <w:rsid w:val="00056322"/>
    <w:rsid w:val="00057A88"/>
    <w:rsid w:val="000604DD"/>
    <w:rsid w:val="000608B0"/>
    <w:rsid w:val="00060B2B"/>
    <w:rsid w:val="0006152F"/>
    <w:rsid w:val="00061D70"/>
    <w:rsid w:val="000623EF"/>
    <w:rsid w:val="00062D64"/>
    <w:rsid w:val="0006328B"/>
    <w:rsid w:val="000647EF"/>
    <w:rsid w:val="00065332"/>
    <w:rsid w:val="000659EA"/>
    <w:rsid w:val="00066204"/>
    <w:rsid w:val="0006665D"/>
    <w:rsid w:val="00066DF5"/>
    <w:rsid w:val="00067294"/>
    <w:rsid w:val="00067352"/>
    <w:rsid w:val="00067830"/>
    <w:rsid w:val="0007034A"/>
    <w:rsid w:val="000732B6"/>
    <w:rsid w:val="0007546E"/>
    <w:rsid w:val="000765DA"/>
    <w:rsid w:val="0007667E"/>
    <w:rsid w:val="00076ECA"/>
    <w:rsid w:val="00077470"/>
    <w:rsid w:val="00077F3B"/>
    <w:rsid w:val="00080175"/>
    <w:rsid w:val="00080804"/>
    <w:rsid w:val="000811AD"/>
    <w:rsid w:val="000822B9"/>
    <w:rsid w:val="00082AC5"/>
    <w:rsid w:val="00082ACC"/>
    <w:rsid w:val="000839EE"/>
    <w:rsid w:val="00084E4C"/>
    <w:rsid w:val="00085155"/>
    <w:rsid w:val="000872EE"/>
    <w:rsid w:val="000874C9"/>
    <w:rsid w:val="00087508"/>
    <w:rsid w:val="000927D5"/>
    <w:rsid w:val="00092A05"/>
    <w:rsid w:val="00093166"/>
    <w:rsid w:val="00093673"/>
    <w:rsid w:val="00093787"/>
    <w:rsid w:val="00093E6D"/>
    <w:rsid w:val="0009430C"/>
    <w:rsid w:val="00094D99"/>
    <w:rsid w:val="00094E9D"/>
    <w:rsid w:val="00095A88"/>
    <w:rsid w:val="00095DA2"/>
    <w:rsid w:val="00096194"/>
    <w:rsid w:val="0009720A"/>
    <w:rsid w:val="00097481"/>
    <w:rsid w:val="000A1078"/>
    <w:rsid w:val="000A1741"/>
    <w:rsid w:val="000A176B"/>
    <w:rsid w:val="000A1A5F"/>
    <w:rsid w:val="000A33C1"/>
    <w:rsid w:val="000A360A"/>
    <w:rsid w:val="000A528C"/>
    <w:rsid w:val="000A5FF0"/>
    <w:rsid w:val="000A6006"/>
    <w:rsid w:val="000A63A3"/>
    <w:rsid w:val="000A70DD"/>
    <w:rsid w:val="000B024A"/>
    <w:rsid w:val="000B0E22"/>
    <w:rsid w:val="000B1C1D"/>
    <w:rsid w:val="000B1CD1"/>
    <w:rsid w:val="000B2D02"/>
    <w:rsid w:val="000B2E2F"/>
    <w:rsid w:val="000B3621"/>
    <w:rsid w:val="000B3923"/>
    <w:rsid w:val="000B4A63"/>
    <w:rsid w:val="000B5241"/>
    <w:rsid w:val="000B6CA0"/>
    <w:rsid w:val="000B6FD3"/>
    <w:rsid w:val="000C0945"/>
    <w:rsid w:val="000C1D9B"/>
    <w:rsid w:val="000C2E32"/>
    <w:rsid w:val="000C3469"/>
    <w:rsid w:val="000C36C4"/>
    <w:rsid w:val="000C44EA"/>
    <w:rsid w:val="000C54D5"/>
    <w:rsid w:val="000C5691"/>
    <w:rsid w:val="000C6AD6"/>
    <w:rsid w:val="000C7341"/>
    <w:rsid w:val="000C7566"/>
    <w:rsid w:val="000D0AFC"/>
    <w:rsid w:val="000D0DAB"/>
    <w:rsid w:val="000D1A1F"/>
    <w:rsid w:val="000D21B2"/>
    <w:rsid w:val="000D2251"/>
    <w:rsid w:val="000D22C9"/>
    <w:rsid w:val="000D29D8"/>
    <w:rsid w:val="000D31B7"/>
    <w:rsid w:val="000D4E07"/>
    <w:rsid w:val="000D5279"/>
    <w:rsid w:val="000D5FF7"/>
    <w:rsid w:val="000D6090"/>
    <w:rsid w:val="000D6510"/>
    <w:rsid w:val="000D66EB"/>
    <w:rsid w:val="000D69F0"/>
    <w:rsid w:val="000D74D1"/>
    <w:rsid w:val="000D7630"/>
    <w:rsid w:val="000D7BCC"/>
    <w:rsid w:val="000E0C56"/>
    <w:rsid w:val="000E0F20"/>
    <w:rsid w:val="000E1D54"/>
    <w:rsid w:val="000E2045"/>
    <w:rsid w:val="000E30C8"/>
    <w:rsid w:val="000E38F6"/>
    <w:rsid w:val="000E3983"/>
    <w:rsid w:val="000E3F89"/>
    <w:rsid w:val="000E4DE2"/>
    <w:rsid w:val="000E63CC"/>
    <w:rsid w:val="000E74EB"/>
    <w:rsid w:val="000E784E"/>
    <w:rsid w:val="000F1B89"/>
    <w:rsid w:val="000F1BD1"/>
    <w:rsid w:val="000F2559"/>
    <w:rsid w:val="000F267C"/>
    <w:rsid w:val="000F2949"/>
    <w:rsid w:val="000F2C38"/>
    <w:rsid w:val="000F3CD7"/>
    <w:rsid w:val="000F4D38"/>
    <w:rsid w:val="000F4E63"/>
    <w:rsid w:val="000F4FA9"/>
    <w:rsid w:val="000F5D58"/>
    <w:rsid w:val="000F6D7F"/>
    <w:rsid w:val="000F6E8B"/>
    <w:rsid w:val="000F6F73"/>
    <w:rsid w:val="000F7754"/>
    <w:rsid w:val="00100967"/>
    <w:rsid w:val="00100EDC"/>
    <w:rsid w:val="00101359"/>
    <w:rsid w:val="00101F1A"/>
    <w:rsid w:val="001030D6"/>
    <w:rsid w:val="00105982"/>
    <w:rsid w:val="00106F42"/>
    <w:rsid w:val="001105E9"/>
    <w:rsid w:val="0011166F"/>
    <w:rsid w:val="00111950"/>
    <w:rsid w:val="0011232B"/>
    <w:rsid w:val="001133C8"/>
    <w:rsid w:val="001138DF"/>
    <w:rsid w:val="001143EB"/>
    <w:rsid w:val="0011603B"/>
    <w:rsid w:val="0011614E"/>
    <w:rsid w:val="00116882"/>
    <w:rsid w:val="0011689B"/>
    <w:rsid w:val="00116CF0"/>
    <w:rsid w:val="0011727D"/>
    <w:rsid w:val="00117759"/>
    <w:rsid w:val="001210F2"/>
    <w:rsid w:val="0012147D"/>
    <w:rsid w:val="00121C37"/>
    <w:rsid w:val="00121D7A"/>
    <w:rsid w:val="00122003"/>
    <w:rsid w:val="0012254D"/>
    <w:rsid w:val="00122779"/>
    <w:rsid w:val="00122E11"/>
    <w:rsid w:val="00123640"/>
    <w:rsid w:val="00123BD9"/>
    <w:rsid w:val="00123DE5"/>
    <w:rsid w:val="00124D8B"/>
    <w:rsid w:val="001256CB"/>
    <w:rsid w:val="001258C5"/>
    <w:rsid w:val="0012609B"/>
    <w:rsid w:val="0012766F"/>
    <w:rsid w:val="0013122D"/>
    <w:rsid w:val="00131F5F"/>
    <w:rsid w:val="0013368E"/>
    <w:rsid w:val="00133A81"/>
    <w:rsid w:val="00133DEF"/>
    <w:rsid w:val="00134D28"/>
    <w:rsid w:val="00135115"/>
    <w:rsid w:val="00135202"/>
    <w:rsid w:val="0013538A"/>
    <w:rsid w:val="001353D6"/>
    <w:rsid w:val="001356C9"/>
    <w:rsid w:val="001362F0"/>
    <w:rsid w:val="0014207A"/>
    <w:rsid w:val="00142B3A"/>
    <w:rsid w:val="0014307B"/>
    <w:rsid w:val="0014378C"/>
    <w:rsid w:val="00143C8C"/>
    <w:rsid w:val="00143CA9"/>
    <w:rsid w:val="00143FB3"/>
    <w:rsid w:val="001447C5"/>
    <w:rsid w:val="00144D47"/>
    <w:rsid w:val="00144ED3"/>
    <w:rsid w:val="00146766"/>
    <w:rsid w:val="0014796A"/>
    <w:rsid w:val="00147B83"/>
    <w:rsid w:val="00147F80"/>
    <w:rsid w:val="00150568"/>
    <w:rsid w:val="00151212"/>
    <w:rsid w:val="00151DFC"/>
    <w:rsid w:val="00151E7C"/>
    <w:rsid w:val="00152838"/>
    <w:rsid w:val="00152F95"/>
    <w:rsid w:val="00153267"/>
    <w:rsid w:val="001538A8"/>
    <w:rsid w:val="00153F21"/>
    <w:rsid w:val="00154156"/>
    <w:rsid w:val="00154B5E"/>
    <w:rsid w:val="0015575E"/>
    <w:rsid w:val="00156698"/>
    <w:rsid w:val="00156CF3"/>
    <w:rsid w:val="00157D16"/>
    <w:rsid w:val="00160A14"/>
    <w:rsid w:val="00162337"/>
    <w:rsid w:val="0016286B"/>
    <w:rsid w:val="00162FA6"/>
    <w:rsid w:val="00163E95"/>
    <w:rsid w:val="0016455E"/>
    <w:rsid w:val="00165764"/>
    <w:rsid w:val="00167CD9"/>
    <w:rsid w:val="001707DE"/>
    <w:rsid w:val="0017184A"/>
    <w:rsid w:val="0017190F"/>
    <w:rsid w:val="00172C3A"/>
    <w:rsid w:val="001739FB"/>
    <w:rsid w:val="001742CC"/>
    <w:rsid w:val="00176A0E"/>
    <w:rsid w:val="00177016"/>
    <w:rsid w:val="001773CE"/>
    <w:rsid w:val="00177836"/>
    <w:rsid w:val="00177B42"/>
    <w:rsid w:val="001806AC"/>
    <w:rsid w:val="001806FA"/>
    <w:rsid w:val="00180C90"/>
    <w:rsid w:val="00180E1A"/>
    <w:rsid w:val="001812B3"/>
    <w:rsid w:val="00181A38"/>
    <w:rsid w:val="00181A83"/>
    <w:rsid w:val="00182542"/>
    <w:rsid w:val="00182573"/>
    <w:rsid w:val="00182D8C"/>
    <w:rsid w:val="001833A0"/>
    <w:rsid w:val="00183828"/>
    <w:rsid w:val="00184521"/>
    <w:rsid w:val="00185963"/>
    <w:rsid w:val="00187338"/>
    <w:rsid w:val="00187BCA"/>
    <w:rsid w:val="001912CF"/>
    <w:rsid w:val="001914AB"/>
    <w:rsid w:val="00191761"/>
    <w:rsid w:val="001917B6"/>
    <w:rsid w:val="00191C32"/>
    <w:rsid w:val="00192E5F"/>
    <w:rsid w:val="001934AD"/>
    <w:rsid w:val="00193D60"/>
    <w:rsid w:val="00194548"/>
    <w:rsid w:val="00195102"/>
    <w:rsid w:val="001978BF"/>
    <w:rsid w:val="001A0E99"/>
    <w:rsid w:val="001A19D8"/>
    <w:rsid w:val="001A1B83"/>
    <w:rsid w:val="001A2D6D"/>
    <w:rsid w:val="001A3067"/>
    <w:rsid w:val="001A3DAC"/>
    <w:rsid w:val="001A421E"/>
    <w:rsid w:val="001A5AA1"/>
    <w:rsid w:val="001A767C"/>
    <w:rsid w:val="001A7682"/>
    <w:rsid w:val="001A7831"/>
    <w:rsid w:val="001A7A96"/>
    <w:rsid w:val="001A7CC5"/>
    <w:rsid w:val="001B08E5"/>
    <w:rsid w:val="001B09C7"/>
    <w:rsid w:val="001B0C23"/>
    <w:rsid w:val="001B1B8F"/>
    <w:rsid w:val="001B255D"/>
    <w:rsid w:val="001B2C15"/>
    <w:rsid w:val="001B3C2E"/>
    <w:rsid w:val="001B3E62"/>
    <w:rsid w:val="001B43BA"/>
    <w:rsid w:val="001B6270"/>
    <w:rsid w:val="001B6720"/>
    <w:rsid w:val="001C0603"/>
    <w:rsid w:val="001C1348"/>
    <w:rsid w:val="001C20E2"/>
    <w:rsid w:val="001C387D"/>
    <w:rsid w:val="001C3945"/>
    <w:rsid w:val="001C43BC"/>
    <w:rsid w:val="001C49EE"/>
    <w:rsid w:val="001C526B"/>
    <w:rsid w:val="001C5FB6"/>
    <w:rsid w:val="001C61E6"/>
    <w:rsid w:val="001C7DA4"/>
    <w:rsid w:val="001D04B6"/>
    <w:rsid w:val="001D4088"/>
    <w:rsid w:val="001D5E02"/>
    <w:rsid w:val="001D756E"/>
    <w:rsid w:val="001D7B7C"/>
    <w:rsid w:val="001E0B14"/>
    <w:rsid w:val="001E17DD"/>
    <w:rsid w:val="001E2227"/>
    <w:rsid w:val="001E2657"/>
    <w:rsid w:val="001E40E6"/>
    <w:rsid w:val="001E44E7"/>
    <w:rsid w:val="001E62F3"/>
    <w:rsid w:val="001E7BE1"/>
    <w:rsid w:val="001F127F"/>
    <w:rsid w:val="001F190F"/>
    <w:rsid w:val="001F2274"/>
    <w:rsid w:val="001F25A0"/>
    <w:rsid w:val="001F25EA"/>
    <w:rsid w:val="001F2708"/>
    <w:rsid w:val="001F2735"/>
    <w:rsid w:val="001F3A8E"/>
    <w:rsid w:val="001F3D77"/>
    <w:rsid w:val="001F4D5E"/>
    <w:rsid w:val="001F51D6"/>
    <w:rsid w:val="001F5F64"/>
    <w:rsid w:val="001F5F97"/>
    <w:rsid w:val="001F7285"/>
    <w:rsid w:val="001F7400"/>
    <w:rsid w:val="001F7760"/>
    <w:rsid w:val="001F7790"/>
    <w:rsid w:val="001F7F26"/>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8FC"/>
    <w:rsid w:val="002119FE"/>
    <w:rsid w:val="0021385C"/>
    <w:rsid w:val="00214C6A"/>
    <w:rsid w:val="00214D97"/>
    <w:rsid w:val="00214DA0"/>
    <w:rsid w:val="0021512E"/>
    <w:rsid w:val="002152EC"/>
    <w:rsid w:val="00216429"/>
    <w:rsid w:val="0021767A"/>
    <w:rsid w:val="00217F30"/>
    <w:rsid w:val="00220951"/>
    <w:rsid w:val="00221AD4"/>
    <w:rsid w:val="00221B3E"/>
    <w:rsid w:val="0022275D"/>
    <w:rsid w:val="00223A6B"/>
    <w:rsid w:val="00223C22"/>
    <w:rsid w:val="00225297"/>
    <w:rsid w:val="00225BDC"/>
    <w:rsid w:val="00226686"/>
    <w:rsid w:val="00226D61"/>
    <w:rsid w:val="0023164D"/>
    <w:rsid w:val="00231961"/>
    <w:rsid w:val="0023229B"/>
    <w:rsid w:val="00232520"/>
    <w:rsid w:val="00234794"/>
    <w:rsid w:val="00234DC3"/>
    <w:rsid w:val="00235401"/>
    <w:rsid w:val="002363BE"/>
    <w:rsid w:val="00240688"/>
    <w:rsid w:val="00240A08"/>
    <w:rsid w:val="00240AF2"/>
    <w:rsid w:val="002410DC"/>
    <w:rsid w:val="00241FE5"/>
    <w:rsid w:val="00242102"/>
    <w:rsid w:val="002426DF"/>
    <w:rsid w:val="00242DA8"/>
    <w:rsid w:val="00244537"/>
    <w:rsid w:val="00244A20"/>
    <w:rsid w:val="00245264"/>
    <w:rsid w:val="00245950"/>
    <w:rsid w:val="00245EA9"/>
    <w:rsid w:val="002468D8"/>
    <w:rsid w:val="0024712E"/>
    <w:rsid w:val="00247269"/>
    <w:rsid w:val="002500A8"/>
    <w:rsid w:val="00250296"/>
    <w:rsid w:val="002502EE"/>
    <w:rsid w:val="00251901"/>
    <w:rsid w:val="00251F5A"/>
    <w:rsid w:val="00252E66"/>
    <w:rsid w:val="0025363E"/>
    <w:rsid w:val="00254508"/>
    <w:rsid w:val="00254D5A"/>
    <w:rsid w:val="002559F9"/>
    <w:rsid w:val="00257704"/>
    <w:rsid w:val="00257DA7"/>
    <w:rsid w:val="00260740"/>
    <w:rsid w:val="00260E1A"/>
    <w:rsid w:val="00260F1B"/>
    <w:rsid w:val="002610B5"/>
    <w:rsid w:val="00261525"/>
    <w:rsid w:val="002617A4"/>
    <w:rsid w:val="00261BE3"/>
    <w:rsid w:val="002627D5"/>
    <w:rsid w:val="00262B29"/>
    <w:rsid w:val="002649E4"/>
    <w:rsid w:val="00264D98"/>
    <w:rsid w:val="002651DA"/>
    <w:rsid w:val="002652CD"/>
    <w:rsid w:val="002667FF"/>
    <w:rsid w:val="00266897"/>
    <w:rsid w:val="00270086"/>
    <w:rsid w:val="002704CE"/>
    <w:rsid w:val="002714E1"/>
    <w:rsid w:val="00271989"/>
    <w:rsid w:val="002738A2"/>
    <w:rsid w:val="0027474C"/>
    <w:rsid w:val="002752C0"/>
    <w:rsid w:val="0027654B"/>
    <w:rsid w:val="0028009E"/>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484"/>
    <w:rsid w:val="00293E62"/>
    <w:rsid w:val="00297146"/>
    <w:rsid w:val="0029780F"/>
    <w:rsid w:val="002A0D39"/>
    <w:rsid w:val="002A17B9"/>
    <w:rsid w:val="002A181D"/>
    <w:rsid w:val="002A1CC2"/>
    <w:rsid w:val="002A2EA1"/>
    <w:rsid w:val="002A4B92"/>
    <w:rsid w:val="002A5483"/>
    <w:rsid w:val="002B0133"/>
    <w:rsid w:val="002B12ED"/>
    <w:rsid w:val="002B19A0"/>
    <w:rsid w:val="002B1A9C"/>
    <w:rsid w:val="002B1E0C"/>
    <w:rsid w:val="002B2196"/>
    <w:rsid w:val="002B2C12"/>
    <w:rsid w:val="002B3987"/>
    <w:rsid w:val="002B3C17"/>
    <w:rsid w:val="002B4399"/>
    <w:rsid w:val="002B4C0C"/>
    <w:rsid w:val="002B4CA4"/>
    <w:rsid w:val="002B5D37"/>
    <w:rsid w:val="002B6AD5"/>
    <w:rsid w:val="002B6C61"/>
    <w:rsid w:val="002B7174"/>
    <w:rsid w:val="002B7362"/>
    <w:rsid w:val="002C0135"/>
    <w:rsid w:val="002C02A6"/>
    <w:rsid w:val="002C2574"/>
    <w:rsid w:val="002C3611"/>
    <w:rsid w:val="002C3BE0"/>
    <w:rsid w:val="002C3D3B"/>
    <w:rsid w:val="002C3F0F"/>
    <w:rsid w:val="002C49CA"/>
    <w:rsid w:val="002C5B6C"/>
    <w:rsid w:val="002C5C08"/>
    <w:rsid w:val="002C6D84"/>
    <w:rsid w:val="002C772D"/>
    <w:rsid w:val="002D0462"/>
    <w:rsid w:val="002D0990"/>
    <w:rsid w:val="002D0ADB"/>
    <w:rsid w:val="002D1287"/>
    <w:rsid w:val="002D164E"/>
    <w:rsid w:val="002D1B6F"/>
    <w:rsid w:val="002D2C7F"/>
    <w:rsid w:val="002D3310"/>
    <w:rsid w:val="002D335A"/>
    <w:rsid w:val="002D34CF"/>
    <w:rsid w:val="002D3AED"/>
    <w:rsid w:val="002D451A"/>
    <w:rsid w:val="002D48DC"/>
    <w:rsid w:val="002D4B2A"/>
    <w:rsid w:val="002D68C1"/>
    <w:rsid w:val="002D70F6"/>
    <w:rsid w:val="002D7C17"/>
    <w:rsid w:val="002E03D7"/>
    <w:rsid w:val="002E1EFE"/>
    <w:rsid w:val="002E282E"/>
    <w:rsid w:val="002E312D"/>
    <w:rsid w:val="002E40DC"/>
    <w:rsid w:val="002E51AA"/>
    <w:rsid w:val="002E5577"/>
    <w:rsid w:val="002E732C"/>
    <w:rsid w:val="002E73D9"/>
    <w:rsid w:val="002E78D6"/>
    <w:rsid w:val="002E7D2F"/>
    <w:rsid w:val="002E7E59"/>
    <w:rsid w:val="002E7E76"/>
    <w:rsid w:val="002F16F2"/>
    <w:rsid w:val="002F1895"/>
    <w:rsid w:val="002F1BF8"/>
    <w:rsid w:val="002F1ED0"/>
    <w:rsid w:val="002F3068"/>
    <w:rsid w:val="002F32B5"/>
    <w:rsid w:val="002F4006"/>
    <w:rsid w:val="002F45AB"/>
    <w:rsid w:val="002F6D73"/>
    <w:rsid w:val="003006E9"/>
    <w:rsid w:val="003022CC"/>
    <w:rsid w:val="00302512"/>
    <w:rsid w:val="00302E9D"/>
    <w:rsid w:val="00303FB5"/>
    <w:rsid w:val="00306710"/>
    <w:rsid w:val="003071F3"/>
    <w:rsid w:val="00310459"/>
    <w:rsid w:val="00310677"/>
    <w:rsid w:val="00310EC4"/>
    <w:rsid w:val="00312AB5"/>
    <w:rsid w:val="00312ACC"/>
    <w:rsid w:val="00312B0E"/>
    <w:rsid w:val="0031342F"/>
    <w:rsid w:val="00314AF1"/>
    <w:rsid w:val="0031672C"/>
    <w:rsid w:val="003171A5"/>
    <w:rsid w:val="0031795F"/>
    <w:rsid w:val="00321FD1"/>
    <w:rsid w:val="003226FD"/>
    <w:rsid w:val="00322820"/>
    <w:rsid w:val="003228B0"/>
    <w:rsid w:val="003229CE"/>
    <w:rsid w:val="003229DA"/>
    <w:rsid w:val="00322A8C"/>
    <w:rsid w:val="00322F17"/>
    <w:rsid w:val="003233A7"/>
    <w:rsid w:val="003235E9"/>
    <w:rsid w:val="00323609"/>
    <w:rsid w:val="003240EE"/>
    <w:rsid w:val="00326A88"/>
    <w:rsid w:val="00326A9A"/>
    <w:rsid w:val="00326E62"/>
    <w:rsid w:val="00327324"/>
    <w:rsid w:val="00327EA1"/>
    <w:rsid w:val="00330008"/>
    <w:rsid w:val="003314F1"/>
    <w:rsid w:val="00331BE5"/>
    <w:rsid w:val="0033397C"/>
    <w:rsid w:val="00333D94"/>
    <w:rsid w:val="00333DAE"/>
    <w:rsid w:val="00334975"/>
    <w:rsid w:val="00335951"/>
    <w:rsid w:val="00335D04"/>
    <w:rsid w:val="0033639C"/>
    <w:rsid w:val="0033687B"/>
    <w:rsid w:val="0033736F"/>
    <w:rsid w:val="00340EF0"/>
    <w:rsid w:val="00342D5F"/>
    <w:rsid w:val="00343E79"/>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57AE8"/>
    <w:rsid w:val="00357E92"/>
    <w:rsid w:val="00360047"/>
    <w:rsid w:val="00360144"/>
    <w:rsid w:val="0036207A"/>
    <w:rsid w:val="00362188"/>
    <w:rsid w:val="00363424"/>
    <w:rsid w:val="00363FEA"/>
    <w:rsid w:val="00364267"/>
    <w:rsid w:val="00364C84"/>
    <w:rsid w:val="003664B1"/>
    <w:rsid w:val="00366950"/>
    <w:rsid w:val="00367CF0"/>
    <w:rsid w:val="00367D02"/>
    <w:rsid w:val="00370334"/>
    <w:rsid w:val="00371045"/>
    <w:rsid w:val="00371F7A"/>
    <w:rsid w:val="0037296C"/>
    <w:rsid w:val="00373207"/>
    <w:rsid w:val="003739A1"/>
    <w:rsid w:val="00375014"/>
    <w:rsid w:val="00375490"/>
    <w:rsid w:val="00375D07"/>
    <w:rsid w:val="0038026A"/>
    <w:rsid w:val="0038132B"/>
    <w:rsid w:val="0038169D"/>
    <w:rsid w:val="0038178E"/>
    <w:rsid w:val="00381A24"/>
    <w:rsid w:val="00382219"/>
    <w:rsid w:val="00382739"/>
    <w:rsid w:val="00383AD8"/>
    <w:rsid w:val="00384029"/>
    <w:rsid w:val="0038444C"/>
    <w:rsid w:val="00385928"/>
    <w:rsid w:val="00386359"/>
    <w:rsid w:val="0038745A"/>
    <w:rsid w:val="00387722"/>
    <w:rsid w:val="00387730"/>
    <w:rsid w:val="00387E1D"/>
    <w:rsid w:val="00390438"/>
    <w:rsid w:val="00391B5F"/>
    <w:rsid w:val="00392C79"/>
    <w:rsid w:val="00392D41"/>
    <w:rsid w:val="00394046"/>
    <w:rsid w:val="00394264"/>
    <w:rsid w:val="0039430F"/>
    <w:rsid w:val="00395F7E"/>
    <w:rsid w:val="003961D9"/>
    <w:rsid w:val="003969CF"/>
    <w:rsid w:val="00396FCF"/>
    <w:rsid w:val="003A223A"/>
    <w:rsid w:val="003A250C"/>
    <w:rsid w:val="003A2F57"/>
    <w:rsid w:val="003A3669"/>
    <w:rsid w:val="003A38C1"/>
    <w:rsid w:val="003A4832"/>
    <w:rsid w:val="003A61D7"/>
    <w:rsid w:val="003A6758"/>
    <w:rsid w:val="003A698A"/>
    <w:rsid w:val="003A792A"/>
    <w:rsid w:val="003B0ACD"/>
    <w:rsid w:val="003B0FA2"/>
    <w:rsid w:val="003B2261"/>
    <w:rsid w:val="003B49CF"/>
    <w:rsid w:val="003B5036"/>
    <w:rsid w:val="003C03EA"/>
    <w:rsid w:val="003C13A5"/>
    <w:rsid w:val="003C1403"/>
    <w:rsid w:val="003C163C"/>
    <w:rsid w:val="003C17C9"/>
    <w:rsid w:val="003C183B"/>
    <w:rsid w:val="003C1C25"/>
    <w:rsid w:val="003C1E98"/>
    <w:rsid w:val="003C1F35"/>
    <w:rsid w:val="003C1F5E"/>
    <w:rsid w:val="003C22B9"/>
    <w:rsid w:val="003C35B8"/>
    <w:rsid w:val="003C416F"/>
    <w:rsid w:val="003C4B21"/>
    <w:rsid w:val="003C54AB"/>
    <w:rsid w:val="003C63C8"/>
    <w:rsid w:val="003C6782"/>
    <w:rsid w:val="003C7DEC"/>
    <w:rsid w:val="003D1C35"/>
    <w:rsid w:val="003D2B7F"/>
    <w:rsid w:val="003D3173"/>
    <w:rsid w:val="003D3E03"/>
    <w:rsid w:val="003D4E57"/>
    <w:rsid w:val="003D604A"/>
    <w:rsid w:val="003D68AF"/>
    <w:rsid w:val="003D7B13"/>
    <w:rsid w:val="003E0B18"/>
    <w:rsid w:val="003E0F17"/>
    <w:rsid w:val="003E2E55"/>
    <w:rsid w:val="003E45DD"/>
    <w:rsid w:val="003E4B57"/>
    <w:rsid w:val="003E543A"/>
    <w:rsid w:val="003E544C"/>
    <w:rsid w:val="003E54FC"/>
    <w:rsid w:val="003E5DD9"/>
    <w:rsid w:val="003E5E3C"/>
    <w:rsid w:val="003E69B4"/>
    <w:rsid w:val="003E7816"/>
    <w:rsid w:val="003E7882"/>
    <w:rsid w:val="003E7C21"/>
    <w:rsid w:val="003E7E6E"/>
    <w:rsid w:val="003F0FEC"/>
    <w:rsid w:val="003F1392"/>
    <w:rsid w:val="003F1A1D"/>
    <w:rsid w:val="003F1FA5"/>
    <w:rsid w:val="003F226C"/>
    <w:rsid w:val="003F238E"/>
    <w:rsid w:val="003F2409"/>
    <w:rsid w:val="003F4287"/>
    <w:rsid w:val="003F521B"/>
    <w:rsid w:val="003F56C6"/>
    <w:rsid w:val="003F5AC5"/>
    <w:rsid w:val="003F5E18"/>
    <w:rsid w:val="003F61A5"/>
    <w:rsid w:val="003F672A"/>
    <w:rsid w:val="003F737D"/>
    <w:rsid w:val="004005A2"/>
    <w:rsid w:val="00400A32"/>
    <w:rsid w:val="00400B59"/>
    <w:rsid w:val="00400D65"/>
    <w:rsid w:val="004014F5"/>
    <w:rsid w:val="00401C41"/>
    <w:rsid w:val="00401C7A"/>
    <w:rsid w:val="0040294C"/>
    <w:rsid w:val="00403163"/>
    <w:rsid w:val="00403D81"/>
    <w:rsid w:val="00404230"/>
    <w:rsid w:val="00404659"/>
    <w:rsid w:val="0040541B"/>
    <w:rsid w:val="004054E5"/>
    <w:rsid w:val="004060A1"/>
    <w:rsid w:val="0040636B"/>
    <w:rsid w:val="004070BA"/>
    <w:rsid w:val="004074A5"/>
    <w:rsid w:val="004100BD"/>
    <w:rsid w:val="004111E1"/>
    <w:rsid w:val="00412E93"/>
    <w:rsid w:val="00413BE3"/>
    <w:rsid w:val="00413C54"/>
    <w:rsid w:val="004153DF"/>
    <w:rsid w:val="00415EF3"/>
    <w:rsid w:val="00416A56"/>
    <w:rsid w:val="00416E47"/>
    <w:rsid w:val="00417A00"/>
    <w:rsid w:val="00420122"/>
    <w:rsid w:val="00420CCB"/>
    <w:rsid w:val="004211FC"/>
    <w:rsid w:val="00422229"/>
    <w:rsid w:val="00422330"/>
    <w:rsid w:val="004228B0"/>
    <w:rsid w:val="00423A91"/>
    <w:rsid w:val="00425118"/>
    <w:rsid w:val="0042558E"/>
    <w:rsid w:val="004264EF"/>
    <w:rsid w:val="00427B6D"/>
    <w:rsid w:val="00431092"/>
    <w:rsid w:val="0043158A"/>
    <w:rsid w:val="004315CC"/>
    <w:rsid w:val="0043173D"/>
    <w:rsid w:val="004319A3"/>
    <w:rsid w:val="00431A03"/>
    <w:rsid w:val="00432FE0"/>
    <w:rsid w:val="00433040"/>
    <w:rsid w:val="004336AA"/>
    <w:rsid w:val="004338B2"/>
    <w:rsid w:val="00433DAC"/>
    <w:rsid w:val="00434E16"/>
    <w:rsid w:val="00435071"/>
    <w:rsid w:val="00435560"/>
    <w:rsid w:val="0043609C"/>
    <w:rsid w:val="00436121"/>
    <w:rsid w:val="004370ED"/>
    <w:rsid w:val="0043721F"/>
    <w:rsid w:val="00437277"/>
    <w:rsid w:val="00437EA2"/>
    <w:rsid w:val="00440C6F"/>
    <w:rsid w:val="00441047"/>
    <w:rsid w:val="00444D5A"/>
    <w:rsid w:val="004459DE"/>
    <w:rsid w:val="00445EC8"/>
    <w:rsid w:val="004462B1"/>
    <w:rsid w:val="00447457"/>
    <w:rsid w:val="00447EB6"/>
    <w:rsid w:val="0045032C"/>
    <w:rsid w:val="00451E7F"/>
    <w:rsid w:val="0045381E"/>
    <w:rsid w:val="00454306"/>
    <w:rsid w:val="0045453E"/>
    <w:rsid w:val="00454651"/>
    <w:rsid w:val="00454889"/>
    <w:rsid w:val="00455BC9"/>
    <w:rsid w:val="004563D0"/>
    <w:rsid w:val="00456547"/>
    <w:rsid w:val="00456775"/>
    <w:rsid w:val="00457445"/>
    <w:rsid w:val="004576A9"/>
    <w:rsid w:val="00457CC3"/>
    <w:rsid w:val="00457E2D"/>
    <w:rsid w:val="0046062C"/>
    <w:rsid w:val="00464471"/>
    <w:rsid w:val="00464C39"/>
    <w:rsid w:val="00464EE5"/>
    <w:rsid w:val="0046509D"/>
    <w:rsid w:val="004655EA"/>
    <w:rsid w:val="004658D8"/>
    <w:rsid w:val="00465AB7"/>
    <w:rsid w:val="00465CCB"/>
    <w:rsid w:val="00467183"/>
    <w:rsid w:val="00467E97"/>
    <w:rsid w:val="00471C46"/>
    <w:rsid w:val="0047235F"/>
    <w:rsid w:val="00472AC6"/>
    <w:rsid w:val="00472CB4"/>
    <w:rsid w:val="0047391D"/>
    <w:rsid w:val="00474FB7"/>
    <w:rsid w:val="00474FB8"/>
    <w:rsid w:val="00475D36"/>
    <w:rsid w:val="00475FC8"/>
    <w:rsid w:val="004760B5"/>
    <w:rsid w:val="00476476"/>
    <w:rsid w:val="00476726"/>
    <w:rsid w:val="0047790F"/>
    <w:rsid w:val="0048143A"/>
    <w:rsid w:val="00481CA2"/>
    <w:rsid w:val="00482E0E"/>
    <w:rsid w:val="00483926"/>
    <w:rsid w:val="00484193"/>
    <w:rsid w:val="00484206"/>
    <w:rsid w:val="0048472B"/>
    <w:rsid w:val="00485497"/>
    <w:rsid w:val="00485651"/>
    <w:rsid w:val="00485F2A"/>
    <w:rsid w:val="00485F61"/>
    <w:rsid w:val="00486075"/>
    <w:rsid w:val="004863FF"/>
    <w:rsid w:val="00486BBD"/>
    <w:rsid w:val="00486E35"/>
    <w:rsid w:val="00490129"/>
    <w:rsid w:val="004911CB"/>
    <w:rsid w:val="004915D0"/>
    <w:rsid w:val="00493BF7"/>
    <w:rsid w:val="00494230"/>
    <w:rsid w:val="0049582C"/>
    <w:rsid w:val="00495B83"/>
    <w:rsid w:val="00495F2F"/>
    <w:rsid w:val="0049601A"/>
    <w:rsid w:val="00497250"/>
    <w:rsid w:val="00497BCE"/>
    <w:rsid w:val="00497EC9"/>
    <w:rsid w:val="004A1DD7"/>
    <w:rsid w:val="004A2121"/>
    <w:rsid w:val="004A2515"/>
    <w:rsid w:val="004A351C"/>
    <w:rsid w:val="004A3DB7"/>
    <w:rsid w:val="004A3FC3"/>
    <w:rsid w:val="004A4F60"/>
    <w:rsid w:val="004A5AF9"/>
    <w:rsid w:val="004A5F5B"/>
    <w:rsid w:val="004A5FEB"/>
    <w:rsid w:val="004A61DE"/>
    <w:rsid w:val="004A64EB"/>
    <w:rsid w:val="004A66AF"/>
    <w:rsid w:val="004A6A69"/>
    <w:rsid w:val="004B03B4"/>
    <w:rsid w:val="004B0ECF"/>
    <w:rsid w:val="004B1377"/>
    <w:rsid w:val="004B1924"/>
    <w:rsid w:val="004B2921"/>
    <w:rsid w:val="004B2C93"/>
    <w:rsid w:val="004B2EC5"/>
    <w:rsid w:val="004B60DB"/>
    <w:rsid w:val="004B7081"/>
    <w:rsid w:val="004C1FB5"/>
    <w:rsid w:val="004C25EB"/>
    <w:rsid w:val="004C4FC0"/>
    <w:rsid w:val="004C58E7"/>
    <w:rsid w:val="004C63F6"/>
    <w:rsid w:val="004C67C0"/>
    <w:rsid w:val="004C6D89"/>
    <w:rsid w:val="004C6FB5"/>
    <w:rsid w:val="004C74E5"/>
    <w:rsid w:val="004C7F1C"/>
    <w:rsid w:val="004D1A8D"/>
    <w:rsid w:val="004D1C26"/>
    <w:rsid w:val="004D1EDF"/>
    <w:rsid w:val="004D2B21"/>
    <w:rsid w:val="004D2CF8"/>
    <w:rsid w:val="004D3BB2"/>
    <w:rsid w:val="004D4899"/>
    <w:rsid w:val="004D516D"/>
    <w:rsid w:val="004D630B"/>
    <w:rsid w:val="004D654F"/>
    <w:rsid w:val="004E01AD"/>
    <w:rsid w:val="004E05BC"/>
    <w:rsid w:val="004E0EAD"/>
    <w:rsid w:val="004E1397"/>
    <w:rsid w:val="004E1693"/>
    <w:rsid w:val="004E1F46"/>
    <w:rsid w:val="004E2423"/>
    <w:rsid w:val="004E4AB1"/>
    <w:rsid w:val="004E4E3C"/>
    <w:rsid w:val="004E4E41"/>
    <w:rsid w:val="004E578B"/>
    <w:rsid w:val="004E6701"/>
    <w:rsid w:val="004E7ACB"/>
    <w:rsid w:val="004F043C"/>
    <w:rsid w:val="004F097A"/>
    <w:rsid w:val="004F0CA4"/>
    <w:rsid w:val="004F5702"/>
    <w:rsid w:val="004F5E24"/>
    <w:rsid w:val="004F69ED"/>
    <w:rsid w:val="004F6BFA"/>
    <w:rsid w:val="00500221"/>
    <w:rsid w:val="00500BCA"/>
    <w:rsid w:val="00500CF8"/>
    <w:rsid w:val="00502880"/>
    <w:rsid w:val="00502C18"/>
    <w:rsid w:val="00502C5C"/>
    <w:rsid w:val="005035E4"/>
    <w:rsid w:val="00503C78"/>
    <w:rsid w:val="005042C1"/>
    <w:rsid w:val="00504BAF"/>
    <w:rsid w:val="00505DB5"/>
    <w:rsid w:val="00507A79"/>
    <w:rsid w:val="00507A9E"/>
    <w:rsid w:val="00510C6C"/>
    <w:rsid w:val="00511F90"/>
    <w:rsid w:val="005127D8"/>
    <w:rsid w:val="005134D6"/>
    <w:rsid w:val="00514F47"/>
    <w:rsid w:val="0051582B"/>
    <w:rsid w:val="00515BB9"/>
    <w:rsid w:val="00515C39"/>
    <w:rsid w:val="00515C97"/>
    <w:rsid w:val="005174CE"/>
    <w:rsid w:val="0051768F"/>
    <w:rsid w:val="00517DDE"/>
    <w:rsid w:val="00520B81"/>
    <w:rsid w:val="005212AA"/>
    <w:rsid w:val="00521458"/>
    <w:rsid w:val="00521B0C"/>
    <w:rsid w:val="005224D4"/>
    <w:rsid w:val="00522570"/>
    <w:rsid w:val="005238A6"/>
    <w:rsid w:val="0052613F"/>
    <w:rsid w:val="005272D8"/>
    <w:rsid w:val="005276E3"/>
    <w:rsid w:val="005279B4"/>
    <w:rsid w:val="005300A2"/>
    <w:rsid w:val="0053207E"/>
    <w:rsid w:val="0053241F"/>
    <w:rsid w:val="0053274F"/>
    <w:rsid w:val="005327F5"/>
    <w:rsid w:val="00532969"/>
    <w:rsid w:val="005333D0"/>
    <w:rsid w:val="0053395C"/>
    <w:rsid w:val="00536037"/>
    <w:rsid w:val="005367C1"/>
    <w:rsid w:val="00537F31"/>
    <w:rsid w:val="00540A9B"/>
    <w:rsid w:val="00541CEB"/>
    <w:rsid w:val="00541ED5"/>
    <w:rsid w:val="00541F23"/>
    <w:rsid w:val="005420E3"/>
    <w:rsid w:val="005421A7"/>
    <w:rsid w:val="005427DD"/>
    <w:rsid w:val="00543B12"/>
    <w:rsid w:val="00544183"/>
    <w:rsid w:val="00544866"/>
    <w:rsid w:val="0054567E"/>
    <w:rsid w:val="00546D96"/>
    <w:rsid w:val="00547B99"/>
    <w:rsid w:val="0055059C"/>
    <w:rsid w:val="00550E3C"/>
    <w:rsid w:val="00551825"/>
    <w:rsid w:val="00551E09"/>
    <w:rsid w:val="00552947"/>
    <w:rsid w:val="00554BEC"/>
    <w:rsid w:val="0055545B"/>
    <w:rsid w:val="005554F0"/>
    <w:rsid w:val="005560D5"/>
    <w:rsid w:val="0055632F"/>
    <w:rsid w:val="0055653D"/>
    <w:rsid w:val="0055677C"/>
    <w:rsid w:val="00556C87"/>
    <w:rsid w:val="00557D22"/>
    <w:rsid w:val="005603F4"/>
    <w:rsid w:val="005614AC"/>
    <w:rsid w:val="00561AFE"/>
    <w:rsid w:val="00563B8C"/>
    <w:rsid w:val="00565A79"/>
    <w:rsid w:val="00565C00"/>
    <w:rsid w:val="00565E89"/>
    <w:rsid w:val="00566060"/>
    <w:rsid w:val="005679A6"/>
    <w:rsid w:val="005700C9"/>
    <w:rsid w:val="00570E1B"/>
    <w:rsid w:val="00570FA6"/>
    <w:rsid w:val="005715F7"/>
    <w:rsid w:val="00572401"/>
    <w:rsid w:val="0057298C"/>
    <w:rsid w:val="00572EDA"/>
    <w:rsid w:val="005741B2"/>
    <w:rsid w:val="005742D2"/>
    <w:rsid w:val="00574FE0"/>
    <w:rsid w:val="00575501"/>
    <w:rsid w:val="00577EB5"/>
    <w:rsid w:val="005802E2"/>
    <w:rsid w:val="00580365"/>
    <w:rsid w:val="005820A9"/>
    <w:rsid w:val="0058213F"/>
    <w:rsid w:val="00582181"/>
    <w:rsid w:val="00582CA0"/>
    <w:rsid w:val="00582F2A"/>
    <w:rsid w:val="005836AA"/>
    <w:rsid w:val="00583BAA"/>
    <w:rsid w:val="005840F1"/>
    <w:rsid w:val="00584BA9"/>
    <w:rsid w:val="0058546F"/>
    <w:rsid w:val="00585CF0"/>
    <w:rsid w:val="0058652B"/>
    <w:rsid w:val="00586BFC"/>
    <w:rsid w:val="005870CC"/>
    <w:rsid w:val="005904C4"/>
    <w:rsid w:val="00590F37"/>
    <w:rsid w:val="005928A2"/>
    <w:rsid w:val="005971F9"/>
    <w:rsid w:val="005A151E"/>
    <w:rsid w:val="005A20DC"/>
    <w:rsid w:val="005A29F7"/>
    <w:rsid w:val="005A34D9"/>
    <w:rsid w:val="005A3F0F"/>
    <w:rsid w:val="005A421F"/>
    <w:rsid w:val="005A42A7"/>
    <w:rsid w:val="005A5379"/>
    <w:rsid w:val="005A55CC"/>
    <w:rsid w:val="005A6265"/>
    <w:rsid w:val="005A67CA"/>
    <w:rsid w:val="005A747E"/>
    <w:rsid w:val="005A759E"/>
    <w:rsid w:val="005B02E5"/>
    <w:rsid w:val="005B08F1"/>
    <w:rsid w:val="005B0B13"/>
    <w:rsid w:val="005B1FEE"/>
    <w:rsid w:val="005B2728"/>
    <w:rsid w:val="005B37AC"/>
    <w:rsid w:val="005B4A43"/>
    <w:rsid w:val="005B4B43"/>
    <w:rsid w:val="005B6D1A"/>
    <w:rsid w:val="005C0085"/>
    <w:rsid w:val="005C14E0"/>
    <w:rsid w:val="005C296C"/>
    <w:rsid w:val="005C37F9"/>
    <w:rsid w:val="005C3BE6"/>
    <w:rsid w:val="005C3C61"/>
    <w:rsid w:val="005C3D89"/>
    <w:rsid w:val="005C4116"/>
    <w:rsid w:val="005C5551"/>
    <w:rsid w:val="005C5629"/>
    <w:rsid w:val="005C61EA"/>
    <w:rsid w:val="005C7CA5"/>
    <w:rsid w:val="005D0664"/>
    <w:rsid w:val="005D313B"/>
    <w:rsid w:val="005D3281"/>
    <w:rsid w:val="005D5932"/>
    <w:rsid w:val="005D6F41"/>
    <w:rsid w:val="005D7506"/>
    <w:rsid w:val="005D7BED"/>
    <w:rsid w:val="005E1A1C"/>
    <w:rsid w:val="005E1DE1"/>
    <w:rsid w:val="005E2549"/>
    <w:rsid w:val="005E2670"/>
    <w:rsid w:val="005E290B"/>
    <w:rsid w:val="005E3275"/>
    <w:rsid w:val="005E4EA4"/>
    <w:rsid w:val="005E4F94"/>
    <w:rsid w:val="005E6E0F"/>
    <w:rsid w:val="005E7553"/>
    <w:rsid w:val="005E7B97"/>
    <w:rsid w:val="005F1309"/>
    <w:rsid w:val="005F1355"/>
    <w:rsid w:val="005F199B"/>
    <w:rsid w:val="005F2DA0"/>
    <w:rsid w:val="005F2ECD"/>
    <w:rsid w:val="005F3947"/>
    <w:rsid w:val="005F4293"/>
    <w:rsid w:val="005F44D6"/>
    <w:rsid w:val="005F4779"/>
    <w:rsid w:val="005F6175"/>
    <w:rsid w:val="005F636F"/>
    <w:rsid w:val="005F70B9"/>
    <w:rsid w:val="005F73C0"/>
    <w:rsid w:val="0060080F"/>
    <w:rsid w:val="006054A1"/>
    <w:rsid w:val="00606BCF"/>
    <w:rsid w:val="00606E63"/>
    <w:rsid w:val="00611232"/>
    <w:rsid w:val="0061133E"/>
    <w:rsid w:val="00611D3A"/>
    <w:rsid w:val="00611D84"/>
    <w:rsid w:val="00611E8F"/>
    <w:rsid w:val="006121EA"/>
    <w:rsid w:val="0061281D"/>
    <w:rsid w:val="00613CE9"/>
    <w:rsid w:val="00614734"/>
    <w:rsid w:val="00615706"/>
    <w:rsid w:val="00615931"/>
    <w:rsid w:val="00616159"/>
    <w:rsid w:val="00616162"/>
    <w:rsid w:val="00616634"/>
    <w:rsid w:val="00616C9D"/>
    <w:rsid w:val="00616D71"/>
    <w:rsid w:val="006175E4"/>
    <w:rsid w:val="00617C38"/>
    <w:rsid w:val="00617D5F"/>
    <w:rsid w:val="00620844"/>
    <w:rsid w:val="00620969"/>
    <w:rsid w:val="006213EC"/>
    <w:rsid w:val="006226FF"/>
    <w:rsid w:val="00624169"/>
    <w:rsid w:val="0062532B"/>
    <w:rsid w:val="00626080"/>
    <w:rsid w:val="006266DD"/>
    <w:rsid w:val="00627A59"/>
    <w:rsid w:val="00627DFE"/>
    <w:rsid w:val="00627E02"/>
    <w:rsid w:val="00630399"/>
    <w:rsid w:val="006304A0"/>
    <w:rsid w:val="006314AC"/>
    <w:rsid w:val="00631A40"/>
    <w:rsid w:val="00631F80"/>
    <w:rsid w:val="00632CE8"/>
    <w:rsid w:val="00632EF5"/>
    <w:rsid w:val="00633076"/>
    <w:rsid w:val="0063335B"/>
    <w:rsid w:val="0063341B"/>
    <w:rsid w:val="00633750"/>
    <w:rsid w:val="006345FE"/>
    <w:rsid w:val="00635250"/>
    <w:rsid w:val="006355C5"/>
    <w:rsid w:val="006356B4"/>
    <w:rsid w:val="00636736"/>
    <w:rsid w:val="00636CAF"/>
    <w:rsid w:val="006374DB"/>
    <w:rsid w:val="00637DA5"/>
    <w:rsid w:val="006403B9"/>
    <w:rsid w:val="00640469"/>
    <w:rsid w:val="00640DFB"/>
    <w:rsid w:val="006411A4"/>
    <w:rsid w:val="00642949"/>
    <w:rsid w:val="00643028"/>
    <w:rsid w:val="00644274"/>
    <w:rsid w:val="00644D9B"/>
    <w:rsid w:val="0064592D"/>
    <w:rsid w:val="00650890"/>
    <w:rsid w:val="00651863"/>
    <w:rsid w:val="006545DF"/>
    <w:rsid w:val="006545EC"/>
    <w:rsid w:val="00656297"/>
    <w:rsid w:val="0065673A"/>
    <w:rsid w:val="006569FF"/>
    <w:rsid w:val="00656C87"/>
    <w:rsid w:val="006570A7"/>
    <w:rsid w:val="0065740E"/>
    <w:rsid w:val="00660988"/>
    <w:rsid w:val="00660E9D"/>
    <w:rsid w:val="006610C4"/>
    <w:rsid w:val="00661887"/>
    <w:rsid w:val="006621B8"/>
    <w:rsid w:val="006622D8"/>
    <w:rsid w:val="00662D7F"/>
    <w:rsid w:val="00662F31"/>
    <w:rsid w:val="00663E97"/>
    <w:rsid w:val="00664516"/>
    <w:rsid w:val="00664E79"/>
    <w:rsid w:val="00665554"/>
    <w:rsid w:val="00665902"/>
    <w:rsid w:val="00666367"/>
    <w:rsid w:val="0066638B"/>
    <w:rsid w:val="00666514"/>
    <w:rsid w:val="00667399"/>
    <w:rsid w:val="00670AB0"/>
    <w:rsid w:val="00670CF7"/>
    <w:rsid w:val="00670D65"/>
    <w:rsid w:val="00670FDA"/>
    <w:rsid w:val="0067129A"/>
    <w:rsid w:val="00672B02"/>
    <w:rsid w:val="00673C4D"/>
    <w:rsid w:val="006764FD"/>
    <w:rsid w:val="00676540"/>
    <w:rsid w:val="006767E0"/>
    <w:rsid w:val="0067692B"/>
    <w:rsid w:val="006776A6"/>
    <w:rsid w:val="00677D8D"/>
    <w:rsid w:val="00681649"/>
    <w:rsid w:val="00682642"/>
    <w:rsid w:val="00682915"/>
    <w:rsid w:val="006829AC"/>
    <w:rsid w:val="0068383C"/>
    <w:rsid w:val="00683A18"/>
    <w:rsid w:val="00683E16"/>
    <w:rsid w:val="006841C6"/>
    <w:rsid w:val="006847D7"/>
    <w:rsid w:val="00684936"/>
    <w:rsid w:val="0068559F"/>
    <w:rsid w:val="0068581B"/>
    <w:rsid w:val="006904DF"/>
    <w:rsid w:val="00690695"/>
    <w:rsid w:val="00690D90"/>
    <w:rsid w:val="006922B3"/>
    <w:rsid w:val="006922C8"/>
    <w:rsid w:val="00692FB5"/>
    <w:rsid w:val="0069368A"/>
    <w:rsid w:val="00694AEA"/>
    <w:rsid w:val="0069548F"/>
    <w:rsid w:val="00696ADA"/>
    <w:rsid w:val="00696F88"/>
    <w:rsid w:val="006970A6"/>
    <w:rsid w:val="0069764F"/>
    <w:rsid w:val="00697864"/>
    <w:rsid w:val="006979A1"/>
    <w:rsid w:val="006A0202"/>
    <w:rsid w:val="006A159D"/>
    <w:rsid w:val="006A25B9"/>
    <w:rsid w:val="006A2895"/>
    <w:rsid w:val="006A2DB5"/>
    <w:rsid w:val="006A3488"/>
    <w:rsid w:val="006A3B20"/>
    <w:rsid w:val="006A4A7B"/>
    <w:rsid w:val="006A5A45"/>
    <w:rsid w:val="006A5DAC"/>
    <w:rsid w:val="006A5FC5"/>
    <w:rsid w:val="006A6789"/>
    <w:rsid w:val="006A763B"/>
    <w:rsid w:val="006A78E5"/>
    <w:rsid w:val="006B144F"/>
    <w:rsid w:val="006B1E4D"/>
    <w:rsid w:val="006B20FD"/>
    <w:rsid w:val="006B22C2"/>
    <w:rsid w:val="006B2442"/>
    <w:rsid w:val="006B3A54"/>
    <w:rsid w:val="006B4586"/>
    <w:rsid w:val="006B5718"/>
    <w:rsid w:val="006B58B8"/>
    <w:rsid w:val="006B5B41"/>
    <w:rsid w:val="006B7B93"/>
    <w:rsid w:val="006B7F73"/>
    <w:rsid w:val="006B7FD5"/>
    <w:rsid w:val="006C026E"/>
    <w:rsid w:val="006C05B3"/>
    <w:rsid w:val="006C0DA8"/>
    <w:rsid w:val="006C0E30"/>
    <w:rsid w:val="006C1B2B"/>
    <w:rsid w:val="006C2508"/>
    <w:rsid w:val="006C27DC"/>
    <w:rsid w:val="006C2A32"/>
    <w:rsid w:val="006C2F20"/>
    <w:rsid w:val="006C311F"/>
    <w:rsid w:val="006C333E"/>
    <w:rsid w:val="006C3A8D"/>
    <w:rsid w:val="006C40A5"/>
    <w:rsid w:val="006C46D5"/>
    <w:rsid w:val="006C47E7"/>
    <w:rsid w:val="006C4AE0"/>
    <w:rsid w:val="006C6F38"/>
    <w:rsid w:val="006C779C"/>
    <w:rsid w:val="006D1093"/>
    <w:rsid w:val="006D14EF"/>
    <w:rsid w:val="006D2827"/>
    <w:rsid w:val="006D3A69"/>
    <w:rsid w:val="006D3EDB"/>
    <w:rsid w:val="006D4831"/>
    <w:rsid w:val="006D5A4E"/>
    <w:rsid w:val="006E0119"/>
    <w:rsid w:val="006E0D7C"/>
    <w:rsid w:val="006E1823"/>
    <w:rsid w:val="006E1B99"/>
    <w:rsid w:val="006E1EAB"/>
    <w:rsid w:val="006E2095"/>
    <w:rsid w:val="006E2F8A"/>
    <w:rsid w:val="006E39AA"/>
    <w:rsid w:val="006E470B"/>
    <w:rsid w:val="006E6718"/>
    <w:rsid w:val="006E6B55"/>
    <w:rsid w:val="006E6B6C"/>
    <w:rsid w:val="006F08F1"/>
    <w:rsid w:val="006F0AD3"/>
    <w:rsid w:val="006F1CCF"/>
    <w:rsid w:val="006F2469"/>
    <w:rsid w:val="006F2BDF"/>
    <w:rsid w:val="006F342E"/>
    <w:rsid w:val="006F46AB"/>
    <w:rsid w:val="006F50B6"/>
    <w:rsid w:val="006F5C2E"/>
    <w:rsid w:val="006F629A"/>
    <w:rsid w:val="006F7D83"/>
    <w:rsid w:val="00702BF8"/>
    <w:rsid w:val="0070331A"/>
    <w:rsid w:val="00704625"/>
    <w:rsid w:val="00705402"/>
    <w:rsid w:val="0070583D"/>
    <w:rsid w:val="00706426"/>
    <w:rsid w:val="0070716B"/>
    <w:rsid w:val="00707508"/>
    <w:rsid w:val="007076A5"/>
    <w:rsid w:val="007109F1"/>
    <w:rsid w:val="00710A7C"/>
    <w:rsid w:val="007115A7"/>
    <w:rsid w:val="007128E1"/>
    <w:rsid w:val="00712928"/>
    <w:rsid w:val="00713218"/>
    <w:rsid w:val="00713DEC"/>
    <w:rsid w:val="00714950"/>
    <w:rsid w:val="007149FE"/>
    <w:rsid w:val="00714B36"/>
    <w:rsid w:val="0071532B"/>
    <w:rsid w:val="00715699"/>
    <w:rsid w:val="007157DC"/>
    <w:rsid w:val="00715DAA"/>
    <w:rsid w:val="007164D2"/>
    <w:rsid w:val="00716708"/>
    <w:rsid w:val="00717BEF"/>
    <w:rsid w:val="007202ED"/>
    <w:rsid w:val="00720B54"/>
    <w:rsid w:val="00721704"/>
    <w:rsid w:val="007218BC"/>
    <w:rsid w:val="00723B5C"/>
    <w:rsid w:val="00723F9D"/>
    <w:rsid w:val="00724030"/>
    <w:rsid w:val="00724041"/>
    <w:rsid w:val="00724714"/>
    <w:rsid w:val="00724D38"/>
    <w:rsid w:val="00724FAD"/>
    <w:rsid w:val="00725138"/>
    <w:rsid w:val="00725DC8"/>
    <w:rsid w:val="00725F13"/>
    <w:rsid w:val="007260FA"/>
    <w:rsid w:val="00726272"/>
    <w:rsid w:val="00726F63"/>
    <w:rsid w:val="007318DE"/>
    <w:rsid w:val="0073206B"/>
    <w:rsid w:val="00733188"/>
    <w:rsid w:val="00733295"/>
    <w:rsid w:val="00733A81"/>
    <w:rsid w:val="00734044"/>
    <w:rsid w:val="00734AEF"/>
    <w:rsid w:val="00735736"/>
    <w:rsid w:val="00735D23"/>
    <w:rsid w:val="00735F34"/>
    <w:rsid w:val="007379C5"/>
    <w:rsid w:val="00737A59"/>
    <w:rsid w:val="0074086C"/>
    <w:rsid w:val="00740B5C"/>
    <w:rsid w:val="00740FBA"/>
    <w:rsid w:val="007410B4"/>
    <w:rsid w:val="00741D08"/>
    <w:rsid w:val="00742319"/>
    <w:rsid w:val="00742684"/>
    <w:rsid w:val="00742BDF"/>
    <w:rsid w:val="00744E62"/>
    <w:rsid w:val="00745E0A"/>
    <w:rsid w:val="007467FA"/>
    <w:rsid w:val="00746A08"/>
    <w:rsid w:val="00746C4E"/>
    <w:rsid w:val="00747573"/>
    <w:rsid w:val="00747BFA"/>
    <w:rsid w:val="00750529"/>
    <w:rsid w:val="007508F5"/>
    <w:rsid w:val="0075148B"/>
    <w:rsid w:val="00751A24"/>
    <w:rsid w:val="00751A9D"/>
    <w:rsid w:val="007527EC"/>
    <w:rsid w:val="00752FA8"/>
    <w:rsid w:val="00754ABE"/>
    <w:rsid w:val="00754B9C"/>
    <w:rsid w:val="00755C16"/>
    <w:rsid w:val="00755FB7"/>
    <w:rsid w:val="00757311"/>
    <w:rsid w:val="007576BB"/>
    <w:rsid w:val="007623FE"/>
    <w:rsid w:val="00763286"/>
    <w:rsid w:val="007644BA"/>
    <w:rsid w:val="007662CD"/>
    <w:rsid w:val="00766753"/>
    <w:rsid w:val="00766EC7"/>
    <w:rsid w:val="00766F43"/>
    <w:rsid w:val="00766F84"/>
    <w:rsid w:val="0076765B"/>
    <w:rsid w:val="00767670"/>
    <w:rsid w:val="00767E0E"/>
    <w:rsid w:val="00767F9F"/>
    <w:rsid w:val="0077267B"/>
    <w:rsid w:val="00772692"/>
    <w:rsid w:val="0077296E"/>
    <w:rsid w:val="00773D7D"/>
    <w:rsid w:val="007744D2"/>
    <w:rsid w:val="00775636"/>
    <w:rsid w:val="00776243"/>
    <w:rsid w:val="00776DB5"/>
    <w:rsid w:val="0077790D"/>
    <w:rsid w:val="00780B72"/>
    <w:rsid w:val="00780F00"/>
    <w:rsid w:val="00780F89"/>
    <w:rsid w:val="00782D25"/>
    <w:rsid w:val="007834CB"/>
    <w:rsid w:val="00785C45"/>
    <w:rsid w:val="00786182"/>
    <w:rsid w:val="007864A1"/>
    <w:rsid w:val="007878C2"/>
    <w:rsid w:val="00787D59"/>
    <w:rsid w:val="00790800"/>
    <w:rsid w:val="00790F59"/>
    <w:rsid w:val="00793365"/>
    <w:rsid w:val="00793733"/>
    <w:rsid w:val="00793842"/>
    <w:rsid w:val="007960F2"/>
    <w:rsid w:val="00796505"/>
    <w:rsid w:val="00797523"/>
    <w:rsid w:val="00797548"/>
    <w:rsid w:val="00797A60"/>
    <w:rsid w:val="007A0ED3"/>
    <w:rsid w:val="007A182B"/>
    <w:rsid w:val="007A1AFF"/>
    <w:rsid w:val="007A1E5E"/>
    <w:rsid w:val="007A277B"/>
    <w:rsid w:val="007A2AD3"/>
    <w:rsid w:val="007A422C"/>
    <w:rsid w:val="007A48C3"/>
    <w:rsid w:val="007A7CD0"/>
    <w:rsid w:val="007A7DC5"/>
    <w:rsid w:val="007B1AE5"/>
    <w:rsid w:val="007B354A"/>
    <w:rsid w:val="007B3F0F"/>
    <w:rsid w:val="007B3F37"/>
    <w:rsid w:val="007B47F8"/>
    <w:rsid w:val="007B5730"/>
    <w:rsid w:val="007B5937"/>
    <w:rsid w:val="007B5ED5"/>
    <w:rsid w:val="007B6027"/>
    <w:rsid w:val="007B68EB"/>
    <w:rsid w:val="007B7938"/>
    <w:rsid w:val="007B7AE6"/>
    <w:rsid w:val="007C074C"/>
    <w:rsid w:val="007C18D8"/>
    <w:rsid w:val="007C2420"/>
    <w:rsid w:val="007C2ADA"/>
    <w:rsid w:val="007C354E"/>
    <w:rsid w:val="007C3B96"/>
    <w:rsid w:val="007C4C96"/>
    <w:rsid w:val="007C4FA3"/>
    <w:rsid w:val="007C6771"/>
    <w:rsid w:val="007C6959"/>
    <w:rsid w:val="007C6B35"/>
    <w:rsid w:val="007C7289"/>
    <w:rsid w:val="007C77FA"/>
    <w:rsid w:val="007D0305"/>
    <w:rsid w:val="007D312A"/>
    <w:rsid w:val="007D3A8E"/>
    <w:rsid w:val="007D514A"/>
    <w:rsid w:val="007D527C"/>
    <w:rsid w:val="007D5C7F"/>
    <w:rsid w:val="007D5E25"/>
    <w:rsid w:val="007D5F51"/>
    <w:rsid w:val="007D698F"/>
    <w:rsid w:val="007D72C9"/>
    <w:rsid w:val="007D7B15"/>
    <w:rsid w:val="007E00DD"/>
    <w:rsid w:val="007E00FF"/>
    <w:rsid w:val="007E024A"/>
    <w:rsid w:val="007E1034"/>
    <w:rsid w:val="007E2CEF"/>
    <w:rsid w:val="007E2F89"/>
    <w:rsid w:val="007E30B3"/>
    <w:rsid w:val="007E3BFB"/>
    <w:rsid w:val="007E46D7"/>
    <w:rsid w:val="007E5191"/>
    <w:rsid w:val="007E59CA"/>
    <w:rsid w:val="007E611E"/>
    <w:rsid w:val="007E6409"/>
    <w:rsid w:val="007E6890"/>
    <w:rsid w:val="007E6EB5"/>
    <w:rsid w:val="007E7F5B"/>
    <w:rsid w:val="007F171D"/>
    <w:rsid w:val="007F190F"/>
    <w:rsid w:val="007F1B62"/>
    <w:rsid w:val="007F3184"/>
    <w:rsid w:val="007F3674"/>
    <w:rsid w:val="007F389C"/>
    <w:rsid w:val="007F3966"/>
    <w:rsid w:val="007F65A5"/>
    <w:rsid w:val="007F7AC4"/>
    <w:rsid w:val="008007CA"/>
    <w:rsid w:val="008007E0"/>
    <w:rsid w:val="008020B1"/>
    <w:rsid w:val="00802D01"/>
    <w:rsid w:val="00803216"/>
    <w:rsid w:val="00803A39"/>
    <w:rsid w:val="00806A31"/>
    <w:rsid w:val="00806A32"/>
    <w:rsid w:val="008073CF"/>
    <w:rsid w:val="00807588"/>
    <w:rsid w:val="00807873"/>
    <w:rsid w:val="00807914"/>
    <w:rsid w:val="00810235"/>
    <w:rsid w:val="00810291"/>
    <w:rsid w:val="00810444"/>
    <w:rsid w:val="00810954"/>
    <w:rsid w:val="008117BE"/>
    <w:rsid w:val="00811A97"/>
    <w:rsid w:val="00813A2C"/>
    <w:rsid w:val="00813EE6"/>
    <w:rsid w:val="00813F20"/>
    <w:rsid w:val="008159B9"/>
    <w:rsid w:val="00816237"/>
    <w:rsid w:val="00816629"/>
    <w:rsid w:val="00816DF5"/>
    <w:rsid w:val="00817730"/>
    <w:rsid w:val="008205AE"/>
    <w:rsid w:val="008207B1"/>
    <w:rsid w:val="0082103F"/>
    <w:rsid w:val="0082220D"/>
    <w:rsid w:val="00822452"/>
    <w:rsid w:val="00822FD1"/>
    <w:rsid w:val="0082308F"/>
    <w:rsid w:val="00823DCA"/>
    <w:rsid w:val="00825063"/>
    <w:rsid w:val="00826A50"/>
    <w:rsid w:val="00826EFA"/>
    <w:rsid w:val="00827295"/>
    <w:rsid w:val="008325CD"/>
    <w:rsid w:val="00833954"/>
    <w:rsid w:val="0083526A"/>
    <w:rsid w:val="00835E70"/>
    <w:rsid w:val="008363C6"/>
    <w:rsid w:val="0083659D"/>
    <w:rsid w:val="00837CF6"/>
    <w:rsid w:val="00837F19"/>
    <w:rsid w:val="008407C9"/>
    <w:rsid w:val="008419AE"/>
    <w:rsid w:val="00841B92"/>
    <w:rsid w:val="00845492"/>
    <w:rsid w:val="00846781"/>
    <w:rsid w:val="00847091"/>
    <w:rsid w:val="00847855"/>
    <w:rsid w:val="0085048D"/>
    <w:rsid w:val="008507F4"/>
    <w:rsid w:val="00851507"/>
    <w:rsid w:val="0085172F"/>
    <w:rsid w:val="00851CC1"/>
    <w:rsid w:val="00852CEA"/>
    <w:rsid w:val="00853EF8"/>
    <w:rsid w:val="00854CCD"/>
    <w:rsid w:val="00855648"/>
    <w:rsid w:val="0085661F"/>
    <w:rsid w:val="00856BCC"/>
    <w:rsid w:val="0085721C"/>
    <w:rsid w:val="008574E4"/>
    <w:rsid w:val="008601F4"/>
    <w:rsid w:val="008608AF"/>
    <w:rsid w:val="00862B36"/>
    <w:rsid w:val="008630E7"/>
    <w:rsid w:val="008647FA"/>
    <w:rsid w:val="00864CA4"/>
    <w:rsid w:val="00866063"/>
    <w:rsid w:val="008669D4"/>
    <w:rsid w:val="00866C15"/>
    <w:rsid w:val="00866F9B"/>
    <w:rsid w:val="008673B4"/>
    <w:rsid w:val="0086741A"/>
    <w:rsid w:val="00867B7A"/>
    <w:rsid w:val="0087100F"/>
    <w:rsid w:val="008728F0"/>
    <w:rsid w:val="00872940"/>
    <w:rsid w:val="008738F8"/>
    <w:rsid w:val="008739F2"/>
    <w:rsid w:val="00873BA3"/>
    <w:rsid w:val="00874434"/>
    <w:rsid w:val="00874699"/>
    <w:rsid w:val="008749BE"/>
    <w:rsid w:val="00875377"/>
    <w:rsid w:val="00875EAA"/>
    <w:rsid w:val="00876E1C"/>
    <w:rsid w:val="008771A1"/>
    <w:rsid w:val="00877408"/>
    <w:rsid w:val="0088062B"/>
    <w:rsid w:val="0088169D"/>
    <w:rsid w:val="00881DEE"/>
    <w:rsid w:val="00882988"/>
    <w:rsid w:val="00883B26"/>
    <w:rsid w:val="00884261"/>
    <w:rsid w:val="008845CB"/>
    <w:rsid w:val="00884A4A"/>
    <w:rsid w:val="00885211"/>
    <w:rsid w:val="00886E11"/>
    <w:rsid w:val="008874BA"/>
    <w:rsid w:val="008876E9"/>
    <w:rsid w:val="00887FEA"/>
    <w:rsid w:val="00890265"/>
    <w:rsid w:val="00890D57"/>
    <w:rsid w:val="0089186E"/>
    <w:rsid w:val="008922F1"/>
    <w:rsid w:val="0089256F"/>
    <w:rsid w:val="00892588"/>
    <w:rsid w:val="008939FA"/>
    <w:rsid w:val="008942B5"/>
    <w:rsid w:val="00894692"/>
    <w:rsid w:val="00894DE0"/>
    <w:rsid w:val="0089558F"/>
    <w:rsid w:val="00895F09"/>
    <w:rsid w:val="00896B84"/>
    <w:rsid w:val="00897C6D"/>
    <w:rsid w:val="00897FCE"/>
    <w:rsid w:val="008A06CF"/>
    <w:rsid w:val="008A105D"/>
    <w:rsid w:val="008A1C59"/>
    <w:rsid w:val="008A242C"/>
    <w:rsid w:val="008A35AE"/>
    <w:rsid w:val="008A3BE6"/>
    <w:rsid w:val="008A71D4"/>
    <w:rsid w:val="008A7617"/>
    <w:rsid w:val="008A78E7"/>
    <w:rsid w:val="008B0312"/>
    <w:rsid w:val="008B1664"/>
    <w:rsid w:val="008B33E2"/>
    <w:rsid w:val="008B3AF0"/>
    <w:rsid w:val="008B5579"/>
    <w:rsid w:val="008B56EC"/>
    <w:rsid w:val="008B72D0"/>
    <w:rsid w:val="008B7667"/>
    <w:rsid w:val="008B7BCF"/>
    <w:rsid w:val="008C03F3"/>
    <w:rsid w:val="008C351E"/>
    <w:rsid w:val="008C39E6"/>
    <w:rsid w:val="008C3FA9"/>
    <w:rsid w:val="008C430C"/>
    <w:rsid w:val="008C49EA"/>
    <w:rsid w:val="008C4F5F"/>
    <w:rsid w:val="008C5568"/>
    <w:rsid w:val="008C585B"/>
    <w:rsid w:val="008C614E"/>
    <w:rsid w:val="008C63AA"/>
    <w:rsid w:val="008C6EB5"/>
    <w:rsid w:val="008C7594"/>
    <w:rsid w:val="008D01BE"/>
    <w:rsid w:val="008D0750"/>
    <w:rsid w:val="008D236A"/>
    <w:rsid w:val="008D2AE7"/>
    <w:rsid w:val="008D2F44"/>
    <w:rsid w:val="008D30BB"/>
    <w:rsid w:val="008D39FE"/>
    <w:rsid w:val="008D452A"/>
    <w:rsid w:val="008D5D8D"/>
    <w:rsid w:val="008D61EC"/>
    <w:rsid w:val="008E1235"/>
    <w:rsid w:val="008E1C53"/>
    <w:rsid w:val="008E2AF8"/>
    <w:rsid w:val="008E2EEA"/>
    <w:rsid w:val="008E3A83"/>
    <w:rsid w:val="008E4C75"/>
    <w:rsid w:val="008E4DDF"/>
    <w:rsid w:val="008E56AE"/>
    <w:rsid w:val="008E70BE"/>
    <w:rsid w:val="008E76E9"/>
    <w:rsid w:val="008F00BB"/>
    <w:rsid w:val="008F168B"/>
    <w:rsid w:val="008F1843"/>
    <w:rsid w:val="008F1B67"/>
    <w:rsid w:val="008F20C8"/>
    <w:rsid w:val="008F2F93"/>
    <w:rsid w:val="008F30BD"/>
    <w:rsid w:val="008F327F"/>
    <w:rsid w:val="008F38B1"/>
    <w:rsid w:val="008F3FD1"/>
    <w:rsid w:val="008F62CD"/>
    <w:rsid w:val="008F63E4"/>
    <w:rsid w:val="008F65A1"/>
    <w:rsid w:val="008F7A29"/>
    <w:rsid w:val="009001F0"/>
    <w:rsid w:val="00900F54"/>
    <w:rsid w:val="00903277"/>
    <w:rsid w:val="00904E3F"/>
    <w:rsid w:val="00904F51"/>
    <w:rsid w:val="009066B1"/>
    <w:rsid w:val="00906712"/>
    <w:rsid w:val="00906B2C"/>
    <w:rsid w:val="00906CE9"/>
    <w:rsid w:val="00910EE7"/>
    <w:rsid w:val="0091127E"/>
    <w:rsid w:val="009121A9"/>
    <w:rsid w:val="009137BB"/>
    <w:rsid w:val="00913F61"/>
    <w:rsid w:val="00914300"/>
    <w:rsid w:val="0091432B"/>
    <w:rsid w:val="009147DC"/>
    <w:rsid w:val="00915261"/>
    <w:rsid w:val="00915B8D"/>
    <w:rsid w:val="00920AD7"/>
    <w:rsid w:val="00920BE7"/>
    <w:rsid w:val="00921B51"/>
    <w:rsid w:val="00921E4C"/>
    <w:rsid w:val="00922650"/>
    <w:rsid w:val="009243B7"/>
    <w:rsid w:val="009243FE"/>
    <w:rsid w:val="0092478D"/>
    <w:rsid w:val="00924A60"/>
    <w:rsid w:val="00925A82"/>
    <w:rsid w:val="00925AA3"/>
    <w:rsid w:val="009265B7"/>
    <w:rsid w:val="00926D83"/>
    <w:rsid w:val="00926E79"/>
    <w:rsid w:val="00927520"/>
    <w:rsid w:val="00930371"/>
    <w:rsid w:val="00930E22"/>
    <w:rsid w:val="0093207D"/>
    <w:rsid w:val="00933367"/>
    <w:rsid w:val="00933567"/>
    <w:rsid w:val="00933873"/>
    <w:rsid w:val="00933F22"/>
    <w:rsid w:val="00933FB6"/>
    <w:rsid w:val="00934201"/>
    <w:rsid w:val="0093452D"/>
    <w:rsid w:val="00934A3C"/>
    <w:rsid w:val="00934C73"/>
    <w:rsid w:val="0093540B"/>
    <w:rsid w:val="0093570E"/>
    <w:rsid w:val="00936A5A"/>
    <w:rsid w:val="00937BA2"/>
    <w:rsid w:val="00937C73"/>
    <w:rsid w:val="009400AE"/>
    <w:rsid w:val="00943099"/>
    <w:rsid w:val="00943414"/>
    <w:rsid w:val="00945578"/>
    <w:rsid w:val="0094591D"/>
    <w:rsid w:val="00945ADF"/>
    <w:rsid w:val="00947603"/>
    <w:rsid w:val="009507D0"/>
    <w:rsid w:val="00950BA5"/>
    <w:rsid w:val="00951322"/>
    <w:rsid w:val="0095208B"/>
    <w:rsid w:val="00952B58"/>
    <w:rsid w:val="00953CE2"/>
    <w:rsid w:val="00953E4A"/>
    <w:rsid w:val="00954623"/>
    <w:rsid w:val="00955A3D"/>
    <w:rsid w:val="00955C59"/>
    <w:rsid w:val="00955D80"/>
    <w:rsid w:val="00955E3B"/>
    <w:rsid w:val="009564EA"/>
    <w:rsid w:val="00956C6C"/>
    <w:rsid w:val="00956D45"/>
    <w:rsid w:val="00957448"/>
    <w:rsid w:val="00960478"/>
    <w:rsid w:val="00960637"/>
    <w:rsid w:val="00960B45"/>
    <w:rsid w:val="0096193D"/>
    <w:rsid w:val="009619B4"/>
    <w:rsid w:val="00961B07"/>
    <w:rsid w:val="0096226A"/>
    <w:rsid w:val="00962853"/>
    <w:rsid w:val="00964760"/>
    <w:rsid w:val="0096560B"/>
    <w:rsid w:val="00966033"/>
    <w:rsid w:val="00967143"/>
    <w:rsid w:val="00970BEE"/>
    <w:rsid w:val="00970C3C"/>
    <w:rsid w:val="0097233F"/>
    <w:rsid w:val="00973BFD"/>
    <w:rsid w:val="00976CF3"/>
    <w:rsid w:val="0098071E"/>
    <w:rsid w:val="00981862"/>
    <w:rsid w:val="00981C81"/>
    <w:rsid w:val="009829D8"/>
    <w:rsid w:val="009835D2"/>
    <w:rsid w:val="00983B9C"/>
    <w:rsid w:val="00984194"/>
    <w:rsid w:val="009845E8"/>
    <w:rsid w:val="009855AD"/>
    <w:rsid w:val="00985FD1"/>
    <w:rsid w:val="009868CE"/>
    <w:rsid w:val="00986E20"/>
    <w:rsid w:val="0098770E"/>
    <w:rsid w:val="009878EF"/>
    <w:rsid w:val="00987BFE"/>
    <w:rsid w:val="009909B1"/>
    <w:rsid w:val="00991E57"/>
    <w:rsid w:val="00991F4B"/>
    <w:rsid w:val="00992154"/>
    <w:rsid w:val="00992BEA"/>
    <w:rsid w:val="009958BA"/>
    <w:rsid w:val="00995AC0"/>
    <w:rsid w:val="0099608E"/>
    <w:rsid w:val="009A02A0"/>
    <w:rsid w:val="009A0B9A"/>
    <w:rsid w:val="009A0EFD"/>
    <w:rsid w:val="009A1413"/>
    <w:rsid w:val="009A1571"/>
    <w:rsid w:val="009A15B8"/>
    <w:rsid w:val="009A1885"/>
    <w:rsid w:val="009A1C2A"/>
    <w:rsid w:val="009A22C2"/>
    <w:rsid w:val="009A2734"/>
    <w:rsid w:val="009A4529"/>
    <w:rsid w:val="009A5B3A"/>
    <w:rsid w:val="009A6BE9"/>
    <w:rsid w:val="009A7670"/>
    <w:rsid w:val="009A7A59"/>
    <w:rsid w:val="009A7C40"/>
    <w:rsid w:val="009B0B15"/>
    <w:rsid w:val="009B0D23"/>
    <w:rsid w:val="009B141C"/>
    <w:rsid w:val="009B17DE"/>
    <w:rsid w:val="009B2238"/>
    <w:rsid w:val="009B2408"/>
    <w:rsid w:val="009B39FC"/>
    <w:rsid w:val="009B3D15"/>
    <w:rsid w:val="009B3F25"/>
    <w:rsid w:val="009B419A"/>
    <w:rsid w:val="009B486C"/>
    <w:rsid w:val="009B52F9"/>
    <w:rsid w:val="009B533E"/>
    <w:rsid w:val="009B56A5"/>
    <w:rsid w:val="009B74DD"/>
    <w:rsid w:val="009B76FE"/>
    <w:rsid w:val="009B7A6B"/>
    <w:rsid w:val="009C2DA4"/>
    <w:rsid w:val="009C37E3"/>
    <w:rsid w:val="009C4513"/>
    <w:rsid w:val="009C4D6A"/>
    <w:rsid w:val="009C5100"/>
    <w:rsid w:val="009C6BF2"/>
    <w:rsid w:val="009C7A69"/>
    <w:rsid w:val="009D125B"/>
    <w:rsid w:val="009D15BB"/>
    <w:rsid w:val="009D17E7"/>
    <w:rsid w:val="009D1F83"/>
    <w:rsid w:val="009D2FEB"/>
    <w:rsid w:val="009D4284"/>
    <w:rsid w:val="009D44A3"/>
    <w:rsid w:val="009D46F6"/>
    <w:rsid w:val="009D4A57"/>
    <w:rsid w:val="009D4DB9"/>
    <w:rsid w:val="009D5159"/>
    <w:rsid w:val="009D57E8"/>
    <w:rsid w:val="009D5BA8"/>
    <w:rsid w:val="009D611E"/>
    <w:rsid w:val="009D70F0"/>
    <w:rsid w:val="009E1D7A"/>
    <w:rsid w:val="009E1E65"/>
    <w:rsid w:val="009E2660"/>
    <w:rsid w:val="009E2D89"/>
    <w:rsid w:val="009E3CEE"/>
    <w:rsid w:val="009E3E8F"/>
    <w:rsid w:val="009E41D7"/>
    <w:rsid w:val="009E57D8"/>
    <w:rsid w:val="009E7C59"/>
    <w:rsid w:val="009F0249"/>
    <w:rsid w:val="009F0C64"/>
    <w:rsid w:val="009F1E13"/>
    <w:rsid w:val="009F1F8C"/>
    <w:rsid w:val="009F284B"/>
    <w:rsid w:val="009F30D6"/>
    <w:rsid w:val="009F3422"/>
    <w:rsid w:val="009F3B27"/>
    <w:rsid w:val="009F3D12"/>
    <w:rsid w:val="009F4B1D"/>
    <w:rsid w:val="009F5617"/>
    <w:rsid w:val="009F5A41"/>
    <w:rsid w:val="009F6085"/>
    <w:rsid w:val="009F6FE2"/>
    <w:rsid w:val="00A00B66"/>
    <w:rsid w:val="00A012C3"/>
    <w:rsid w:val="00A01BDD"/>
    <w:rsid w:val="00A02A99"/>
    <w:rsid w:val="00A02BE4"/>
    <w:rsid w:val="00A0354E"/>
    <w:rsid w:val="00A03BC5"/>
    <w:rsid w:val="00A047B2"/>
    <w:rsid w:val="00A054A5"/>
    <w:rsid w:val="00A0556B"/>
    <w:rsid w:val="00A0568C"/>
    <w:rsid w:val="00A05B0A"/>
    <w:rsid w:val="00A06107"/>
    <w:rsid w:val="00A06902"/>
    <w:rsid w:val="00A06A40"/>
    <w:rsid w:val="00A1075A"/>
    <w:rsid w:val="00A10B76"/>
    <w:rsid w:val="00A118B5"/>
    <w:rsid w:val="00A118EC"/>
    <w:rsid w:val="00A127E8"/>
    <w:rsid w:val="00A12912"/>
    <w:rsid w:val="00A12C1E"/>
    <w:rsid w:val="00A12D1C"/>
    <w:rsid w:val="00A139BA"/>
    <w:rsid w:val="00A152C3"/>
    <w:rsid w:val="00A15597"/>
    <w:rsid w:val="00A15FF3"/>
    <w:rsid w:val="00A17416"/>
    <w:rsid w:val="00A177F6"/>
    <w:rsid w:val="00A210F6"/>
    <w:rsid w:val="00A21625"/>
    <w:rsid w:val="00A220B7"/>
    <w:rsid w:val="00A22658"/>
    <w:rsid w:val="00A23624"/>
    <w:rsid w:val="00A23840"/>
    <w:rsid w:val="00A23BE5"/>
    <w:rsid w:val="00A242D1"/>
    <w:rsid w:val="00A24E9C"/>
    <w:rsid w:val="00A255F0"/>
    <w:rsid w:val="00A2669F"/>
    <w:rsid w:val="00A271CD"/>
    <w:rsid w:val="00A27E93"/>
    <w:rsid w:val="00A30599"/>
    <w:rsid w:val="00A31C99"/>
    <w:rsid w:val="00A33A96"/>
    <w:rsid w:val="00A3467C"/>
    <w:rsid w:val="00A35E70"/>
    <w:rsid w:val="00A362E9"/>
    <w:rsid w:val="00A36825"/>
    <w:rsid w:val="00A3710F"/>
    <w:rsid w:val="00A40677"/>
    <w:rsid w:val="00A41377"/>
    <w:rsid w:val="00A43A9A"/>
    <w:rsid w:val="00A43C00"/>
    <w:rsid w:val="00A44F50"/>
    <w:rsid w:val="00A45CD6"/>
    <w:rsid w:val="00A46440"/>
    <w:rsid w:val="00A4668D"/>
    <w:rsid w:val="00A46CB7"/>
    <w:rsid w:val="00A47269"/>
    <w:rsid w:val="00A4753B"/>
    <w:rsid w:val="00A47B07"/>
    <w:rsid w:val="00A5073F"/>
    <w:rsid w:val="00A51350"/>
    <w:rsid w:val="00A5150F"/>
    <w:rsid w:val="00A51655"/>
    <w:rsid w:val="00A51D29"/>
    <w:rsid w:val="00A52612"/>
    <w:rsid w:val="00A52CC9"/>
    <w:rsid w:val="00A530ED"/>
    <w:rsid w:val="00A53CAC"/>
    <w:rsid w:val="00A53CF8"/>
    <w:rsid w:val="00A53CFB"/>
    <w:rsid w:val="00A543A2"/>
    <w:rsid w:val="00A54D28"/>
    <w:rsid w:val="00A54D87"/>
    <w:rsid w:val="00A55399"/>
    <w:rsid w:val="00A5588E"/>
    <w:rsid w:val="00A55E1F"/>
    <w:rsid w:val="00A56C01"/>
    <w:rsid w:val="00A578EC"/>
    <w:rsid w:val="00A618D6"/>
    <w:rsid w:val="00A61ED0"/>
    <w:rsid w:val="00A61FE9"/>
    <w:rsid w:val="00A626F3"/>
    <w:rsid w:val="00A642EC"/>
    <w:rsid w:val="00A64663"/>
    <w:rsid w:val="00A675B9"/>
    <w:rsid w:val="00A704EA"/>
    <w:rsid w:val="00A70FB8"/>
    <w:rsid w:val="00A7183F"/>
    <w:rsid w:val="00A72402"/>
    <w:rsid w:val="00A73394"/>
    <w:rsid w:val="00A73D7D"/>
    <w:rsid w:val="00A75A7C"/>
    <w:rsid w:val="00A7732F"/>
    <w:rsid w:val="00A8005A"/>
    <w:rsid w:val="00A806C3"/>
    <w:rsid w:val="00A80790"/>
    <w:rsid w:val="00A81636"/>
    <w:rsid w:val="00A81CDA"/>
    <w:rsid w:val="00A81E60"/>
    <w:rsid w:val="00A82985"/>
    <w:rsid w:val="00A8359A"/>
    <w:rsid w:val="00A8361A"/>
    <w:rsid w:val="00A84719"/>
    <w:rsid w:val="00A847ED"/>
    <w:rsid w:val="00A84A07"/>
    <w:rsid w:val="00A84FCE"/>
    <w:rsid w:val="00A84FF7"/>
    <w:rsid w:val="00A868EE"/>
    <w:rsid w:val="00A915EF"/>
    <w:rsid w:val="00A9199D"/>
    <w:rsid w:val="00A9222E"/>
    <w:rsid w:val="00A9392D"/>
    <w:rsid w:val="00A9396B"/>
    <w:rsid w:val="00A94091"/>
    <w:rsid w:val="00A94362"/>
    <w:rsid w:val="00A94D67"/>
    <w:rsid w:val="00A94F9E"/>
    <w:rsid w:val="00A952EE"/>
    <w:rsid w:val="00A97496"/>
    <w:rsid w:val="00A97BBA"/>
    <w:rsid w:val="00A97C14"/>
    <w:rsid w:val="00AA1825"/>
    <w:rsid w:val="00AA248A"/>
    <w:rsid w:val="00AA27C4"/>
    <w:rsid w:val="00AA2EDC"/>
    <w:rsid w:val="00AA31AF"/>
    <w:rsid w:val="00AA3D28"/>
    <w:rsid w:val="00AA5606"/>
    <w:rsid w:val="00AA7F55"/>
    <w:rsid w:val="00AB04A1"/>
    <w:rsid w:val="00AB0695"/>
    <w:rsid w:val="00AB0DAF"/>
    <w:rsid w:val="00AB1094"/>
    <w:rsid w:val="00AB11B4"/>
    <w:rsid w:val="00AB1371"/>
    <w:rsid w:val="00AB1774"/>
    <w:rsid w:val="00AB1AE1"/>
    <w:rsid w:val="00AB20FB"/>
    <w:rsid w:val="00AB2480"/>
    <w:rsid w:val="00AB38F6"/>
    <w:rsid w:val="00AB5854"/>
    <w:rsid w:val="00AB758F"/>
    <w:rsid w:val="00AC0517"/>
    <w:rsid w:val="00AC0695"/>
    <w:rsid w:val="00AC171F"/>
    <w:rsid w:val="00AC1EA8"/>
    <w:rsid w:val="00AC281D"/>
    <w:rsid w:val="00AC2872"/>
    <w:rsid w:val="00AC2D2D"/>
    <w:rsid w:val="00AC3909"/>
    <w:rsid w:val="00AC4314"/>
    <w:rsid w:val="00AC4628"/>
    <w:rsid w:val="00AC5540"/>
    <w:rsid w:val="00AC5818"/>
    <w:rsid w:val="00AC6F1B"/>
    <w:rsid w:val="00AC73B5"/>
    <w:rsid w:val="00AC75B1"/>
    <w:rsid w:val="00AC7EC2"/>
    <w:rsid w:val="00AD0917"/>
    <w:rsid w:val="00AD0D2D"/>
    <w:rsid w:val="00AD1481"/>
    <w:rsid w:val="00AD1860"/>
    <w:rsid w:val="00AD1E4E"/>
    <w:rsid w:val="00AD1F9E"/>
    <w:rsid w:val="00AD287C"/>
    <w:rsid w:val="00AD2E46"/>
    <w:rsid w:val="00AD38CD"/>
    <w:rsid w:val="00AD3981"/>
    <w:rsid w:val="00AD47C1"/>
    <w:rsid w:val="00AD48B0"/>
    <w:rsid w:val="00AD4AAD"/>
    <w:rsid w:val="00AD4C21"/>
    <w:rsid w:val="00AD4F57"/>
    <w:rsid w:val="00AD5364"/>
    <w:rsid w:val="00AD599E"/>
    <w:rsid w:val="00AD5A48"/>
    <w:rsid w:val="00AD6639"/>
    <w:rsid w:val="00AD7B83"/>
    <w:rsid w:val="00AD7BD5"/>
    <w:rsid w:val="00AE0221"/>
    <w:rsid w:val="00AE14C9"/>
    <w:rsid w:val="00AE19D5"/>
    <w:rsid w:val="00AE21D7"/>
    <w:rsid w:val="00AE296F"/>
    <w:rsid w:val="00AE32BD"/>
    <w:rsid w:val="00AE4906"/>
    <w:rsid w:val="00AE4AF4"/>
    <w:rsid w:val="00AE53A6"/>
    <w:rsid w:val="00AE59CB"/>
    <w:rsid w:val="00AE67B9"/>
    <w:rsid w:val="00AE7C70"/>
    <w:rsid w:val="00AE7D07"/>
    <w:rsid w:val="00AF2CB3"/>
    <w:rsid w:val="00AF2F60"/>
    <w:rsid w:val="00AF401F"/>
    <w:rsid w:val="00AF43B8"/>
    <w:rsid w:val="00AF5008"/>
    <w:rsid w:val="00AF6522"/>
    <w:rsid w:val="00AF69E1"/>
    <w:rsid w:val="00AF7720"/>
    <w:rsid w:val="00AF7DD0"/>
    <w:rsid w:val="00AF7FE6"/>
    <w:rsid w:val="00B00EDB"/>
    <w:rsid w:val="00B01262"/>
    <w:rsid w:val="00B0356C"/>
    <w:rsid w:val="00B03A6B"/>
    <w:rsid w:val="00B03F47"/>
    <w:rsid w:val="00B04613"/>
    <w:rsid w:val="00B05137"/>
    <w:rsid w:val="00B073F5"/>
    <w:rsid w:val="00B07DF1"/>
    <w:rsid w:val="00B1386F"/>
    <w:rsid w:val="00B14640"/>
    <w:rsid w:val="00B14678"/>
    <w:rsid w:val="00B152E0"/>
    <w:rsid w:val="00B16A93"/>
    <w:rsid w:val="00B170AD"/>
    <w:rsid w:val="00B17298"/>
    <w:rsid w:val="00B17511"/>
    <w:rsid w:val="00B1789D"/>
    <w:rsid w:val="00B17DD4"/>
    <w:rsid w:val="00B223AD"/>
    <w:rsid w:val="00B22E6D"/>
    <w:rsid w:val="00B23CB3"/>
    <w:rsid w:val="00B24931"/>
    <w:rsid w:val="00B24B55"/>
    <w:rsid w:val="00B24F72"/>
    <w:rsid w:val="00B251D3"/>
    <w:rsid w:val="00B25B05"/>
    <w:rsid w:val="00B25DAD"/>
    <w:rsid w:val="00B25F35"/>
    <w:rsid w:val="00B26550"/>
    <w:rsid w:val="00B26C2B"/>
    <w:rsid w:val="00B2746E"/>
    <w:rsid w:val="00B3049E"/>
    <w:rsid w:val="00B30730"/>
    <w:rsid w:val="00B30ADD"/>
    <w:rsid w:val="00B31924"/>
    <w:rsid w:val="00B32D3C"/>
    <w:rsid w:val="00B3479C"/>
    <w:rsid w:val="00B35A96"/>
    <w:rsid w:val="00B36369"/>
    <w:rsid w:val="00B4015B"/>
    <w:rsid w:val="00B4138C"/>
    <w:rsid w:val="00B418D0"/>
    <w:rsid w:val="00B4227A"/>
    <w:rsid w:val="00B42F4F"/>
    <w:rsid w:val="00B42FA1"/>
    <w:rsid w:val="00B430D8"/>
    <w:rsid w:val="00B44A01"/>
    <w:rsid w:val="00B44B77"/>
    <w:rsid w:val="00B459B2"/>
    <w:rsid w:val="00B45BC5"/>
    <w:rsid w:val="00B472D5"/>
    <w:rsid w:val="00B5076E"/>
    <w:rsid w:val="00B5167C"/>
    <w:rsid w:val="00B51797"/>
    <w:rsid w:val="00B51830"/>
    <w:rsid w:val="00B51FCA"/>
    <w:rsid w:val="00B52447"/>
    <w:rsid w:val="00B52F4C"/>
    <w:rsid w:val="00B53145"/>
    <w:rsid w:val="00B53312"/>
    <w:rsid w:val="00B5370D"/>
    <w:rsid w:val="00B54140"/>
    <w:rsid w:val="00B550D7"/>
    <w:rsid w:val="00B55D2A"/>
    <w:rsid w:val="00B56C61"/>
    <w:rsid w:val="00B57448"/>
    <w:rsid w:val="00B60A20"/>
    <w:rsid w:val="00B61503"/>
    <w:rsid w:val="00B61A93"/>
    <w:rsid w:val="00B6289B"/>
    <w:rsid w:val="00B62D16"/>
    <w:rsid w:val="00B64751"/>
    <w:rsid w:val="00B654D8"/>
    <w:rsid w:val="00B669BE"/>
    <w:rsid w:val="00B66B97"/>
    <w:rsid w:val="00B66FFF"/>
    <w:rsid w:val="00B671D1"/>
    <w:rsid w:val="00B70D45"/>
    <w:rsid w:val="00B7134C"/>
    <w:rsid w:val="00B719B8"/>
    <w:rsid w:val="00B72932"/>
    <w:rsid w:val="00B7294E"/>
    <w:rsid w:val="00B729AF"/>
    <w:rsid w:val="00B72E30"/>
    <w:rsid w:val="00B73042"/>
    <w:rsid w:val="00B732E0"/>
    <w:rsid w:val="00B733CF"/>
    <w:rsid w:val="00B752AA"/>
    <w:rsid w:val="00B76012"/>
    <w:rsid w:val="00B7687F"/>
    <w:rsid w:val="00B76EFC"/>
    <w:rsid w:val="00B77D6C"/>
    <w:rsid w:val="00B8057D"/>
    <w:rsid w:val="00B80DBF"/>
    <w:rsid w:val="00B80DF3"/>
    <w:rsid w:val="00B82369"/>
    <w:rsid w:val="00B8302B"/>
    <w:rsid w:val="00B83312"/>
    <w:rsid w:val="00B855F0"/>
    <w:rsid w:val="00B8563D"/>
    <w:rsid w:val="00B85D76"/>
    <w:rsid w:val="00B86B85"/>
    <w:rsid w:val="00B86F3B"/>
    <w:rsid w:val="00B86FF8"/>
    <w:rsid w:val="00B87808"/>
    <w:rsid w:val="00B87FB2"/>
    <w:rsid w:val="00B902F5"/>
    <w:rsid w:val="00B90301"/>
    <w:rsid w:val="00B9339E"/>
    <w:rsid w:val="00B93F89"/>
    <w:rsid w:val="00B951F8"/>
    <w:rsid w:val="00B974D0"/>
    <w:rsid w:val="00B978F4"/>
    <w:rsid w:val="00BA03BD"/>
    <w:rsid w:val="00BA0700"/>
    <w:rsid w:val="00BA0EB1"/>
    <w:rsid w:val="00BA1157"/>
    <w:rsid w:val="00BA1F33"/>
    <w:rsid w:val="00BA1FB0"/>
    <w:rsid w:val="00BA2C7E"/>
    <w:rsid w:val="00BA4263"/>
    <w:rsid w:val="00BA4B7E"/>
    <w:rsid w:val="00BA7045"/>
    <w:rsid w:val="00BB0F97"/>
    <w:rsid w:val="00BB0FF6"/>
    <w:rsid w:val="00BB1AA7"/>
    <w:rsid w:val="00BB226E"/>
    <w:rsid w:val="00BB3470"/>
    <w:rsid w:val="00BB4266"/>
    <w:rsid w:val="00BB4567"/>
    <w:rsid w:val="00BB4F78"/>
    <w:rsid w:val="00BB5A93"/>
    <w:rsid w:val="00BB5E91"/>
    <w:rsid w:val="00BB60C2"/>
    <w:rsid w:val="00BB60F3"/>
    <w:rsid w:val="00BB74BD"/>
    <w:rsid w:val="00BC10DB"/>
    <w:rsid w:val="00BC14AA"/>
    <w:rsid w:val="00BC1B04"/>
    <w:rsid w:val="00BC1D1B"/>
    <w:rsid w:val="00BC3602"/>
    <w:rsid w:val="00BC4599"/>
    <w:rsid w:val="00BC539B"/>
    <w:rsid w:val="00BC6DF2"/>
    <w:rsid w:val="00BC7DCE"/>
    <w:rsid w:val="00BD02D5"/>
    <w:rsid w:val="00BD07C0"/>
    <w:rsid w:val="00BD08EC"/>
    <w:rsid w:val="00BD0CB0"/>
    <w:rsid w:val="00BD162D"/>
    <w:rsid w:val="00BD16F2"/>
    <w:rsid w:val="00BD267B"/>
    <w:rsid w:val="00BD34C3"/>
    <w:rsid w:val="00BD34D7"/>
    <w:rsid w:val="00BD5303"/>
    <w:rsid w:val="00BD62C1"/>
    <w:rsid w:val="00BD72CC"/>
    <w:rsid w:val="00BE024B"/>
    <w:rsid w:val="00BE1099"/>
    <w:rsid w:val="00BE17B4"/>
    <w:rsid w:val="00BE2076"/>
    <w:rsid w:val="00BE4485"/>
    <w:rsid w:val="00BE4DCB"/>
    <w:rsid w:val="00BE5693"/>
    <w:rsid w:val="00BE5C17"/>
    <w:rsid w:val="00BE5F26"/>
    <w:rsid w:val="00BE70C4"/>
    <w:rsid w:val="00BE7939"/>
    <w:rsid w:val="00BE797A"/>
    <w:rsid w:val="00BE7E06"/>
    <w:rsid w:val="00BF050E"/>
    <w:rsid w:val="00BF0CD9"/>
    <w:rsid w:val="00BF24AE"/>
    <w:rsid w:val="00BF24EF"/>
    <w:rsid w:val="00BF2B52"/>
    <w:rsid w:val="00BF2D4C"/>
    <w:rsid w:val="00BF2D6C"/>
    <w:rsid w:val="00BF2F6F"/>
    <w:rsid w:val="00BF3CA9"/>
    <w:rsid w:val="00BF3EAB"/>
    <w:rsid w:val="00BF43D4"/>
    <w:rsid w:val="00BF5340"/>
    <w:rsid w:val="00BF65FE"/>
    <w:rsid w:val="00BF7AC0"/>
    <w:rsid w:val="00BF7CB8"/>
    <w:rsid w:val="00C00139"/>
    <w:rsid w:val="00C003B7"/>
    <w:rsid w:val="00C00F61"/>
    <w:rsid w:val="00C0242D"/>
    <w:rsid w:val="00C02479"/>
    <w:rsid w:val="00C024A8"/>
    <w:rsid w:val="00C02B43"/>
    <w:rsid w:val="00C03182"/>
    <w:rsid w:val="00C033D8"/>
    <w:rsid w:val="00C0474A"/>
    <w:rsid w:val="00C04C10"/>
    <w:rsid w:val="00C05261"/>
    <w:rsid w:val="00C065C6"/>
    <w:rsid w:val="00C0707D"/>
    <w:rsid w:val="00C07786"/>
    <w:rsid w:val="00C07ABB"/>
    <w:rsid w:val="00C10335"/>
    <w:rsid w:val="00C115BF"/>
    <w:rsid w:val="00C123A4"/>
    <w:rsid w:val="00C12956"/>
    <w:rsid w:val="00C14B70"/>
    <w:rsid w:val="00C15010"/>
    <w:rsid w:val="00C15CD8"/>
    <w:rsid w:val="00C16824"/>
    <w:rsid w:val="00C17029"/>
    <w:rsid w:val="00C17083"/>
    <w:rsid w:val="00C173F7"/>
    <w:rsid w:val="00C204C2"/>
    <w:rsid w:val="00C20BF5"/>
    <w:rsid w:val="00C21D10"/>
    <w:rsid w:val="00C23EBA"/>
    <w:rsid w:val="00C24767"/>
    <w:rsid w:val="00C24C28"/>
    <w:rsid w:val="00C27EA3"/>
    <w:rsid w:val="00C301A4"/>
    <w:rsid w:val="00C30A98"/>
    <w:rsid w:val="00C32BF8"/>
    <w:rsid w:val="00C33649"/>
    <w:rsid w:val="00C33992"/>
    <w:rsid w:val="00C33E67"/>
    <w:rsid w:val="00C3430B"/>
    <w:rsid w:val="00C35BCF"/>
    <w:rsid w:val="00C36065"/>
    <w:rsid w:val="00C3678B"/>
    <w:rsid w:val="00C36B63"/>
    <w:rsid w:val="00C3709F"/>
    <w:rsid w:val="00C3761B"/>
    <w:rsid w:val="00C37C3E"/>
    <w:rsid w:val="00C40199"/>
    <w:rsid w:val="00C4042C"/>
    <w:rsid w:val="00C40934"/>
    <w:rsid w:val="00C413C5"/>
    <w:rsid w:val="00C42715"/>
    <w:rsid w:val="00C42AA3"/>
    <w:rsid w:val="00C42C0E"/>
    <w:rsid w:val="00C42FF6"/>
    <w:rsid w:val="00C43B3A"/>
    <w:rsid w:val="00C43B61"/>
    <w:rsid w:val="00C44126"/>
    <w:rsid w:val="00C45797"/>
    <w:rsid w:val="00C460B3"/>
    <w:rsid w:val="00C474D1"/>
    <w:rsid w:val="00C50504"/>
    <w:rsid w:val="00C505D4"/>
    <w:rsid w:val="00C51D97"/>
    <w:rsid w:val="00C526DF"/>
    <w:rsid w:val="00C527B7"/>
    <w:rsid w:val="00C52EDF"/>
    <w:rsid w:val="00C55D51"/>
    <w:rsid w:val="00C561A1"/>
    <w:rsid w:val="00C56735"/>
    <w:rsid w:val="00C60F99"/>
    <w:rsid w:val="00C61562"/>
    <w:rsid w:val="00C62DCD"/>
    <w:rsid w:val="00C62E5D"/>
    <w:rsid w:val="00C63375"/>
    <w:rsid w:val="00C63430"/>
    <w:rsid w:val="00C6352A"/>
    <w:rsid w:val="00C635BF"/>
    <w:rsid w:val="00C644DB"/>
    <w:rsid w:val="00C652AF"/>
    <w:rsid w:val="00C65341"/>
    <w:rsid w:val="00C65955"/>
    <w:rsid w:val="00C66711"/>
    <w:rsid w:val="00C66E91"/>
    <w:rsid w:val="00C6729F"/>
    <w:rsid w:val="00C67748"/>
    <w:rsid w:val="00C70DBE"/>
    <w:rsid w:val="00C711BD"/>
    <w:rsid w:val="00C72791"/>
    <w:rsid w:val="00C732B8"/>
    <w:rsid w:val="00C7350E"/>
    <w:rsid w:val="00C735CE"/>
    <w:rsid w:val="00C73BE9"/>
    <w:rsid w:val="00C74564"/>
    <w:rsid w:val="00C75080"/>
    <w:rsid w:val="00C76C86"/>
    <w:rsid w:val="00C77063"/>
    <w:rsid w:val="00C77457"/>
    <w:rsid w:val="00C77BB2"/>
    <w:rsid w:val="00C80029"/>
    <w:rsid w:val="00C80331"/>
    <w:rsid w:val="00C83BC5"/>
    <w:rsid w:val="00C85D12"/>
    <w:rsid w:val="00C870A6"/>
    <w:rsid w:val="00C87A11"/>
    <w:rsid w:val="00C87B59"/>
    <w:rsid w:val="00C909D3"/>
    <w:rsid w:val="00C927C0"/>
    <w:rsid w:val="00C931F9"/>
    <w:rsid w:val="00C9361B"/>
    <w:rsid w:val="00C93995"/>
    <w:rsid w:val="00C93A73"/>
    <w:rsid w:val="00C940E5"/>
    <w:rsid w:val="00C966CC"/>
    <w:rsid w:val="00C96DE5"/>
    <w:rsid w:val="00C978F8"/>
    <w:rsid w:val="00C979BA"/>
    <w:rsid w:val="00CA1A98"/>
    <w:rsid w:val="00CA1F0D"/>
    <w:rsid w:val="00CA23F8"/>
    <w:rsid w:val="00CA2DAA"/>
    <w:rsid w:val="00CA3AF4"/>
    <w:rsid w:val="00CA5A48"/>
    <w:rsid w:val="00CA5B03"/>
    <w:rsid w:val="00CA6758"/>
    <w:rsid w:val="00CA75D2"/>
    <w:rsid w:val="00CA7D87"/>
    <w:rsid w:val="00CB0C08"/>
    <w:rsid w:val="00CB2A55"/>
    <w:rsid w:val="00CB2D03"/>
    <w:rsid w:val="00CB39BE"/>
    <w:rsid w:val="00CB3CD4"/>
    <w:rsid w:val="00CB4FB5"/>
    <w:rsid w:val="00CB538C"/>
    <w:rsid w:val="00CB68B6"/>
    <w:rsid w:val="00CB6FEF"/>
    <w:rsid w:val="00CB75D9"/>
    <w:rsid w:val="00CC028F"/>
    <w:rsid w:val="00CC1C88"/>
    <w:rsid w:val="00CC241E"/>
    <w:rsid w:val="00CC3223"/>
    <w:rsid w:val="00CC41B3"/>
    <w:rsid w:val="00CC44D2"/>
    <w:rsid w:val="00CC4A4E"/>
    <w:rsid w:val="00CC4DE7"/>
    <w:rsid w:val="00CC4F39"/>
    <w:rsid w:val="00CC6930"/>
    <w:rsid w:val="00CC7481"/>
    <w:rsid w:val="00CD0273"/>
    <w:rsid w:val="00CD10B9"/>
    <w:rsid w:val="00CD1165"/>
    <w:rsid w:val="00CD1AEE"/>
    <w:rsid w:val="00CD27FC"/>
    <w:rsid w:val="00CD3EEF"/>
    <w:rsid w:val="00CD42F7"/>
    <w:rsid w:val="00CD5194"/>
    <w:rsid w:val="00CD5463"/>
    <w:rsid w:val="00CD6062"/>
    <w:rsid w:val="00CD7373"/>
    <w:rsid w:val="00CD7BAD"/>
    <w:rsid w:val="00CE0950"/>
    <w:rsid w:val="00CE1060"/>
    <w:rsid w:val="00CE1C77"/>
    <w:rsid w:val="00CE265D"/>
    <w:rsid w:val="00CE2EB4"/>
    <w:rsid w:val="00CE35A2"/>
    <w:rsid w:val="00CE3B0B"/>
    <w:rsid w:val="00CE3E0F"/>
    <w:rsid w:val="00CE6242"/>
    <w:rsid w:val="00CE6E16"/>
    <w:rsid w:val="00CE717A"/>
    <w:rsid w:val="00CE7F42"/>
    <w:rsid w:val="00CF0D20"/>
    <w:rsid w:val="00CF1101"/>
    <w:rsid w:val="00CF115D"/>
    <w:rsid w:val="00CF117F"/>
    <w:rsid w:val="00CF28F3"/>
    <w:rsid w:val="00CF3498"/>
    <w:rsid w:val="00CF3AF8"/>
    <w:rsid w:val="00CF401C"/>
    <w:rsid w:val="00CF41F3"/>
    <w:rsid w:val="00CF420F"/>
    <w:rsid w:val="00CF5942"/>
    <w:rsid w:val="00CF5DD2"/>
    <w:rsid w:val="00CF6042"/>
    <w:rsid w:val="00CF6652"/>
    <w:rsid w:val="00CF674C"/>
    <w:rsid w:val="00CF688D"/>
    <w:rsid w:val="00CF7DF6"/>
    <w:rsid w:val="00D00875"/>
    <w:rsid w:val="00D008A8"/>
    <w:rsid w:val="00D0090C"/>
    <w:rsid w:val="00D01B2F"/>
    <w:rsid w:val="00D01E87"/>
    <w:rsid w:val="00D03B02"/>
    <w:rsid w:val="00D03EA8"/>
    <w:rsid w:val="00D05616"/>
    <w:rsid w:val="00D05DF6"/>
    <w:rsid w:val="00D06954"/>
    <w:rsid w:val="00D06D1E"/>
    <w:rsid w:val="00D0768A"/>
    <w:rsid w:val="00D07842"/>
    <w:rsid w:val="00D10C9F"/>
    <w:rsid w:val="00D11786"/>
    <w:rsid w:val="00D1207A"/>
    <w:rsid w:val="00D12CFE"/>
    <w:rsid w:val="00D12FC9"/>
    <w:rsid w:val="00D140A5"/>
    <w:rsid w:val="00D1465E"/>
    <w:rsid w:val="00D159DD"/>
    <w:rsid w:val="00D16524"/>
    <w:rsid w:val="00D16CDF"/>
    <w:rsid w:val="00D17355"/>
    <w:rsid w:val="00D217B9"/>
    <w:rsid w:val="00D23EB6"/>
    <w:rsid w:val="00D23EE8"/>
    <w:rsid w:val="00D2404B"/>
    <w:rsid w:val="00D24759"/>
    <w:rsid w:val="00D25064"/>
    <w:rsid w:val="00D25301"/>
    <w:rsid w:val="00D268DD"/>
    <w:rsid w:val="00D27C12"/>
    <w:rsid w:val="00D31178"/>
    <w:rsid w:val="00D316B9"/>
    <w:rsid w:val="00D34526"/>
    <w:rsid w:val="00D34557"/>
    <w:rsid w:val="00D34D98"/>
    <w:rsid w:val="00D35000"/>
    <w:rsid w:val="00D35F2D"/>
    <w:rsid w:val="00D367E2"/>
    <w:rsid w:val="00D36CB0"/>
    <w:rsid w:val="00D37489"/>
    <w:rsid w:val="00D415A4"/>
    <w:rsid w:val="00D41AD2"/>
    <w:rsid w:val="00D41E5C"/>
    <w:rsid w:val="00D4258B"/>
    <w:rsid w:val="00D42731"/>
    <w:rsid w:val="00D42A0F"/>
    <w:rsid w:val="00D42BA3"/>
    <w:rsid w:val="00D44456"/>
    <w:rsid w:val="00D456A0"/>
    <w:rsid w:val="00D45950"/>
    <w:rsid w:val="00D45C10"/>
    <w:rsid w:val="00D47895"/>
    <w:rsid w:val="00D52869"/>
    <w:rsid w:val="00D54244"/>
    <w:rsid w:val="00D542F2"/>
    <w:rsid w:val="00D5433E"/>
    <w:rsid w:val="00D547D6"/>
    <w:rsid w:val="00D5480C"/>
    <w:rsid w:val="00D5558B"/>
    <w:rsid w:val="00D55BA1"/>
    <w:rsid w:val="00D55D1D"/>
    <w:rsid w:val="00D55F38"/>
    <w:rsid w:val="00D57953"/>
    <w:rsid w:val="00D6092F"/>
    <w:rsid w:val="00D609F9"/>
    <w:rsid w:val="00D61925"/>
    <w:rsid w:val="00D623C6"/>
    <w:rsid w:val="00D6329C"/>
    <w:rsid w:val="00D6373E"/>
    <w:rsid w:val="00D63A5F"/>
    <w:rsid w:val="00D643F1"/>
    <w:rsid w:val="00D64769"/>
    <w:rsid w:val="00D656FC"/>
    <w:rsid w:val="00D65C5D"/>
    <w:rsid w:val="00D65E2B"/>
    <w:rsid w:val="00D6600D"/>
    <w:rsid w:val="00D66816"/>
    <w:rsid w:val="00D67BC1"/>
    <w:rsid w:val="00D70D8B"/>
    <w:rsid w:val="00D70E09"/>
    <w:rsid w:val="00D72C66"/>
    <w:rsid w:val="00D74240"/>
    <w:rsid w:val="00D74A91"/>
    <w:rsid w:val="00D7552C"/>
    <w:rsid w:val="00D75D79"/>
    <w:rsid w:val="00D76DE5"/>
    <w:rsid w:val="00D76E94"/>
    <w:rsid w:val="00D775FD"/>
    <w:rsid w:val="00D800E0"/>
    <w:rsid w:val="00D80A29"/>
    <w:rsid w:val="00D8105A"/>
    <w:rsid w:val="00D8126F"/>
    <w:rsid w:val="00D82BF2"/>
    <w:rsid w:val="00D82C4E"/>
    <w:rsid w:val="00D830D1"/>
    <w:rsid w:val="00D83323"/>
    <w:rsid w:val="00D84737"/>
    <w:rsid w:val="00D8487E"/>
    <w:rsid w:val="00D848AE"/>
    <w:rsid w:val="00D84D36"/>
    <w:rsid w:val="00D85906"/>
    <w:rsid w:val="00D85AD7"/>
    <w:rsid w:val="00D867EF"/>
    <w:rsid w:val="00D87F39"/>
    <w:rsid w:val="00D904EB"/>
    <w:rsid w:val="00D90A75"/>
    <w:rsid w:val="00D9109C"/>
    <w:rsid w:val="00D928CA"/>
    <w:rsid w:val="00D93AC9"/>
    <w:rsid w:val="00D93E46"/>
    <w:rsid w:val="00D94808"/>
    <w:rsid w:val="00D951E7"/>
    <w:rsid w:val="00D95514"/>
    <w:rsid w:val="00DA008E"/>
    <w:rsid w:val="00DA08DA"/>
    <w:rsid w:val="00DA10B2"/>
    <w:rsid w:val="00DA1B89"/>
    <w:rsid w:val="00DA2AD6"/>
    <w:rsid w:val="00DA320A"/>
    <w:rsid w:val="00DA37C8"/>
    <w:rsid w:val="00DA41B0"/>
    <w:rsid w:val="00DA643D"/>
    <w:rsid w:val="00DA697B"/>
    <w:rsid w:val="00DA6AE7"/>
    <w:rsid w:val="00DA6D91"/>
    <w:rsid w:val="00DA7E15"/>
    <w:rsid w:val="00DB058F"/>
    <w:rsid w:val="00DB0A25"/>
    <w:rsid w:val="00DB1F4C"/>
    <w:rsid w:val="00DB275C"/>
    <w:rsid w:val="00DB295C"/>
    <w:rsid w:val="00DB2B0B"/>
    <w:rsid w:val="00DB2F6B"/>
    <w:rsid w:val="00DB5553"/>
    <w:rsid w:val="00DB6126"/>
    <w:rsid w:val="00DB6FC4"/>
    <w:rsid w:val="00DB70F1"/>
    <w:rsid w:val="00DC029F"/>
    <w:rsid w:val="00DC100D"/>
    <w:rsid w:val="00DC1130"/>
    <w:rsid w:val="00DC17E8"/>
    <w:rsid w:val="00DC1CCA"/>
    <w:rsid w:val="00DC20AA"/>
    <w:rsid w:val="00DC2D8C"/>
    <w:rsid w:val="00DC6418"/>
    <w:rsid w:val="00DC6B76"/>
    <w:rsid w:val="00DC742C"/>
    <w:rsid w:val="00DC74B1"/>
    <w:rsid w:val="00DC767B"/>
    <w:rsid w:val="00DD0390"/>
    <w:rsid w:val="00DD1F5E"/>
    <w:rsid w:val="00DD2390"/>
    <w:rsid w:val="00DD23AA"/>
    <w:rsid w:val="00DD2653"/>
    <w:rsid w:val="00DD3876"/>
    <w:rsid w:val="00DD3B86"/>
    <w:rsid w:val="00DD4322"/>
    <w:rsid w:val="00DD5319"/>
    <w:rsid w:val="00DD7AAE"/>
    <w:rsid w:val="00DE01FF"/>
    <w:rsid w:val="00DE0BDF"/>
    <w:rsid w:val="00DE117A"/>
    <w:rsid w:val="00DE2C24"/>
    <w:rsid w:val="00DE35D0"/>
    <w:rsid w:val="00DE4389"/>
    <w:rsid w:val="00DE4A02"/>
    <w:rsid w:val="00DE5461"/>
    <w:rsid w:val="00DE5B81"/>
    <w:rsid w:val="00DF0936"/>
    <w:rsid w:val="00DF0C34"/>
    <w:rsid w:val="00DF1873"/>
    <w:rsid w:val="00DF1AC4"/>
    <w:rsid w:val="00DF25A7"/>
    <w:rsid w:val="00DF33F7"/>
    <w:rsid w:val="00DF4C0C"/>
    <w:rsid w:val="00DF552A"/>
    <w:rsid w:val="00DF5910"/>
    <w:rsid w:val="00DF59D6"/>
    <w:rsid w:val="00DF6C33"/>
    <w:rsid w:val="00DF721A"/>
    <w:rsid w:val="00DF72C7"/>
    <w:rsid w:val="00E00B32"/>
    <w:rsid w:val="00E00BEA"/>
    <w:rsid w:val="00E00CEE"/>
    <w:rsid w:val="00E00F60"/>
    <w:rsid w:val="00E01424"/>
    <w:rsid w:val="00E0180F"/>
    <w:rsid w:val="00E01CF8"/>
    <w:rsid w:val="00E02E46"/>
    <w:rsid w:val="00E02EE6"/>
    <w:rsid w:val="00E04830"/>
    <w:rsid w:val="00E051CA"/>
    <w:rsid w:val="00E058DA"/>
    <w:rsid w:val="00E06660"/>
    <w:rsid w:val="00E07261"/>
    <w:rsid w:val="00E0777C"/>
    <w:rsid w:val="00E105B3"/>
    <w:rsid w:val="00E11D0D"/>
    <w:rsid w:val="00E11D4F"/>
    <w:rsid w:val="00E14EE5"/>
    <w:rsid w:val="00E171F9"/>
    <w:rsid w:val="00E20034"/>
    <w:rsid w:val="00E200C8"/>
    <w:rsid w:val="00E20AAD"/>
    <w:rsid w:val="00E2139E"/>
    <w:rsid w:val="00E22AE4"/>
    <w:rsid w:val="00E25900"/>
    <w:rsid w:val="00E25D2E"/>
    <w:rsid w:val="00E25D4B"/>
    <w:rsid w:val="00E2644F"/>
    <w:rsid w:val="00E26A26"/>
    <w:rsid w:val="00E26E7B"/>
    <w:rsid w:val="00E27BC1"/>
    <w:rsid w:val="00E300A9"/>
    <w:rsid w:val="00E30449"/>
    <w:rsid w:val="00E3072E"/>
    <w:rsid w:val="00E30FBE"/>
    <w:rsid w:val="00E31713"/>
    <w:rsid w:val="00E3237C"/>
    <w:rsid w:val="00E332B4"/>
    <w:rsid w:val="00E3497E"/>
    <w:rsid w:val="00E358C0"/>
    <w:rsid w:val="00E3632E"/>
    <w:rsid w:val="00E366D0"/>
    <w:rsid w:val="00E370C9"/>
    <w:rsid w:val="00E37585"/>
    <w:rsid w:val="00E3758B"/>
    <w:rsid w:val="00E3758E"/>
    <w:rsid w:val="00E405A1"/>
    <w:rsid w:val="00E410B4"/>
    <w:rsid w:val="00E411F3"/>
    <w:rsid w:val="00E416DB"/>
    <w:rsid w:val="00E43965"/>
    <w:rsid w:val="00E44D0A"/>
    <w:rsid w:val="00E44E91"/>
    <w:rsid w:val="00E452E7"/>
    <w:rsid w:val="00E45346"/>
    <w:rsid w:val="00E457F2"/>
    <w:rsid w:val="00E45E3B"/>
    <w:rsid w:val="00E4602A"/>
    <w:rsid w:val="00E46422"/>
    <w:rsid w:val="00E46BED"/>
    <w:rsid w:val="00E46DAE"/>
    <w:rsid w:val="00E472E2"/>
    <w:rsid w:val="00E47C2D"/>
    <w:rsid w:val="00E5197C"/>
    <w:rsid w:val="00E5223F"/>
    <w:rsid w:val="00E52978"/>
    <w:rsid w:val="00E5520F"/>
    <w:rsid w:val="00E55F1A"/>
    <w:rsid w:val="00E56102"/>
    <w:rsid w:val="00E56DD7"/>
    <w:rsid w:val="00E57368"/>
    <w:rsid w:val="00E57D59"/>
    <w:rsid w:val="00E57E39"/>
    <w:rsid w:val="00E625CD"/>
    <w:rsid w:val="00E62620"/>
    <w:rsid w:val="00E637FC"/>
    <w:rsid w:val="00E638AC"/>
    <w:rsid w:val="00E64C4D"/>
    <w:rsid w:val="00E6666C"/>
    <w:rsid w:val="00E67CFD"/>
    <w:rsid w:val="00E70193"/>
    <w:rsid w:val="00E7071C"/>
    <w:rsid w:val="00E70B24"/>
    <w:rsid w:val="00E7220D"/>
    <w:rsid w:val="00E728A1"/>
    <w:rsid w:val="00E72C5E"/>
    <w:rsid w:val="00E733F0"/>
    <w:rsid w:val="00E735B6"/>
    <w:rsid w:val="00E735B9"/>
    <w:rsid w:val="00E73671"/>
    <w:rsid w:val="00E7474B"/>
    <w:rsid w:val="00E74C7F"/>
    <w:rsid w:val="00E758D8"/>
    <w:rsid w:val="00E7592D"/>
    <w:rsid w:val="00E759A6"/>
    <w:rsid w:val="00E76D56"/>
    <w:rsid w:val="00E77B0C"/>
    <w:rsid w:val="00E77C2C"/>
    <w:rsid w:val="00E77CB8"/>
    <w:rsid w:val="00E77D8C"/>
    <w:rsid w:val="00E77E93"/>
    <w:rsid w:val="00E82EA5"/>
    <w:rsid w:val="00E84757"/>
    <w:rsid w:val="00E84CE9"/>
    <w:rsid w:val="00E87F8C"/>
    <w:rsid w:val="00E90E17"/>
    <w:rsid w:val="00E92670"/>
    <w:rsid w:val="00E92755"/>
    <w:rsid w:val="00E9288C"/>
    <w:rsid w:val="00E94D08"/>
    <w:rsid w:val="00E95D9F"/>
    <w:rsid w:val="00E95F4B"/>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61E1"/>
    <w:rsid w:val="00EA7043"/>
    <w:rsid w:val="00EA7AFE"/>
    <w:rsid w:val="00EA7D59"/>
    <w:rsid w:val="00EB01FB"/>
    <w:rsid w:val="00EB07F9"/>
    <w:rsid w:val="00EB0EF4"/>
    <w:rsid w:val="00EB22DB"/>
    <w:rsid w:val="00EB3AF3"/>
    <w:rsid w:val="00EB41B1"/>
    <w:rsid w:val="00EB4545"/>
    <w:rsid w:val="00EB5B87"/>
    <w:rsid w:val="00EB6046"/>
    <w:rsid w:val="00EB60D5"/>
    <w:rsid w:val="00EB618C"/>
    <w:rsid w:val="00EC117B"/>
    <w:rsid w:val="00EC1430"/>
    <w:rsid w:val="00EC195E"/>
    <w:rsid w:val="00EC2739"/>
    <w:rsid w:val="00EC3830"/>
    <w:rsid w:val="00EC3C39"/>
    <w:rsid w:val="00EC43F6"/>
    <w:rsid w:val="00EC4C15"/>
    <w:rsid w:val="00EC56DC"/>
    <w:rsid w:val="00EC5FCF"/>
    <w:rsid w:val="00EC6BB5"/>
    <w:rsid w:val="00EC7098"/>
    <w:rsid w:val="00ED03ED"/>
    <w:rsid w:val="00ED0EB4"/>
    <w:rsid w:val="00ED1588"/>
    <w:rsid w:val="00ED15F2"/>
    <w:rsid w:val="00ED1881"/>
    <w:rsid w:val="00ED2120"/>
    <w:rsid w:val="00ED511E"/>
    <w:rsid w:val="00ED7E5A"/>
    <w:rsid w:val="00EE0921"/>
    <w:rsid w:val="00EE1717"/>
    <w:rsid w:val="00EE1F88"/>
    <w:rsid w:val="00EE26E8"/>
    <w:rsid w:val="00EE2AE3"/>
    <w:rsid w:val="00EE3A99"/>
    <w:rsid w:val="00EE4482"/>
    <w:rsid w:val="00EE502A"/>
    <w:rsid w:val="00EE5D81"/>
    <w:rsid w:val="00EE7D14"/>
    <w:rsid w:val="00EF022A"/>
    <w:rsid w:val="00EF092B"/>
    <w:rsid w:val="00EF162B"/>
    <w:rsid w:val="00EF1C65"/>
    <w:rsid w:val="00EF215A"/>
    <w:rsid w:val="00EF27B5"/>
    <w:rsid w:val="00EF3F0E"/>
    <w:rsid w:val="00EF4DEB"/>
    <w:rsid w:val="00EF4F46"/>
    <w:rsid w:val="00EF557F"/>
    <w:rsid w:val="00EF573B"/>
    <w:rsid w:val="00EF5E9C"/>
    <w:rsid w:val="00EF5EEA"/>
    <w:rsid w:val="00EF66CD"/>
    <w:rsid w:val="00EF6D77"/>
    <w:rsid w:val="00EF7923"/>
    <w:rsid w:val="00F00E77"/>
    <w:rsid w:val="00F025E3"/>
    <w:rsid w:val="00F03550"/>
    <w:rsid w:val="00F03767"/>
    <w:rsid w:val="00F03E82"/>
    <w:rsid w:val="00F0437F"/>
    <w:rsid w:val="00F05A5F"/>
    <w:rsid w:val="00F05E0C"/>
    <w:rsid w:val="00F0681D"/>
    <w:rsid w:val="00F07A35"/>
    <w:rsid w:val="00F07E6D"/>
    <w:rsid w:val="00F11933"/>
    <w:rsid w:val="00F11B8C"/>
    <w:rsid w:val="00F11E0E"/>
    <w:rsid w:val="00F135A6"/>
    <w:rsid w:val="00F136FD"/>
    <w:rsid w:val="00F13C12"/>
    <w:rsid w:val="00F13EF8"/>
    <w:rsid w:val="00F1408B"/>
    <w:rsid w:val="00F1506C"/>
    <w:rsid w:val="00F15198"/>
    <w:rsid w:val="00F15956"/>
    <w:rsid w:val="00F1649F"/>
    <w:rsid w:val="00F16674"/>
    <w:rsid w:val="00F1673D"/>
    <w:rsid w:val="00F2058E"/>
    <w:rsid w:val="00F233AF"/>
    <w:rsid w:val="00F2368E"/>
    <w:rsid w:val="00F2382F"/>
    <w:rsid w:val="00F27047"/>
    <w:rsid w:val="00F271A5"/>
    <w:rsid w:val="00F271D3"/>
    <w:rsid w:val="00F27BDE"/>
    <w:rsid w:val="00F27DB3"/>
    <w:rsid w:val="00F307C3"/>
    <w:rsid w:val="00F31957"/>
    <w:rsid w:val="00F31EB9"/>
    <w:rsid w:val="00F32141"/>
    <w:rsid w:val="00F32B20"/>
    <w:rsid w:val="00F33A24"/>
    <w:rsid w:val="00F35B59"/>
    <w:rsid w:val="00F360A9"/>
    <w:rsid w:val="00F364A2"/>
    <w:rsid w:val="00F36ED1"/>
    <w:rsid w:val="00F37F7F"/>
    <w:rsid w:val="00F40E6C"/>
    <w:rsid w:val="00F412AF"/>
    <w:rsid w:val="00F42BFA"/>
    <w:rsid w:val="00F4315E"/>
    <w:rsid w:val="00F445C7"/>
    <w:rsid w:val="00F44DB0"/>
    <w:rsid w:val="00F50A81"/>
    <w:rsid w:val="00F515AF"/>
    <w:rsid w:val="00F52753"/>
    <w:rsid w:val="00F52BBD"/>
    <w:rsid w:val="00F5308E"/>
    <w:rsid w:val="00F5336A"/>
    <w:rsid w:val="00F53688"/>
    <w:rsid w:val="00F5436E"/>
    <w:rsid w:val="00F54CD8"/>
    <w:rsid w:val="00F558C4"/>
    <w:rsid w:val="00F5692E"/>
    <w:rsid w:val="00F61081"/>
    <w:rsid w:val="00F61A9E"/>
    <w:rsid w:val="00F61FA2"/>
    <w:rsid w:val="00F6436E"/>
    <w:rsid w:val="00F661C8"/>
    <w:rsid w:val="00F66439"/>
    <w:rsid w:val="00F664BB"/>
    <w:rsid w:val="00F6683D"/>
    <w:rsid w:val="00F672E6"/>
    <w:rsid w:val="00F70F16"/>
    <w:rsid w:val="00F72BFC"/>
    <w:rsid w:val="00F73609"/>
    <w:rsid w:val="00F73C67"/>
    <w:rsid w:val="00F73CCE"/>
    <w:rsid w:val="00F73CED"/>
    <w:rsid w:val="00F73E59"/>
    <w:rsid w:val="00F751F0"/>
    <w:rsid w:val="00F75C8B"/>
    <w:rsid w:val="00F760AA"/>
    <w:rsid w:val="00F76C40"/>
    <w:rsid w:val="00F773AA"/>
    <w:rsid w:val="00F775C5"/>
    <w:rsid w:val="00F77CD9"/>
    <w:rsid w:val="00F803D3"/>
    <w:rsid w:val="00F811E8"/>
    <w:rsid w:val="00F818EB"/>
    <w:rsid w:val="00F82DB2"/>
    <w:rsid w:val="00F82F40"/>
    <w:rsid w:val="00F8339C"/>
    <w:rsid w:val="00F84FA1"/>
    <w:rsid w:val="00F86470"/>
    <w:rsid w:val="00F8694D"/>
    <w:rsid w:val="00F86C8B"/>
    <w:rsid w:val="00F86E0F"/>
    <w:rsid w:val="00F87C0F"/>
    <w:rsid w:val="00F900FD"/>
    <w:rsid w:val="00F90283"/>
    <w:rsid w:val="00F90AA5"/>
    <w:rsid w:val="00F91BE9"/>
    <w:rsid w:val="00F9235F"/>
    <w:rsid w:val="00F93341"/>
    <w:rsid w:val="00F93F7C"/>
    <w:rsid w:val="00F9507F"/>
    <w:rsid w:val="00F9621E"/>
    <w:rsid w:val="00F96845"/>
    <w:rsid w:val="00FA004A"/>
    <w:rsid w:val="00FA0E50"/>
    <w:rsid w:val="00FA17EC"/>
    <w:rsid w:val="00FA1A99"/>
    <w:rsid w:val="00FA254A"/>
    <w:rsid w:val="00FA4655"/>
    <w:rsid w:val="00FA4BF8"/>
    <w:rsid w:val="00FA4E74"/>
    <w:rsid w:val="00FA4F1F"/>
    <w:rsid w:val="00FA5761"/>
    <w:rsid w:val="00FA62C9"/>
    <w:rsid w:val="00FA63EC"/>
    <w:rsid w:val="00FB065F"/>
    <w:rsid w:val="00FB201B"/>
    <w:rsid w:val="00FB4390"/>
    <w:rsid w:val="00FB46DA"/>
    <w:rsid w:val="00FB5066"/>
    <w:rsid w:val="00FB5267"/>
    <w:rsid w:val="00FB5DEA"/>
    <w:rsid w:val="00FB62D9"/>
    <w:rsid w:val="00FB7A46"/>
    <w:rsid w:val="00FC0574"/>
    <w:rsid w:val="00FC0B23"/>
    <w:rsid w:val="00FC0F7A"/>
    <w:rsid w:val="00FC12D6"/>
    <w:rsid w:val="00FC1B00"/>
    <w:rsid w:val="00FC2DFD"/>
    <w:rsid w:val="00FC3BA9"/>
    <w:rsid w:val="00FC4427"/>
    <w:rsid w:val="00FC444F"/>
    <w:rsid w:val="00FC4726"/>
    <w:rsid w:val="00FC515A"/>
    <w:rsid w:val="00FC57E5"/>
    <w:rsid w:val="00FC66AF"/>
    <w:rsid w:val="00FC6D67"/>
    <w:rsid w:val="00FC70E5"/>
    <w:rsid w:val="00FC74A8"/>
    <w:rsid w:val="00FC74C6"/>
    <w:rsid w:val="00FC74E6"/>
    <w:rsid w:val="00FC75E1"/>
    <w:rsid w:val="00FC781A"/>
    <w:rsid w:val="00FD0382"/>
    <w:rsid w:val="00FD1357"/>
    <w:rsid w:val="00FD1708"/>
    <w:rsid w:val="00FD1736"/>
    <w:rsid w:val="00FD1A27"/>
    <w:rsid w:val="00FD1AE0"/>
    <w:rsid w:val="00FD2077"/>
    <w:rsid w:val="00FD2181"/>
    <w:rsid w:val="00FD3A90"/>
    <w:rsid w:val="00FD55C6"/>
    <w:rsid w:val="00FD5817"/>
    <w:rsid w:val="00FD7EB5"/>
    <w:rsid w:val="00FE109A"/>
    <w:rsid w:val="00FE10FA"/>
    <w:rsid w:val="00FE49FE"/>
    <w:rsid w:val="00FE5370"/>
    <w:rsid w:val="00FE54F3"/>
    <w:rsid w:val="00FE5E1F"/>
    <w:rsid w:val="00FE63B3"/>
    <w:rsid w:val="00FE7237"/>
    <w:rsid w:val="00FE7366"/>
    <w:rsid w:val="00FE77CA"/>
    <w:rsid w:val="00FE7A31"/>
    <w:rsid w:val="00FE7EB3"/>
    <w:rsid w:val="00FF0147"/>
    <w:rsid w:val="00FF0273"/>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C2767A"/>
  <w15:docId w15:val="{885DA790-9C32-43F5-ACB8-5913C8B79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Descripcin">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 w:type="character" w:customStyle="1" w:styleId="58cl">
    <w:name w:val="_58cl"/>
    <w:basedOn w:val="Fuentedeprrafopredeter"/>
    <w:rsid w:val="005A34D9"/>
  </w:style>
  <w:style w:type="character" w:customStyle="1" w:styleId="58cm">
    <w:name w:val="_58cm"/>
    <w:basedOn w:val="Fuentedeprrafopredeter"/>
    <w:rsid w:val="005A34D9"/>
  </w:style>
  <w:style w:type="character" w:customStyle="1" w:styleId="Mencinsinresolver21">
    <w:name w:val="Mención sin resolver21"/>
    <w:basedOn w:val="Fuentedeprrafopredeter"/>
    <w:uiPriority w:val="99"/>
    <w:semiHidden/>
    <w:unhideWhenUsed/>
    <w:rsid w:val="00AC281D"/>
    <w:rPr>
      <w:color w:val="808080"/>
      <w:shd w:val="clear" w:color="auto" w:fill="E6E6E6"/>
    </w:rPr>
  </w:style>
  <w:style w:type="character" w:customStyle="1" w:styleId="Mencinsinresolver22">
    <w:name w:val="Mención sin resolver22"/>
    <w:basedOn w:val="Fuentedeprrafopredeter"/>
    <w:uiPriority w:val="99"/>
    <w:semiHidden/>
    <w:unhideWhenUsed/>
    <w:rsid w:val="00D55F38"/>
    <w:rPr>
      <w:color w:val="808080"/>
      <w:shd w:val="clear" w:color="auto" w:fill="E6E6E6"/>
    </w:rPr>
  </w:style>
  <w:style w:type="character" w:customStyle="1" w:styleId="Mencinsinresolver23">
    <w:name w:val="Mención sin resolver23"/>
    <w:basedOn w:val="Fuentedeprrafopredeter"/>
    <w:uiPriority w:val="99"/>
    <w:semiHidden/>
    <w:unhideWhenUsed/>
    <w:rsid w:val="009D57E8"/>
    <w:rPr>
      <w:color w:val="808080"/>
      <w:shd w:val="clear" w:color="auto" w:fill="E6E6E6"/>
    </w:rPr>
  </w:style>
  <w:style w:type="character" w:customStyle="1" w:styleId="Mencinsinresolver24">
    <w:name w:val="Mención sin resolver24"/>
    <w:basedOn w:val="Fuentedeprrafopredeter"/>
    <w:uiPriority w:val="99"/>
    <w:semiHidden/>
    <w:unhideWhenUsed/>
    <w:rsid w:val="00EF573B"/>
    <w:rPr>
      <w:color w:val="808080"/>
      <w:shd w:val="clear" w:color="auto" w:fill="E6E6E6"/>
    </w:rPr>
  </w:style>
  <w:style w:type="paragraph" w:customStyle="1" w:styleId="xgmail-default">
    <w:name w:val="x_gmail-default"/>
    <w:basedOn w:val="Normal"/>
    <w:rsid w:val="00490129"/>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5">
    <w:name w:val="Mención sin resolver25"/>
    <w:basedOn w:val="Fuentedeprrafopredeter"/>
    <w:uiPriority w:val="99"/>
    <w:semiHidden/>
    <w:unhideWhenUsed/>
    <w:rsid w:val="005A67CA"/>
    <w:rPr>
      <w:color w:val="808080"/>
      <w:shd w:val="clear" w:color="auto" w:fill="E6E6E6"/>
    </w:rPr>
  </w:style>
  <w:style w:type="character" w:customStyle="1" w:styleId="Mencinsinresolver26">
    <w:name w:val="Mención sin resolver26"/>
    <w:basedOn w:val="Fuentedeprrafopredeter"/>
    <w:uiPriority w:val="99"/>
    <w:semiHidden/>
    <w:unhideWhenUsed/>
    <w:rsid w:val="00067352"/>
    <w:rPr>
      <w:color w:val="808080"/>
      <w:shd w:val="clear" w:color="auto" w:fill="E6E6E6"/>
    </w:rPr>
  </w:style>
  <w:style w:type="table" w:customStyle="1" w:styleId="Tablaconcuadrcula1">
    <w:name w:val="Tabla con cuadrícula1"/>
    <w:basedOn w:val="Tablanormal"/>
    <w:next w:val="Tablaconcuadrcula"/>
    <w:uiPriority w:val="39"/>
    <w:rsid w:val="00A36825"/>
    <w:pPr>
      <w:spacing w:after="0" w:line="240" w:lineRule="auto"/>
      <w:jc w:val="both"/>
    </w:pPr>
    <w:rPr>
      <w:rFonts w:ascii="Century Gothic" w:eastAsiaTheme="minorHAnsi" w:hAnsi="Century Gothic"/>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7">
    <w:name w:val="Mención sin resolver27"/>
    <w:basedOn w:val="Fuentedeprrafopredeter"/>
    <w:uiPriority w:val="99"/>
    <w:semiHidden/>
    <w:unhideWhenUsed/>
    <w:rsid w:val="009E2D89"/>
    <w:rPr>
      <w:color w:val="808080"/>
      <w:shd w:val="clear" w:color="auto" w:fill="E6E6E6"/>
    </w:rPr>
  </w:style>
  <w:style w:type="character" w:customStyle="1" w:styleId="Mencinsinresolver28">
    <w:name w:val="Mención sin resolver28"/>
    <w:basedOn w:val="Fuentedeprrafopredeter"/>
    <w:uiPriority w:val="99"/>
    <w:semiHidden/>
    <w:unhideWhenUsed/>
    <w:rsid w:val="000E0F20"/>
    <w:rPr>
      <w:color w:val="808080"/>
      <w:shd w:val="clear" w:color="auto" w:fill="E6E6E6"/>
    </w:rPr>
  </w:style>
  <w:style w:type="character" w:customStyle="1" w:styleId="Mencinsinresolver29">
    <w:name w:val="Mención sin resolver29"/>
    <w:basedOn w:val="Fuentedeprrafopredeter"/>
    <w:uiPriority w:val="99"/>
    <w:semiHidden/>
    <w:unhideWhenUsed/>
    <w:rsid w:val="00251901"/>
    <w:rPr>
      <w:color w:val="808080"/>
      <w:shd w:val="clear" w:color="auto" w:fill="E6E6E6"/>
    </w:rPr>
  </w:style>
  <w:style w:type="character" w:customStyle="1" w:styleId="Mencinsinresolver30">
    <w:name w:val="Mención sin resolver30"/>
    <w:basedOn w:val="Fuentedeprrafopredeter"/>
    <w:uiPriority w:val="99"/>
    <w:semiHidden/>
    <w:unhideWhenUsed/>
    <w:rsid w:val="00A139BA"/>
    <w:rPr>
      <w:color w:val="808080"/>
      <w:shd w:val="clear" w:color="auto" w:fill="E6E6E6"/>
    </w:rPr>
  </w:style>
  <w:style w:type="character" w:customStyle="1" w:styleId="Mencinsinresolver31">
    <w:name w:val="Mención sin resolver31"/>
    <w:basedOn w:val="Fuentedeprrafopredeter"/>
    <w:uiPriority w:val="99"/>
    <w:semiHidden/>
    <w:unhideWhenUsed/>
    <w:rsid w:val="00E95F4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887">
      <w:bodyDiv w:val="1"/>
      <w:marLeft w:val="0"/>
      <w:marRight w:val="0"/>
      <w:marTop w:val="0"/>
      <w:marBottom w:val="0"/>
      <w:divBdr>
        <w:top w:val="none" w:sz="0" w:space="0" w:color="auto"/>
        <w:left w:val="none" w:sz="0" w:space="0" w:color="auto"/>
        <w:bottom w:val="none" w:sz="0" w:space="0" w:color="auto"/>
        <w:right w:val="none" w:sz="0" w:space="0" w:color="auto"/>
      </w:divBdr>
    </w:div>
    <w:div w:id="1205585">
      <w:bodyDiv w:val="1"/>
      <w:marLeft w:val="0"/>
      <w:marRight w:val="0"/>
      <w:marTop w:val="0"/>
      <w:marBottom w:val="0"/>
      <w:divBdr>
        <w:top w:val="none" w:sz="0" w:space="0" w:color="auto"/>
        <w:left w:val="none" w:sz="0" w:space="0" w:color="auto"/>
        <w:bottom w:val="none" w:sz="0" w:space="0" w:color="auto"/>
        <w:right w:val="none" w:sz="0" w:space="0" w:color="auto"/>
      </w:divBdr>
    </w:div>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982472">
      <w:bodyDiv w:val="1"/>
      <w:marLeft w:val="0"/>
      <w:marRight w:val="0"/>
      <w:marTop w:val="0"/>
      <w:marBottom w:val="0"/>
      <w:divBdr>
        <w:top w:val="none" w:sz="0" w:space="0" w:color="auto"/>
        <w:left w:val="none" w:sz="0" w:space="0" w:color="auto"/>
        <w:bottom w:val="none" w:sz="0" w:space="0" w:color="auto"/>
        <w:right w:val="none" w:sz="0" w:space="0" w:color="auto"/>
      </w:divBdr>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0714659">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46689408">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071723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5443179">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76947799">
      <w:bodyDiv w:val="1"/>
      <w:marLeft w:val="0"/>
      <w:marRight w:val="0"/>
      <w:marTop w:val="0"/>
      <w:marBottom w:val="0"/>
      <w:divBdr>
        <w:top w:val="none" w:sz="0" w:space="0" w:color="auto"/>
        <w:left w:val="none" w:sz="0" w:space="0" w:color="auto"/>
        <w:bottom w:val="none" w:sz="0" w:space="0" w:color="auto"/>
        <w:right w:val="none" w:sz="0" w:space="0" w:color="auto"/>
      </w:divBdr>
    </w:div>
    <w:div w:id="77216815">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89159510">
      <w:bodyDiv w:val="1"/>
      <w:marLeft w:val="0"/>
      <w:marRight w:val="0"/>
      <w:marTop w:val="0"/>
      <w:marBottom w:val="0"/>
      <w:divBdr>
        <w:top w:val="none" w:sz="0" w:space="0" w:color="auto"/>
        <w:left w:val="none" w:sz="0" w:space="0" w:color="auto"/>
        <w:bottom w:val="none" w:sz="0" w:space="0" w:color="auto"/>
        <w:right w:val="none" w:sz="0" w:space="0" w:color="auto"/>
      </w:divBdr>
    </w:div>
    <w:div w:id="91096116">
      <w:bodyDiv w:val="1"/>
      <w:marLeft w:val="0"/>
      <w:marRight w:val="0"/>
      <w:marTop w:val="0"/>
      <w:marBottom w:val="0"/>
      <w:divBdr>
        <w:top w:val="none" w:sz="0" w:space="0" w:color="auto"/>
        <w:left w:val="none" w:sz="0" w:space="0" w:color="auto"/>
        <w:bottom w:val="none" w:sz="0" w:space="0" w:color="auto"/>
        <w:right w:val="none" w:sz="0" w:space="0" w:color="auto"/>
      </w:divBdr>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6838">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4062439">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3163278">
      <w:bodyDiv w:val="1"/>
      <w:marLeft w:val="0"/>
      <w:marRight w:val="0"/>
      <w:marTop w:val="0"/>
      <w:marBottom w:val="0"/>
      <w:divBdr>
        <w:top w:val="none" w:sz="0" w:space="0" w:color="auto"/>
        <w:left w:val="none" w:sz="0" w:space="0" w:color="auto"/>
        <w:bottom w:val="none" w:sz="0" w:space="0" w:color="auto"/>
        <w:right w:val="none" w:sz="0" w:space="0" w:color="auto"/>
      </w:divBdr>
      <w:divsChild>
        <w:div w:id="715620071">
          <w:marLeft w:val="0"/>
          <w:marRight w:val="0"/>
          <w:marTop w:val="0"/>
          <w:marBottom w:val="0"/>
          <w:divBdr>
            <w:top w:val="none" w:sz="0" w:space="0" w:color="auto"/>
            <w:left w:val="none" w:sz="0" w:space="0" w:color="auto"/>
            <w:bottom w:val="none" w:sz="0" w:space="0" w:color="auto"/>
            <w:right w:val="none" w:sz="0" w:space="0" w:color="auto"/>
          </w:divBdr>
        </w:div>
      </w:divsChild>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1945695">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786849">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48638480">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2840383">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4959668">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64130316">
      <w:bodyDiv w:val="1"/>
      <w:marLeft w:val="0"/>
      <w:marRight w:val="0"/>
      <w:marTop w:val="0"/>
      <w:marBottom w:val="0"/>
      <w:divBdr>
        <w:top w:val="none" w:sz="0" w:space="0" w:color="auto"/>
        <w:left w:val="none" w:sz="0" w:space="0" w:color="auto"/>
        <w:bottom w:val="none" w:sz="0" w:space="0" w:color="auto"/>
        <w:right w:val="none" w:sz="0" w:space="0" w:color="auto"/>
      </w:divBdr>
    </w:div>
    <w:div w:id="172962774">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6431417">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2621744">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321299">
      <w:bodyDiv w:val="1"/>
      <w:marLeft w:val="0"/>
      <w:marRight w:val="0"/>
      <w:marTop w:val="0"/>
      <w:marBottom w:val="0"/>
      <w:divBdr>
        <w:top w:val="none" w:sz="0" w:space="0" w:color="auto"/>
        <w:left w:val="none" w:sz="0" w:space="0" w:color="auto"/>
        <w:bottom w:val="none" w:sz="0" w:space="0" w:color="auto"/>
        <w:right w:val="none" w:sz="0" w:space="0" w:color="auto"/>
      </w:divBdr>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5700359">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5378425">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699988">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1818641">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36599262">
      <w:bodyDiv w:val="1"/>
      <w:marLeft w:val="0"/>
      <w:marRight w:val="0"/>
      <w:marTop w:val="0"/>
      <w:marBottom w:val="0"/>
      <w:divBdr>
        <w:top w:val="none" w:sz="0" w:space="0" w:color="auto"/>
        <w:left w:val="none" w:sz="0" w:space="0" w:color="auto"/>
        <w:bottom w:val="none" w:sz="0" w:space="0" w:color="auto"/>
        <w:right w:val="none" w:sz="0" w:space="0" w:color="auto"/>
      </w:divBdr>
    </w:div>
    <w:div w:id="237057901">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0744474">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832399">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75408197">
      <w:bodyDiv w:val="1"/>
      <w:marLeft w:val="0"/>
      <w:marRight w:val="0"/>
      <w:marTop w:val="0"/>
      <w:marBottom w:val="0"/>
      <w:divBdr>
        <w:top w:val="none" w:sz="0" w:space="0" w:color="auto"/>
        <w:left w:val="none" w:sz="0" w:space="0" w:color="auto"/>
        <w:bottom w:val="none" w:sz="0" w:space="0" w:color="auto"/>
        <w:right w:val="none" w:sz="0" w:space="0" w:color="auto"/>
      </w:divBdr>
    </w:div>
    <w:div w:id="27710363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1600314">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298077164">
      <w:bodyDiv w:val="1"/>
      <w:marLeft w:val="0"/>
      <w:marRight w:val="0"/>
      <w:marTop w:val="0"/>
      <w:marBottom w:val="0"/>
      <w:divBdr>
        <w:top w:val="none" w:sz="0" w:space="0" w:color="auto"/>
        <w:left w:val="none" w:sz="0" w:space="0" w:color="auto"/>
        <w:bottom w:val="none" w:sz="0" w:space="0" w:color="auto"/>
        <w:right w:val="none" w:sz="0" w:space="0" w:color="auto"/>
      </w:divBdr>
    </w:div>
    <w:div w:id="299463841">
      <w:bodyDiv w:val="1"/>
      <w:marLeft w:val="0"/>
      <w:marRight w:val="0"/>
      <w:marTop w:val="0"/>
      <w:marBottom w:val="0"/>
      <w:divBdr>
        <w:top w:val="none" w:sz="0" w:space="0" w:color="auto"/>
        <w:left w:val="none" w:sz="0" w:space="0" w:color="auto"/>
        <w:bottom w:val="none" w:sz="0" w:space="0" w:color="auto"/>
        <w:right w:val="none" w:sz="0" w:space="0" w:color="auto"/>
      </w:divBdr>
      <w:divsChild>
        <w:div w:id="320668322">
          <w:marLeft w:val="0"/>
          <w:marRight w:val="0"/>
          <w:marTop w:val="0"/>
          <w:marBottom w:val="0"/>
          <w:divBdr>
            <w:top w:val="none" w:sz="0" w:space="0" w:color="auto"/>
            <w:left w:val="none" w:sz="0" w:space="0" w:color="auto"/>
            <w:bottom w:val="none" w:sz="0" w:space="0" w:color="auto"/>
            <w:right w:val="none" w:sz="0" w:space="0" w:color="auto"/>
          </w:divBdr>
        </w:div>
        <w:div w:id="678773895">
          <w:marLeft w:val="0"/>
          <w:marRight w:val="0"/>
          <w:marTop w:val="0"/>
          <w:marBottom w:val="0"/>
          <w:divBdr>
            <w:top w:val="none" w:sz="0" w:space="0" w:color="auto"/>
            <w:left w:val="none" w:sz="0" w:space="0" w:color="auto"/>
            <w:bottom w:val="none" w:sz="0" w:space="0" w:color="auto"/>
            <w:right w:val="none" w:sz="0" w:space="0" w:color="auto"/>
          </w:divBdr>
        </w:div>
      </w:divsChild>
    </w:div>
    <w:div w:id="309138559">
      <w:bodyDiv w:val="1"/>
      <w:marLeft w:val="0"/>
      <w:marRight w:val="0"/>
      <w:marTop w:val="0"/>
      <w:marBottom w:val="0"/>
      <w:divBdr>
        <w:top w:val="none" w:sz="0" w:space="0" w:color="auto"/>
        <w:left w:val="none" w:sz="0" w:space="0" w:color="auto"/>
        <w:bottom w:val="none" w:sz="0" w:space="0" w:color="auto"/>
        <w:right w:val="none" w:sz="0" w:space="0" w:color="auto"/>
      </w:divBdr>
    </w:div>
    <w:div w:id="311058646">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18268245">
      <w:bodyDiv w:val="1"/>
      <w:marLeft w:val="0"/>
      <w:marRight w:val="0"/>
      <w:marTop w:val="0"/>
      <w:marBottom w:val="0"/>
      <w:divBdr>
        <w:top w:val="none" w:sz="0" w:space="0" w:color="auto"/>
        <w:left w:val="none" w:sz="0" w:space="0" w:color="auto"/>
        <w:bottom w:val="none" w:sz="0" w:space="0" w:color="auto"/>
        <w:right w:val="none" w:sz="0" w:space="0" w:color="auto"/>
      </w:divBdr>
    </w:div>
    <w:div w:id="318314823">
      <w:bodyDiv w:val="1"/>
      <w:marLeft w:val="0"/>
      <w:marRight w:val="0"/>
      <w:marTop w:val="0"/>
      <w:marBottom w:val="0"/>
      <w:divBdr>
        <w:top w:val="none" w:sz="0" w:space="0" w:color="auto"/>
        <w:left w:val="none" w:sz="0" w:space="0" w:color="auto"/>
        <w:bottom w:val="none" w:sz="0" w:space="0" w:color="auto"/>
        <w:right w:val="none" w:sz="0" w:space="0" w:color="auto"/>
      </w:divBdr>
      <w:divsChild>
        <w:div w:id="1941986604">
          <w:marLeft w:val="0"/>
          <w:marRight w:val="0"/>
          <w:marTop w:val="0"/>
          <w:marBottom w:val="0"/>
          <w:divBdr>
            <w:top w:val="none" w:sz="0" w:space="0" w:color="auto"/>
            <w:left w:val="none" w:sz="0" w:space="0" w:color="auto"/>
            <w:bottom w:val="none" w:sz="0" w:space="0" w:color="auto"/>
            <w:right w:val="none" w:sz="0" w:space="0" w:color="auto"/>
          </w:divBdr>
        </w:div>
      </w:divsChild>
    </w:div>
    <w:div w:id="322008834">
      <w:bodyDiv w:val="1"/>
      <w:marLeft w:val="0"/>
      <w:marRight w:val="0"/>
      <w:marTop w:val="0"/>
      <w:marBottom w:val="0"/>
      <w:divBdr>
        <w:top w:val="none" w:sz="0" w:space="0" w:color="auto"/>
        <w:left w:val="none" w:sz="0" w:space="0" w:color="auto"/>
        <w:bottom w:val="none" w:sz="0" w:space="0" w:color="auto"/>
        <w:right w:val="none" w:sz="0" w:space="0" w:color="auto"/>
      </w:divBdr>
    </w:div>
    <w:div w:id="326058122">
      <w:bodyDiv w:val="1"/>
      <w:marLeft w:val="0"/>
      <w:marRight w:val="0"/>
      <w:marTop w:val="0"/>
      <w:marBottom w:val="0"/>
      <w:divBdr>
        <w:top w:val="none" w:sz="0" w:space="0" w:color="auto"/>
        <w:left w:val="none" w:sz="0" w:space="0" w:color="auto"/>
        <w:bottom w:val="none" w:sz="0" w:space="0" w:color="auto"/>
        <w:right w:val="none" w:sz="0" w:space="0" w:color="auto"/>
      </w:divBdr>
    </w:div>
    <w:div w:id="327440455">
      <w:bodyDiv w:val="1"/>
      <w:marLeft w:val="0"/>
      <w:marRight w:val="0"/>
      <w:marTop w:val="0"/>
      <w:marBottom w:val="0"/>
      <w:divBdr>
        <w:top w:val="none" w:sz="0" w:space="0" w:color="auto"/>
        <w:left w:val="none" w:sz="0" w:space="0" w:color="auto"/>
        <w:bottom w:val="none" w:sz="0" w:space="0" w:color="auto"/>
        <w:right w:val="none" w:sz="0" w:space="0" w:color="auto"/>
      </w:divBdr>
    </w:div>
    <w:div w:id="332879428">
      <w:bodyDiv w:val="1"/>
      <w:marLeft w:val="0"/>
      <w:marRight w:val="0"/>
      <w:marTop w:val="0"/>
      <w:marBottom w:val="0"/>
      <w:divBdr>
        <w:top w:val="none" w:sz="0" w:space="0" w:color="auto"/>
        <w:left w:val="none" w:sz="0" w:space="0" w:color="auto"/>
        <w:bottom w:val="none" w:sz="0" w:space="0" w:color="auto"/>
        <w:right w:val="none" w:sz="0" w:space="0" w:color="auto"/>
      </w:divBdr>
    </w:div>
    <w:div w:id="334964762">
      <w:bodyDiv w:val="1"/>
      <w:marLeft w:val="0"/>
      <w:marRight w:val="0"/>
      <w:marTop w:val="0"/>
      <w:marBottom w:val="0"/>
      <w:divBdr>
        <w:top w:val="none" w:sz="0" w:space="0" w:color="auto"/>
        <w:left w:val="none" w:sz="0" w:space="0" w:color="auto"/>
        <w:bottom w:val="none" w:sz="0" w:space="0" w:color="auto"/>
        <w:right w:val="none" w:sz="0" w:space="0" w:color="auto"/>
      </w:divBdr>
      <w:divsChild>
        <w:div w:id="1680082334">
          <w:marLeft w:val="0"/>
          <w:marRight w:val="0"/>
          <w:marTop w:val="0"/>
          <w:marBottom w:val="0"/>
          <w:divBdr>
            <w:top w:val="none" w:sz="0" w:space="0" w:color="auto"/>
            <w:left w:val="none" w:sz="0" w:space="0" w:color="auto"/>
            <w:bottom w:val="none" w:sz="0" w:space="0" w:color="auto"/>
            <w:right w:val="none" w:sz="0" w:space="0" w:color="auto"/>
          </w:divBdr>
        </w:div>
      </w:divsChild>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1200549">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6101512">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2995280">
      <w:bodyDiv w:val="1"/>
      <w:marLeft w:val="0"/>
      <w:marRight w:val="0"/>
      <w:marTop w:val="0"/>
      <w:marBottom w:val="0"/>
      <w:divBdr>
        <w:top w:val="none" w:sz="0" w:space="0" w:color="auto"/>
        <w:left w:val="none" w:sz="0" w:space="0" w:color="auto"/>
        <w:bottom w:val="none" w:sz="0" w:space="0" w:color="auto"/>
        <w:right w:val="none" w:sz="0" w:space="0" w:color="auto"/>
      </w:divBdr>
    </w:div>
    <w:div w:id="354963822">
      <w:bodyDiv w:val="1"/>
      <w:marLeft w:val="0"/>
      <w:marRight w:val="0"/>
      <w:marTop w:val="0"/>
      <w:marBottom w:val="0"/>
      <w:divBdr>
        <w:top w:val="none" w:sz="0" w:space="0" w:color="auto"/>
        <w:left w:val="none" w:sz="0" w:space="0" w:color="auto"/>
        <w:bottom w:val="none" w:sz="0" w:space="0" w:color="auto"/>
        <w:right w:val="none" w:sz="0" w:space="0" w:color="auto"/>
      </w:divBdr>
    </w:div>
    <w:div w:id="355427452">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511042">
      <w:bodyDiv w:val="1"/>
      <w:marLeft w:val="0"/>
      <w:marRight w:val="0"/>
      <w:marTop w:val="0"/>
      <w:marBottom w:val="0"/>
      <w:divBdr>
        <w:top w:val="none" w:sz="0" w:space="0" w:color="auto"/>
        <w:left w:val="none" w:sz="0" w:space="0" w:color="auto"/>
        <w:bottom w:val="none" w:sz="0" w:space="0" w:color="auto"/>
        <w:right w:val="none" w:sz="0" w:space="0" w:color="auto"/>
      </w:divBdr>
    </w:div>
    <w:div w:id="357894314">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0514478">
      <w:bodyDiv w:val="1"/>
      <w:marLeft w:val="0"/>
      <w:marRight w:val="0"/>
      <w:marTop w:val="0"/>
      <w:marBottom w:val="0"/>
      <w:divBdr>
        <w:top w:val="none" w:sz="0" w:space="0" w:color="auto"/>
        <w:left w:val="none" w:sz="0" w:space="0" w:color="auto"/>
        <w:bottom w:val="none" w:sz="0" w:space="0" w:color="auto"/>
        <w:right w:val="none" w:sz="0" w:space="0" w:color="auto"/>
      </w:divBdr>
    </w:div>
    <w:div w:id="361520775">
      <w:bodyDiv w:val="1"/>
      <w:marLeft w:val="0"/>
      <w:marRight w:val="0"/>
      <w:marTop w:val="0"/>
      <w:marBottom w:val="0"/>
      <w:divBdr>
        <w:top w:val="none" w:sz="0" w:space="0" w:color="auto"/>
        <w:left w:val="none" w:sz="0" w:space="0" w:color="auto"/>
        <w:bottom w:val="none" w:sz="0" w:space="0" w:color="auto"/>
        <w:right w:val="none" w:sz="0" w:space="0" w:color="auto"/>
      </w:divBdr>
      <w:divsChild>
        <w:div w:id="397824583">
          <w:marLeft w:val="0"/>
          <w:marRight w:val="0"/>
          <w:marTop w:val="0"/>
          <w:marBottom w:val="0"/>
          <w:divBdr>
            <w:top w:val="none" w:sz="0" w:space="0" w:color="auto"/>
            <w:left w:val="none" w:sz="0" w:space="0" w:color="auto"/>
            <w:bottom w:val="none" w:sz="0" w:space="0" w:color="auto"/>
            <w:right w:val="none" w:sz="0" w:space="0" w:color="auto"/>
          </w:divBdr>
          <w:divsChild>
            <w:div w:id="1859467155">
              <w:marLeft w:val="0"/>
              <w:marRight w:val="0"/>
              <w:marTop w:val="0"/>
              <w:marBottom w:val="0"/>
              <w:divBdr>
                <w:top w:val="none" w:sz="0" w:space="0" w:color="auto"/>
                <w:left w:val="none" w:sz="0" w:space="0" w:color="auto"/>
                <w:bottom w:val="none" w:sz="0" w:space="0" w:color="auto"/>
                <w:right w:val="none" w:sz="0" w:space="0" w:color="auto"/>
              </w:divBdr>
              <w:divsChild>
                <w:div w:id="1742174386">
                  <w:marLeft w:val="0"/>
                  <w:marRight w:val="0"/>
                  <w:marTop w:val="0"/>
                  <w:marBottom w:val="0"/>
                  <w:divBdr>
                    <w:top w:val="none" w:sz="0" w:space="0" w:color="auto"/>
                    <w:left w:val="none" w:sz="0" w:space="0" w:color="auto"/>
                    <w:bottom w:val="none" w:sz="0" w:space="0" w:color="auto"/>
                    <w:right w:val="none" w:sz="0" w:space="0" w:color="auto"/>
                  </w:divBdr>
                </w:div>
                <w:div w:id="212457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67609378">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71542419">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8544719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00718558">
      <w:bodyDiv w:val="1"/>
      <w:marLeft w:val="0"/>
      <w:marRight w:val="0"/>
      <w:marTop w:val="0"/>
      <w:marBottom w:val="0"/>
      <w:divBdr>
        <w:top w:val="none" w:sz="0" w:space="0" w:color="auto"/>
        <w:left w:val="none" w:sz="0" w:space="0" w:color="auto"/>
        <w:bottom w:val="none" w:sz="0" w:space="0" w:color="auto"/>
        <w:right w:val="none" w:sz="0" w:space="0" w:color="auto"/>
      </w:divBdr>
    </w:div>
    <w:div w:id="401606353">
      <w:bodyDiv w:val="1"/>
      <w:marLeft w:val="0"/>
      <w:marRight w:val="0"/>
      <w:marTop w:val="0"/>
      <w:marBottom w:val="0"/>
      <w:divBdr>
        <w:top w:val="none" w:sz="0" w:space="0" w:color="auto"/>
        <w:left w:val="none" w:sz="0" w:space="0" w:color="auto"/>
        <w:bottom w:val="none" w:sz="0" w:space="0" w:color="auto"/>
        <w:right w:val="none" w:sz="0" w:space="0" w:color="auto"/>
      </w:divBdr>
    </w:div>
    <w:div w:id="402607678">
      <w:bodyDiv w:val="1"/>
      <w:marLeft w:val="0"/>
      <w:marRight w:val="0"/>
      <w:marTop w:val="0"/>
      <w:marBottom w:val="0"/>
      <w:divBdr>
        <w:top w:val="none" w:sz="0" w:space="0" w:color="auto"/>
        <w:left w:val="none" w:sz="0" w:space="0" w:color="auto"/>
        <w:bottom w:val="none" w:sz="0" w:space="0" w:color="auto"/>
        <w:right w:val="none" w:sz="0" w:space="0" w:color="auto"/>
      </w:divBdr>
    </w:div>
    <w:div w:id="409230835">
      <w:bodyDiv w:val="1"/>
      <w:marLeft w:val="0"/>
      <w:marRight w:val="0"/>
      <w:marTop w:val="0"/>
      <w:marBottom w:val="0"/>
      <w:divBdr>
        <w:top w:val="none" w:sz="0" w:space="0" w:color="auto"/>
        <w:left w:val="none" w:sz="0" w:space="0" w:color="auto"/>
        <w:bottom w:val="none" w:sz="0" w:space="0" w:color="auto"/>
        <w:right w:val="none" w:sz="0" w:space="0" w:color="auto"/>
      </w:divBdr>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3236903">
      <w:bodyDiv w:val="1"/>
      <w:marLeft w:val="0"/>
      <w:marRight w:val="0"/>
      <w:marTop w:val="0"/>
      <w:marBottom w:val="0"/>
      <w:divBdr>
        <w:top w:val="none" w:sz="0" w:space="0" w:color="auto"/>
        <w:left w:val="none" w:sz="0" w:space="0" w:color="auto"/>
        <w:bottom w:val="none" w:sz="0" w:space="0" w:color="auto"/>
        <w:right w:val="none" w:sz="0" w:space="0" w:color="auto"/>
      </w:divBdr>
    </w:div>
    <w:div w:id="413354384">
      <w:bodyDiv w:val="1"/>
      <w:marLeft w:val="0"/>
      <w:marRight w:val="0"/>
      <w:marTop w:val="0"/>
      <w:marBottom w:val="0"/>
      <w:divBdr>
        <w:top w:val="none" w:sz="0" w:space="0" w:color="auto"/>
        <w:left w:val="none" w:sz="0" w:space="0" w:color="auto"/>
        <w:bottom w:val="none" w:sz="0" w:space="0" w:color="auto"/>
        <w:right w:val="none" w:sz="0" w:space="0" w:color="auto"/>
      </w:divBdr>
    </w:div>
    <w:div w:id="41532156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29082681">
      <w:bodyDiv w:val="1"/>
      <w:marLeft w:val="0"/>
      <w:marRight w:val="0"/>
      <w:marTop w:val="0"/>
      <w:marBottom w:val="0"/>
      <w:divBdr>
        <w:top w:val="none" w:sz="0" w:space="0" w:color="auto"/>
        <w:left w:val="none" w:sz="0" w:space="0" w:color="auto"/>
        <w:bottom w:val="none" w:sz="0" w:space="0" w:color="auto"/>
        <w:right w:val="none" w:sz="0" w:space="0" w:color="auto"/>
      </w:divBdr>
    </w:div>
    <w:div w:id="432358936">
      <w:bodyDiv w:val="1"/>
      <w:marLeft w:val="0"/>
      <w:marRight w:val="0"/>
      <w:marTop w:val="0"/>
      <w:marBottom w:val="0"/>
      <w:divBdr>
        <w:top w:val="none" w:sz="0" w:space="0" w:color="auto"/>
        <w:left w:val="none" w:sz="0" w:space="0" w:color="auto"/>
        <w:bottom w:val="none" w:sz="0" w:space="0" w:color="auto"/>
        <w:right w:val="none" w:sz="0" w:space="0" w:color="auto"/>
      </w:divBdr>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43040933">
      <w:bodyDiv w:val="1"/>
      <w:marLeft w:val="0"/>
      <w:marRight w:val="0"/>
      <w:marTop w:val="0"/>
      <w:marBottom w:val="0"/>
      <w:divBdr>
        <w:top w:val="none" w:sz="0" w:space="0" w:color="auto"/>
        <w:left w:val="none" w:sz="0" w:space="0" w:color="auto"/>
        <w:bottom w:val="none" w:sz="0" w:space="0" w:color="auto"/>
        <w:right w:val="none" w:sz="0" w:space="0" w:color="auto"/>
      </w:divBdr>
    </w:div>
    <w:div w:id="45005553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4979910">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8401064">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3718568">
      <w:bodyDiv w:val="1"/>
      <w:marLeft w:val="0"/>
      <w:marRight w:val="0"/>
      <w:marTop w:val="0"/>
      <w:marBottom w:val="0"/>
      <w:divBdr>
        <w:top w:val="none" w:sz="0" w:space="0" w:color="auto"/>
        <w:left w:val="none" w:sz="0" w:space="0" w:color="auto"/>
        <w:bottom w:val="none" w:sz="0" w:space="0" w:color="auto"/>
        <w:right w:val="none" w:sz="0" w:space="0" w:color="auto"/>
      </w:divBdr>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78767979">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2334359">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498812678">
      <w:bodyDiv w:val="1"/>
      <w:marLeft w:val="0"/>
      <w:marRight w:val="0"/>
      <w:marTop w:val="0"/>
      <w:marBottom w:val="0"/>
      <w:divBdr>
        <w:top w:val="none" w:sz="0" w:space="0" w:color="auto"/>
        <w:left w:val="none" w:sz="0" w:space="0" w:color="auto"/>
        <w:bottom w:val="none" w:sz="0" w:space="0" w:color="auto"/>
        <w:right w:val="none" w:sz="0" w:space="0" w:color="auto"/>
      </w:divBdr>
      <w:divsChild>
        <w:div w:id="921178401">
          <w:marLeft w:val="0"/>
          <w:marRight w:val="0"/>
          <w:marTop w:val="0"/>
          <w:marBottom w:val="0"/>
          <w:divBdr>
            <w:top w:val="none" w:sz="0" w:space="0" w:color="auto"/>
            <w:left w:val="none" w:sz="0" w:space="0" w:color="auto"/>
            <w:bottom w:val="none" w:sz="0" w:space="0" w:color="auto"/>
            <w:right w:val="none" w:sz="0" w:space="0" w:color="auto"/>
          </w:divBdr>
        </w:div>
      </w:divsChild>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4736990">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7450575">
      <w:bodyDiv w:val="1"/>
      <w:marLeft w:val="0"/>
      <w:marRight w:val="0"/>
      <w:marTop w:val="0"/>
      <w:marBottom w:val="0"/>
      <w:divBdr>
        <w:top w:val="none" w:sz="0" w:space="0" w:color="auto"/>
        <w:left w:val="none" w:sz="0" w:space="0" w:color="auto"/>
        <w:bottom w:val="none" w:sz="0" w:space="0" w:color="auto"/>
        <w:right w:val="none" w:sz="0" w:space="0" w:color="auto"/>
      </w:divBdr>
      <w:divsChild>
        <w:div w:id="1504540618">
          <w:marLeft w:val="0"/>
          <w:marRight w:val="0"/>
          <w:marTop w:val="0"/>
          <w:marBottom w:val="0"/>
          <w:divBdr>
            <w:top w:val="none" w:sz="0" w:space="0" w:color="auto"/>
            <w:left w:val="none" w:sz="0" w:space="0" w:color="auto"/>
            <w:bottom w:val="none" w:sz="0" w:space="0" w:color="auto"/>
            <w:right w:val="none" w:sz="0" w:space="0" w:color="auto"/>
          </w:divBdr>
        </w:div>
      </w:divsChild>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3299977">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4297397">
      <w:bodyDiv w:val="1"/>
      <w:marLeft w:val="0"/>
      <w:marRight w:val="0"/>
      <w:marTop w:val="0"/>
      <w:marBottom w:val="0"/>
      <w:divBdr>
        <w:top w:val="none" w:sz="0" w:space="0" w:color="auto"/>
        <w:left w:val="none" w:sz="0" w:space="0" w:color="auto"/>
        <w:bottom w:val="none" w:sz="0" w:space="0" w:color="auto"/>
        <w:right w:val="none" w:sz="0" w:space="0" w:color="auto"/>
      </w:divBdr>
    </w:div>
    <w:div w:id="568882841">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5751796">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12111">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2564423">
      <w:bodyDiv w:val="1"/>
      <w:marLeft w:val="0"/>
      <w:marRight w:val="0"/>
      <w:marTop w:val="0"/>
      <w:marBottom w:val="0"/>
      <w:divBdr>
        <w:top w:val="none" w:sz="0" w:space="0" w:color="auto"/>
        <w:left w:val="none" w:sz="0" w:space="0" w:color="auto"/>
        <w:bottom w:val="none" w:sz="0" w:space="0" w:color="auto"/>
        <w:right w:val="none" w:sz="0" w:space="0" w:color="auto"/>
      </w:divBdr>
      <w:divsChild>
        <w:div w:id="1010983677">
          <w:marLeft w:val="0"/>
          <w:marRight w:val="0"/>
          <w:marTop w:val="0"/>
          <w:marBottom w:val="0"/>
          <w:divBdr>
            <w:top w:val="none" w:sz="0" w:space="0" w:color="auto"/>
            <w:left w:val="none" w:sz="0" w:space="0" w:color="auto"/>
            <w:bottom w:val="none" w:sz="0" w:space="0" w:color="auto"/>
            <w:right w:val="none" w:sz="0" w:space="0" w:color="auto"/>
          </w:divBdr>
        </w:div>
      </w:divsChild>
    </w:div>
    <w:div w:id="583415977">
      <w:bodyDiv w:val="1"/>
      <w:marLeft w:val="0"/>
      <w:marRight w:val="0"/>
      <w:marTop w:val="0"/>
      <w:marBottom w:val="0"/>
      <w:divBdr>
        <w:top w:val="none" w:sz="0" w:space="0" w:color="auto"/>
        <w:left w:val="none" w:sz="0" w:space="0" w:color="auto"/>
        <w:bottom w:val="none" w:sz="0" w:space="0" w:color="auto"/>
        <w:right w:val="none" w:sz="0" w:space="0" w:color="auto"/>
      </w:divBdr>
    </w:div>
    <w:div w:id="584807127">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3243332">
      <w:bodyDiv w:val="1"/>
      <w:marLeft w:val="0"/>
      <w:marRight w:val="0"/>
      <w:marTop w:val="0"/>
      <w:marBottom w:val="0"/>
      <w:divBdr>
        <w:top w:val="none" w:sz="0" w:space="0" w:color="auto"/>
        <w:left w:val="none" w:sz="0" w:space="0" w:color="auto"/>
        <w:bottom w:val="none" w:sz="0" w:space="0" w:color="auto"/>
        <w:right w:val="none" w:sz="0" w:space="0" w:color="auto"/>
      </w:divBdr>
    </w:div>
    <w:div w:id="594216005">
      <w:bodyDiv w:val="1"/>
      <w:marLeft w:val="0"/>
      <w:marRight w:val="0"/>
      <w:marTop w:val="0"/>
      <w:marBottom w:val="0"/>
      <w:divBdr>
        <w:top w:val="none" w:sz="0" w:space="0" w:color="auto"/>
        <w:left w:val="none" w:sz="0" w:space="0" w:color="auto"/>
        <w:bottom w:val="none" w:sz="0" w:space="0" w:color="auto"/>
        <w:right w:val="none" w:sz="0" w:space="0" w:color="auto"/>
      </w:divBdr>
    </w:div>
    <w:div w:id="596330102">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2036573">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32874">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174811">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3414946">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56035302">
      <w:bodyDiv w:val="1"/>
      <w:marLeft w:val="0"/>
      <w:marRight w:val="0"/>
      <w:marTop w:val="0"/>
      <w:marBottom w:val="0"/>
      <w:divBdr>
        <w:top w:val="none" w:sz="0" w:space="0" w:color="auto"/>
        <w:left w:val="none" w:sz="0" w:space="0" w:color="auto"/>
        <w:bottom w:val="none" w:sz="0" w:space="0" w:color="auto"/>
        <w:right w:val="none" w:sz="0" w:space="0" w:color="auto"/>
      </w:divBdr>
    </w:div>
    <w:div w:id="656691062">
      <w:bodyDiv w:val="1"/>
      <w:marLeft w:val="0"/>
      <w:marRight w:val="0"/>
      <w:marTop w:val="0"/>
      <w:marBottom w:val="0"/>
      <w:divBdr>
        <w:top w:val="none" w:sz="0" w:space="0" w:color="auto"/>
        <w:left w:val="none" w:sz="0" w:space="0" w:color="auto"/>
        <w:bottom w:val="none" w:sz="0" w:space="0" w:color="auto"/>
        <w:right w:val="none" w:sz="0" w:space="0" w:color="auto"/>
      </w:divBdr>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3969367">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66175218">
      <w:bodyDiv w:val="1"/>
      <w:marLeft w:val="0"/>
      <w:marRight w:val="0"/>
      <w:marTop w:val="0"/>
      <w:marBottom w:val="0"/>
      <w:divBdr>
        <w:top w:val="none" w:sz="0" w:space="0" w:color="auto"/>
        <w:left w:val="none" w:sz="0" w:space="0" w:color="auto"/>
        <w:bottom w:val="none" w:sz="0" w:space="0" w:color="auto"/>
        <w:right w:val="none" w:sz="0" w:space="0" w:color="auto"/>
      </w:divBdr>
    </w:div>
    <w:div w:id="666322861">
      <w:bodyDiv w:val="1"/>
      <w:marLeft w:val="0"/>
      <w:marRight w:val="0"/>
      <w:marTop w:val="0"/>
      <w:marBottom w:val="0"/>
      <w:divBdr>
        <w:top w:val="none" w:sz="0" w:space="0" w:color="auto"/>
        <w:left w:val="none" w:sz="0" w:space="0" w:color="auto"/>
        <w:bottom w:val="none" w:sz="0" w:space="0" w:color="auto"/>
        <w:right w:val="none" w:sz="0" w:space="0" w:color="auto"/>
      </w:divBdr>
    </w:div>
    <w:div w:id="668410799">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82511437">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0250805">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3090682">
      <w:bodyDiv w:val="1"/>
      <w:marLeft w:val="0"/>
      <w:marRight w:val="0"/>
      <w:marTop w:val="0"/>
      <w:marBottom w:val="0"/>
      <w:divBdr>
        <w:top w:val="none" w:sz="0" w:space="0" w:color="auto"/>
        <w:left w:val="none" w:sz="0" w:space="0" w:color="auto"/>
        <w:bottom w:val="none" w:sz="0" w:space="0" w:color="auto"/>
        <w:right w:val="none" w:sz="0" w:space="0" w:color="auto"/>
      </w:divBdr>
    </w:div>
    <w:div w:id="734206702">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39249193">
      <w:bodyDiv w:val="1"/>
      <w:marLeft w:val="0"/>
      <w:marRight w:val="0"/>
      <w:marTop w:val="0"/>
      <w:marBottom w:val="0"/>
      <w:divBdr>
        <w:top w:val="none" w:sz="0" w:space="0" w:color="auto"/>
        <w:left w:val="none" w:sz="0" w:space="0" w:color="auto"/>
        <w:bottom w:val="none" w:sz="0" w:space="0" w:color="auto"/>
        <w:right w:val="none" w:sz="0" w:space="0" w:color="auto"/>
      </w:divBdr>
      <w:divsChild>
        <w:div w:id="63839586">
          <w:marLeft w:val="0"/>
          <w:marRight w:val="0"/>
          <w:marTop w:val="0"/>
          <w:marBottom w:val="0"/>
          <w:divBdr>
            <w:top w:val="none" w:sz="0" w:space="0" w:color="auto"/>
            <w:left w:val="none" w:sz="0" w:space="0" w:color="auto"/>
            <w:bottom w:val="none" w:sz="0" w:space="0" w:color="auto"/>
            <w:right w:val="none" w:sz="0" w:space="0" w:color="auto"/>
          </w:divBdr>
        </w:div>
        <w:div w:id="936058830">
          <w:marLeft w:val="0"/>
          <w:marRight w:val="0"/>
          <w:marTop w:val="0"/>
          <w:marBottom w:val="0"/>
          <w:divBdr>
            <w:top w:val="none" w:sz="0" w:space="0" w:color="auto"/>
            <w:left w:val="none" w:sz="0" w:space="0" w:color="auto"/>
            <w:bottom w:val="none" w:sz="0" w:space="0" w:color="auto"/>
            <w:right w:val="none" w:sz="0" w:space="0" w:color="auto"/>
          </w:divBdr>
        </w:div>
      </w:divsChild>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49159074">
      <w:bodyDiv w:val="1"/>
      <w:marLeft w:val="0"/>
      <w:marRight w:val="0"/>
      <w:marTop w:val="0"/>
      <w:marBottom w:val="0"/>
      <w:divBdr>
        <w:top w:val="none" w:sz="0" w:space="0" w:color="auto"/>
        <w:left w:val="none" w:sz="0" w:space="0" w:color="auto"/>
        <w:bottom w:val="none" w:sz="0" w:space="0" w:color="auto"/>
        <w:right w:val="none" w:sz="0" w:space="0" w:color="auto"/>
      </w:divBdr>
    </w:div>
    <w:div w:id="751051765">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65347904">
      <w:bodyDiv w:val="1"/>
      <w:marLeft w:val="0"/>
      <w:marRight w:val="0"/>
      <w:marTop w:val="0"/>
      <w:marBottom w:val="0"/>
      <w:divBdr>
        <w:top w:val="none" w:sz="0" w:space="0" w:color="auto"/>
        <w:left w:val="none" w:sz="0" w:space="0" w:color="auto"/>
        <w:bottom w:val="none" w:sz="0" w:space="0" w:color="auto"/>
        <w:right w:val="none" w:sz="0" w:space="0" w:color="auto"/>
      </w:divBdr>
    </w:div>
    <w:div w:id="765922771">
      <w:bodyDiv w:val="1"/>
      <w:marLeft w:val="0"/>
      <w:marRight w:val="0"/>
      <w:marTop w:val="0"/>
      <w:marBottom w:val="0"/>
      <w:divBdr>
        <w:top w:val="none" w:sz="0" w:space="0" w:color="auto"/>
        <w:left w:val="none" w:sz="0" w:space="0" w:color="auto"/>
        <w:bottom w:val="none" w:sz="0" w:space="0" w:color="auto"/>
        <w:right w:val="none" w:sz="0" w:space="0" w:color="auto"/>
      </w:divBdr>
    </w:div>
    <w:div w:id="766272100">
      <w:bodyDiv w:val="1"/>
      <w:marLeft w:val="0"/>
      <w:marRight w:val="0"/>
      <w:marTop w:val="0"/>
      <w:marBottom w:val="0"/>
      <w:divBdr>
        <w:top w:val="none" w:sz="0" w:space="0" w:color="auto"/>
        <w:left w:val="none" w:sz="0" w:space="0" w:color="auto"/>
        <w:bottom w:val="none" w:sz="0" w:space="0" w:color="auto"/>
        <w:right w:val="none" w:sz="0" w:space="0" w:color="auto"/>
      </w:divBdr>
      <w:divsChild>
        <w:div w:id="1542206535">
          <w:marLeft w:val="0"/>
          <w:marRight w:val="0"/>
          <w:marTop w:val="0"/>
          <w:marBottom w:val="0"/>
          <w:divBdr>
            <w:top w:val="none" w:sz="0" w:space="0" w:color="auto"/>
            <w:left w:val="none" w:sz="0" w:space="0" w:color="auto"/>
            <w:bottom w:val="none" w:sz="0" w:space="0" w:color="auto"/>
            <w:right w:val="none" w:sz="0" w:space="0" w:color="auto"/>
          </w:divBdr>
        </w:div>
      </w:divsChild>
    </w:div>
    <w:div w:id="770249364">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4951739">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0267267">
      <w:bodyDiv w:val="1"/>
      <w:marLeft w:val="0"/>
      <w:marRight w:val="0"/>
      <w:marTop w:val="0"/>
      <w:marBottom w:val="0"/>
      <w:divBdr>
        <w:top w:val="none" w:sz="0" w:space="0" w:color="auto"/>
        <w:left w:val="none" w:sz="0" w:space="0" w:color="auto"/>
        <w:bottom w:val="none" w:sz="0" w:space="0" w:color="auto"/>
        <w:right w:val="none" w:sz="0" w:space="0" w:color="auto"/>
      </w:divBdr>
    </w:div>
    <w:div w:id="801658710">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3229843">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1480639">
      <w:bodyDiv w:val="1"/>
      <w:marLeft w:val="0"/>
      <w:marRight w:val="0"/>
      <w:marTop w:val="0"/>
      <w:marBottom w:val="0"/>
      <w:divBdr>
        <w:top w:val="none" w:sz="0" w:space="0" w:color="auto"/>
        <w:left w:val="none" w:sz="0" w:space="0" w:color="auto"/>
        <w:bottom w:val="none" w:sz="0" w:space="0" w:color="auto"/>
        <w:right w:val="none" w:sz="0" w:space="0" w:color="auto"/>
      </w:divBdr>
    </w:div>
    <w:div w:id="813066823">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689999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3087689">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5365622">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38179">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6887799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894244042">
      <w:bodyDiv w:val="1"/>
      <w:marLeft w:val="0"/>
      <w:marRight w:val="0"/>
      <w:marTop w:val="0"/>
      <w:marBottom w:val="0"/>
      <w:divBdr>
        <w:top w:val="none" w:sz="0" w:space="0" w:color="auto"/>
        <w:left w:val="none" w:sz="0" w:space="0" w:color="auto"/>
        <w:bottom w:val="none" w:sz="0" w:space="0" w:color="auto"/>
        <w:right w:val="none" w:sz="0" w:space="0" w:color="auto"/>
      </w:divBdr>
      <w:divsChild>
        <w:div w:id="2104378170">
          <w:marLeft w:val="0"/>
          <w:marRight w:val="0"/>
          <w:marTop w:val="0"/>
          <w:marBottom w:val="0"/>
          <w:divBdr>
            <w:top w:val="none" w:sz="0" w:space="0" w:color="auto"/>
            <w:left w:val="none" w:sz="0" w:space="0" w:color="auto"/>
            <w:bottom w:val="none" w:sz="0" w:space="0" w:color="auto"/>
            <w:right w:val="none" w:sz="0" w:space="0" w:color="auto"/>
          </w:divBdr>
        </w:div>
      </w:divsChild>
    </w:div>
    <w:div w:id="897085949">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09854414">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6983836">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533909">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548379">
      <w:bodyDiv w:val="1"/>
      <w:marLeft w:val="0"/>
      <w:marRight w:val="0"/>
      <w:marTop w:val="0"/>
      <w:marBottom w:val="0"/>
      <w:divBdr>
        <w:top w:val="none" w:sz="0" w:space="0" w:color="auto"/>
        <w:left w:val="none" w:sz="0" w:space="0" w:color="auto"/>
        <w:bottom w:val="none" w:sz="0" w:space="0" w:color="auto"/>
        <w:right w:val="none" w:sz="0" w:space="0" w:color="auto"/>
      </w:divBdr>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220469">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1380041">
      <w:bodyDiv w:val="1"/>
      <w:marLeft w:val="0"/>
      <w:marRight w:val="0"/>
      <w:marTop w:val="0"/>
      <w:marBottom w:val="0"/>
      <w:divBdr>
        <w:top w:val="none" w:sz="0" w:space="0" w:color="auto"/>
        <w:left w:val="none" w:sz="0" w:space="0" w:color="auto"/>
        <w:bottom w:val="none" w:sz="0" w:space="0" w:color="auto"/>
        <w:right w:val="none" w:sz="0" w:space="0" w:color="auto"/>
      </w:divBdr>
    </w:div>
    <w:div w:id="967586553">
      <w:bodyDiv w:val="1"/>
      <w:marLeft w:val="0"/>
      <w:marRight w:val="0"/>
      <w:marTop w:val="0"/>
      <w:marBottom w:val="0"/>
      <w:divBdr>
        <w:top w:val="none" w:sz="0" w:space="0" w:color="auto"/>
        <w:left w:val="none" w:sz="0" w:space="0" w:color="auto"/>
        <w:bottom w:val="none" w:sz="0" w:space="0" w:color="auto"/>
        <w:right w:val="none" w:sz="0" w:space="0" w:color="auto"/>
      </w:divBdr>
    </w:div>
    <w:div w:id="967853620">
      <w:bodyDiv w:val="1"/>
      <w:marLeft w:val="0"/>
      <w:marRight w:val="0"/>
      <w:marTop w:val="0"/>
      <w:marBottom w:val="0"/>
      <w:divBdr>
        <w:top w:val="none" w:sz="0" w:space="0" w:color="auto"/>
        <w:left w:val="none" w:sz="0" w:space="0" w:color="auto"/>
        <w:bottom w:val="none" w:sz="0" w:space="0" w:color="auto"/>
        <w:right w:val="none" w:sz="0" w:space="0" w:color="auto"/>
      </w:divBdr>
    </w:div>
    <w:div w:id="968320012">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1446872">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3335433">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998341775">
      <w:bodyDiv w:val="1"/>
      <w:marLeft w:val="0"/>
      <w:marRight w:val="0"/>
      <w:marTop w:val="0"/>
      <w:marBottom w:val="0"/>
      <w:divBdr>
        <w:top w:val="none" w:sz="0" w:space="0" w:color="auto"/>
        <w:left w:val="none" w:sz="0" w:space="0" w:color="auto"/>
        <w:bottom w:val="none" w:sz="0" w:space="0" w:color="auto"/>
        <w:right w:val="none" w:sz="0" w:space="0" w:color="auto"/>
      </w:divBdr>
    </w:div>
    <w:div w:id="1004089541">
      <w:bodyDiv w:val="1"/>
      <w:marLeft w:val="0"/>
      <w:marRight w:val="0"/>
      <w:marTop w:val="0"/>
      <w:marBottom w:val="0"/>
      <w:divBdr>
        <w:top w:val="none" w:sz="0" w:space="0" w:color="auto"/>
        <w:left w:val="none" w:sz="0" w:space="0" w:color="auto"/>
        <w:bottom w:val="none" w:sz="0" w:space="0" w:color="auto"/>
        <w:right w:val="none" w:sz="0" w:space="0" w:color="auto"/>
      </w:divBdr>
    </w:div>
    <w:div w:id="1006634328">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0765488">
      <w:bodyDiv w:val="1"/>
      <w:marLeft w:val="0"/>
      <w:marRight w:val="0"/>
      <w:marTop w:val="0"/>
      <w:marBottom w:val="0"/>
      <w:divBdr>
        <w:top w:val="none" w:sz="0" w:space="0" w:color="auto"/>
        <w:left w:val="none" w:sz="0" w:space="0" w:color="auto"/>
        <w:bottom w:val="none" w:sz="0" w:space="0" w:color="auto"/>
        <w:right w:val="none" w:sz="0" w:space="0" w:color="auto"/>
      </w:divBdr>
    </w:div>
    <w:div w:id="1012030251">
      <w:bodyDiv w:val="1"/>
      <w:marLeft w:val="0"/>
      <w:marRight w:val="0"/>
      <w:marTop w:val="0"/>
      <w:marBottom w:val="0"/>
      <w:divBdr>
        <w:top w:val="none" w:sz="0" w:space="0" w:color="auto"/>
        <w:left w:val="none" w:sz="0" w:space="0" w:color="auto"/>
        <w:bottom w:val="none" w:sz="0" w:space="0" w:color="auto"/>
        <w:right w:val="none" w:sz="0" w:space="0" w:color="auto"/>
      </w:divBdr>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085024">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21206543">
      <w:bodyDiv w:val="1"/>
      <w:marLeft w:val="0"/>
      <w:marRight w:val="0"/>
      <w:marTop w:val="0"/>
      <w:marBottom w:val="0"/>
      <w:divBdr>
        <w:top w:val="none" w:sz="0" w:space="0" w:color="auto"/>
        <w:left w:val="none" w:sz="0" w:space="0" w:color="auto"/>
        <w:bottom w:val="none" w:sz="0" w:space="0" w:color="auto"/>
        <w:right w:val="none" w:sz="0" w:space="0" w:color="auto"/>
      </w:divBdr>
    </w:div>
    <w:div w:id="1023869425">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3114988">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0934492">
      <w:bodyDiv w:val="1"/>
      <w:marLeft w:val="0"/>
      <w:marRight w:val="0"/>
      <w:marTop w:val="0"/>
      <w:marBottom w:val="0"/>
      <w:divBdr>
        <w:top w:val="none" w:sz="0" w:space="0" w:color="auto"/>
        <w:left w:val="none" w:sz="0" w:space="0" w:color="auto"/>
        <w:bottom w:val="none" w:sz="0" w:space="0" w:color="auto"/>
        <w:right w:val="none" w:sz="0" w:space="0" w:color="auto"/>
      </w:divBdr>
    </w:div>
    <w:div w:id="1043093600">
      <w:bodyDiv w:val="1"/>
      <w:marLeft w:val="0"/>
      <w:marRight w:val="0"/>
      <w:marTop w:val="0"/>
      <w:marBottom w:val="0"/>
      <w:divBdr>
        <w:top w:val="none" w:sz="0" w:space="0" w:color="auto"/>
        <w:left w:val="none" w:sz="0" w:space="0" w:color="auto"/>
        <w:bottom w:val="none" w:sz="0" w:space="0" w:color="auto"/>
        <w:right w:val="none" w:sz="0" w:space="0" w:color="auto"/>
      </w:divBdr>
    </w:div>
    <w:div w:id="1043138723">
      <w:bodyDiv w:val="1"/>
      <w:marLeft w:val="0"/>
      <w:marRight w:val="0"/>
      <w:marTop w:val="0"/>
      <w:marBottom w:val="0"/>
      <w:divBdr>
        <w:top w:val="none" w:sz="0" w:space="0" w:color="auto"/>
        <w:left w:val="none" w:sz="0" w:space="0" w:color="auto"/>
        <w:bottom w:val="none" w:sz="0" w:space="0" w:color="auto"/>
        <w:right w:val="none" w:sz="0" w:space="0" w:color="auto"/>
      </w:divBdr>
    </w:div>
    <w:div w:id="1043479577">
      <w:bodyDiv w:val="1"/>
      <w:marLeft w:val="0"/>
      <w:marRight w:val="0"/>
      <w:marTop w:val="0"/>
      <w:marBottom w:val="0"/>
      <w:divBdr>
        <w:top w:val="none" w:sz="0" w:space="0" w:color="auto"/>
        <w:left w:val="none" w:sz="0" w:space="0" w:color="auto"/>
        <w:bottom w:val="none" w:sz="0" w:space="0" w:color="auto"/>
        <w:right w:val="none" w:sz="0" w:space="0" w:color="auto"/>
      </w:divBdr>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0909265">
      <w:bodyDiv w:val="1"/>
      <w:marLeft w:val="0"/>
      <w:marRight w:val="0"/>
      <w:marTop w:val="0"/>
      <w:marBottom w:val="0"/>
      <w:divBdr>
        <w:top w:val="none" w:sz="0" w:space="0" w:color="auto"/>
        <w:left w:val="none" w:sz="0" w:space="0" w:color="auto"/>
        <w:bottom w:val="none" w:sz="0" w:space="0" w:color="auto"/>
        <w:right w:val="none" w:sz="0" w:space="0" w:color="auto"/>
      </w:divBdr>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0530">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83726719">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2413683">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2626156">
      <w:bodyDiv w:val="1"/>
      <w:marLeft w:val="0"/>
      <w:marRight w:val="0"/>
      <w:marTop w:val="0"/>
      <w:marBottom w:val="0"/>
      <w:divBdr>
        <w:top w:val="none" w:sz="0" w:space="0" w:color="auto"/>
        <w:left w:val="none" w:sz="0" w:space="0" w:color="auto"/>
        <w:bottom w:val="none" w:sz="0" w:space="0" w:color="auto"/>
        <w:right w:val="none" w:sz="0" w:space="0" w:color="auto"/>
      </w:divBdr>
    </w:div>
    <w:div w:id="1112820327">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849502">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78402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42964899">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66936307">
      <w:bodyDiv w:val="1"/>
      <w:marLeft w:val="0"/>
      <w:marRight w:val="0"/>
      <w:marTop w:val="0"/>
      <w:marBottom w:val="0"/>
      <w:divBdr>
        <w:top w:val="none" w:sz="0" w:space="0" w:color="auto"/>
        <w:left w:val="none" w:sz="0" w:space="0" w:color="auto"/>
        <w:bottom w:val="none" w:sz="0" w:space="0" w:color="auto"/>
        <w:right w:val="none" w:sz="0" w:space="0" w:color="auto"/>
      </w:divBdr>
    </w:div>
    <w:div w:id="1173766727">
      <w:bodyDiv w:val="1"/>
      <w:marLeft w:val="0"/>
      <w:marRight w:val="0"/>
      <w:marTop w:val="0"/>
      <w:marBottom w:val="0"/>
      <w:divBdr>
        <w:top w:val="none" w:sz="0" w:space="0" w:color="auto"/>
        <w:left w:val="none" w:sz="0" w:space="0" w:color="auto"/>
        <w:bottom w:val="none" w:sz="0" w:space="0" w:color="auto"/>
        <w:right w:val="none" w:sz="0" w:space="0" w:color="auto"/>
      </w:divBdr>
    </w:div>
    <w:div w:id="117383458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3231038">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19723240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1437228">
      <w:bodyDiv w:val="1"/>
      <w:marLeft w:val="0"/>
      <w:marRight w:val="0"/>
      <w:marTop w:val="0"/>
      <w:marBottom w:val="0"/>
      <w:divBdr>
        <w:top w:val="none" w:sz="0" w:space="0" w:color="auto"/>
        <w:left w:val="none" w:sz="0" w:space="0" w:color="auto"/>
        <w:bottom w:val="none" w:sz="0" w:space="0" w:color="auto"/>
        <w:right w:val="none" w:sz="0" w:space="0" w:color="auto"/>
      </w:divBdr>
    </w:div>
    <w:div w:id="1203786717">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07376955">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3422973">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18785333">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3370219">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4834381">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113901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63806782">
      <w:bodyDiv w:val="1"/>
      <w:marLeft w:val="0"/>
      <w:marRight w:val="0"/>
      <w:marTop w:val="0"/>
      <w:marBottom w:val="0"/>
      <w:divBdr>
        <w:top w:val="none" w:sz="0" w:space="0" w:color="auto"/>
        <w:left w:val="none" w:sz="0" w:space="0" w:color="auto"/>
        <w:bottom w:val="none" w:sz="0" w:space="0" w:color="auto"/>
        <w:right w:val="none" w:sz="0" w:space="0" w:color="auto"/>
      </w:divBdr>
      <w:divsChild>
        <w:div w:id="2006518760">
          <w:marLeft w:val="0"/>
          <w:marRight w:val="0"/>
          <w:marTop w:val="0"/>
          <w:marBottom w:val="0"/>
          <w:divBdr>
            <w:top w:val="none" w:sz="0" w:space="0" w:color="auto"/>
            <w:left w:val="none" w:sz="0" w:space="0" w:color="auto"/>
            <w:bottom w:val="none" w:sz="0" w:space="0" w:color="auto"/>
            <w:right w:val="none" w:sz="0" w:space="0" w:color="auto"/>
          </w:divBdr>
          <w:divsChild>
            <w:div w:id="1391415942">
              <w:marLeft w:val="0"/>
              <w:marRight w:val="0"/>
              <w:marTop w:val="0"/>
              <w:marBottom w:val="0"/>
              <w:divBdr>
                <w:top w:val="none" w:sz="0" w:space="0" w:color="auto"/>
                <w:left w:val="none" w:sz="0" w:space="0" w:color="auto"/>
                <w:bottom w:val="none" w:sz="0" w:space="0" w:color="auto"/>
                <w:right w:val="none" w:sz="0" w:space="0" w:color="auto"/>
              </w:divBdr>
              <w:divsChild>
                <w:div w:id="1125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21548">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2664277">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284117638">
      <w:bodyDiv w:val="1"/>
      <w:marLeft w:val="0"/>
      <w:marRight w:val="0"/>
      <w:marTop w:val="0"/>
      <w:marBottom w:val="0"/>
      <w:divBdr>
        <w:top w:val="none" w:sz="0" w:space="0" w:color="auto"/>
        <w:left w:val="none" w:sz="0" w:space="0" w:color="auto"/>
        <w:bottom w:val="none" w:sz="0" w:space="0" w:color="auto"/>
        <w:right w:val="none" w:sz="0" w:space="0" w:color="auto"/>
      </w:divBdr>
      <w:divsChild>
        <w:div w:id="1704939278">
          <w:marLeft w:val="0"/>
          <w:marRight w:val="0"/>
          <w:marTop w:val="90"/>
          <w:marBottom w:val="0"/>
          <w:divBdr>
            <w:top w:val="none" w:sz="0" w:space="0" w:color="auto"/>
            <w:left w:val="none" w:sz="0" w:space="0" w:color="auto"/>
            <w:bottom w:val="none" w:sz="0" w:space="0" w:color="auto"/>
            <w:right w:val="none" w:sz="0" w:space="0" w:color="auto"/>
          </w:divBdr>
        </w:div>
      </w:divsChild>
    </w:div>
    <w:div w:id="1287656470">
      <w:bodyDiv w:val="1"/>
      <w:marLeft w:val="0"/>
      <w:marRight w:val="0"/>
      <w:marTop w:val="0"/>
      <w:marBottom w:val="0"/>
      <w:divBdr>
        <w:top w:val="none" w:sz="0" w:space="0" w:color="auto"/>
        <w:left w:val="none" w:sz="0" w:space="0" w:color="auto"/>
        <w:bottom w:val="none" w:sz="0" w:space="0" w:color="auto"/>
        <w:right w:val="none" w:sz="0" w:space="0" w:color="auto"/>
      </w:divBdr>
    </w:div>
    <w:div w:id="1289699657">
      <w:bodyDiv w:val="1"/>
      <w:marLeft w:val="0"/>
      <w:marRight w:val="0"/>
      <w:marTop w:val="0"/>
      <w:marBottom w:val="0"/>
      <w:divBdr>
        <w:top w:val="none" w:sz="0" w:space="0" w:color="auto"/>
        <w:left w:val="none" w:sz="0" w:space="0" w:color="auto"/>
        <w:bottom w:val="none" w:sz="0" w:space="0" w:color="auto"/>
        <w:right w:val="none" w:sz="0" w:space="0" w:color="auto"/>
      </w:divBdr>
      <w:divsChild>
        <w:div w:id="229653630">
          <w:marLeft w:val="0"/>
          <w:marRight w:val="0"/>
          <w:marTop w:val="0"/>
          <w:marBottom w:val="0"/>
          <w:divBdr>
            <w:top w:val="none" w:sz="0" w:space="0" w:color="auto"/>
            <w:left w:val="none" w:sz="0" w:space="0" w:color="auto"/>
            <w:bottom w:val="none" w:sz="0" w:space="0" w:color="auto"/>
            <w:right w:val="none" w:sz="0" w:space="0" w:color="auto"/>
          </w:divBdr>
        </w:div>
      </w:divsChild>
    </w:div>
    <w:div w:id="1291595778">
      <w:bodyDiv w:val="1"/>
      <w:marLeft w:val="0"/>
      <w:marRight w:val="0"/>
      <w:marTop w:val="0"/>
      <w:marBottom w:val="0"/>
      <w:divBdr>
        <w:top w:val="none" w:sz="0" w:space="0" w:color="auto"/>
        <w:left w:val="none" w:sz="0" w:space="0" w:color="auto"/>
        <w:bottom w:val="none" w:sz="0" w:space="0" w:color="auto"/>
        <w:right w:val="none" w:sz="0" w:space="0" w:color="auto"/>
      </w:divBdr>
    </w:div>
    <w:div w:id="1295521264">
      <w:bodyDiv w:val="1"/>
      <w:marLeft w:val="0"/>
      <w:marRight w:val="0"/>
      <w:marTop w:val="0"/>
      <w:marBottom w:val="0"/>
      <w:divBdr>
        <w:top w:val="none" w:sz="0" w:space="0" w:color="auto"/>
        <w:left w:val="none" w:sz="0" w:space="0" w:color="auto"/>
        <w:bottom w:val="none" w:sz="0" w:space="0" w:color="auto"/>
        <w:right w:val="none" w:sz="0" w:space="0" w:color="auto"/>
      </w:divBdr>
    </w:div>
    <w:div w:id="1297835251">
      <w:bodyDiv w:val="1"/>
      <w:marLeft w:val="0"/>
      <w:marRight w:val="0"/>
      <w:marTop w:val="0"/>
      <w:marBottom w:val="0"/>
      <w:divBdr>
        <w:top w:val="none" w:sz="0" w:space="0" w:color="auto"/>
        <w:left w:val="none" w:sz="0" w:space="0" w:color="auto"/>
        <w:bottom w:val="none" w:sz="0" w:space="0" w:color="auto"/>
        <w:right w:val="none" w:sz="0" w:space="0" w:color="auto"/>
      </w:divBdr>
      <w:divsChild>
        <w:div w:id="1239898307">
          <w:marLeft w:val="0"/>
          <w:marRight w:val="0"/>
          <w:marTop w:val="0"/>
          <w:marBottom w:val="0"/>
          <w:divBdr>
            <w:top w:val="none" w:sz="0" w:space="0" w:color="auto"/>
            <w:left w:val="none" w:sz="0" w:space="0" w:color="auto"/>
            <w:bottom w:val="none" w:sz="0" w:space="0" w:color="auto"/>
            <w:right w:val="none" w:sz="0" w:space="0" w:color="auto"/>
          </w:divBdr>
        </w:div>
      </w:divsChild>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09624654">
      <w:bodyDiv w:val="1"/>
      <w:marLeft w:val="0"/>
      <w:marRight w:val="0"/>
      <w:marTop w:val="0"/>
      <w:marBottom w:val="0"/>
      <w:divBdr>
        <w:top w:val="none" w:sz="0" w:space="0" w:color="auto"/>
        <w:left w:val="none" w:sz="0" w:space="0" w:color="auto"/>
        <w:bottom w:val="none" w:sz="0" w:space="0" w:color="auto"/>
        <w:right w:val="none" w:sz="0" w:space="0" w:color="auto"/>
      </w:divBdr>
    </w:div>
    <w:div w:id="1314987414">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398847">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0766957">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2028117">
      <w:bodyDiv w:val="1"/>
      <w:marLeft w:val="0"/>
      <w:marRight w:val="0"/>
      <w:marTop w:val="0"/>
      <w:marBottom w:val="0"/>
      <w:divBdr>
        <w:top w:val="none" w:sz="0" w:space="0" w:color="auto"/>
        <w:left w:val="none" w:sz="0" w:space="0" w:color="auto"/>
        <w:bottom w:val="none" w:sz="0" w:space="0" w:color="auto"/>
        <w:right w:val="none" w:sz="0" w:space="0" w:color="auto"/>
      </w:divBdr>
    </w:div>
    <w:div w:id="1373574282">
      <w:bodyDiv w:val="1"/>
      <w:marLeft w:val="0"/>
      <w:marRight w:val="0"/>
      <w:marTop w:val="0"/>
      <w:marBottom w:val="0"/>
      <w:divBdr>
        <w:top w:val="none" w:sz="0" w:space="0" w:color="auto"/>
        <w:left w:val="none" w:sz="0" w:space="0" w:color="auto"/>
        <w:bottom w:val="none" w:sz="0" w:space="0" w:color="auto"/>
        <w:right w:val="none" w:sz="0" w:space="0" w:color="auto"/>
      </w:divBdr>
    </w:div>
    <w:div w:id="1377462823">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1001699">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4962958">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399937825">
      <w:bodyDiv w:val="1"/>
      <w:marLeft w:val="0"/>
      <w:marRight w:val="0"/>
      <w:marTop w:val="0"/>
      <w:marBottom w:val="0"/>
      <w:divBdr>
        <w:top w:val="none" w:sz="0" w:space="0" w:color="auto"/>
        <w:left w:val="none" w:sz="0" w:space="0" w:color="auto"/>
        <w:bottom w:val="none" w:sz="0" w:space="0" w:color="auto"/>
        <w:right w:val="none" w:sz="0" w:space="0" w:color="auto"/>
      </w:divBdr>
    </w:div>
    <w:div w:id="1402826177">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06731474">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13700880">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35321480">
      <w:bodyDiv w:val="1"/>
      <w:marLeft w:val="0"/>
      <w:marRight w:val="0"/>
      <w:marTop w:val="0"/>
      <w:marBottom w:val="0"/>
      <w:divBdr>
        <w:top w:val="none" w:sz="0" w:space="0" w:color="auto"/>
        <w:left w:val="none" w:sz="0" w:space="0" w:color="auto"/>
        <w:bottom w:val="none" w:sz="0" w:space="0" w:color="auto"/>
        <w:right w:val="none" w:sz="0" w:space="0" w:color="auto"/>
      </w:divBdr>
    </w:div>
    <w:div w:id="1439376898">
      <w:bodyDiv w:val="1"/>
      <w:marLeft w:val="0"/>
      <w:marRight w:val="0"/>
      <w:marTop w:val="0"/>
      <w:marBottom w:val="0"/>
      <w:divBdr>
        <w:top w:val="none" w:sz="0" w:space="0" w:color="auto"/>
        <w:left w:val="none" w:sz="0" w:space="0" w:color="auto"/>
        <w:bottom w:val="none" w:sz="0" w:space="0" w:color="auto"/>
        <w:right w:val="none" w:sz="0" w:space="0" w:color="auto"/>
      </w:divBdr>
    </w:div>
    <w:div w:id="1443111241">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55714610">
      <w:bodyDiv w:val="1"/>
      <w:marLeft w:val="0"/>
      <w:marRight w:val="0"/>
      <w:marTop w:val="0"/>
      <w:marBottom w:val="0"/>
      <w:divBdr>
        <w:top w:val="none" w:sz="0" w:space="0" w:color="auto"/>
        <w:left w:val="none" w:sz="0" w:space="0" w:color="auto"/>
        <w:bottom w:val="none" w:sz="0" w:space="0" w:color="auto"/>
        <w:right w:val="none" w:sz="0" w:space="0" w:color="auto"/>
      </w:divBdr>
    </w:div>
    <w:div w:id="1458372810">
      <w:bodyDiv w:val="1"/>
      <w:marLeft w:val="0"/>
      <w:marRight w:val="0"/>
      <w:marTop w:val="0"/>
      <w:marBottom w:val="0"/>
      <w:divBdr>
        <w:top w:val="none" w:sz="0" w:space="0" w:color="auto"/>
        <w:left w:val="none" w:sz="0" w:space="0" w:color="auto"/>
        <w:bottom w:val="none" w:sz="0" w:space="0" w:color="auto"/>
        <w:right w:val="none" w:sz="0" w:space="0" w:color="auto"/>
      </w:divBdr>
    </w:div>
    <w:div w:id="1459684580">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659819">
      <w:bodyDiv w:val="1"/>
      <w:marLeft w:val="0"/>
      <w:marRight w:val="0"/>
      <w:marTop w:val="0"/>
      <w:marBottom w:val="0"/>
      <w:divBdr>
        <w:top w:val="none" w:sz="0" w:space="0" w:color="auto"/>
        <w:left w:val="none" w:sz="0" w:space="0" w:color="auto"/>
        <w:bottom w:val="none" w:sz="0" w:space="0" w:color="auto"/>
        <w:right w:val="none" w:sz="0" w:space="0" w:color="auto"/>
      </w:divBdr>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494952750">
      <w:bodyDiv w:val="1"/>
      <w:marLeft w:val="0"/>
      <w:marRight w:val="0"/>
      <w:marTop w:val="0"/>
      <w:marBottom w:val="0"/>
      <w:divBdr>
        <w:top w:val="none" w:sz="0" w:space="0" w:color="auto"/>
        <w:left w:val="none" w:sz="0" w:space="0" w:color="auto"/>
        <w:bottom w:val="none" w:sz="0" w:space="0" w:color="auto"/>
        <w:right w:val="none" w:sz="0" w:space="0" w:color="auto"/>
      </w:divBdr>
    </w:div>
    <w:div w:id="1496072692">
      <w:bodyDiv w:val="1"/>
      <w:marLeft w:val="0"/>
      <w:marRight w:val="0"/>
      <w:marTop w:val="0"/>
      <w:marBottom w:val="0"/>
      <w:divBdr>
        <w:top w:val="none" w:sz="0" w:space="0" w:color="auto"/>
        <w:left w:val="none" w:sz="0" w:space="0" w:color="auto"/>
        <w:bottom w:val="none" w:sz="0" w:space="0" w:color="auto"/>
        <w:right w:val="none" w:sz="0" w:space="0" w:color="auto"/>
      </w:divBdr>
    </w:div>
    <w:div w:id="1508979603">
      <w:bodyDiv w:val="1"/>
      <w:marLeft w:val="0"/>
      <w:marRight w:val="0"/>
      <w:marTop w:val="0"/>
      <w:marBottom w:val="0"/>
      <w:divBdr>
        <w:top w:val="none" w:sz="0" w:space="0" w:color="auto"/>
        <w:left w:val="none" w:sz="0" w:space="0" w:color="auto"/>
        <w:bottom w:val="none" w:sz="0" w:space="0" w:color="auto"/>
        <w:right w:val="none" w:sz="0" w:space="0" w:color="auto"/>
      </w:divBdr>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17690729">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38198515">
      <w:bodyDiv w:val="1"/>
      <w:marLeft w:val="0"/>
      <w:marRight w:val="0"/>
      <w:marTop w:val="0"/>
      <w:marBottom w:val="0"/>
      <w:divBdr>
        <w:top w:val="none" w:sz="0" w:space="0" w:color="auto"/>
        <w:left w:val="none" w:sz="0" w:space="0" w:color="auto"/>
        <w:bottom w:val="none" w:sz="0" w:space="0" w:color="auto"/>
        <w:right w:val="none" w:sz="0" w:space="0" w:color="auto"/>
      </w:divBdr>
    </w:div>
    <w:div w:id="1538355377">
      <w:bodyDiv w:val="1"/>
      <w:marLeft w:val="0"/>
      <w:marRight w:val="0"/>
      <w:marTop w:val="0"/>
      <w:marBottom w:val="0"/>
      <w:divBdr>
        <w:top w:val="none" w:sz="0" w:space="0" w:color="auto"/>
        <w:left w:val="none" w:sz="0" w:space="0" w:color="auto"/>
        <w:bottom w:val="none" w:sz="0" w:space="0" w:color="auto"/>
        <w:right w:val="none" w:sz="0" w:space="0" w:color="auto"/>
      </w:divBdr>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41479876">
      <w:bodyDiv w:val="1"/>
      <w:marLeft w:val="0"/>
      <w:marRight w:val="0"/>
      <w:marTop w:val="0"/>
      <w:marBottom w:val="0"/>
      <w:divBdr>
        <w:top w:val="none" w:sz="0" w:space="0" w:color="auto"/>
        <w:left w:val="none" w:sz="0" w:space="0" w:color="auto"/>
        <w:bottom w:val="none" w:sz="0" w:space="0" w:color="auto"/>
        <w:right w:val="none" w:sz="0" w:space="0" w:color="auto"/>
      </w:divBdr>
    </w:div>
    <w:div w:id="1544907245">
      <w:bodyDiv w:val="1"/>
      <w:marLeft w:val="0"/>
      <w:marRight w:val="0"/>
      <w:marTop w:val="0"/>
      <w:marBottom w:val="0"/>
      <w:divBdr>
        <w:top w:val="none" w:sz="0" w:space="0" w:color="auto"/>
        <w:left w:val="none" w:sz="0" w:space="0" w:color="auto"/>
        <w:bottom w:val="none" w:sz="0" w:space="0" w:color="auto"/>
        <w:right w:val="none" w:sz="0" w:space="0" w:color="auto"/>
      </w:divBdr>
    </w:div>
    <w:div w:id="1546135294">
      <w:bodyDiv w:val="1"/>
      <w:marLeft w:val="0"/>
      <w:marRight w:val="0"/>
      <w:marTop w:val="0"/>
      <w:marBottom w:val="0"/>
      <w:divBdr>
        <w:top w:val="none" w:sz="0" w:space="0" w:color="auto"/>
        <w:left w:val="none" w:sz="0" w:space="0" w:color="auto"/>
        <w:bottom w:val="none" w:sz="0" w:space="0" w:color="auto"/>
        <w:right w:val="none" w:sz="0" w:space="0" w:color="auto"/>
      </w:divBdr>
    </w:div>
    <w:div w:id="154999893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56349725">
      <w:bodyDiv w:val="1"/>
      <w:marLeft w:val="0"/>
      <w:marRight w:val="0"/>
      <w:marTop w:val="0"/>
      <w:marBottom w:val="0"/>
      <w:divBdr>
        <w:top w:val="none" w:sz="0" w:space="0" w:color="auto"/>
        <w:left w:val="none" w:sz="0" w:space="0" w:color="auto"/>
        <w:bottom w:val="none" w:sz="0" w:space="0" w:color="auto"/>
        <w:right w:val="none" w:sz="0" w:space="0" w:color="auto"/>
      </w:divBdr>
      <w:divsChild>
        <w:div w:id="900795999">
          <w:marLeft w:val="0"/>
          <w:marRight w:val="0"/>
          <w:marTop w:val="0"/>
          <w:marBottom w:val="0"/>
          <w:divBdr>
            <w:top w:val="none" w:sz="0" w:space="0" w:color="auto"/>
            <w:left w:val="none" w:sz="0" w:space="0" w:color="auto"/>
            <w:bottom w:val="none" w:sz="0" w:space="0" w:color="auto"/>
            <w:right w:val="none" w:sz="0" w:space="0" w:color="auto"/>
          </w:divBdr>
        </w:div>
      </w:divsChild>
    </w:div>
    <w:div w:id="1559708397">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5482697">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68491641">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78592779">
      <w:bodyDiv w:val="1"/>
      <w:marLeft w:val="0"/>
      <w:marRight w:val="0"/>
      <w:marTop w:val="0"/>
      <w:marBottom w:val="0"/>
      <w:divBdr>
        <w:top w:val="none" w:sz="0" w:space="0" w:color="auto"/>
        <w:left w:val="none" w:sz="0" w:space="0" w:color="auto"/>
        <w:bottom w:val="none" w:sz="0" w:space="0" w:color="auto"/>
        <w:right w:val="none" w:sz="0" w:space="0" w:color="auto"/>
      </w:divBdr>
      <w:divsChild>
        <w:div w:id="2060742439">
          <w:marLeft w:val="0"/>
          <w:marRight w:val="0"/>
          <w:marTop w:val="0"/>
          <w:marBottom w:val="0"/>
          <w:divBdr>
            <w:top w:val="none" w:sz="0" w:space="0" w:color="auto"/>
            <w:left w:val="none" w:sz="0" w:space="0" w:color="auto"/>
            <w:bottom w:val="none" w:sz="0" w:space="0" w:color="auto"/>
            <w:right w:val="none" w:sz="0" w:space="0" w:color="auto"/>
          </w:divBdr>
        </w:div>
      </w:divsChild>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3174757">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2350947">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149285">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08150515">
      <w:bodyDiv w:val="1"/>
      <w:marLeft w:val="0"/>
      <w:marRight w:val="0"/>
      <w:marTop w:val="0"/>
      <w:marBottom w:val="0"/>
      <w:divBdr>
        <w:top w:val="none" w:sz="0" w:space="0" w:color="auto"/>
        <w:left w:val="none" w:sz="0" w:space="0" w:color="auto"/>
        <w:bottom w:val="none" w:sz="0" w:space="0" w:color="auto"/>
        <w:right w:val="none" w:sz="0" w:space="0" w:color="auto"/>
      </w:divBdr>
    </w:div>
    <w:div w:id="1608273863">
      <w:bodyDiv w:val="1"/>
      <w:marLeft w:val="0"/>
      <w:marRight w:val="0"/>
      <w:marTop w:val="0"/>
      <w:marBottom w:val="0"/>
      <w:divBdr>
        <w:top w:val="none" w:sz="0" w:space="0" w:color="auto"/>
        <w:left w:val="none" w:sz="0" w:space="0" w:color="auto"/>
        <w:bottom w:val="none" w:sz="0" w:space="0" w:color="auto"/>
        <w:right w:val="none" w:sz="0" w:space="0" w:color="auto"/>
      </w:divBdr>
    </w:div>
    <w:div w:id="1608850461">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5868621">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1689342">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27661146">
      <w:bodyDiv w:val="1"/>
      <w:marLeft w:val="0"/>
      <w:marRight w:val="0"/>
      <w:marTop w:val="0"/>
      <w:marBottom w:val="0"/>
      <w:divBdr>
        <w:top w:val="none" w:sz="0" w:space="0" w:color="auto"/>
        <w:left w:val="none" w:sz="0" w:space="0" w:color="auto"/>
        <w:bottom w:val="none" w:sz="0" w:space="0" w:color="auto"/>
        <w:right w:val="none" w:sz="0" w:space="0" w:color="auto"/>
      </w:divBdr>
    </w:div>
    <w:div w:id="1631746820">
      <w:bodyDiv w:val="1"/>
      <w:marLeft w:val="0"/>
      <w:marRight w:val="0"/>
      <w:marTop w:val="0"/>
      <w:marBottom w:val="0"/>
      <w:divBdr>
        <w:top w:val="none" w:sz="0" w:space="0" w:color="auto"/>
        <w:left w:val="none" w:sz="0" w:space="0" w:color="auto"/>
        <w:bottom w:val="none" w:sz="0" w:space="0" w:color="auto"/>
        <w:right w:val="none" w:sz="0" w:space="0" w:color="auto"/>
      </w:divBdr>
      <w:divsChild>
        <w:div w:id="732697454">
          <w:marLeft w:val="0"/>
          <w:marRight w:val="0"/>
          <w:marTop w:val="0"/>
          <w:marBottom w:val="0"/>
          <w:divBdr>
            <w:top w:val="none" w:sz="0" w:space="0" w:color="auto"/>
            <w:left w:val="none" w:sz="0" w:space="0" w:color="auto"/>
            <w:bottom w:val="none" w:sz="0" w:space="0" w:color="auto"/>
            <w:right w:val="none" w:sz="0" w:space="0" w:color="auto"/>
          </w:divBdr>
          <w:divsChild>
            <w:div w:id="541477494">
              <w:marLeft w:val="0"/>
              <w:marRight w:val="0"/>
              <w:marTop w:val="0"/>
              <w:marBottom w:val="0"/>
              <w:divBdr>
                <w:top w:val="none" w:sz="0" w:space="0" w:color="auto"/>
                <w:left w:val="none" w:sz="0" w:space="0" w:color="auto"/>
                <w:bottom w:val="none" w:sz="0" w:space="0" w:color="auto"/>
                <w:right w:val="none" w:sz="0" w:space="0" w:color="auto"/>
              </w:divBdr>
              <w:divsChild>
                <w:div w:id="179282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2185">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47319498">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55453017">
      <w:bodyDiv w:val="1"/>
      <w:marLeft w:val="0"/>
      <w:marRight w:val="0"/>
      <w:marTop w:val="0"/>
      <w:marBottom w:val="0"/>
      <w:divBdr>
        <w:top w:val="none" w:sz="0" w:space="0" w:color="auto"/>
        <w:left w:val="none" w:sz="0" w:space="0" w:color="auto"/>
        <w:bottom w:val="none" w:sz="0" w:space="0" w:color="auto"/>
        <w:right w:val="none" w:sz="0" w:space="0" w:color="auto"/>
      </w:divBdr>
    </w:div>
    <w:div w:id="1655986437">
      <w:bodyDiv w:val="1"/>
      <w:marLeft w:val="0"/>
      <w:marRight w:val="0"/>
      <w:marTop w:val="0"/>
      <w:marBottom w:val="0"/>
      <w:divBdr>
        <w:top w:val="none" w:sz="0" w:space="0" w:color="auto"/>
        <w:left w:val="none" w:sz="0" w:space="0" w:color="auto"/>
        <w:bottom w:val="none" w:sz="0" w:space="0" w:color="auto"/>
        <w:right w:val="none" w:sz="0" w:space="0" w:color="auto"/>
      </w:divBdr>
    </w:div>
    <w:div w:id="1657145842">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68241738">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3488897">
      <w:bodyDiv w:val="1"/>
      <w:marLeft w:val="0"/>
      <w:marRight w:val="0"/>
      <w:marTop w:val="0"/>
      <w:marBottom w:val="0"/>
      <w:divBdr>
        <w:top w:val="none" w:sz="0" w:space="0" w:color="auto"/>
        <w:left w:val="none" w:sz="0" w:space="0" w:color="auto"/>
        <w:bottom w:val="none" w:sz="0" w:space="0" w:color="auto"/>
        <w:right w:val="none" w:sz="0" w:space="0" w:color="auto"/>
      </w:divBdr>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76110367">
      <w:bodyDiv w:val="1"/>
      <w:marLeft w:val="0"/>
      <w:marRight w:val="0"/>
      <w:marTop w:val="0"/>
      <w:marBottom w:val="0"/>
      <w:divBdr>
        <w:top w:val="none" w:sz="0" w:space="0" w:color="auto"/>
        <w:left w:val="none" w:sz="0" w:space="0" w:color="auto"/>
        <w:bottom w:val="none" w:sz="0" w:space="0" w:color="auto"/>
        <w:right w:val="none" w:sz="0" w:space="0" w:color="auto"/>
      </w:divBdr>
    </w:div>
    <w:div w:id="167845936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685788219">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1222314">
      <w:bodyDiv w:val="1"/>
      <w:marLeft w:val="0"/>
      <w:marRight w:val="0"/>
      <w:marTop w:val="0"/>
      <w:marBottom w:val="0"/>
      <w:divBdr>
        <w:top w:val="none" w:sz="0" w:space="0" w:color="auto"/>
        <w:left w:val="none" w:sz="0" w:space="0" w:color="auto"/>
        <w:bottom w:val="none" w:sz="0" w:space="0" w:color="auto"/>
        <w:right w:val="none" w:sz="0" w:space="0" w:color="auto"/>
      </w:divBdr>
    </w:div>
    <w:div w:id="1715035565">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2052767">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69073">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48767569">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7941263">
      <w:bodyDiv w:val="1"/>
      <w:marLeft w:val="0"/>
      <w:marRight w:val="0"/>
      <w:marTop w:val="0"/>
      <w:marBottom w:val="0"/>
      <w:divBdr>
        <w:top w:val="none" w:sz="0" w:space="0" w:color="auto"/>
        <w:left w:val="none" w:sz="0" w:space="0" w:color="auto"/>
        <w:bottom w:val="none" w:sz="0" w:space="0" w:color="auto"/>
        <w:right w:val="none" w:sz="0" w:space="0" w:color="auto"/>
      </w:divBdr>
    </w:div>
    <w:div w:id="1758282438">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2526098">
      <w:bodyDiv w:val="1"/>
      <w:marLeft w:val="0"/>
      <w:marRight w:val="0"/>
      <w:marTop w:val="0"/>
      <w:marBottom w:val="0"/>
      <w:divBdr>
        <w:top w:val="none" w:sz="0" w:space="0" w:color="auto"/>
        <w:left w:val="none" w:sz="0" w:space="0" w:color="auto"/>
        <w:bottom w:val="none" w:sz="0" w:space="0" w:color="auto"/>
        <w:right w:val="none" w:sz="0" w:space="0" w:color="auto"/>
      </w:divBdr>
      <w:divsChild>
        <w:div w:id="1175847662">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66271398">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4200512">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75976887">
      <w:bodyDiv w:val="1"/>
      <w:marLeft w:val="0"/>
      <w:marRight w:val="0"/>
      <w:marTop w:val="0"/>
      <w:marBottom w:val="0"/>
      <w:divBdr>
        <w:top w:val="none" w:sz="0" w:space="0" w:color="auto"/>
        <w:left w:val="none" w:sz="0" w:space="0" w:color="auto"/>
        <w:bottom w:val="none" w:sz="0" w:space="0" w:color="auto"/>
        <w:right w:val="none" w:sz="0" w:space="0" w:color="auto"/>
      </w:divBdr>
    </w:div>
    <w:div w:id="1778215896">
      <w:bodyDiv w:val="1"/>
      <w:marLeft w:val="0"/>
      <w:marRight w:val="0"/>
      <w:marTop w:val="0"/>
      <w:marBottom w:val="0"/>
      <w:divBdr>
        <w:top w:val="none" w:sz="0" w:space="0" w:color="auto"/>
        <w:left w:val="none" w:sz="0" w:space="0" w:color="auto"/>
        <w:bottom w:val="none" w:sz="0" w:space="0" w:color="auto"/>
        <w:right w:val="none" w:sz="0" w:space="0" w:color="auto"/>
      </w:divBdr>
      <w:divsChild>
        <w:div w:id="1028481357">
          <w:marLeft w:val="0"/>
          <w:marRight w:val="0"/>
          <w:marTop w:val="0"/>
          <w:marBottom w:val="0"/>
          <w:divBdr>
            <w:top w:val="none" w:sz="0" w:space="0" w:color="auto"/>
            <w:left w:val="none" w:sz="0" w:space="0" w:color="auto"/>
            <w:bottom w:val="none" w:sz="0" w:space="0" w:color="auto"/>
            <w:right w:val="none" w:sz="0" w:space="0" w:color="auto"/>
          </w:divBdr>
        </w:div>
      </w:divsChild>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3458648">
      <w:bodyDiv w:val="1"/>
      <w:marLeft w:val="0"/>
      <w:marRight w:val="0"/>
      <w:marTop w:val="0"/>
      <w:marBottom w:val="0"/>
      <w:divBdr>
        <w:top w:val="none" w:sz="0" w:space="0" w:color="auto"/>
        <w:left w:val="none" w:sz="0" w:space="0" w:color="auto"/>
        <w:bottom w:val="none" w:sz="0" w:space="0" w:color="auto"/>
        <w:right w:val="none" w:sz="0" w:space="0" w:color="auto"/>
      </w:divBdr>
      <w:divsChild>
        <w:div w:id="143551248">
          <w:marLeft w:val="0"/>
          <w:marRight w:val="0"/>
          <w:marTop w:val="0"/>
          <w:marBottom w:val="0"/>
          <w:divBdr>
            <w:top w:val="none" w:sz="0" w:space="0" w:color="auto"/>
            <w:left w:val="none" w:sz="0" w:space="0" w:color="auto"/>
            <w:bottom w:val="none" w:sz="0" w:space="0" w:color="auto"/>
            <w:right w:val="none" w:sz="0" w:space="0" w:color="auto"/>
          </w:divBdr>
        </w:div>
      </w:divsChild>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032103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1820435">
      <w:bodyDiv w:val="1"/>
      <w:marLeft w:val="0"/>
      <w:marRight w:val="0"/>
      <w:marTop w:val="0"/>
      <w:marBottom w:val="0"/>
      <w:divBdr>
        <w:top w:val="none" w:sz="0" w:space="0" w:color="auto"/>
        <w:left w:val="none" w:sz="0" w:space="0" w:color="auto"/>
        <w:bottom w:val="none" w:sz="0" w:space="0" w:color="auto"/>
        <w:right w:val="none" w:sz="0" w:space="0" w:color="auto"/>
      </w:divBdr>
    </w:div>
    <w:div w:id="1792047468">
      <w:bodyDiv w:val="1"/>
      <w:marLeft w:val="0"/>
      <w:marRight w:val="0"/>
      <w:marTop w:val="0"/>
      <w:marBottom w:val="0"/>
      <w:divBdr>
        <w:top w:val="none" w:sz="0" w:space="0" w:color="auto"/>
        <w:left w:val="none" w:sz="0" w:space="0" w:color="auto"/>
        <w:bottom w:val="none" w:sz="0" w:space="0" w:color="auto"/>
        <w:right w:val="none" w:sz="0" w:space="0" w:color="auto"/>
      </w:divBdr>
    </w:div>
    <w:div w:id="1793590041">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0302803">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16339767">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4276910">
      <w:bodyDiv w:val="1"/>
      <w:marLeft w:val="0"/>
      <w:marRight w:val="0"/>
      <w:marTop w:val="0"/>
      <w:marBottom w:val="0"/>
      <w:divBdr>
        <w:top w:val="none" w:sz="0" w:space="0" w:color="auto"/>
        <w:left w:val="none" w:sz="0" w:space="0" w:color="auto"/>
        <w:bottom w:val="none" w:sz="0" w:space="0" w:color="auto"/>
        <w:right w:val="none" w:sz="0" w:space="0" w:color="auto"/>
      </w:divBdr>
    </w:div>
    <w:div w:id="1825973440">
      <w:bodyDiv w:val="1"/>
      <w:marLeft w:val="0"/>
      <w:marRight w:val="0"/>
      <w:marTop w:val="0"/>
      <w:marBottom w:val="0"/>
      <w:divBdr>
        <w:top w:val="none" w:sz="0" w:space="0" w:color="auto"/>
        <w:left w:val="none" w:sz="0" w:space="0" w:color="auto"/>
        <w:bottom w:val="none" w:sz="0" w:space="0" w:color="auto"/>
        <w:right w:val="none" w:sz="0" w:space="0" w:color="auto"/>
      </w:divBdr>
    </w:div>
    <w:div w:id="1829176751">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39346001">
      <w:bodyDiv w:val="1"/>
      <w:marLeft w:val="0"/>
      <w:marRight w:val="0"/>
      <w:marTop w:val="0"/>
      <w:marBottom w:val="0"/>
      <w:divBdr>
        <w:top w:val="none" w:sz="0" w:space="0" w:color="auto"/>
        <w:left w:val="none" w:sz="0" w:space="0" w:color="auto"/>
        <w:bottom w:val="none" w:sz="0" w:space="0" w:color="auto"/>
        <w:right w:val="none" w:sz="0" w:space="0" w:color="auto"/>
      </w:divBdr>
    </w:div>
    <w:div w:id="1840924941">
      <w:bodyDiv w:val="1"/>
      <w:marLeft w:val="0"/>
      <w:marRight w:val="0"/>
      <w:marTop w:val="0"/>
      <w:marBottom w:val="0"/>
      <w:divBdr>
        <w:top w:val="none" w:sz="0" w:space="0" w:color="auto"/>
        <w:left w:val="none" w:sz="0" w:space="0" w:color="auto"/>
        <w:bottom w:val="none" w:sz="0" w:space="0" w:color="auto"/>
        <w:right w:val="none" w:sz="0" w:space="0" w:color="auto"/>
      </w:divBdr>
    </w:div>
    <w:div w:id="1841039111">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45969049">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58274468">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67524746">
      <w:bodyDiv w:val="1"/>
      <w:marLeft w:val="0"/>
      <w:marRight w:val="0"/>
      <w:marTop w:val="0"/>
      <w:marBottom w:val="0"/>
      <w:divBdr>
        <w:top w:val="none" w:sz="0" w:space="0" w:color="auto"/>
        <w:left w:val="none" w:sz="0" w:space="0" w:color="auto"/>
        <w:bottom w:val="none" w:sz="0" w:space="0" w:color="auto"/>
        <w:right w:val="none" w:sz="0" w:space="0" w:color="auto"/>
      </w:divBdr>
    </w:div>
    <w:div w:id="1868327417">
      <w:bodyDiv w:val="1"/>
      <w:marLeft w:val="0"/>
      <w:marRight w:val="0"/>
      <w:marTop w:val="0"/>
      <w:marBottom w:val="0"/>
      <w:divBdr>
        <w:top w:val="none" w:sz="0" w:space="0" w:color="auto"/>
        <w:left w:val="none" w:sz="0" w:space="0" w:color="auto"/>
        <w:bottom w:val="none" w:sz="0" w:space="0" w:color="auto"/>
        <w:right w:val="none" w:sz="0" w:space="0" w:color="auto"/>
      </w:divBdr>
    </w:div>
    <w:div w:id="1879462961">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3832340">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530251">
      <w:bodyDiv w:val="1"/>
      <w:marLeft w:val="0"/>
      <w:marRight w:val="0"/>
      <w:marTop w:val="0"/>
      <w:marBottom w:val="0"/>
      <w:divBdr>
        <w:top w:val="none" w:sz="0" w:space="0" w:color="auto"/>
        <w:left w:val="none" w:sz="0" w:space="0" w:color="auto"/>
        <w:bottom w:val="none" w:sz="0" w:space="0" w:color="auto"/>
        <w:right w:val="none" w:sz="0" w:space="0" w:color="auto"/>
      </w:divBdr>
    </w:div>
    <w:div w:id="1910849920">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2814869">
      <w:bodyDiv w:val="1"/>
      <w:marLeft w:val="0"/>
      <w:marRight w:val="0"/>
      <w:marTop w:val="0"/>
      <w:marBottom w:val="0"/>
      <w:divBdr>
        <w:top w:val="none" w:sz="0" w:space="0" w:color="auto"/>
        <w:left w:val="none" w:sz="0" w:space="0" w:color="auto"/>
        <w:bottom w:val="none" w:sz="0" w:space="0" w:color="auto"/>
        <w:right w:val="none" w:sz="0" w:space="0" w:color="auto"/>
      </w:divBdr>
      <w:divsChild>
        <w:div w:id="1869834379">
          <w:marLeft w:val="0"/>
          <w:marRight w:val="0"/>
          <w:marTop w:val="0"/>
          <w:marBottom w:val="0"/>
          <w:divBdr>
            <w:top w:val="none" w:sz="0" w:space="0" w:color="auto"/>
            <w:left w:val="none" w:sz="0" w:space="0" w:color="auto"/>
            <w:bottom w:val="none" w:sz="0" w:space="0" w:color="auto"/>
            <w:right w:val="none" w:sz="0" w:space="0" w:color="auto"/>
          </w:divBdr>
        </w:div>
        <w:div w:id="1310936122">
          <w:marLeft w:val="0"/>
          <w:marRight w:val="0"/>
          <w:marTop w:val="0"/>
          <w:marBottom w:val="0"/>
          <w:divBdr>
            <w:top w:val="none" w:sz="0" w:space="0" w:color="auto"/>
            <w:left w:val="none" w:sz="0" w:space="0" w:color="auto"/>
            <w:bottom w:val="none" w:sz="0" w:space="0" w:color="auto"/>
            <w:right w:val="none" w:sz="0" w:space="0" w:color="auto"/>
          </w:divBdr>
        </w:div>
        <w:div w:id="2005161310">
          <w:marLeft w:val="0"/>
          <w:marRight w:val="0"/>
          <w:marTop w:val="0"/>
          <w:marBottom w:val="0"/>
          <w:divBdr>
            <w:top w:val="none" w:sz="0" w:space="0" w:color="auto"/>
            <w:left w:val="none" w:sz="0" w:space="0" w:color="auto"/>
            <w:bottom w:val="none" w:sz="0" w:space="0" w:color="auto"/>
            <w:right w:val="none" w:sz="0" w:space="0" w:color="auto"/>
          </w:divBdr>
        </w:div>
        <w:div w:id="449783827">
          <w:marLeft w:val="0"/>
          <w:marRight w:val="0"/>
          <w:marTop w:val="0"/>
          <w:marBottom w:val="0"/>
          <w:divBdr>
            <w:top w:val="none" w:sz="0" w:space="0" w:color="auto"/>
            <w:left w:val="none" w:sz="0" w:space="0" w:color="auto"/>
            <w:bottom w:val="none" w:sz="0" w:space="0" w:color="auto"/>
            <w:right w:val="none" w:sz="0" w:space="0" w:color="auto"/>
          </w:divBdr>
        </w:div>
        <w:div w:id="1781795453">
          <w:marLeft w:val="0"/>
          <w:marRight w:val="0"/>
          <w:marTop w:val="0"/>
          <w:marBottom w:val="0"/>
          <w:divBdr>
            <w:top w:val="none" w:sz="0" w:space="0" w:color="auto"/>
            <w:left w:val="none" w:sz="0" w:space="0" w:color="auto"/>
            <w:bottom w:val="none" w:sz="0" w:space="0" w:color="auto"/>
            <w:right w:val="none" w:sz="0" w:space="0" w:color="auto"/>
          </w:divBdr>
        </w:div>
        <w:div w:id="1847985652">
          <w:marLeft w:val="0"/>
          <w:marRight w:val="0"/>
          <w:marTop w:val="0"/>
          <w:marBottom w:val="0"/>
          <w:divBdr>
            <w:top w:val="none" w:sz="0" w:space="0" w:color="auto"/>
            <w:left w:val="none" w:sz="0" w:space="0" w:color="auto"/>
            <w:bottom w:val="none" w:sz="0" w:space="0" w:color="auto"/>
            <w:right w:val="none" w:sz="0" w:space="0" w:color="auto"/>
          </w:divBdr>
        </w:div>
      </w:divsChild>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561628">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3271923">
      <w:bodyDiv w:val="1"/>
      <w:marLeft w:val="0"/>
      <w:marRight w:val="0"/>
      <w:marTop w:val="0"/>
      <w:marBottom w:val="0"/>
      <w:divBdr>
        <w:top w:val="none" w:sz="0" w:space="0" w:color="auto"/>
        <w:left w:val="none" w:sz="0" w:space="0" w:color="auto"/>
        <w:bottom w:val="none" w:sz="0" w:space="0" w:color="auto"/>
        <w:right w:val="none" w:sz="0" w:space="0" w:color="auto"/>
      </w:divBdr>
    </w:div>
    <w:div w:id="1933322209">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2569158">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7251624">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67852377">
      <w:bodyDiv w:val="1"/>
      <w:marLeft w:val="0"/>
      <w:marRight w:val="0"/>
      <w:marTop w:val="0"/>
      <w:marBottom w:val="0"/>
      <w:divBdr>
        <w:top w:val="none" w:sz="0" w:space="0" w:color="auto"/>
        <w:left w:val="none" w:sz="0" w:space="0" w:color="auto"/>
        <w:bottom w:val="none" w:sz="0" w:space="0" w:color="auto"/>
        <w:right w:val="none" w:sz="0" w:space="0" w:color="auto"/>
      </w:divBdr>
    </w:div>
    <w:div w:id="1970476571">
      <w:bodyDiv w:val="1"/>
      <w:marLeft w:val="0"/>
      <w:marRight w:val="0"/>
      <w:marTop w:val="0"/>
      <w:marBottom w:val="0"/>
      <w:divBdr>
        <w:top w:val="none" w:sz="0" w:space="0" w:color="auto"/>
        <w:left w:val="none" w:sz="0" w:space="0" w:color="auto"/>
        <w:bottom w:val="none" w:sz="0" w:space="0" w:color="auto"/>
        <w:right w:val="none" w:sz="0" w:space="0" w:color="auto"/>
      </w:divBdr>
      <w:divsChild>
        <w:div w:id="753165078">
          <w:marLeft w:val="0"/>
          <w:marRight w:val="0"/>
          <w:marTop w:val="0"/>
          <w:marBottom w:val="0"/>
          <w:divBdr>
            <w:top w:val="none" w:sz="0" w:space="0" w:color="auto"/>
            <w:left w:val="none" w:sz="0" w:space="0" w:color="auto"/>
            <w:bottom w:val="none" w:sz="0" w:space="0" w:color="auto"/>
            <w:right w:val="none" w:sz="0" w:space="0" w:color="auto"/>
          </w:divBdr>
        </w:div>
      </w:divsChild>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7561198">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258339">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87275118">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19236950">
      <w:bodyDiv w:val="1"/>
      <w:marLeft w:val="0"/>
      <w:marRight w:val="0"/>
      <w:marTop w:val="0"/>
      <w:marBottom w:val="0"/>
      <w:divBdr>
        <w:top w:val="none" w:sz="0" w:space="0" w:color="auto"/>
        <w:left w:val="none" w:sz="0" w:space="0" w:color="auto"/>
        <w:bottom w:val="none" w:sz="0" w:space="0" w:color="auto"/>
        <w:right w:val="none" w:sz="0" w:space="0" w:color="auto"/>
      </w:divBdr>
    </w:div>
    <w:div w:id="2019304226">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32797777">
      <w:bodyDiv w:val="1"/>
      <w:marLeft w:val="0"/>
      <w:marRight w:val="0"/>
      <w:marTop w:val="0"/>
      <w:marBottom w:val="0"/>
      <w:divBdr>
        <w:top w:val="none" w:sz="0" w:space="0" w:color="auto"/>
        <w:left w:val="none" w:sz="0" w:space="0" w:color="auto"/>
        <w:bottom w:val="none" w:sz="0" w:space="0" w:color="auto"/>
        <w:right w:val="none" w:sz="0" w:space="0" w:color="auto"/>
      </w:divBdr>
    </w:div>
    <w:div w:id="2036074990">
      <w:bodyDiv w:val="1"/>
      <w:marLeft w:val="0"/>
      <w:marRight w:val="0"/>
      <w:marTop w:val="0"/>
      <w:marBottom w:val="0"/>
      <w:divBdr>
        <w:top w:val="none" w:sz="0" w:space="0" w:color="auto"/>
        <w:left w:val="none" w:sz="0" w:space="0" w:color="auto"/>
        <w:bottom w:val="none" w:sz="0" w:space="0" w:color="auto"/>
        <w:right w:val="none" w:sz="0" w:space="0" w:color="auto"/>
      </w:divBdr>
    </w:div>
    <w:div w:id="2036081024">
      <w:bodyDiv w:val="1"/>
      <w:marLeft w:val="0"/>
      <w:marRight w:val="0"/>
      <w:marTop w:val="0"/>
      <w:marBottom w:val="0"/>
      <w:divBdr>
        <w:top w:val="none" w:sz="0" w:space="0" w:color="auto"/>
        <w:left w:val="none" w:sz="0" w:space="0" w:color="auto"/>
        <w:bottom w:val="none" w:sz="0" w:space="0" w:color="auto"/>
        <w:right w:val="none" w:sz="0" w:space="0" w:color="auto"/>
      </w:divBdr>
    </w:div>
    <w:div w:id="2039156668">
      <w:bodyDiv w:val="1"/>
      <w:marLeft w:val="0"/>
      <w:marRight w:val="0"/>
      <w:marTop w:val="0"/>
      <w:marBottom w:val="0"/>
      <w:divBdr>
        <w:top w:val="none" w:sz="0" w:space="0" w:color="auto"/>
        <w:left w:val="none" w:sz="0" w:space="0" w:color="auto"/>
        <w:bottom w:val="none" w:sz="0" w:space="0" w:color="auto"/>
        <w:right w:val="none" w:sz="0" w:space="0" w:color="auto"/>
      </w:divBdr>
    </w:div>
    <w:div w:id="2040154631">
      <w:bodyDiv w:val="1"/>
      <w:marLeft w:val="0"/>
      <w:marRight w:val="0"/>
      <w:marTop w:val="0"/>
      <w:marBottom w:val="0"/>
      <w:divBdr>
        <w:top w:val="none" w:sz="0" w:space="0" w:color="auto"/>
        <w:left w:val="none" w:sz="0" w:space="0" w:color="auto"/>
        <w:bottom w:val="none" w:sz="0" w:space="0" w:color="auto"/>
        <w:right w:val="none" w:sz="0" w:space="0" w:color="auto"/>
      </w:divBdr>
    </w:div>
    <w:div w:id="2040424416">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47607195">
      <w:bodyDiv w:val="1"/>
      <w:marLeft w:val="0"/>
      <w:marRight w:val="0"/>
      <w:marTop w:val="0"/>
      <w:marBottom w:val="0"/>
      <w:divBdr>
        <w:top w:val="none" w:sz="0" w:space="0" w:color="auto"/>
        <w:left w:val="none" w:sz="0" w:space="0" w:color="auto"/>
        <w:bottom w:val="none" w:sz="0" w:space="0" w:color="auto"/>
        <w:right w:val="none" w:sz="0" w:space="0" w:color="auto"/>
      </w:divBdr>
      <w:divsChild>
        <w:div w:id="915406994">
          <w:marLeft w:val="0"/>
          <w:marRight w:val="0"/>
          <w:marTop w:val="0"/>
          <w:marBottom w:val="0"/>
          <w:divBdr>
            <w:top w:val="none" w:sz="0" w:space="0" w:color="auto"/>
            <w:left w:val="none" w:sz="0" w:space="0" w:color="auto"/>
            <w:bottom w:val="none" w:sz="0" w:space="0" w:color="auto"/>
            <w:right w:val="none" w:sz="0" w:space="0" w:color="auto"/>
          </w:divBdr>
        </w:div>
      </w:divsChild>
    </w:div>
    <w:div w:id="2057851090">
      <w:bodyDiv w:val="1"/>
      <w:marLeft w:val="0"/>
      <w:marRight w:val="0"/>
      <w:marTop w:val="0"/>
      <w:marBottom w:val="0"/>
      <w:divBdr>
        <w:top w:val="none" w:sz="0" w:space="0" w:color="auto"/>
        <w:left w:val="none" w:sz="0" w:space="0" w:color="auto"/>
        <w:bottom w:val="none" w:sz="0" w:space="0" w:color="auto"/>
        <w:right w:val="none" w:sz="0" w:space="0" w:color="auto"/>
      </w:divBdr>
    </w:div>
    <w:div w:id="2066029952">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68990156">
      <w:bodyDiv w:val="1"/>
      <w:marLeft w:val="0"/>
      <w:marRight w:val="0"/>
      <w:marTop w:val="0"/>
      <w:marBottom w:val="0"/>
      <w:divBdr>
        <w:top w:val="none" w:sz="0" w:space="0" w:color="auto"/>
        <w:left w:val="none" w:sz="0" w:space="0" w:color="auto"/>
        <w:bottom w:val="none" w:sz="0" w:space="0" w:color="auto"/>
        <w:right w:val="none" w:sz="0" w:space="0" w:color="auto"/>
      </w:divBdr>
    </w:div>
    <w:div w:id="2076396128">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86996452">
      <w:bodyDiv w:val="1"/>
      <w:marLeft w:val="0"/>
      <w:marRight w:val="0"/>
      <w:marTop w:val="0"/>
      <w:marBottom w:val="0"/>
      <w:divBdr>
        <w:top w:val="none" w:sz="0" w:space="0" w:color="auto"/>
        <w:left w:val="none" w:sz="0" w:space="0" w:color="auto"/>
        <w:bottom w:val="none" w:sz="0" w:space="0" w:color="auto"/>
        <w:right w:val="none" w:sz="0" w:space="0" w:color="auto"/>
      </w:divBdr>
    </w:div>
    <w:div w:id="2092389523">
      <w:bodyDiv w:val="1"/>
      <w:marLeft w:val="0"/>
      <w:marRight w:val="0"/>
      <w:marTop w:val="0"/>
      <w:marBottom w:val="0"/>
      <w:divBdr>
        <w:top w:val="none" w:sz="0" w:space="0" w:color="auto"/>
        <w:left w:val="none" w:sz="0" w:space="0" w:color="auto"/>
        <w:bottom w:val="none" w:sz="0" w:space="0" w:color="auto"/>
        <w:right w:val="none" w:sz="0" w:space="0" w:color="auto"/>
      </w:divBdr>
      <w:divsChild>
        <w:div w:id="1254516056">
          <w:marLeft w:val="0"/>
          <w:marRight w:val="0"/>
          <w:marTop w:val="0"/>
          <w:marBottom w:val="0"/>
          <w:divBdr>
            <w:top w:val="none" w:sz="0" w:space="0" w:color="auto"/>
            <w:left w:val="none" w:sz="0" w:space="0" w:color="auto"/>
            <w:bottom w:val="none" w:sz="0" w:space="0" w:color="auto"/>
            <w:right w:val="none" w:sz="0" w:space="0" w:color="auto"/>
          </w:divBdr>
        </w:div>
      </w:divsChild>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15587040">
      <w:bodyDiv w:val="1"/>
      <w:marLeft w:val="0"/>
      <w:marRight w:val="0"/>
      <w:marTop w:val="0"/>
      <w:marBottom w:val="0"/>
      <w:divBdr>
        <w:top w:val="none" w:sz="0" w:space="0" w:color="auto"/>
        <w:left w:val="none" w:sz="0" w:space="0" w:color="auto"/>
        <w:bottom w:val="none" w:sz="0" w:space="0" w:color="auto"/>
        <w:right w:val="none" w:sz="0" w:space="0" w:color="auto"/>
      </w:divBdr>
    </w:div>
    <w:div w:id="2116439225">
      <w:bodyDiv w:val="1"/>
      <w:marLeft w:val="0"/>
      <w:marRight w:val="0"/>
      <w:marTop w:val="0"/>
      <w:marBottom w:val="0"/>
      <w:divBdr>
        <w:top w:val="none" w:sz="0" w:space="0" w:color="auto"/>
        <w:left w:val="none" w:sz="0" w:space="0" w:color="auto"/>
        <w:bottom w:val="none" w:sz="0" w:space="0" w:color="auto"/>
        <w:right w:val="none" w:sz="0" w:space="0" w:color="auto"/>
      </w:divBdr>
    </w:div>
    <w:div w:id="2116559188">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5808088">
      <w:bodyDiv w:val="1"/>
      <w:marLeft w:val="0"/>
      <w:marRight w:val="0"/>
      <w:marTop w:val="0"/>
      <w:marBottom w:val="0"/>
      <w:divBdr>
        <w:top w:val="none" w:sz="0" w:space="0" w:color="auto"/>
        <w:left w:val="none" w:sz="0" w:space="0" w:color="auto"/>
        <w:bottom w:val="none" w:sz="0" w:space="0" w:color="auto"/>
        <w:right w:val="none" w:sz="0" w:space="0" w:color="auto"/>
      </w:divBdr>
      <w:divsChild>
        <w:div w:id="1717075432">
          <w:marLeft w:val="0"/>
          <w:marRight w:val="0"/>
          <w:marTop w:val="0"/>
          <w:marBottom w:val="0"/>
          <w:divBdr>
            <w:top w:val="none" w:sz="0" w:space="0" w:color="auto"/>
            <w:left w:val="none" w:sz="0" w:space="0" w:color="auto"/>
            <w:bottom w:val="none" w:sz="0" w:space="0" w:color="auto"/>
            <w:right w:val="none" w:sz="0" w:space="0" w:color="auto"/>
          </w:divBdr>
        </w:div>
        <w:div w:id="1438136224">
          <w:marLeft w:val="0"/>
          <w:marRight w:val="0"/>
          <w:marTop w:val="0"/>
          <w:marBottom w:val="0"/>
          <w:divBdr>
            <w:top w:val="none" w:sz="0" w:space="0" w:color="auto"/>
            <w:left w:val="none" w:sz="0" w:space="0" w:color="auto"/>
            <w:bottom w:val="none" w:sz="0" w:space="0" w:color="auto"/>
            <w:right w:val="none" w:sz="0" w:space="0" w:color="auto"/>
          </w:divBdr>
        </w:div>
      </w:divsChild>
    </w:div>
    <w:div w:id="2127776104">
      <w:bodyDiv w:val="1"/>
      <w:marLeft w:val="0"/>
      <w:marRight w:val="0"/>
      <w:marTop w:val="0"/>
      <w:marBottom w:val="0"/>
      <w:divBdr>
        <w:top w:val="none" w:sz="0" w:space="0" w:color="auto"/>
        <w:left w:val="none" w:sz="0" w:space="0" w:color="auto"/>
        <w:bottom w:val="none" w:sz="0" w:space="0" w:color="auto"/>
        <w:right w:val="none" w:sz="0" w:space="0" w:color="auto"/>
      </w:divBdr>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3088707">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39376427">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 w:id="214141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spasto.pasto.gov.co/links_pd/in_link.php?download=16153:res-1494-13-dic-2019-talento-huma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20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82A75-4F33-4C12-95AC-83924F61F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1814</Words>
  <Characters>10343</Characters>
  <Application>Microsoft Office Word</Application>
  <DocSecurity>0</DocSecurity>
  <Lines>86</Lines>
  <Paragraphs>24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RedeS</dc:creator>
  <cp:lastModifiedBy>comunicaciones1</cp:lastModifiedBy>
  <cp:revision>2</cp:revision>
  <cp:lastPrinted>2019-12-19T01:34:00Z</cp:lastPrinted>
  <dcterms:created xsi:type="dcterms:W3CDTF">2019-12-20T01:08:00Z</dcterms:created>
  <dcterms:modified xsi:type="dcterms:W3CDTF">2019-12-20T01:08:00Z</dcterms:modified>
</cp:coreProperties>
</file>