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1FD137" w14:textId="77777777" w:rsidR="00A74905" w:rsidRPr="006E31DD" w:rsidRDefault="00A74905" w:rsidP="006E31DD">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22736993"/>
      <w:r w:rsidRPr="006E31DD">
        <w:rPr>
          <w:rFonts w:ascii="Century Gothic" w:eastAsia="Calibri" w:hAnsi="Century Gothic" w:cs="Calibri"/>
          <w:b/>
          <w:sz w:val="22"/>
          <w:szCs w:val="22"/>
          <w:lang w:val="es-ES_tradnl" w:eastAsia="ar-SA"/>
        </w:rPr>
        <w:t>ALCALDE DE PASTO ENTREGÓ FORMALMENTE LA OBRA DEL HOSPITAL DE SANTA MÓNICA</w:t>
      </w:r>
    </w:p>
    <w:p w14:paraId="593C5348" w14:textId="3D2BD6F3" w:rsidR="00A74905" w:rsidRPr="006E31DD" w:rsidRDefault="00764A2D" w:rsidP="006E31D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64A2D">
        <w:rPr>
          <w:rFonts w:ascii="Century Gothic" w:eastAsia="Calibri" w:hAnsi="Century Gothic" w:cs="Calibri"/>
          <w:sz w:val="22"/>
          <w:szCs w:val="22"/>
          <w:lang w:val="es-ES_tradnl" w:eastAsia="ar-SA"/>
        </w:rPr>
        <w:drawing>
          <wp:inline distT="0" distB="0" distL="0" distR="0" wp14:anchorId="55E20B1B" wp14:editId="5BD0FB0D">
            <wp:extent cx="5612130" cy="3738880"/>
            <wp:effectExtent l="0" t="0" r="762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612130" cy="3738880"/>
                    </a:xfrm>
                    <a:prstGeom prst="rect">
                      <a:avLst/>
                    </a:prstGeom>
                  </pic:spPr>
                </pic:pic>
              </a:graphicData>
            </a:graphic>
          </wp:inline>
        </w:drawing>
      </w:r>
      <w:r w:rsidR="00A74905" w:rsidRPr="006E31DD">
        <w:rPr>
          <w:rFonts w:ascii="Century Gothic" w:eastAsia="Calibri" w:hAnsi="Century Gothic" w:cs="Calibri"/>
          <w:sz w:val="22"/>
          <w:szCs w:val="22"/>
          <w:lang w:val="es-ES_tradnl" w:eastAsia="ar-SA"/>
        </w:rPr>
        <w:br/>
        <w:t xml:space="preserve">El </w:t>
      </w:r>
      <w:r w:rsidR="004379C2" w:rsidRPr="006E31DD">
        <w:rPr>
          <w:rFonts w:ascii="Century Gothic" w:eastAsia="Calibri" w:hAnsi="Century Gothic" w:cs="Calibri"/>
          <w:sz w:val="22"/>
          <w:szCs w:val="22"/>
          <w:lang w:val="es-ES_tradnl" w:eastAsia="ar-SA"/>
        </w:rPr>
        <w:t>a</w:t>
      </w:r>
      <w:r w:rsidR="00A74905" w:rsidRPr="006E31DD">
        <w:rPr>
          <w:rFonts w:ascii="Century Gothic" w:eastAsia="Calibri" w:hAnsi="Century Gothic" w:cs="Calibri"/>
          <w:sz w:val="22"/>
          <w:szCs w:val="22"/>
          <w:lang w:val="es-ES_tradnl" w:eastAsia="ar-SA"/>
        </w:rPr>
        <w:t>lcalde Pedro Vicente Obando Ordóñez, en compañía de líderes de la comuna 3 y miembros del gabinete municipal entregó la obra del hospital 1B de Santa Mónica, a través del cual se fortalecerá el acceso y la atención en salud de primer nivel de complejidad en la subregión centro de Nariño. La iniciativa tuvo una inversión de $24.486.785.347</w:t>
      </w:r>
    </w:p>
    <w:p w14:paraId="7EB8C69C" w14:textId="6267CCB3" w:rsidR="00A74905" w:rsidRPr="006E31DD" w:rsidRDefault="00A74905" w:rsidP="006E31D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E31DD">
        <w:rPr>
          <w:rFonts w:ascii="Century Gothic" w:eastAsia="Calibri" w:hAnsi="Century Gothic" w:cs="Calibri"/>
          <w:sz w:val="22"/>
          <w:szCs w:val="22"/>
          <w:lang w:val="es-ES_tradnl" w:eastAsia="ar-SA"/>
        </w:rPr>
        <w:t xml:space="preserve">El hospital de baja </w:t>
      </w:r>
      <w:r w:rsidR="004379C2" w:rsidRPr="006E31DD">
        <w:rPr>
          <w:rFonts w:ascii="Century Gothic" w:eastAsia="Calibri" w:hAnsi="Century Gothic" w:cs="Calibri"/>
          <w:sz w:val="22"/>
          <w:szCs w:val="22"/>
          <w:lang w:val="es-ES_tradnl" w:eastAsia="ar-SA"/>
        </w:rPr>
        <w:t>complejidad</w:t>
      </w:r>
      <w:r w:rsidRPr="006E31DD">
        <w:rPr>
          <w:rFonts w:ascii="Century Gothic" w:eastAsia="Calibri" w:hAnsi="Century Gothic" w:cs="Calibri"/>
          <w:sz w:val="22"/>
          <w:szCs w:val="22"/>
          <w:lang w:val="es-ES_tradnl" w:eastAsia="ar-SA"/>
        </w:rPr>
        <w:t xml:space="preserve"> tiene una dimensión cercana a los 8.035 metros cuadrados, distribuidas para el funcionamiento de tres áreas: parte superior del hospital destinada para los servicios de hospitalización; el segundo nivel para la unidad de urgencias, hospitalización, sala de partos y quirófanos, y la parte inferior donde está el sótano, los parqueaderos, el cuarto de aseo, la planta eléctrica y el tanque de agua potable.</w:t>
      </w:r>
    </w:p>
    <w:p w14:paraId="02E0A25D" w14:textId="07749C3F" w:rsidR="00A74905" w:rsidRPr="006E31DD" w:rsidRDefault="00A74905" w:rsidP="006E31D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E31DD">
        <w:rPr>
          <w:rFonts w:ascii="Century Gothic" w:eastAsia="Calibri" w:hAnsi="Century Gothic" w:cs="Calibri"/>
          <w:sz w:val="22"/>
          <w:szCs w:val="22"/>
          <w:lang w:val="es-ES_tradnl" w:eastAsia="ar-SA"/>
        </w:rPr>
        <w:t xml:space="preserve">“Esto es una realidad, por eso estamos muy contentos y agradecidos con todas las personas que hicieron que este proyecto llegará a feliz término”, fue lo que manifestó </w:t>
      </w:r>
      <w:proofErr w:type="spellStart"/>
      <w:r w:rsidRPr="006E31DD">
        <w:rPr>
          <w:rFonts w:ascii="Century Gothic" w:eastAsia="Calibri" w:hAnsi="Century Gothic" w:cs="Calibri"/>
          <w:sz w:val="22"/>
          <w:szCs w:val="22"/>
          <w:lang w:val="es-ES_tradnl" w:eastAsia="ar-SA"/>
        </w:rPr>
        <w:t>Elvar</w:t>
      </w:r>
      <w:proofErr w:type="spellEnd"/>
      <w:r w:rsidRPr="006E31DD">
        <w:rPr>
          <w:rFonts w:ascii="Century Gothic" w:eastAsia="Calibri" w:hAnsi="Century Gothic" w:cs="Calibri"/>
          <w:sz w:val="22"/>
          <w:szCs w:val="22"/>
          <w:lang w:val="es-ES_tradnl" w:eastAsia="ar-SA"/>
        </w:rPr>
        <w:t xml:space="preserve"> Gallo, </w:t>
      </w:r>
      <w:r w:rsidR="004379C2" w:rsidRPr="006E31DD">
        <w:rPr>
          <w:rFonts w:ascii="Century Gothic" w:eastAsia="Calibri" w:hAnsi="Century Gothic" w:cs="Calibri"/>
          <w:sz w:val="22"/>
          <w:szCs w:val="22"/>
          <w:lang w:val="es-ES_tradnl" w:eastAsia="ar-SA"/>
        </w:rPr>
        <w:t>presidente</w:t>
      </w:r>
      <w:r w:rsidRPr="006E31DD">
        <w:rPr>
          <w:rFonts w:ascii="Century Gothic" w:eastAsia="Calibri" w:hAnsi="Century Gothic" w:cs="Calibri"/>
          <w:sz w:val="22"/>
          <w:szCs w:val="22"/>
          <w:lang w:val="es-ES_tradnl" w:eastAsia="ar-SA"/>
        </w:rPr>
        <w:t xml:space="preserve"> de la Junta de Acción Comunal de Santa Mónica, quien destacó el impacto que tendrá el Hospital no sólo para el municipio sino para la región. “Obras como estas no se ven en todos los sectores, esto nos ayudará a que la prestación del servicio de salud sea humana y de calidad”</w:t>
      </w:r>
    </w:p>
    <w:p w14:paraId="598D4943" w14:textId="3A05D1D8" w:rsidR="00A74905" w:rsidRDefault="004379C2" w:rsidP="00B901BD">
      <w:pPr>
        <w:jc w:val="center"/>
        <w:rPr>
          <w:rFonts w:ascii="Century Gothic" w:hAnsi="Century Gothic" w:cs="Arial"/>
          <w:i/>
          <w:lang w:val="es-CO"/>
        </w:rPr>
      </w:pPr>
      <w:r w:rsidRPr="001510D5">
        <w:rPr>
          <w:rFonts w:ascii="Century Gothic" w:hAnsi="Century Gothic" w:cs="Arial"/>
          <w:i/>
          <w:lang w:val="es-CO"/>
        </w:rPr>
        <w:t>Somos constructores de paz</w:t>
      </w:r>
    </w:p>
    <w:p w14:paraId="0C5012BB" w14:textId="77777777" w:rsidR="006E31DD" w:rsidRPr="00B901BD" w:rsidRDefault="006E31DD" w:rsidP="00B901BD">
      <w:pPr>
        <w:jc w:val="center"/>
        <w:rPr>
          <w:rFonts w:ascii="Century Gothic" w:hAnsi="Century Gothic" w:cs="Arial"/>
          <w:i/>
          <w:lang w:val="es-CO"/>
        </w:rPr>
      </w:pPr>
    </w:p>
    <w:p w14:paraId="69A8C5DD" w14:textId="4BF97861" w:rsidR="006E31DD" w:rsidRPr="006E31DD" w:rsidRDefault="006E31DD" w:rsidP="006E31DD">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CON EL ACOMPAÑMIENTO DE LA COMUNIDAD, ALCALDE DE PASTO</w:t>
      </w:r>
      <w:r w:rsidRPr="006E31DD">
        <w:rPr>
          <w:rFonts w:ascii="Century Gothic" w:eastAsia="Calibri" w:hAnsi="Century Gothic" w:cs="Calibri"/>
          <w:b/>
          <w:sz w:val="22"/>
          <w:szCs w:val="22"/>
          <w:lang w:val="es-ES_tradnl" w:eastAsia="ar-SA"/>
        </w:rPr>
        <w:t xml:space="preserve"> INAUGURÓ EL PARQUE AMBIENTAL RUMIPAMBA</w:t>
      </w:r>
    </w:p>
    <w:p w14:paraId="3CB5D2C3" w14:textId="5311D129" w:rsidR="006E31DD" w:rsidRPr="006E31DD" w:rsidRDefault="006E31DD" w:rsidP="006E31D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E31DD">
        <w:rPr>
          <w:rFonts w:ascii="Century Gothic" w:eastAsia="Calibri" w:hAnsi="Century Gothic" w:cs="Calibri"/>
          <w:noProof/>
          <w:sz w:val="22"/>
          <w:szCs w:val="22"/>
        </w:rPr>
        <w:drawing>
          <wp:inline distT="0" distB="0" distL="0" distR="0" wp14:anchorId="6D91F6D2" wp14:editId="32F08BD6">
            <wp:extent cx="5613400" cy="3742055"/>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_0108.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3400" cy="3742055"/>
                    </a:xfrm>
                    <a:prstGeom prst="rect">
                      <a:avLst/>
                    </a:prstGeom>
                  </pic:spPr>
                </pic:pic>
              </a:graphicData>
            </a:graphic>
          </wp:inline>
        </w:drawing>
      </w:r>
    </w:p>
    <w:p w14:paraId="5AAD3E16" w14:textId="3C85727A" w:rsidR="006E31DD" w:rsidRPr="006E31DD" w:rsidRDefault="006E31DD" w:rsidP="006E31D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E31DD">
        <w:rPr>
          <w:rFonts w:ascii="Century Gothic" w:eastAsia="Calibri" w:hAnsi="Century Gothic" w:cs="Calibri"/>
          <w:sz w:val="22"/>
          <w:szCs w:val="22"/>
          <w:lang w:val="es-ES_tradnl" w:eastAsia="ar-SA"/>
        </w:rPr>
        <w:t xml:space="preserve">Tras una eucaristía de acción de gracias, el alcalde de Pasto, Pedro Vicente Obando Ordóñez, inauguró el Parque Ambiental </w:t>
      </w:r>
      <w:proofErr w:type="spellStart"/>
      <w:r w:rsidRPr="006E31DD">
        <w:rPr>
          <w:rFonts w:ascii="Century Gothic" w:eastAsia="Calibri" w:hAnsi="Century Gothic" w:cs="Calibri"/>
          <w:sz w:val="22"/>
          <w:szCs w:val="22"/>
          <w:lang w:val="es-ES_tradnl" w:eastAsia="ar-SA"/>
        </w:rPr>
        <w:t>Rumipamba</w:t>
      </w:r>
      <w:proofErr w:type="spellEnd"/>
      <w:r w:rsidRPr="006E31DD">
        <w:rPr>
          <w:rFonts w:ascii="Century Gothic" w:eastAsia="Calibri" w:hAnsi="Century Gothic" w:cs="Calibri"/>
          <w:sz w:val="22"/>
          <w:szCs w:val="22"/>
          <w:lang w:val="es-ES_tradnl" w:eastAsia="ar-SA"/>
        </w:rPr>
        <w:t>, que tuvo un valor de $4.298.599.841, proyecto estratégico de la actual administración que se constituye en un complemento valioso de la carrera 27, vía central en la implementación del Sistema Estratégico de Transporte Público de Pasto.</w:t>
      </w:r>
    </w:p>
    <w:p w14:paraId="4333A862" w14:textId="77777777" w:rsidR="006E31DD" w:rsidRPr="006E31DD" w:rsidRDefault="006E31DD" w:rsidP="006E31D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E31DD">
        <w:rPr>
          <w:rFonts w:ascii="Century Gothic" w:eastAsia="Calibri" w:hAnsi="Century Gothic" w:cs="Calibri"/>
          <w:sz w:val="22"/>
          <w:szCs w:val="22"/>
          <w:lang w:val="es-ES_tradnl" w:eastAsia="ar-SA"/>
        </w:rPr>
        <w:t>Este escenario, busca recuperar y generar un espacio público de alta calidad que sea representativo en el contexto urbano de la ciudad, promover dinámicas de encuentro y de disfrute para los ciudadanos e incrementar las áreas verdes en la zona céntrica del Municipio.</w:t>
      </w:r>
    </w:p>
    <w:p w14:paraId="2FCFA200" w14:textId="22E8EDDE" w:rsidR="006E31DD" w:rsidRPr="006E31DD" w:rsidRDefault="006E31DD" w:rsidP="006E31D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E31DD">
        <w:rPr>
          <w:rFonts w:ascii="Century Gothic" w:eastAsia="Calibri" w:hAnsi="Century Gothic" w:cs="Calibri"/>
          <w:sz w:val="22"/>
          <w:szCs w:val="22"/>
          <w:lang w:val="es-ES_tradnl" w:eastAsia="ar-SA"/>
        </w:rPr>
        <w:t xml:space="preserve">“Felices de hacer esta entrega, es un parque que es belleza, historia, cultura. Este Parque Ambiental, revive la historia de la ciudad, aquí fue la plaza fundacional y hemos encontrado hallazgos arqueológicos que son parte significativa de lo que constituye </w:t>
      </w:r>
      <w:proofErr w:type="spellStart"/>
      <w:r w:rsidRPr="006E31DD">
        <w:rPr>
          <w:rFonts w:ascii="Century Gothic" w:eastAsia="Calibri" w:hAnsi="Century Gothic" w:cs="Calibri"/>
          <w:sz w:val="22"/>
          <w:szCs w:val="22"/>
          <w:lang w:val="es-ES_tradnl" w:eastAsia="ar-SA"/>
        </w:rPr>
        <w:t>Rumipamba</w:t>
      </w:r>
      <w:proofErr w:type="spellEnd"/>
      <w:r w:rsidRPr="006E31DD">
        <w:rPr>
          <w:rFonts w:ascii="Century Gothic" w:eastAsia="Calibri" w:hAnsi="Century Gothic" w:cs="Calibri"/>
          <w:sz w:val="22"/>
          <w:szCs w:val="22"/>
          <w:lang w:val="es-ES_tradnl" w:eastAsia="ar-SA"/>
        </w:rPr>
        <w:t xml:space="preserve">”, afirmó el alcalde Pedro Vicente Obando Ordóñez, quien dijo que este será un nuevo espacio para compartir en familia. “El llamado a la ciudadanía es a cuidar el escenario”, puntualizó. </w:t>
      </w:r>
    </w:p>
    <w:p w14:paraId="4B86B124" w14:textId="15EC373A" w:rsidR="006E31DD" w:rsidRPr="006E31DD" w:rsidRDefault="006E31DD" w:rsidP="006E31D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gramStart"/>
      <w:r w:rsidRPr="006E31DD">
        <w:rPr>
          <w:rFonts w:ascii="Century Gothic" w:eastAsia="Calibri" w:hAnsi="Century Gothic" w:cs="Calibri"/>
          <w:sz w:val="22"/>
          <w:szCs w:val="22"/>
          <w:lang w:val="es-ES_tradnl" w:eastAsia="ar-SA"/>
        </w:rPr>
        <w:t>la</w:t>
      </w:r>
      <w:proofErr w:type="gramEnd"/>
      <w:r w:rsidRPr="006E31DD">
        <w:rPr>
          <w:rFonts w:ascii="Century Gothic" w:eastAsia="Calibri" w:hAnsi="Century Gothic" w:cs="Calibri"/>
          <w:sz w:val="22"/>
          <w:szCs w:val="22"/>
          <w:lang w:val="es-ES_tradnl" w:eastAsia="ar-SA"/>
        </w:rPr>
        <w:t xml:space="preserve"> Gerencia del proyecto estuvo a cargo de la Directora de </w:t>
      </w:r>
      <w:proofErr w:type="spellStart"/>
      <w:r w:rsidRPr="006E31DD">
        <w:rPr>
          <w:rFonts w:ascii="Century Gothic" w:eastAsia="Calibri" w:hAnsi="Century Gothic" w:cs="Calibri"/>
          <w:sz w:val="22"/>
          <w:szCs w:val="22"/>
          <w:lang w:val="es-ES_tradnl" w:eastAsia="ar-SA"/>
        </w:rPr>
        <w:t>Invipasto</w:t>
      </w:r>
      <w:proofErr w:type="spellEnd"/>
      <w:r w:rsidRPr="006E31DD">
        <w:rPr>
          <w:rFonts w:ascii="Century Gothic" w:eastAsia="Calibri" w:hAnsi="Century Gothic" w:cs="Calibri"/>
          <w:sz w:val="22"/>
          <w:szCs w:val="22"/>
          <w:lang w:val="es-ES_tradnl" w:eastAsia="ar-SA"/>
        </w:rPr>
        <w:t xml:space="preserve"> Liana </w:t>
      </w:r>
      <w:proofErr w:type="spellStart"/>
      <w:r w:rsidRPr="006E31DD">
        <w:rPr>
          <w:rFonts w:ascii="Century Gothic" w:eastAsia="Calibri" w:hAnsi="Century Gothic" w:cs="Calibri"/>
          <w:sz w:val="22"/>
          <w:szCs w:val="22"/>
          <w:lang w:val="es-ES_tradnl" w:eastAsia="ar-SA"/>
        </w:rPr>
        <w:t>Yela</w:t>
      </w:r>
      <w:proofErr w:type="spellEnd"/>
      <w:r w:rsidRPr="006E31DD">
        <w:rPr>
          <w:rFonts w:ascii="Century Gothic" w:eastAsia="Calibri" w:hAnsi="Century Gothic" w:cs="Calibri"/>
          <w:sz w:val="22"/>
          <w:szCs w:val="22"/>
          <w:lang w:val="es-ES_tradnl" w:eastAsia="ar-SA"/>
        </w:rPr>
        <w:t xml:space="preserve"> y la Secretaría de Planeación aportó con la verificación técnica e interventoría.</w:t>
      </w:r>
    </w:p>
    <w:p w14:paraId="206E4D7D" w14:textId="77777777" w:rsidR="006E31DD" w:rsidRDefault="006E31DD" w:rsidP="006E31DD">
      <w:pPr>
        <w:jc w:val="center"/>
        <w:rPr>
          <w:rFonts w:ascii="Century Gothic" w:hAnsi="Century Gothic" w:cs="Arial"/>
          <w:i/>
          <w:lang w:val="es-CO"/>
        </w:rPr>
      </w:pPr>
      <w:r w:rsidRPr="001510D5">
        <w:rPr>
          <w:rFonts w:ascii="Century Gothic" w:hAnsi="Century Gothic" w:cs="Arial"/>
          <w:i/>
          <w:lang w:val="es-CO"/>
        </w:rPr>
        <w:t>Somos constructores de paz</w:t>
      </w:r>
    </w:p>
    <w:p w14:paraId="220F67A4" w14:textId="77777777" w:rsidR="006E31DD" w:rsidRPr="006E31DD" w:rsidRDefault="006E31DD" w:rsidP="006E31DD">
      <w:pPr>
        <w:spacing w:before="100" w:beforeAutospacing="1" w:after="100" w:afterAutospacing="1" w:line="240" w:lineRule="auto"/>
        <w:jc w:val="both"/>
        <w:rPr>
          <w:rFonts w:ascii="Times New Roman" w:eastAsia="Times New Roman" w:hAnsi="Times New Roman" w:cs="Times New Roman"/>
          <w:sz w:val="24"/>
          <w:szCs w:val="24"/>
          <w:lang w:val="es-CO"/>
        </w:rPr>
      </w:pPr>
    </w:p>
    <w:p w14:paraId="19D17A61" w14:textId="39831EAE" w:rsidR="006E31DD" w:rsidRPr="006E31DD" w:rsidRDefault="006E31DD" w:rsidP="006E31DD">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6E31DD">
        <w:rPr>
          <w:rFonts w:ascii="Century Gothic" w:eastAsia="Calibri" w:hAnsi="Century Gothic" w:cs="Calibri"/>
          <w:b/>
          <w:sz w:val="22"/>
          <w:szCs w:val="22"/>
          <w:lang w:val="es-ES_tradnl" w:eastAsia="ar-SA"/>
        </w:rPr>
        <w:t>ALCALDE DE PASTO, ENTREGÓ VÍA PARALELA PANAMÉRICA ÉXITO Y PUENTE ARCO IRIS</w:t>
      </w:r>
    </w:p>
    <w:p w14:paraId="763CBE24" w14:textId="6D4595C8" w:rsidR="006E31DD" w:rsidRPr="006E31DD" w:rsidRDefault="006E31DD" w:rsidP="006E31D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E31DD">
        <w:rPr>
          <w:rFonts w:ascii="Century Gothic" w:eastAsia="Calibri" w:hAnsi="Century Gothic" w:cs="Calibri"/>
          <w:noProof/>
          <w:sz w:val="22"/>
          <w:szCs w:val="22"/>
        </w:rPr>
        <w:drawing>
          <wp:inline distT="0" distB="0" distL="0" distR="0" wp14:anchorId="219004A8" wp14:editId="38C72CB4">
            <wp:extent cx="5613400" cy="3752215"/>
            <wp:effectExtent l="0" t="0" r="6350"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SC_002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3400" cy="3752215"/>
                    </a:xfrm>
                    <a:prstGeom prst="rect">
                      <a:avLst/>
                    </a:prstGeom>
                  </pic:spPr>
                </pic:pic>
              </a:graphicData>
            </a:graphic>
          </wp:inline>
        </w:drawing>
      </w:r>
    </w:p>
    <w:p w14:paraId="14509ED4" w14:textId="77777777" w:rsidR="006E31DD" w:rsidRPr="006E31DD" w:rsidRDefault="006E31DD" w:rsidP="006E31D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E31DD">
        <w:rPr>
          <w:rFonts w:ascii="Century Gothic" w:eastAsia="Calibri" w:hAnsi="Century Gothic" w:cs="Calibri"/>
          <w:sz w:val="22"/>
          <w:szCs w:val="22"/>
          <w:lang w:val="es-ES_tradnl" w:eastAsia="ar-SA"/>
        </w:rPr>
        <w:br/>
        <w:t>En la tarde de este lunes 30 de diciembre el alcalde Pedro Vicente Obando Ordóñez, entregó formalmente la vía paralela Panamericana Éxito, correspondiente a la pavimentación de 220 metros lineales, por un valor de $470.000.000 millones.</w:t>
      </w:r>
    </w:p>
    <w:p w14:paraId="6D1DA40C" w14:textId="597DCDBD" w:rsidR="006E31DD" w:rsidRPr="006E31DD" w:rsidRDefault="006E31DD" w:rsidP="006E31D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E31DD">
        <w:rPr>
          <w:rFonts w:ascii="Century Gothic" w:eastAsia="Calibri" w:hAnsi="Century Gothic" w:cs="Calibri"/>
          <w:sz w:val="22"/>
          <w:szCs w:val="22"/>
          <w:lang w:val="es-ES_tradnl" w:eastAsia="ar-SA"/>
        </w:rPr>
        <w:t> “Esta es una obra de ciudad, que se requería con urgencia, pues antes de la paralela y la semaforización, eran muchos los accidentes que se reportaban”, así lo manifestó Gerardo Zambrano Arcos, Presidente del barrio Niza I. “Muy agradecidos con la Administración Municipal, que a través de l</w:t>
      </w:r>
      <w:r>
        <w:rPr>
          <w:rFonts w:ascii="Century Gothic" w:eastAsia="Calibri" w:hAnsi="Century Gothic" w:cs="Calibri"/>
          <w:sz w:val="22"/>
          <w:szCs w:val="22"/>
          <w:lang w:val="es-ES_tradnl" w:eastAsia="ar-SA"/>
        </w:rPr>
        <w:t>a Secretaría de Infraestructura</w:t>
      </w:r>
      <w:r w:rsidRPr="006E31DD">
        <w:rPr>
          <w:rFonts w:ascii="Century Gothic" w:eastAsia="Calibri" w:hAnsi="Century Gothic" w:cs="Calibri"/>
          <w:sz w:val="22"/>
          <w:szCs w:val="22"/>
          <w:lang w:val="es-ES_tradnl" w:eastAsia="ar-SA"/>
        </w:rPr>
        <w:t xml:space="preserve"> y la Secretaría de Tránsito que se han preocupado por la señalización de las vías y por el </w:t>
      </w:r>
      <w:proofErr w:type="spellStart"/>
      <w:r w:rsidRPr="006E31DD">
        <w:rPr>
          <w:rFonts w:ascii="Century Gothic" w:eastAsia="Calibri" w:hAnsi="Century Gothic" w:cs="Calibri"/>
          <w:sz w:val="22"/>
          <w:szCs w:val="22"/>
          <w:lang w:val="es-ES_tradnl" w:eastAsia="ar-SA"/>
        </w:rPr>
        <w:t>reparcheo</w:t>
      </w:r>
      <w:proofErr w:type="spellEnd"/>
      <w:r w:rsidRPr="006E31DD">
        <w:rPr>
          <w:rFonts w:ascii="Century Gothic" w:eastAsia="Calibri" w:hAnsi="Century Gothic" w:cs="Calibri"/>
          <w:sz w:val="22"/>
          <w:szCs w:val="22"/>
          <w:lang w:val="es-ES_tradnl" w:eastAsia="ar-SA"/>
        </w:rPr>
        <w:t>, que no se había realizado desde hace muchos años”</w:t>
      </w:r>
    </w:p>
    <w:p w14:paraId="252B58C5" w14:textId="6BF7F4A4" w:rsidR="006E31DD" w:rsidRPr="006E31DD" w:rsidRDefault="006E31DD" w:rsidP="006E31D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E31DD">
        <w:rPr>
          <w:rFonts w:ascii="Century Gothic" w:eastAsia="Calibri" w:hAnsi="Century Gothic" w:cs="Calibri"/>
          <w:sz w:val="22"/>
          <w:szCs w:val="22"/>
          <w:lang w:val="es-ES_tradnl" w:eastAsia="ar-SA"/>
        </w:rPr>
        <w:t xml:space="preserve">Posteriormente, se inauguró la intervención artística realizada en el "Puente </w:t>
      </w:r>
      <w:proofErr w:type="spellStart"/>
      <w:r w:rsidRPr="006E31DD">
        <w:rPr>
          <w:rFonts w:ascii="Century Gothic" w:eastAsia="Calibri" w:hAnsi="Century Gothic" w:cs="Calibri"/>
          <w:sz w:val="22"/>
          <w:szCs w:val="22"/>
          <w:lang w:val="es-ES_tradnl" w:eastAsia="ar-SA"/>
        </w:rPr>
        <w:t>Arcoiris</w:t>
      </w:r>
      <w:proofErr w:type="spellEnd"/>
      <w:r w:rsidRPr="006E31DD">
        <w:rPr>
          <w:rFonts w:ascii="Century Gothic" w:eastAsia="Calibri" w:hAnsi="Century Gothic" w:cs="Calibri"/>
          <w:sz w:val="22"/>
          <w:szCs w:val="22"/>
          <w:lang w:val="es-ES_tradnl" w:eastAsia="ar-SA"/>
        </w:rPr>
        <w:t>", que comprende la pintura de 8 murales, el puente, el tubo del puente, los cables de sostenimiento, gradería y los pilares, la cual estuvo a cargo de los Maestros Álvaro Mutis y María Eugenia Moreno.</w:t>
      </w:r>
    </w:p>
    <w:p w14:paraId="0AF95383" w14:textId="77777777" w:rsidR="006E31DD" w:rsidRPr="006E31DD" w:rsidRDefault="006E31DD" w:rsidP="006E31D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E31DD">
        <w:rPr>
          <w:rFonts w:ascii="Century Gothic" w:eastAsia="Calibri" w:hAnsi="Century Gothic" w:cs="Calibri"/>
          <w:sz w:val="22"/>
          <w:szCs w:val="22"/>
          <w:lang w:val="es-ES_tradnl" w:eastAsia="ar-SA"/>
        </w:rPr>
        <w:t xml:space="preserve">El maestro Álvaro Mutis, autor de la obra dijo que este es un regalo que se le hace a la ciudad de Pasto. “Resaltamos los colores andinos y presentamos a propios y </w:t>
      </w:r>
      <w:r w:rsidRPr="006E31DD">
        <w:rPr>
          <w:rFonts w:ascii="Century Gothic" w:eastAsia="Calibri" w:hAnsi="Century Gothic" w:cs="Calibri"/>
          <w:sz w:val="22"/>
          <w:szCs w:val="22"/>
          <w:lang w:val="es-ES_tradnl" w:eastAsia="ar-SA"/>
        </w:rPr>
        <w:lastRenderedPageBreak/>
        <w:t>turistas una serie de murales que representan las fiestas patronales y el canto a los andes”.</w:t>
      </w:r>
    </w:p>
    <w:p w14:paraId="28180D8D" w14:textId="1C4A96B6" w:rsidR="007117EF" w:rsidRDefault="007117EF" w:rsidP="007751AE">
      <w:pPr>
        <w:jc w:val="center"/>
        <w:rPr>
          <w:rFonts w:ascii="Century Gothic" w:eastAsia="Calibri" w:hAnsi="Century Gothic" w:cs="Calibri"/>
          <w:b/>
          <w:bCs/>
          <w:lang w:val="es-CO" w:eastAsia="ar-SA"/>
        </w:rPr>
      </w:pPr>
      <w:r>
        <w:rPr>
          <w:rFonts w:ascii="Century Gothic" w:eastAsia="Calibri" w:hAnsi="Century Gothic" w:cs="Calibri"/>
          <w:b/>
          <w:bCs/>
          <w:lang w:val="es-CO" w:eastAsia="ar-SA"/>
        </w:rPr>
        <w:t xml:space="preserve">ALCALDE DE PASTO ENTREGÓ PAVIMENTACIÓN DEL TRAMO </w:t>
      </w:r>
      <w:r w:rsidR="00390ED4">
        <w:rPr>
          <w:rFonts w:ascii="Century Gothic" w:eastAsia="Calibri" w:hAnsi="Century Gothic" w:cs="Calibri"/>
          <w:b/>
          <w:bCs/>
          <w:lang w:val="es-CO" w:eastAsia="ar-SA"/>
        </w:rPr>
        <w:t xml:space="preserve">DE LA VÍA </w:t>
      </w:r>
      <w:r>
        <w:rPr>
          <w:rFonts w:ascii="Century Gothic" w:eastAsia="Calibri" w:hAnsi="Century Gothic" w:cs="Calibri"/>
          <w:b/>
          <w:bCs/>
          <w:lang w:val="es-CO" w:eastAsia="ar-SA"/>
        </w:rPr>
        <w:t>ENTRE SAN FERNANDO Y CABRERA</w:t>
      </w:r>
    </w:p>
    <w:p w14:paraId="3DCCA59A" w14:textId="0025A6C9" w:rsidR="007117EF" w:rsidRDefault="00764A2D" w:rsidP="007751AE">
      <w:pPr>
        <w:jc w:val="center"/>
        <w:rPr>
          <w:rFonts w:ascii="Century Gothic" w:eastAsia="Calibri" w:hAnsi="Century Gothic" w:cs="Calibri"/>
          <w:b/>
          <w:bCs/>
          <w:lang w:val="es-CO" w:eastAsia="ar-SA"/>
        </w:rPr>
      </w:pPr>
      <w:r w:rsidRPr="00764A2D">
        <w:rPr>
          <w:rFonts w:ascii="Century Gothic" w:eastAsia="Calibri" w:hAnsi="Century Gothic" w:cs="Calibri"/>
          <w:b/>
          <w:bCs/>
          <w:lang w:val="es-CO" w:eastAsia="ar-SA"/>
        </w:rPr>
        <w:drawing>
          <wp:inline distT="0" distB="0" distL="0" distR="0" wp14:anchorId="3F7C0A9E" wp14:editId="14B01F93">
            <wp:extent cx="4762500" cy="3171825"/>
            <wp:effectExtent l="0" t="0" r="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762500" cy="3171825"/>
                    </a:xfrm>
                    <a:prstGeom prst="rect">
                      <a:avLst/>
                    </a:prstGeom>
                  </pic:spPr>
                </pic:pic>
              </a:graphicData>
            </a:graphic>
          </wp:inline>
        </w:drawing>
      </w:r>
      <w:bookmarkStart w:id="1" w:name="_GoBack"/>
      <w:bookmarkEnd w:id="1"/>
    </w:p>
    <w:p w14:paraId="6EF9D471" w14:textId="77777777" w:rsidR="007117EF" w:rsidRPr="00A67708" w:rsidRDefault="007117EF" w:rsidP="007117EF">
      <w:pPr>
        <w:jc w:val="both"/>
        <w:rPr>
          <w:rFonts w:ascii="Century Gothic" w:eastAsia="Calibri" w:hAnsi="Century Gothic" w:cs="Calibri"/>
          <w:bCs/>
          <w:lang w:val="es-CO" w:eastAsia="ar-SA"/>
        </w:rPr>
      </w:pPr>
      <w:r w:rsidRPr="00A67708">
        <w:rPr>
          <w:rFonts w:ascii="Century Gothic" w:eastAsia="Calibri" w:hAnsi="Century Gothic" w:cs="Calibri"/>
          <w:bCs/>
          <w:lang w:val="es-CO" w:eastAsia="ar-SA"/>
        </w:rPr>
        <w:t>Complacida se mostró la comunidad del corregimiento de San Fernando durante la entrega de la obra de pavimentación que permite la conexión entre este sector y Cabrera. Este proyecto fue inaugurado por el alcalde de Pasto Pedro Vicente Obando, quien destacó el apoyo de los líderes y habitantes de este sector rural de la capital nariñense.</w:t>
      </w:r>
    </w:p>
    <w:p w14:paraId="0157E88B" w14:textId="77777777" w:rsidR="007117EF" w:rsidRPr="00A67708" w:rsidRDefault="007117EF" w:rsidP="007117EF">
      <w:pPr>
        <w:jc w:val="both"/>
        <w:rPr>
          <w:rFonts w:ascii="Century Gothic" w:eastAsia="Calibri" w:hAnsi="Century Gothic" w:cs="Calibri"/>
          <w:bCs/>
          <w:lang w:val="es-CO" w:eastAsia="ar-SA"/>
        </w:rPr>
      </w:pPr>
      <w:r w:rsidRPr="00A67708">
        <w:rPr>
          <w:rFonts w:ascii="Century Gothic" w:eastAsia="Calibri" w:hAnsi="Century Gothic" w:cs="Calibri"/>
          <w:bCs/>
          <w:lang w:val="es-CO" w:eastAsia="ar-SA"/>
        </w:rPr>
        <w:t xml:space="preserve">Esta iniciativa contó con una inversión total de $375.797.959.21 destinados </w:t>
      </w:r>
      <w:r w:rsidR="00C61EA5" w:rsidRPr="00A67708">
        <w:rPr>
          <w:rFonts w:ascii="Century Gothic" w:eastAsia="Calibri" w:hAnsi="Century Gothic" w:cs="Calibri"/>
          <w:bCs/>
          <w:lang w:val="es-CO" w:eastAsia="ar-SA"/>
        </w:rPr>
        <w:t>al mejoramiento</w:t>
      </w:r>
      <w:r w:rsidRPr="00A67708">
        <w:rPr>
          <w:rFonts w:ascii="Century Gothic" w:eastAsia="Calibri" w:hAnsi="Century Gothic" w:cs="Calibri"/>
          <w:bCs/>
          <w:lang w:val="es-CO" w:eastAsia="ar-SA"/>
        </w:rPr>
        <w:t xml:space="preserve"> de 245 metros lineales de vía mediante la estructura de pavimento asfáltico, terminando así el acceso desde el corregimiento de San Fernando al corregimiento de Cabrera</w:t>
      </w:r>
      <w:r w:rsidR="00C61EA5" w:rsidRPr="00A67708">
        <w:rPr>
          <w:rFonts w:ascii="Century Gothic" w:eastAsia="Calibri" w:hAnsi="Century Gothic" w:cs="Calibri"/>
          <w:bCs/>
          <w:lang w:val="es-CO" w:eastAsia="ar-SA"/>
        </w:rPr>
        <w:t>. De igual manera, para</w:t>
      </w:r>
      <w:r w:rsidRPr="00A67708">
        <w:rPr>
          <w:rFonts w:ascii="Century Gothic" w:eastAsia="Calibri" w:hAnsi="Century Gothic" w:cs="Calibri"/>
          <w:bCs/>
          <w:lang w:val="es-CO" w:eastAsia="ar-SA"/>
        </w:rPr>
        <w:t xml:space="preserve"> el manejo de aguas se construyó 245</w:t>
      </w:r>
      <w:r w:rsidR="00C61EA5" w:rsidRPr="00A67708">
        <w:rPr>
          <w:rFonts w:ascii="Century Gothic" w:eastAsia="Calibri" w:hAnsi="Century Gothic" w:cs="Calibri"/>
          <w:bCs/>
          <w:lang w:val="es-CO" w:eastAsia="ar-SA"/>
        </w:rPr>
        <w:t xml:space="preserve"> metros </w:t>
      </w:r>
      <w:r w:rsidRPr="00A67708">
        <w:rPr>
          <w:rFonts w:ascii="Century Gothic" w:eastAsia="Calibri" w:hAnsi="Century Gothic" w:cs="Calibri"/>
          <w:bCs/>
          <w:lang w:val="es-CO" w:eastAsia="ar-SA"/>
        </w:rPr>
        <w:t>l</w:t>
      </w:r>
      <w:r w:rsidR="00C61EA5" w:rsidRPr="00A67708">
        <w:rPr>
          <w:rFonts w:ascii="Century Gothic" w:eastAsia="Calibri" w:hAnsi="Century Gothic" w:cs="Calibri"/>
          <w:bCs/>
          <w:lang w:val="es-CO" w:eastAsia="ar-SA"/>
        </w:rPr>
        <w:t>ineales</w:t>
      </w:r>
      <w:r w:rsidRPr="00A67708">
        <w:rPr>
          <w:rFonts w:ascii="Century Gothic" w:eastAsia="Calibri" w:hAnsi="Century Gothic" w:cs="Calibri"/>
          <w:bCs/>
          <w:lang w:val="es-CO" w:eastAsia="ar-SA"/>
        </w:rPr>
        <w:t xml:space="preserve"> de filtro tipo francés en el lado derecho de la calzada</w:t>
      </w:r>
      <w:r w:rsidR="00C61EA5" w:rsidRPr="00A67708">
        <w:rPr>
          <w:rFonts w:ascii="Century Gothic" w:eastAsia="Calibri" w:hAnsi="Century Gothic" w:cs="Calibri"/>
          <w:bCs/>
          <w:lang w:val="es-CO" w:eastAsia="ar-SA"/>
        </w:rPr>
        <w:t xml:space="preserve"> y se </w:t>
      </w:r>
      <w:r w:rsidRPr="00A67708">
        <w:rPr>
          <w:rFonts w:ascii="Century Gothic" w:eastAsia="Calibri" w:hAnsi="Century Gothic" w:cs="Calibri"/>
          <w:bCs/>
          <w:lang w:val="es-CO" w:eastAsia="ar-SA"/>
        </w:rPr>
        <w:t>realizó la reparación de 5 sumideros</w:t>
      </w:r>
      <w:r w:rsidR="00C61EA5" w:rsidRPr="00A67708">
        <w:rPr>
          <w:rFonts w:ascii="Century Gothic" w:eastAsia="Calibri" w:hAnsi="Century Gothic" w:cs="Calibri"/>
          <w:bCs/>
          <w:lang w:val="es-CO" w:eastAsia="ar-SA"/>
        </w:rPr>
        <w:t xml:space="preserve">, </w:t>
      </w:r>
      <w:r w:rsidRPr="00A67708">
        <w:rPr>
          <w:rFonts w:ascii="Century Gothic" w:eastAsia="Calibri" w:hAnsi="Century Gothic" w:cs="Calibri"/>
          <w:bCs/>
          <w:lang w:val="es-CO" w:eastAsia="ar-SA"/>
        </w:rPr>
        <w:t>el realce de 7 cámaras sanitarias y pluviales</w:t>
      </w:r>
      <w:r w:rsidR="00C61EA5" w:rsidRPr="00A67708">
        <w:rPr>
          <w:rFonts w:ascii="Century Gothic" w:eastAsia="Calibri" w:hAnsi="Century Gothic" w:cs="Calibri"/>
          <w:bCs/>
          <w:lang w:val="es-CO" w:eastAsia="ar-SA"/>
        </w:rPr>
        <w:t>. L</w:t>
      </w:r>
      <w:r w:rsidRPr="00A67708">
        <w:rPr>
          <w:rFonts w:ascii="Century Gothic" w:eastAsia="Calibri" w:hAnsi="Century Gothic" w:cs="Calibri"/>
          <w:bCs/>
          <w:lang w:val="es-CO" w:eastAsia="ar-SA"/>
        </w:rPr>
        <w:t>a vía cuenta con la señalización horizontal conformada por las líneas de demarcación</w:t>
      </w:r>
      <w:r w:rsidR="004D7ACD">
        <w:rPr>
          <w:rFonts w:ascii="Century Gothic" w:eastAsia="Calibri" w:hAnsi="Century Gothic" w:cs="Calibri"/>
          <w:bCs/>
          <w:lang w:val="es-CO" w:eastAsia="ar-SA"/>
        </w:rPr>
        <w:t xml:space="preserve"> y fue ejecutada por la Secretaría de Infraestructura. </w:t>
      </w:r>
    </w:p>
    <w:p w14:paraId="2480C8C8" w14:textId="77777777" w:rsidR="00C61EA5" w:rsidRPr="00A67708" w:rsidRDefault="00C61EA5" w:rsidP="00C61EA5">
      <w:pPr>
        <w:jc w:val="both"/>
        <w:rPr>
          <w:rFonts w:ascii="Century Gothic" w:eastAsia="Calibri" w:hAnsi="Century Gothic" w:cs="Calibri"/>
          <w:bCs/>
          <w:lang w:val="es-CO" w:eastAsia="ar-SA"/>
        </w:rPr>
      </w:pPr>
      <w:r w:rsidRPr="00A67708">
        <w:rPr>
          <w:rFonts w:ascii="Century Gothic" w:eastAsia="Calibri" w:hAnsi="Century Gothic" w:cs="Calibri"/>
          <w:bCs/>
          <w:lang w:val="es-CO" w:eastAsia="ar-SA"/>
        </w:rPr>
        <w:t xml:space="preserve">Durante la entrega de la obra, la comunidad de San Fernando resaltó el apoyo entregado por la Administración en pro de contribuir a superar todas las dificultades que anteriormente se habían presentado con este proyecto de infraestructura, que hoy se convirtió en una realidad. </w:t>
      </w:r>
    </w:p>
    <w:p w14:paraId="7BA3618B" w14:textId="77777777" w:rsidR="00C61EA5" w:rsidRDefault="00C61EA5" w:rsidP="00C61EA5">
      <w:pPr>
        <w:jc w:val="both"/>
        <w:rPr>
          <w:rFonts w:ascii="Century Gothic" w:eastAsia="Calibri" w:hAnsi="Century Gothic" w:cs="Calibri"/>
          <w:bCs/>
          <w:lang w:val="es-CO" w:eastAsia="ar-SA"/>
        </w:rPr>
      </w:pPr>
      <w:r w:rsidRPr="00A67708">
        <w:rPr>
          <w:rFonts w:ascii="Century Gothic" w:eastAsia="Calibri" w:hAnsi="Century Gothic" w:cs="Calibri"/>
          <w:bCs/>
          <w:lang w:val="es-CO" w:eastAsia="ar-SA"/>
        </w:rPr>
        <w:t>Para Jaime López, líder de San Fernando, esta obra de infraestructura contribuirá al mejora</w:t>
      </w:r>
      <w:r w:rsidR="00A67708" w:rsidRPr="00A67708">
        <w:rPr>
          <w:rFonts w:ascii="Century Gothic" w:eastAsia="Calibri" w:hAnsi="Century Gothic" w:cs="Calibri"/>
          <w:bCs/>
          <w:lang w:val="es-CO" w:eastAsia="ar-SA"/>
        </w:rPr>
        <w:t xml:space="preserve">miento del comercio y el impulso del turismo en esta zona de Pasto. “Mis </w:t>
      </w:r>
      <w:r w:rsidR="00A67708" w:rsidRPr="00A67708">
        <w:rPr>
          <w:rFonts w:ascii="Century Gothic" w:eastAsia="Calibri" w:hAnsi="Century Gothic" w:cs="Calibri"/>
          <w:bCs/>
          <w:lang w:val="es-CO" w:eastAsia="ar-SA"/>
        </w:rPr>
        <w:lastRenderedPageBreak/>
        <w:t xml:space="preserve">sinceras felicitaciones a la Alcaldía porque pudieron concluir esta obra </w:t>
      </w:r>
      <w:r w:rsidR="0005375C">
        <w:rPr>
          <w:rFonts w:ascii="Century Gothic" w:eastAsia="Calibri" w:hAnsi="Century Gothic" w:cs="Calibri"/>
          <w:bCs/>
          <w:lang w:val="es-CO" w:eastAsia="ar-SA"/>
        </w:rPr>
        <w:t xml:space="preserve">por la </w:t>
      </w:r>
      <w:r w:rsidR="00A67708" w:rsidRPr="00A67708">
        <w:rPr>
          <w:rFonts w:ascii="Century Gothic" w:eastAsia="Calibri" w:hAnsi="Century Gothic" w:cs="Calibri"/>
          <w:bCs/>
          <w:lang w:val="es-CO" w:eastAsia="ar-SA"/>
        </w:rPr>
        <w:t xml:space="preserve">que más de 15 años luchamos, pero gracias a la voluntad del alcalde </w:t>
      </w:r>
      <w:r w:rsidR="00A67708">
        <w:rPr>
          <w:rFonts w:ascii="Century Gothic" w:eastAsia="Calibri" w:hAnsi="Century Gothic" w:cs="Calibri"/>
          <w:bCs/>
          <w:lang w:val="es-CO" w:eastAsia="ar-SA"/>
        </w:rPr>
        <w:t xml:space="preserve">pudimos lograrla. Este es un sitio muy turístico porque es la entrada a dos corregimientos importantes de Pasto donde cientos de personas nos visitan cada fin de semana”, manifestó. </w:t>
      </w:r>
    </w:p>
    <w:p w14:paraId="45E20260" w14:textId="77777777" w:rsidR="004D7ACD" w:rsidRDefault="004D7ACD" w:rsidP="00C61EA5">
      <w:pPr>
        <w:jc w:val="both"/>
        <w:rPr>
          <w:rFonts w:ascii="Century Gothic" w:eastAsia="Calibri" w:hAnsi="Century Gothic" w:cs="Calibri"/>
          <w:bCs/>
          <w:lang w:val="es-CO" w:eastAsia="ar-SA"/>
        </w:rPr>
      </w:pPr>
      <w:r>
        <w:rPr>
          <w:rFonts w:ascii="Century Gothic" w:eastAsia="Calibri" w:hAnsi="Century Gothic" w:cs="Calibri"/>
          <w:bCs/>
          <w:lang w:val="es-CO" w:eastAsia="ar-SA"/>
        </w:rPr>
        <w:t xml:space="preserve">De igual manera el rector de la IEM Cristo Rey, </w:t>
      </w:r>
      <w:proofErr w:type="spellStart"/>
      <w:r>
        <w:rPr>
          <w:rFonts w:ascii="Century Gothic" w:eastAsia="Calibri" w:hAnsi="Century Gothic" w:cs="Calibri"/>
          <w:bCs/>
          <w:lang w:val="es-CO" w:eastAsia="ar-SA"/>
        </w:rPr>
        <w:t>Elvio</w:t>
      </w:r>
      <w:proofErr w:type="spellEnd"/>
      <w:r>
        <w:rPr>
          <w:rFonts w:ascii="Century Gothic" w:eastAsia="Calibri" w:hAnsi="Century Gothic" w:cs="Calibri"/>
          <w:bCs/>
          <w:lang w:val="es-CO" w:eastAsia="ar-SA"/>
        </w:rPr>
        <w:t xml:space="preserve"> Montero, enfatizó en la gestión que el mandatario local realizó en este corregimiento ayudando a la comunidad y mejorando su calidad de vida. “El desarrollo de San Fernando depende mucho de turismo y esto abre la posibilidad de que cada vez más visitantes conozcan este territorio. Teníamos una debilidad muy grande que eran las vías y hoy en día vemos una gran transformación gracias a este proyecto”, sostuvo el directivo. </w:t>
      </w:r>
    </w:p>
    <w:p w14:paraId="0A81FC43" w14:textId="77777777" w:rsidR="008A1BB1" w:rsidRDefault="00473BD3" w:rsidP="00800ABF">
      <w:pPr>
        <w:jc w:val="center"/>
        <w:rPr>
          <w:rFonts w:ascii="Century Gothic" w:hAnsi="Century Gothic" w:cs="Arial"/>
          <w:i/>
          <w:lang w:val="es-CO"/>
        </w:rPr>
      </w:pPr>
      <w:r w:rsidRPr="001510D5">
        <w:rPr>
          <w:rFonts w:ascii="Century Gothic" w:hAnsi="Century Gothic" w:cs="Arial"/>
          <w:i/>
          <w:lang w:val="es-CO"/>
        </w:rPr>
        <w:t>Somos constructores de paz</w:t>
      </w:r>
    </w:p>
    <w:p w14:paraId="37B75295" w14:textId="77777777" w:rsidR="00800ABF" w:rsidRPr="00800ABF" w:rsidRDefault="00800ABF" w:rsidP="00800ABF">
      <w:pPr>
        <w:rPr>
          <w:rFonts w:ascii="Century Gothic" w:eastAsia="Calibri" w:hAnsi="Century Gothic" w:cs="Calibri"/>
          <w:bCs/>
          <w:lang w:val="es-CO" w:eastAsia="ar-SA"/>
        </w:rPr>
      </w:pPr>
    </w:p>
    <w:p w14:paraId="0EE7F978" w14:textId="77777777" w:rsidR="008A1BB1" w:rsidRDefault="008A1BB1" w:rsidP="007751AE">
      <w:pPr>
        <w:jc w:val="center"/>
        <w:rPr>
          <w:rFonts w:ascii="Century Gothic" w:eastAsia="Calibri" w:hAnsi="Century Gothic" w:cs="Calibri"/>
          <w:b/>
          <w:bCs/>
          <w:lang w:val="es-CO" w:eastAsia="ar-SA"/>
        </w:rPr>
      </w:pPr>
      <w:r>
        <w:rPr>
          <w:rFonts w:ascii="Century Gothic" w:eastAsia="Calibri" w:hAnsi="Century Gothic" w:cs="Calibri"/>
          <w:b/>
          <w:bCs/>
          <w:lang w:val="es-CO" w:eastAsia="ar-SA"/>
        </w:rPr>
        <w:t xml:space="preserve">ALCALDE DE PASTO PEDRO VICENTE OBANDO VISITÓ OBRA DE PAVIMENTACIÓN ENTRE CRUZ DE AMARILLO Y LA VICTORIA </w:t>
      </w:r>
    </w:p>
    <w:p w14:paraId="745A342D" w14:textId="461908F9" w:rsidR="00DC5FB8" w:rsidRDefault="00390ED4" w:rsidP="007751AE">
      <w:pPr>
        <w:jc w:val="center"/>
        <w:rPr>
          <w:rFonts w:ascii="Century Gothic" w:eastAsia="Calibri" w:hAnsi="Century Gothic" w:cs="Calibri"/>
          <w:b/>
          <w:bCs/>
          <w:lang w:val="es-CO" w:eastAsia="ar-SA"/>
        </w:rPr>
      </w:pPr>
      <w:r>
        <w:rPr>
          <w:rFonts w:ascii="Century Gothic" w:eastAsia="Calibri" w:hAnsi="Century Gothic" w:cs="Calibri"/>
          <w:b/>
          <w:bCs/>
          <w:noProof/>
          <w:lang w:val="es-CO" w:eastAsia="es-CO"/>
        </w:rPr>
        <w:drawing>
          <wp:inline distT="0" distB="0" distL="0" distR="0" wp14:anchorId="497A0C27" wp14:editId="4CD12A5E">
            <wp:extent cx="4956175" cy="3303930"/>
            <wp:effectExtent l="0" t="0" r="0" b="0"/>
            <wp:docPr id="5" name="Imagen 5" descr="Imagen que contiene cielo, exterior, carretera, suel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ruz de amarill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56538" cy="3304172"/>
                    </a:xfrm>
                    <a:prstGeom prst="rect">
                      <a:avLst/>
                    </a:prstGeom>
                  </pic:spPr>
                </pic:pic>
              </a:graphicData>
            </a:graphic>
          </wp:inline>
        </w:drawing>
      </w:r>
    </w:p>
    <w:p w14:paraId="43909C68" w14:textId="77777777" w:rsidR="008A1BB1" w:rsidRDefault="008A1BB1" w:rsidP="008A1BB1">
      <w:pPr>
        <w:jc w:val="both"/>
        <w:rPr>
          <w:rFonts w:ascii="Century Gothic" w:eastAsia="Calibri" w:hAnsi="Century Gothic" w:cs="Calibri"/>
          <w:bCs/>
          <w:lang w:val="es-CO" w:eastAsia="ar-SA"/>
        </w:rPr>
      </w:pPr>
      <w:r w:rsidRPr="00DC5FB8">
        <w:rPr>
          <w:rFonts w:ascii="Century Gothic" w:eastAsia="Calibri" w:hAnsi="Century Gothic" w:cs="Calibri"/>
          <w:bCs/>
          <w:lang w:val="es-CO" w:eastAsia="ar-SA"/>
        </w:rPr>
        <w:t xml:space="preserve">El alcalde de Pasto Pedro Vicente Obando Ordóñez y su equipo de gobierno visitó </w:t>
      </w:r>
      <w:r w:rsidR="00667D6F" w:rsidRPr="00DC5FB8">
        <w:rPr>
          <w:rFonts w:ascii="Century Gothic" w:eastAsia="Calibri" w:hAnsi="Century Gothic" w:cs="Calibri"/>
          <w:bCs/>
          <w:lang w:val="es-CO" w:eastAsia="ar-SA"/>
        </w:rPr>
        <w:t>la obra</w:t>
      </w:r>
      <w:r w:rsidRPr="00DC5FB8">
        <w:rPr>
          <w:rFonts w:ascii="Century Gothic" w:eastAsia="Calibri" w:hAnsi="Century Gothic" w:cs="Calibri"/>
          <w:bCs/>
          <w:lang w:val="es-CO" w:eastAsia="ar-SA"/>
        </w:rPr>
        <w:t xml:space="preserve"> que actualmente se ejecuta en la vereda la Victoria del corregimiento de </w:t>
      </w:r>
      <w:proofErr w:type="spellStart"/>
      <w:r w:rsidRPr="00DC5FB8">
        <w:rPr>
          <w:rFonts w:ascii="Century Gothic" w:eastAsia="Calibri" w:hAnsi="Century Gothic" w:cs="Calibri"/>
          <w:bCs/>
          <w:lang w:val="es-CO" w:eastAsia="ar-SA"/>
        </w:rPr>
        <w:t>Catambuco</w:t>
      </w:r>
      <w:proofErr w:type="spellEnd"/>
      <w:r w:rsidRPr="00DC5FB8">
        <w:rPr>
          <w:rFonts w:ascii="Century Gothic" w:eastAsia="Calibri" w:hAnsi="Century Gothic" w:cs="Calibri"/>
          <w:bCs/>
          <w:lang w:val="es-CO" w:eastAsia="ar-SA"/>
        </w:rPr>
        <w:t xml:space="preserve">, cuya inversión supera los </w:t>
      </w:r>
      <w:r w:rsidRPr="004754AE">
        <w:rPr>
          <w:rFonts w:ascii="Century Gothic" w:eastAsia="Calibri" w:hAnsi="Century Gothic" w:cs="Calibri"/>
          <w:bCs/>
          <w:lang w:val="es-CO" w:eastAsia="ar-SA"/>
        </w:rPr>
        <w:t>6.375 millones de pesos.</w:t>
      </w:r>
    </w:p>
    <w:p w14:paraId="1DCD1794" w14:textId="77777777" w:rsidR="008A1BB1" w:rsidRPr="00DC5FB8" w:rsidRDefault="008A1BB1" w:rsidP="008A1BB1">
      <w:pPr>
        <w:jc w:val="both"/>
        <w:rPr>
          <w:rFonts w:ascii="Century Gothic" w:eastAsia="Calibri" w:hAnsi="Century Gothic" w:cs="Calibri"/>
          <w:bCs/>
          <w:lang w:val="es-CO" w:eastAsia="ar-SA"/>
        </w:rPr>
      </w:pPr>
      <w:r w:rsidRPr="00DC5FB8">
        <w:rPr>
          <w:rFonts w:ascii="Century Gothic" w:eastAsia="Calibri" w:hAnsi="Century Gothic" w:cs="Calibri"/>
          <w:bCs/>
          <w:lang w:val="es-CO" w:eastAsia="ar-SA"/>
        </w:rPr>
        <w:t xml:space="preserve">La comunidad de esta localidad resaltó la oportuna respuesta dada por parte de la Administración local a la necesidad de tener una conexión vial que permitiera </w:t>
      </w:r>
      <w:r w:rsidRPr="00DC5FB8">
        <w:rPr>
          <w:rFonts w:ascii="Century Gothic" w:eastAsia="Calibri" w:hAnsi="Century Gothic" w:cs="Calibri"/>
          <w:bCs/>
          <w:lang w:val="es-CO" w:eastAsia="ar-SA"/>
        </w:rPr>
        <w:lastRenderedPageBreak/>
        <w:t xml:space="preserve">el transporte de productos agrícolas hacia Pasto desde los sectores de </w:t>
      </w:r>
      <w:proofErr w:type="spellStart"/>
      <w:r w:rsidRPr="00DC5FB8">
        <w:rPr>
          <w:rFonts w:ascii="Century Gothic" w:eastAsia="Calibri" w:hAnsi="Century Gothic" w:cs="Calibri"/>
          <w:bCs/>
          <w:lang w:val="es-CO" w:eastAsia="ar-SA"/>
        </w:rPr>
        <w:t>Catambuco</w:t>
      </w:r>
      <w:proofErr w:type="spellEnd"/>
      <w:r w:rsidRPr="00DC5FB8">
        <w:rPr>
          <w:rFonts w:ascii="Century Gothic" w:eastAsia="Calibri" w:hAnsi="Century Gothic" w:cs="Calibri"/>
          <w:bCs/>
          <w:lang w:val="es-CO" w:eastAsia="ar-SA"/>
        </w:rPr>
        <w:t xml:space="preserve">, Santa Bárbara, El Socorro y del municipio de </w:t>
      </w:r>
      <w:proofErr w:type="spellStart"/>
      <w:r w:rsidRPr="00DC5FB8">
        <w:rPr>
          <w:rFonts w:ascii="Century Gothic" w:eastAsia="Calibri" w:hAnsi="Century Gothic" w:cs="Calibri"/>
          <w:bCs/>
          <w:lang w:val="es-CO" w:eastAsia="ar-SA"/>
        </w:rPr>
        <w:t>Tangua</w:t>
      </w:r>
      <w:proofErr w:type="spellEnd"/>
      <w:r w:rsidRPr="00DC5FB8">
        <w:rPr>
          <w:rFonts w:ascii="Century Gothic" w:eastAsia="Calibri" w:hAnsi="Century Gothic" w:cs="Calibri"/>
          <w:bCs/>
          <w:lang w:val="es-CO" w:eastAsia="ar-SA"/>
        </w:rPr>
        <w:t xml:space="preserve">. </w:t>
      </w:r>
    </w:p>
    <w:p w14:paraId="600E3B6A" w14:textId="77777777" w:rsidR="008A1BB1" w:rsidRDefault="008A1BB1" w:rsidP="008A1BB1">
      <w:pPr>
        <w:jc w:val="both"/>
        <w:rPr>
          <w:rFonts w:ascii="Century Gothic" w:eastAsia="Calibri" w:hAnsi="Century Gothic" w:cs="Calibri"/>
          <w:bCs/>
          <w:lang w:val="es-CO" w:eastAsia="ar-SA"/>
        </w:rPr>
      </w:pPr>
      <w:r>
        <w:rPr>
          <w:rFonts w:ascii="Century Gothic" w:eastAsia="Calibri" w:hAnsi="Century Gothic" w:cs="Calibri"/>
          <w:bCs/>
          <w:lang w:val="es-CO" w:eastAsia="ar-SA"/>
        </w:rPr>
        <w:t>La</w:t>
      </w:r>
      <w:r w:rsidRPr="004754AE">
        <w:rPr>
          <w:rFonts w:ascii="Century Gothic" w:eastAsia="Calibri" w:hAnsi="Century Gothic" w:cs="Calibri"/>
          <w:bCs/>
          <w:lang w:val="es-CO" w:eastAsia="ar-SA"/>
        </w:rPr>
        <w:t xml:space="preserve"> obra </w:t>
      </w:r>
      <w:r>
        <w:rPr>
          <w:rFonts w:ascii="Century Gothic" w:eastAsia="Calibri" w:hAnsi="Century Gothic" w:cs="Calibri"/>
          <w:bCs/>
          <w:lang w:val="es-CO" w:eastAsia="ar-SA"/>
        </w:rPr>
        <w:t xml:space="preserve">de pavimentación </w:t>
      </w:r>
      <w:r w:rsidRPr="004754AE">
        <w:rPr>
          <w:rFonts w:ascii="Century Gothic" w:eastAsia="Calibri" w:hAnsi="Century Gothic" w:cs="Calibri"/>
          <w:bCs/>
          <w:lang w:val="es-CO" w:eastAsia="ar-SA"/>
        </w:rPr>
        <w:t xml:space="preserve">tendrá una extensión </w:t>
      </w:r>
      <w:r>
        <w:rPr>
          <w:rFonts w:ascii="Century Gothic" w:eastAsia="Calibri" w:hAnsi="Century Gothic" w:cs="Calibri"/>
          <w:bCs/>
          <w:lang w:val="es-CO" w:eastAsia="ar-SA"/>
        </w:rPr>
        <w:t xml:space="preserve">de </w:t>
      </w:r>
      <w:r w:rsidRPr="004754AE">
        <w:rPr>
          <w:rFonts w:ascii="Century Gothic" w:eastAsia="Calibri" w:hAnsi="Century Gothic" w:cs="Calibri"/>
          <w:bCs/>
          <w:lang w:val="es-CO" w:eastAsia="ar-SA"/>
        </w:rPr>
        <w:t>2.770 metros lineales, de los cuales, a la fecha, ya se han construido 2.350</w:t>
      </w:r>
      <w:r>
        <w:rPr>
          <w:rFonts w:ascii="Century Gothic" w:eastAsia="Calibri" w:hAnsi="Century Gothic" w:cs="Calibri"/>
          <w:bCs/>
          <w:lang w:val="es-CO" w:eastAsia="ar-SA"/>
        </w:rPr>
        <w:t>, se espera que en el mes de febrero este proyecto sea culminado en su totalidad. “</w:t>
      </w:r>
      <w:r w:rsidR="00667D6F">
        <w:rPr>
          <w:rFonts w:ascii="Century Gothic" w:eastAsia="Calibri" w:hAnsi="Century Gothic" w:cs="Calibri"/>
          <w:bCs/>
          <w:lang w:val="es-CO" w:eastAsia="ar-SA"/>
        </w:rPr>
        <w:t>Nos queda una gran satisfacción porque es una obra que le sirve a todos los sectores aledaños a Cruz de Amarillo. Este proyecto se inició con mucha expectativa, parecía difícil, pero la comunidad colaboró mucho y contamos con la veeduría para que esta obra se desarrolle de la mejor manera”, indicó el mandatario local.</w:t>
      </w:r>
    </w:p>
    <w:p w14:paraId="1D0A499F" w14:textId="77777777" w:rsidR="008A1BB1" w:rsidRDefault="00667D6F" w:rsidP="008A1BB1">
      <w:pPr>
        <w:jc w:val="both"/>
        <w:rPr>
          <w:rFonts w:ascii="Century Gothic" w:eastAsia="Calibri" w:hAnsi="Century Gothic" w:cs="Calibri"/>
          <w:bCs/>
          <w:lang w:val="es-CO" w:eastAsia="ar-SA"/>
        </w:rPr>
      </w:pPr>
      <w:r>
        <w:rPr>
          <w:rFonts w:ascii="Century Gothic" w:eastAsia="Calibri" w:hAnsi="Century Gothic" w:cs="Calibri"/>
          <w:bCs/>
          <w:lang w:val="es-CO" w:eastAsia="ar-SA"/>
        </w:rPr>
        <w:t xml:space="preserve">La pavimentación entre Cruz de Amarillo y La Victoria mejorará la circulación de vehículos que diariamente transportan productos agrícolas, </w:t>
      </w:r>
      <w:r w:rsidR="00DC5FB8">
        <w:rPr>
          <w:rFonts w:ascii="Century Gothic" w:eastAsia="Calibri" w:hAnsi="Century Gothic" w:cs="Calibri"/>
          <w:bCs/>
          <w:lang w:val="es-CO" w:eastAsia="ar-SA"/>
        </w:rPr>
        <w:t xml:space="preserve">carne, </w:t>
      </w:r>
      <w:r>
        <w:rPr>
          <w:rFonts w:ascii="Century Gothic" w:eastAsia="Calibri" w:hAnsi="Century Gothic" w:cs="Calibri"/>
          <w:bCs/>
          <w:lang w:val="es-CO" w:eastAsia="ar-SA"/>
        </w:rPr>
        <w:t>leche y derivados de ésta, además de fomentar la práctica deportiva y el ecoturismo.  “Nuestra Calidad de vida ha mejorado mucho porque tenemos la posibilidad de transitar cómodament</w:t>
      </w:r>
      <w:r w:rsidR="00DC5FB8">
        <w:rPr>
          <w:rFonts w:ascii="Century Gothic" w:eastAsia="Calibri" w:hAnsi="Century Gothic" w:cs="Calibri"/>
          <w:bCs/>
          <w:lang w:val="es-CO" w:eastAsia="ar-SA"/>
        </w:rPr>
        <w:t xml:space="preserve">e. Aquí tenemos lugares maravillosos que toda la comunidad de Pasto debe conocer, por ello invitamos a todos los habitantes para que conozcan nuestro territorio y gocen de estos paisajes”, agregó </w:t>
      </w:r>
      <w:r w:rsidRPr="00DC5FB8">
        <w:rPr>
          <w:rFonts w:ascii="Century Gothic" w:eastAsia="Calibri" w:hAnsi="Century Gothic" w:cs="Calibri"/>
          <w:bCs/>
          <w:lang w:val="es-CO" w:eastAsia="ar-SA"/>
        </w:rPr>
        <w:t xml:space="preserve">Olga Patricia </w:t>
      </w:r>
      <w:proofErr w:type="spellStart"/>
      <w:r w:rsidRPr="00DC5FB8">
        <w:rPr>
          <w:rFonts w:ascii="Century Gothic" w:eastAsia="Calibri" w:hAnsi="Century Gothic" w:cs="Calibri"/>
          <w:bCs/>
          <w:lang w:val="es-CO" w:eastAsia="ar-SA"/>
        </w:rPr>
        <w:t>Riascos</w:t>
      </w:r>
      <w:proofErr w:type="spellEnd"/>
      <w:r w:rsidRPr="00DC5FB8">
        <w:rPr>
          <w:rFonts w:ascii="Century Gothic" w:eastAsia="Calibri" w:hAnsi="Century Gothic" w:cs="Calibri"/>
          <w:bCs/>
          <w:lang w:val="es-CO" w:eastAsia="ar-SA"/>
        </w:rPr>
        <w:t>, habitante de Cruz de Amarillo</w:t>
      </w:r>
      <w:r w:rsidR="00DC5FB8" w:rsidRPr="00DC5FB8">
        <w:rPr>
          <w:rFonts w:ascii="Century Gothic" w:eastAsia="Calibri" w:hAnsi="Century Gothic" w:cs="Calibri"/>
          <w:bCs/>
          <w:lang w:val="es-CO" w:eastAsia="ar-SA"/>
        </w:rPr>
        <w:t xml:space="preserve">. </w:t>
      </w:r>
    </w:p>
    <w:p w14:paraId="2EB712C2" w14:textId="77777777" w:rsidR="00DC5FB8" w:rsidRDefault="00DC5FB8" w:rsidP="008A1BB1">
      <w:pPr>
        <w:jc w:val="both"/>
        <w:rPr>
          <w:rFonts w:ascii="Century Gothic" w:eastAsia="Calibri" w:hAnsi="Century Gothic" w:cs="Calibri"/>
          <w:bCs/>
          <w:lang w:val="es-CO" w:eastAsia="ar-SA"/>
        </w:rPr>
      </w:pPr>
      <w:r>
        <w:rPr>
          <w:rFonts w:ascii="Century Gothic" w:eastAsia="Calibri" w:hAnsi="Century Gothic" w:cs="Calibri"/>
          <w:bCs/>
          <w:lang w:val="es-CO" w:eastAsia="ar-SA"/>
        </w:rPr>
        <w:t xml:space="preserve">Finalmente, la comunidad de </w:t>
      </w:r>
      <w:proofErr w:type="spellStart"/>
      <w:r>
        <w:rPr>
          <w:rFonts w:ascii="Century Gothic" w:eastAsia="Calibri" w:hAnsi="Century Gothic" w:cs="Calibri"/>
          <w:bCs/>
          <w:lang w:val="es-CO" w:eastAsia="ar-SA"/>
        </w:rPr>
        <w:t>Catambuco</w:t>
      </w:r>
      <w:proofErr w:type="spellEnd"/>
      <w:r>
        <w:rPr>
          <w:rFonts w:ascii="Century Gothic" w:eastAsia="Calibri" w:hAnsi="Century Gothic" w:cs="Calibri"/>
          <w:bCs/>
          <w:lang w:val="es-CO" w:eastAsia="ar-SA"/>
        </w:rPr>
        <w:t xml:space="preserve">, El Socorro, Santa Bárbara y el municipio de </w:t>
      </w:r>
      <w:proofErr w:type="spellStart"/>
      <w:r>
        <w:rPr>
          <w:rFonts w:ascii="Century Gothic" w:eastAsia="Calibri" w:hAnsi="Century Gothic" w:cs="Calibri"/>
          <w:bCs/>
          <w:lang w:val="es-CO" w:eastAsia="ar-SA"/>
        </w:rPr>
        <w:t>Tangua</w:t>
      </w:r>
      <w:proofErr w:type="spellEnd"/>
      <w:r>
        <w:rPr>
          <w:rFonts w:ascii="Century Gothic" w:eastAsia="Calibri" w:hAnsi="Century Gothic" w:cs="Calibri"/>
          <w:bCs/>
          <w:lang w:val="es-CO" w:eastAsia="ar-SA"/>
        </w:rPr>
        <w:t>, agradeció el apoyo y voluntad política del alcalde Pedro Vicente Obando para cristalizar este proyecto vial que espera convertirse en una puerta para que más personas visiten la zona rural de Pasto. “</w:t>
      </w:r>
      <w:r w:rsidR="00800ABF">
        <w:rPr>
          <w:rFonts w:ascii="Century Gothic" w:eastAsia="Calibri" w:hAnsi="Century Gothic" w:cs="Calibri"/>
          <w:bCs/>
          <w:lang w:val="es-CO" w:eastAsia="ar-SA"/>
        </w:rPr>
        <w:t xml:space="preserve">Hemos tenido mucha suerte porque contamos con un mandatario que estuvo con nosotros y con el que hoy podemos compartir la dicha de hacer realidad el proyecto por el cual muchos años luchamos”, precisó el edil de </w:t>
      </w:r>
      <w:proofErr w:type="spellStart"/>
      <w:r>
        <w:rPr>
          <w:rFonts w:ascii="Century Gothic" w:eastAsia="Calibri" w:hAnsi="Century Gothic" w:cs="Calibri"/>
          <w:bCs/>
          <w:lang w:val="es-CO" w:eastAsia="ar-SA"/>
        </w:rPr>
        <w:t>Catambuco</w:t>
      </w:r>
      <w:proofErr w:type="spellEnd"/>
      <w:r w:rsidR="00800ABF">
        <w:rPr>
          <w:rFonts w:ascii="Century Gothic" w:eastAsia="Calibri" w:hAnsi="Century Gothic" w:cs="Calibri"/>
          <w:bCs/>
          <w:lang w:val="es-CO" w:eastAsia="ar-SA"/>
        </w:rPr>
        <w:t xml:space="preserve"> José </w:t>
      </w:r>
      <w:proofErr w:type="spellStart"/>
      <w:r w:rsidR="00800ABF">
        <w:rPr>
          <w:rFonts w:ascii="Century Gothic" w:eastAsia="Calibri" w:hAnsi="Century Gothic" w:cs="Calibri"/>
          <w:bCs/>
          <w:lang w:val="es-CO" w:eastAsia="ar-SA"/>
        </w:rPr>
        <w:t>Rafel</w:t>
      </w:r>
      <w:proofErr w:type="spellEnd"/>
      <w:r w:rsidR="00800ABF">
        <w:rPr>
          <w:rFonts w:ascii="Century Gothic" w:eastAsia="Calibri" w:hAnsi="Century Gothic" w:cs="Calibri"/>
          <w:bCs/>
          <w:lang w:val="es-CO" w:eastAsia="ar-SA"/>
        </w:rPr>
        <w:t xml:space="preserve"> Barrera.</w:t>
      </w:r>
    </w:p>
    <w:p w14:paraId="766186BF" w14:textId="080364E4" w:rsidR="008A1BB1" w:rsidRDefault="00800ABF" w:rsidP="00390ED4">
      <w:pPr>
        <w:jc w:val="center"/>
        <w:rPr>
          <w:rFonts w:ascii="Century Gothic" w:eastAsia="Calibri" w:hAnsi="Century Gothic" w:cs="Calibri"/>
          <w:bCs/>
          <w:lang w:val="es-CO" w:eastAsia="ar-SA"/>
        </w:rPr>
      </w:pPr>
      <w:r w:rsidRPr="001510D5">
        <w:rPr>
          <w:rFonts w:ascii="Century Gothic" w:hAnsi="Century Gothic" w:cs="Arial"/>
          <w:i/>
          <w:lang w:val="es-CO"/>
        </w:rPr>
        <w:t>Somos constructores de paz</w:t>
      </w:r>
    </w:p>
    <w:p w14:paraId="05423C20" w14:textId="77777777" w:rsidR="00390ED4" w:rsidRPr="00390ED4" w:rsidRDefault="00390ED4" w:rsidP="00390ED4">
      <w:pPr>
        <w:jc w:val="center"/>
        <w:rPr>
          <w:rFonts w:ascii="Century Gothic" w:eastAsia="Calibri" w:hAnsi="Century Gothic" w:cs="Calibri"/>
          <w:bCs/>
          <w:lang w:val="es-CO" w:eastAsia="ar-SA"/>
        </w:rPr>
      </w:pPr>
    </w:p>
    <w:p w14:paraId="167B3610" w14:textId="77777777" w:rsidR="008A1BB1" w:rsidRDefault="00A16FF0" w:rsidP="00800ABF">
      <w:pPr>
        <w:jc w:val="center"/>
        <w:rPr>
          <w:rFonts w:ascii="Century Gothic" w:eastAsia="Calibri" w:hAnsi="Century Gothic" w:cs="Calibri"/>
          <w:b/>
          <w:bCs/>
          <w:lang w:val="es-CO" w:eastAsia="ar-SA"/>
        </w:rPr>
      </w:pPr>
      <w:r>
        <w:rPr>
          <w:rFonts w:ascii="Century Gothic" w:eastAsia="Calibri" w:hAnsi="Century Gothic" w:cs="Calibri"/>
          <w:b/>
          <w:bCs/>
          <w:lang w:val="es-CO" w:eastAsia="ar-SA"/>
        </w:rPr>
        <w:t xml:space="preserve">ALCALDÍA DE PASTO ENTREGÓ VIVIENDA EN EL RESGUARDO INDÍGENA QUILLASINGA EN PEJENDINO REYES  </w:t>
      </w:r>
    </w:p>
    <w:p w14:paraId="0FD5D437" w14:textId="77777777" w:rsidR="008A1BB1" w:rsidRDefault="00800ABF" w:rsidP="00390ED4">
      <w:pPr>
        <w:jc w:val="center"/>
        <w:rPr>
          <w:rFonts w:ascii="Century Gothic" w:eastAsia="Calibri" w:hAnsi="Century Gothic" w:cs="Calibri"/>
          <w:b/>
          <w:bCs/>
          <w:lang w:val="es-CO" w:eastAsia="ar-SA"/>
        </w:rPr>
      </w:pPr>
      <w:r>
        <w:rPr>
          <w:rFonts w:ascii="Century Gothic" w:eastAsia="Calibri" w:hAnsi="Century Gothic" w:cs="Calibri"/>
          <w:b/>
          <w:bCs/>
          <w:noProof/>
          <w:lang w:val="es-CO" w:eastAsia="es-CO"/>
        </w:rPr>
        <w:drawing>
          <wp:inline distT="0" distB="0" distL="0" distR="0" wp14:anchorId="51FF4019" wp14:editId="7756C826">
            <wp:extent cx="4005276" cy="20764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ntrega vivienda.JPG"/>
                    <pic:cNvPicPr/>
                  </pic:nvPicPr>
                  <pic:blipFill rotWithShape="1">
                    <a:blip r:embed="rId14" cstate="print">
                      <a:extLst>
                        <a:ext uri="{28A0092B-C50C-407E-A947-70E740481C1C}">
                          <a14:useLocalDpi xmlns:a14="http://schemas.microsoft.com/office/drawing/2010/main" val="0"/>
                        </a:ext>
                      </a:extLst>
                    </a:blip>
                    <a:srcRect t="6640" b="15671"/>
                    <a:stretch/>
                  </pic:blipFill>
                  <pic:spPr bwMode="auto">
                    <a:xfrm>
                      <a:off x="0" y="0"/>
                      <a:ext cx="4030440" cy="2089496"/>
                    </a:xfrm>
                    <a:prstGeom prst="rect">
                      <a:avLst/>
                    </a:prstGeom>
                    <a:ln>
                      <a:noFill/>
                    </a:ln>
                    <a:extLst>
                      <a:ext uri="{53640926-AAD7-44D8-BBD7-CCE9431645EC}">
                        <a14:shadowObscured xmlns:a14="http://schemas.microsoft.com/office/drawing/2010/main"/>
                      </a:ext>
                    </a:extLst>
                  </pic:spPr>
                </pic:pic>
              </a:graphicData>
            </a:graphic>
          </wp:inline>
        </w:drawing>
      </w:r>
    </w:p>
    <w:p w14:paraId="193AF1A3" w14:textId="77777777" w:rsidR="00A16FF0" w:rsidRPr="008A1BB1" w:rsidRDefault="00A16FF0" w:rsidP="00A16FF0">
      <w:pPr>
        <w:jc w:val="both"/>
        <w:rPr>
          <w:rFonts w:ascii="Century Gothic" w:eastAsia="Calibri" w:hAnsi="Century Gothic" w:cs="Calibri"/>
          <w:bCs/>
          <w:lang w:val="es-CO" w:eastAsia="ar-SA"/>
        </w:rPr>
      </w:pPr>
      <w:r w:rsidRPr="008A1BB1">
        <w:rPr>
          <w:rFonts w:ascii="Century Gothic" w:eastAsia="Calibri" w:hAnsi="Century Gothic" w:cs="Calibri"/>
          <w:bCs/>
          <w:lang w:val="es-CO" w:eastAsia="ar-SA"/>
        </w:rPr>
        <w:lastRenderedPageBreak/>
        <w:t xml:space="preserve">Continuando con el trabajo para mejorar la calidad de vida de los habitantes más vulnerables de Pasto, la Administración Municipal e </w:t>
      </w:r>
      <w:proofErr w:type="spellStart"/>
      <w:r w:rsidRPr="008A1BB1">
        <w:rPr>
          <w:rFonts w:ascii="Century Gothic" w:eastAsia="Calibri" w:hAnsi="Century Gothic" w:cs="Calibri"/>
          <w:bCs/>
          <w:lang w:val="es-CO" w:eastAsia="ar-SA"/>
        </w:rPr>
        <w:t>Invipasto</w:t>
      </w:r>
      <w:proofErr w:type="spellEnd"/>
      <w:r w:rsidRPr="008A1BB1">
        <w:rPr>
          <w:rFonts w:ascii="Century Gothic" w:eastAsia="Calibri" w:hAnsi="Century Gothic" w:cs="Calibri"/>
          <w:bCs/>
          <w:lang w:val="es-CO" w:eastAsia="ar-SA"/>
        </w:rPr>
        <w:t xml:space="preserve">, llegaron hasta el sector del resguardo indígena </w:t>
      </w:r>
      <w:proofErr w:type="spellStart"/>
      <w:r w:rsidRPr="008A1BB1">
        <w:rPr>
          <w:rFonts w:ascii="Century Gothic" w:eastAsia="Calibri" w:hAnsi="Century Gothic" w:cs="Calibri"/>
          <w:bCs/>
          <w:lang w:val="es-CO" w:eastAsia="ar-SA"/>
        </w:rPr>
        <w:t>Quillasinga</w:t>
      </w:r>
      <w:proofErr w:type="spellEnd"/>
      <w:r w:rsidRPr="008A1BB1">
        <w:rPr>
          <w:rFonts w:ascii="Century Gothic" w:eastAsia="Calibri" w:hAnsi="Century Gothic" w:cs="Calibri"/>
          <w:bCs/>
          <w:lang w:val="es-CO" w:eastAsia="ar-SA"/>
        </w:rPr>
        <w:t xml:space="preserve"> de </w:t>
      </w:r>
      <w:proofErr w:type="spellStart"/>
      <w:r w:rsidRPr="008A1BB1">
        <w:rPr>
          <w:rFonts w:ascii="Century Gothic" w:eastAsia="Calibri" w:hAnsi="Century Gothic" w:cs="Calibri"/>
          <w:bCs/>
          <w:lang w:val="es-CO" w:eastAsia="ar-SA"/>
        </w:rPr>
        <w:t>Pejendino</w:t>
      </w:r>
      <w:proofErr w:type="spellEnd"/>
      <w:r w:rsidRPr="008A1BB1">
        <w:rPr>
          <w:rFonts w:ascii="Century Gothic" w:eastAsia="Calibri" w:hAnsi="Century Gothic" w:cs="Calibri"/>
          <w:bCs/>
          <w:lang w:val="es-CO" w:eastAsia="ar-SA"/>
        </w:rPr>
        <w:t xml:space="preserve"> Reyes, donde hicieron la entrega de un mejoramiento de vivienda. </w:t>
      </w:r>
    </w:p>
    <w:p w14:paraId="0554C1C6" w14:textId="77777777" w:rsidR="00682D73" w:rsidRPr="008A1BB1" w:rsidRDefault="00A16FF0" w:rsidP="00A16FF0">
      <w:pPr>
        <w:jc w:val="both"/>
        <w:rPr>
          <w:rFonts w:ascii="Century Gothic" w:eastAsia="Calibri" w:hAnsi="Century Gothic" w:cs="Calibri"/>
          <w:bCs/>
          <w:lang w:val="es-CO" w:eastAsia="ar-SA"/>
        </w:rPr>
      </w:pPr>
      <w:r w:rsidRPr="008A1BB1">
        <w:rPr>
          <w:rFonts w:ascii="Century Gothic" w:eastAsia="Calibri" w:hAnsi="Century Gothic" w:cs="Calibri"/>
          <w:bCs/>
          <w:lang w:val="es-CO" w:eastAsia="ar-SA"/>
        </w:rPr>
        <w:t xml:space="preserve">Durante esta jornada, el alcalde de Pasto Pedro Vicente Obando Ordóñez, junto a la </w:t>
      </w:r>
      <w:r w:rsidR="00682D73" w:rsidRPr="008A1BB1">
        <w:rPr>
          <w:rFonts w:ascii="Century Gothic" w:eastAsia="Calibri" w:hAnsi="Century Gothic" w:cs="Calibri"/>
          <w:bCs/>
          <w:lang w:val="es-CO" w:eastAsia="ar-SA"/>
        </w:rPr>
        <w:t xml:space="preserve">directora de </w:t>
      </w:r>
      <w:proofErr w:type="spellStart"/>
      <w:r w:rsidR="00682D73" w:rsidRPr="008A1BB1">
        <w:rPr>
          <w:rFonts w:ascii="Century Gothic" w:eastAsia="Calibri" w:hAnsi="Century Gothic" w:cs="Calibri"/>
          <w:bCs/>
          <w:lang w:val="es-CO" w:eastAsia="ar-SA"/>
        </w:rPr>
        <w:t>Invipasto</w:t>
      </w:r>
      <w:proofErr w:type="spellEnd"/>
      <w:r w:rsidR="00682D73" w:rsidRPr="008A1BB1">
        <w:rPr>
          <w:rFonts w:ascii="Century Gothic" w:eastAsia="Calibri" w:hAnsi="Century Gothic" w:cs="Calibri"/>
          <w:bCs/>
          <w:lang w:val="es-CO" w:eastAsia="ar-SA"/>
        </w:rPr>
        <w:t xml:space="preserve"> Liana </w:t>
      </w:r>
      <w:proofErr w:type="spellStart"/>
      <w:r w:rsidR="00682D73" w:rsidRPr="008A1BB1">
        <w:rPr>
          <w:rFonts w:ascii="Century Gothic" w:eastAsia="Calibri" w:hAnsi="Century Gothic" w:cs="Calibri"/>
          <w:bCs/>
          <w:lang w:val="es-CO" w:eastAsia="ar-SA"/>
        </w:rPr>
        <w:t>Yela</w:t>
      </w:r>
      <w:proofErr w:type="spellEnd"/>
      <w:r w:rsidR="00682D73" w:rsidRPr="008A1BB1">
        <w:rPr>
          <w:rFonts w:ascii="Century Gothic" w:eastAsia="Calibri" w:hAnsi="Century Gothic" w:cs="Calibri"/>
          <w:bCs/>
          <w:lang w:val="es-CO" w:eastAsia="ar-SA"/>
        </w:rPr>
        <w:t xml:space="preserve">, visitaron esta zona rural del municipio donde pudieron compartir con la familia beneficiada y hacer la entrega de las llaves de su nueva vivienda. </w:t>
      </w:r>
      <w:r w:rsidR="0005375C">
        <w:rPr>
          <w:rFonts w:ascii="Century Gothic" w:eastAsia="Calibri" w:hAnsi="Century Gothic" w:cs="Calibri"/>
          <w:bCs/>
          <w:lang w:val="es-CO" w:eastAsia="ar-SA"/>
        </w:rPr>
        <w:t xml:space="preserve"> </w:t>
      </w:r>
      <w:r w:rsidR="00682D73" w:rsidRPr="008A1BB1">
        <w:rPr>
          <w:rFonts w:ascii="Century Gothic" w:eastAsia="Calibri" w:hAnsi="Century Gothic" w:cs="Calibri"/>
          <w:bCs/>
          <w:lang w:val="es-CO" w:eastAsia="ar-SA"/>
        </w:rPr>
        <w:t xml:space="preserve">“Anteriormente vivía en muy malas condiciones porque mi casa estaba agrietada. Gracias a esta Administración yo pude mejorar mi calidad de vida y contar con una vivienda digna, donde no tengo que preocuparme por la lluvia o el viento. Esta es una gran bendición para todos los que necesitamos apoyo”, indicó la beneficiaria </w:t>
      </w:r>
      <w:proofErr w:type="spellStart"/>
      <w:r w:rsidR="00682D73" w:rsidRPr="008A1BB1">
        <w:rPr>
          <w:rFonts w:ascii="Century Gothic" w:eastAsia="Calibri" w:hAnsi="Century Gothic" w:cs="Calibri"/>
          <w:bCs/>
          <w:lang w:val="es-CO" w:eastAsia="ar-SA"/>
        </w:rPr>
        <w:t>Yoreli</w:t>
      </w:r>
      <w:proofErr w:type="spellEnd"/>
      <w:r w:rsidR="00682D73" w:rsidRPr="008A1BB1">
        <w:rPr>
          <w:rFonts w:ascii="Century Gothic" w:eastAsia="Calibri" w:hAnsi="Century Gothic" w:cs="Calibri"/>
          <w:bCs/>
          <w:lang w:val="es-CO" w:eastAsia="ar-SA"/>
        </w:rPr>
        <w:t xml:space="preserve"> Natalia </w:t>
      </w:r>
      <w:proofErr w:type="spellStart"/>
      <w:r w:rsidR="00682D73" w:rsidRPr="008A1BB1">
        <w:rPr>
          <w:rFonts w:ascii="Century Gothic" w:eastAsia="Calibri" w:hAnsi="Century Gothic" w:cs="Calibri"/>
          <w:bCs/>
          <w:lang w:val="es-CO" w:eastAsia="ar-SA"/>
        </w:rPr>
        <w:t>Pusapaz</w:t>
      </w:r>
      <w:proofErr w:type="spellEnd"/>
      <w:r w:rsidR="00682D73" w:rsidRPr="008A1BB1">
        <w:rPr>
          <w:rFonts w:ascii="Century Gothic" w:eastAsia="Calibri" w:hAnsi="Century Gothic" w:cs="Calibri"/>
          <w:bCs/>
          <w:lang w:val="es-CO" w:eastAsia="ar-SA"/>
        </w:rPr>
        <w:t>.</w:t>
      </w:r>
    </w:p>
    <w:p w14:paraId="1F9A8E51" w14:textId="77777777" w:rsidR="007117EF" w:rsidRPr="008A1BB1" w:rsidRDefault="00682D73" w:rsidP="008A1BB1">
      <w:pPr>
        <w:jc w:val="both"/>
        <w:rPr>
          <w:rFonts w:ascii="Century Gothic" w:eastAsia="Calibri" w:hAnsi="Century Gothic" w:cs="Calibri"/>
          <w:bCs/>
          <w:lang w:val="es-CO" w:eastAsia="ar-SA"/>
        </w:rPr>
      </w:pPr>
      <w:r w:rsidRPr="008A1BB1">
        <w:rPr>
          <w:rFonts w:ascii="Century Gothic" w:eastAsia="Calibri" w:hAnsi="Century Gothic" w:cs="Calibri"/>
          <w:bCs/>
          <w:lang w:val="es-CO" w:eastAsia="ar-SA"/>
        </w:rPr>
        <w:t xml:space="preserve">Así mismo el gobernador del resguardo indígena </w:t>
      </w:r>
      <w:proofErr w:type="spellStart"/>
      <w:r w:rsidRPr="008A1BB1">
        <w:rPr>
          <w:rFonts w:ascii="Century Gothic" w:eastAsia="Calibri" w:hAnsi="Century Gothic" w:cs="Calibri"/>
          <w:bCs/>
          <w:lang w:val="es-CO" w:eastAsia="ar-SA"/>
        </w:rPr>
        <w:t>Quillasinga</w:t>
      </w:r>
      <w:proofErr w:type="spellEnd"/>
      <w:r w:rsidRPr="008A1BB1">
        <w:rPr>
          <w:rFonts w:ascii="Century Gothic" w:eastAsia="Calibri" w:hAnsi="Century Gothic" w:cs="Calibri"/>
          <w:bCs/>
          <w:lang w:val="es-CO" w:eastAsia="ar-SA"/>
        </w:rPr>
        <w:t xml:space="preserve"> Laguna </w:t>
      </w:r>
      <w:proofErr w:type="spellStart"/>
      <w:r w:rsidRPr="008A1BB1">
        <w:rPr>
          <w:rFonts w:ascii="Century Gothic" w:eastAsia="Calibri" w:hAnsi="Century Gothic" w:cs="Calibri"/>
          <w:bCs/>
          <w:lang w:val="es-CO" w:eastAsia="ar-SA"/>
        </w:rPr>
        <w:t>Pejendino</w:t>
      </w:r>
      <w:proofErr w:type="spellEnd"/>
      <w:r w:rsidRPr="008A1BB1">
        <w:rPr>
          <w:rFonts w:ascii="Century Gothic" w:eastAsia="Calibri" w:hAnsi="Century Gothic" w:cs="Calibri"/>
          <w:bCs/>
          <w:lang w:val="es-CO" w:eastAsia="ar-SA"/>
        </w:rPr>
        <w:t>, Francisco Vallejos Cruz, enfatizó en el trabajo coordinado y el apoyo entregado a esta comunidad que requiere atención por parte del Estado. “Estas familias han esperado por mucho tiempo tener mejores condiciones para vivir y qué bien que en esta Navidad puedan recibir esta bendición</w:t>
      </w:r>
      <w:r w:rsidR="008A1BB1" w:rsidRPr="008A1BB1">
        <w:rPr>
          <w:rFonts w:ascii="Century Gothic" w:eastAsia="Calibri" w:hAnsi="Century Gothic" w:cs="Calibri"/>
          <w:bCs/>
          <w:lang w:val="es-CO" w:eastAsia="ar-SA"/>
        </w:rPr>
        <w:t xml:space="preserve">. </w:t>
      </w:r>
      <w:r w:rsidRPr="008A1BB1">
        <w:rPr>
          <w:rFonts w:ascii="Century Gothic" w:eastAsia="Calibri" w:hAnsi="Century Gothic" w:cs="Calibri"/>
          <w:bCs/>
          <w:lang w:val="es-CO" w:eastAsia="ar-SA"/>
        </w:rPr>
        <w:t xml:space="preserve"> </w:t>
      </w:r>
      <w:r w:rsidR="008A1BB1">
        <w:rPr>
          <w:rFonts w:ascii="Century Gothic" w:eastAsia="Calibri" w:hAnsi="Century Gothic" w:cs="Calibri"/>
          <w:bCs/>
          <w:lang w:val="es-CO" w:eastAsia="ar-SA"/>
        </w:rPr>
        <w:t xml:space="preserve">Durante este gobierno tuvimos una gran inclusión en diferentes escenarios como el cultural, turístico, ambiental, educación, deporte, entre otros”, sostuvo. </w:t>
      </w:r>
    </w:p>
    <w:p w14:paraId="0752748C" w14:textId="01B398A2" w:rsidR="002423B4" w:rsidRDefault="008A1BB1" w:rsidP="00800ABF">
      <w:pPr>
        <w:jc w:val="center"/>
        <w:rPr>
          <w:rFonts w:ascii="Century Gothic" w:hAnsi="Century Gothic" w:cs="Arial"/>
          <w:i/>
          <w:lang w:val="es-CO"/>
        </w:rPr>
      </w:pPr>
      <w:r w:rsidRPr="001510D5">
        <w:rPr>
          <w:rFonts w:ascii="Century Gothic" w:hAnsi="Century Gothic" w:cs="Arial"/>
          <w:i/>
          <w:lang w:val="es-CO"/>
        </w:rPr>
        <w:t>Somos constructores de paz</w:t>
      </w:r>
    </w:p>
    <w:p w14:paraId="61F3413C" w14:textId="77777777" w:rsidR="00390ED4" w:rsidRPr="00800ABF" w:rsidRDefault="00390ED4" w:rsidP="00800ABF">
      <w:pPr>
        <w:jc w:val="center"/>
        <w:rPr>
          <w:rFonts w:ascii="Century Gothic" w:eastAsia="Calibri" w:hAnsi="Century Gothic" w:cs="Calibri"/>
          <w:bCs/>
          <w:lang w:val="es-CO" w:eastAsia="ar-SA"/>
        </w:rPr>
      </w:pPr>
    </w:p>
    <w:p w14:paraId="38DAFB95" w14:textId="284AF130" w:rsidR="001510D5" w:rsidRPr="001510D5" w:rsidRDefault="001510D5" w:rsidP="001510D5">
      <w:pPr>
        <w:spacing w:after="0"/>
        <w:jc w:val="center"/>
        <w:rPr>
          <w:rFonts w:ascii="Century Gothic" w:eastAsia="Times New Roman" w:hAnsi="Century Gothic"/>
          <w:b/>
          <w:lang w:val="es-CO" w:eastAsia="es-ES_tradnl"/>
        </w:rPr>
      </w:pPr>
      <w:r w:rsidRPr="001510D5">
        <w:rPr>
          <w:rFonts w:ascii="Century Gothic" w:eastAsia="Times New Roman" w:hAnsi="Century Gothic"/>
          <w:b/>
          <w:lang w:val="es-CO" w:eastAsia="es-ES_tradnl"/>
        </w:rPr>
        <w:t>DEL 23 DE DICIEMBRE DE 2019 AL 09 DE ENERO DE 2020, SE CANCELARÁ LA QUINTA ENTREGA DE INCENTIVOS DEL PROGRAMA FAMILIAS EN ACCIÓN</w:t>
      </w:r>
    </w:p>
    <w:p w14:paraId="43F267D5" w14:textId="77777777" w:rsidR="001510D5" w:rsidRDefault="001510D5" w:rsidP="001510D5">
      <w:pPr>
        <w:jc w:val="center"/>
        <w:rPr>
          <w:rFonts w:ascii="Century Gothic" w:hAnsi="Century Gothic" w:cs="Helvetica"/>
          <w:b/>
          <w:color w:val="1D2129"/>
          <w:sz w:val="24"/>
          <w:szCs w:val="24"/>
          <w:shd w:val="clear" w:color="auto" w:fill="FFFFFF"/>
        </w:rPr>
      </w:pPr>
      <w:r>
        <w:rPr>
          <w:noProof/>
          <w:lang w:val="es-CO" w:eastAsia="es-CO"/>
        </w:rPr>
        <w:drawing>
          <wp:inline distT="0" distB="0" distL="0" distR="0" wp14:anchorId="2F9CBD91" wp14:editId="2ADB3929">
            <wp:extent cx="5495219" cy="3093720"/>
            <wp:effectExtent l="0" t="0" r="0" b="0"/>
            <wp:docPr id="8" name="Imagen 8" descr="Descripción: Resultado de imagen para logo familias en ac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Descripción: Resultado de imagen para logo familias en acci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25777" cy="3110924"/>
                    </a:xfrm>
                    <a:prstGeom prst="rect">
                      <a:avLst/>
                    </a:prstGeom>
                    <a:noFill/>
                    <a:ln>
                      <a:noFill/>
                    </a:ln>
                  </pic:spPr>
                </pic:pic>
              </a:graphicData>
            </a:graphic>
          </wp:inline>
        </w:drawing>
      </w:r>
    </w:p>
    <w:p w14:paraId="45863503" w14:textId="77777777" w:rsidR="001510D5" w:rsidRDefault="001510D5" w:rsidP="001510D5">
      <w:pPr>
        <w:jc w:val="both"/>
        <w:rPr>
          <w:rFonts w:ascii="Century Gothic" w:eastAsia="Calibri" w:hAnsi="Century Gothic" w:cs="Calibri"/>
          <w:bCs/>
          <w:lang w:val="es-CO" w:eastAsia="ar-SA"/>
        </w:rPr>
      </w:pPr>
      <w:r>
        <w:rPr>
          <w:rFonts w:ascii="Century Gothic" w:eastAsia="Calibri" w:hAnsi="Century Gothic" w:cs="Calibri"/>
          <w:bCs/>
          <w:lang w:val="es-CO" w:eastAsia="ar-SA"/>
        </w:rPr>
        <w:lastRenderedPageBreak/>
        <w:t xml:space="preserve">La Alcaldía de Pasto a través de la Secretaría de Bienestar Social y el programa Familias en Acción liderado por Prosperidad Social, se permite comunicar que, a partir del 23 de diciembre de 2019 al 09 de enero de 2020, se cancelará la Quinta entrega de incentivos correspondiente al periodo de verificación de salud y educación de los meses de junio y julio del año en curso a los beneficiarios del programa. </w:t>
      </w:r>
    </w:p>
    <w:p w14:paraId="48AC9DBD" w14:textId="77777777" w:rsidR="001510D5" w:rsidRDefault="001510D5" w:rsidP="001510D5">
      <w:pPr>
        <w:jc w:val="both"/>
        <w:rPr>
          <w:rFonts w:ascii="Century Gothic" w:eastAsia="Calibri" w:hAnsi="Century Gothic" w:cs="Calibri"/>
          <w:bCs/>
          <w:lang w:val="es-CO" w:eastAsia="ar-SA"/>
        </w:rPr>
      </w:pPr>
      <w:r>
        <w:rPr>
          <w:rFonts w:ascii="Century Gothic" w:eastAsia="Calibri" w:hAnsi="Century Gothic" w:cs="Calibri"/>
          <w:bCs/>
          <w:lang w:val="es-CO" w:eastAsia="ar-SA"/>
        </w:rPr>
        <w:t>TITULARES BANCARIZADOS.</w:t>
      </w:r>
    </w:p>
    <w:p w14:paraId="212C39D9" w14:textId="77777777" w:rsidR="001510D5" w:rsidRDefault="001510D5" w:rsidP="001510D5">
      <w:pPr>
        <w:jc w:val="both"/>
        <w:rPr>
          <w:rFonts w:ascii="Century Gothic" w:eastAsia="Calibri" w:hAnsi="Century Gothic" w:cs="Calibri"/>
          <w:bCs/>
          <w:lang w:val="es-CO" w:eastAsia="ar-SA"/>
        </w:rPr>
      </w:pPr>
      <w:r>
        <w:rPr>
          <w:rFonts w:ascii="Century Gothic" w:eastAsia="Calibri" w:hAnsi="Century Gothic" w:cs="Calibri"/>
          <w:bCs/>
          <w:lang w:val="es-CO" w:eastAsia="ar-SA"/>
        </w:rPr>
        <w:t xml:space="preserve">La entrega de incentivos por abono a cuenta se realizará en los cajeros de la Red </w:t>
      </w:r>
      <w:proofErr w:type="spellStart"/>
      <w:r>
        <w:rPr>
          <w:rFonts w:ascii="Century Gothic" w:eastAsia="Calibri" w:hAnsi="Century Gothic" w:cs="Calibri"/>
          <w:bCs/>
          <w:lang w:val="es-CO" w:eastAsia="ar-SA"/>
        </w:rPr>
        <w:t>Servibanca</w:t>
      </w:r>
      <w:proofErr w:type="spellEnd"/>
      <w:r>
        <w:rPr>
          <w:rFonts w:ascii="Century Gothic" w:eastAsia="Calibri" w:hAnsi="Century Gothic" w:cs="Calibri"/>
          <w:bCs/>
          <w:lang w:val="es-CO" w:eastAsia="ar-SA"/>
        </w:rPr>
        <w:t xml:space="preserve"> y en los establecimientos de comercio que se relacionan. </w:t>
      </w:r>
    </w:p>
    <w:tbl>
      <w:tblPr>
        <w:tblStyle w:val="Tablaconcuadrcula"/>
        <w:tblW w:w="8865" w:type="dxa"/>
        <w:jc w:val="center"/>
        <w:tblLayout w:type="fixed"/>
        <w:tblLook w:val="04A0" w:firstRow="1" w:lastRow="0" w:firstColumn="1" w:lastColumn="0" w:noHBand="0" w:noVBand="1"/>
      </w:tblPr>
      <w:tblGrid>
        <w:gridCol w:w="4409"/>
        <w:gridCol w:w="30"/>
        <w:gridCol w:w="4426"/>
      </w:tblGrid>
      <w:tr w:rsidR="001510D5" w14:paraId="5DA072DC" w14:textId="77777777" w:rsidTr="001510D5">
        <w:trPr>
          <w:trHeight w:val="441"/>
          <w:jc w:val="center"/>
        </w:trPr>
        <w:tc>
          <w:tcPr>
            <w:tcW w:w="4443" w:type="dxa"/>
            <w:gridSpan w:val="2"/>
            <w:tcBorders>
              <w:top w:val="single" w:sz="4" w:space="0" w:color="auto"/>
              <w:left w:val="single" w:sz="4" w:space="0" w:color="auto"/>
              <w:bottom w:val="single" w:sz="4" w:space="0" w:color="auto"/>
              <w:right w:val="single" w:sz="4" w:space="0" w:color="auto"/>
            </w:tcBorders>
            <w:vAlign w:val="bottom"/>
            <w:hideMark/>
          </w:tcPr>
          <w:p w14:paraId="38B3F9AC"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ÉXITO PASTO CENTRO</w:t>
            </w:r>
          </w:p>
        </w:tc>
        <w:tc>
          <w:tcPr>
            <w:tcW w:w="4429" w:type="dxa"/>
            <w:tcBorders>
              <w:top w:val="single" w:sz="4" w:space="0" w:color="auto"/>
              <w:left w:val="single" w:sz="4" w:space="0" w:color="auto"/>
              <w:bottom w:val="single" w:sz="4" w:space="0" w:color="auto"/>
              <w:right w:val="single" w:sz="4" w:space="0" w:color="auto"/>
            </w:tcBorders>
            <w:vAlign w:val="bottom"/>
            <w:hideMark/>
          </w:tcPr>
          <w:p w14:paraId="6B7E0C08"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CL 18 26 40</w:t>
            </w:r>
          </w:p>
        </w:tc>
      </w:tr>
      <w:tr w:rsidR="001510D5" w14:paraId="5F5C9EA2" w14:textId="77777777" w:rsidTr="001510D5">
        <w:trPr>
          <w:trHeight w:val="424"/>
          <w:jc w:val="center"/>
        </w:trPr>
        <w:tc>
          <w:tcPr>
            <w:tcW w:w="4443" w:type="dxa"/>
            <w:gridSpan w:val="2"/>
            <w:tcBorders>
              <w:top w:val="single" w:sz="4" w:space="0" w:color="auto"/>
              <w:left w:val="single" w:sz="4" w:space="0" w:color="auto"/>
              <w:bottom w:val="single" w:sz="4" w:space="0" w:color="auto"/>
              <w:right w:val="single" w:sz="4" w:space="0" w:color="auto"/>
            </w:tcBorders>
            <w:vAlign w:val="bottom"/>
            <w:hideMark/>
          </w:tcPr>
          <w:p w14:paraId="6F6347BF"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ÉXITO PASTO</w:t>
            </w:r>
          </w:p>
        </w:tc>
        <w:tc>
          <w:tcPr>
            <w:tcW w:w="4429" w:type="dxa"/>
            <w:tcBorders>
              <w:top w:val="single" w:sz="4" w:space="0" w:color="auto"/>
              <w:left w:val="single" w:sz="4" w:space="0" w:color="auto"/>
              <w:bottom w:val="single" w:sz="4" w:space="0" w:color="auto"/>
              <w:right w:val="single" w:sz="4" w:space="0" w:color="auto"/>
            </w:tcBorders>
            <w:vAlign w:val="bottom"/>
            <w:hideMark/>
          </w:tcPr>
          <w:p w14:paraId="4EC464D2"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CR 22 B 2 57</w:t>
            </w:r>
          </w:p>
        </w:tc>
      </w:tr>
      <w:tr w:rsidR="001510D5" w14:paraId="4429EE0B" w14:textId="77777777" w:rsidTr="001510D5">
        <w:trPr>
          <w:trHeight w:val="441"/>
          <w:jc w:val="center"/>
        </w:trPr>
        <w:tc>
          <w:tcPr>
            <w:tcW w:w="4443" w:type="dxa"/>
            <w:gridSpan w:val="2"/>
            <w:tcBorders>
              <w:top w:val="single" w:sz="4" w:space="0" w:color="auto"/>
              <w:left w:val="single" w:sz="4" w:space="0" w:color="auto"/>
              <w:bottom w:val="single" w:sz="4" w:space="0" w:color="auto"/>
              <w:right w:val="single" w:sz="4" w:space="0" w:color="auto"/>
            </w:tcBorders>
            <w:vAlign w:val="bottom"/>
            <w:hideMark/>
          </w:tcPr>
          <w:p w14:paraId="7F3E9E97"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PASTO VISTE BIEN</w:t>
            </w:r>
          </w:p>
        </w:tc>
        <w:tc>
          <w:tcPr>
            <w:tcW w:w="4429" w:type="dxa"/>
            <w:tcBorders>
              <w:top w:val="single" w:sz="4" w:space="0" w:color="auto"/>
              <w:left w:val="single" w:sz="4" w:space="0" w:color="auto"/>
              <w:bottom w:val="single" w:sz="4" w:space="0" w:color="auto"/>
              <w:right w:val="single" w:sz="4" w:space="0" w:color="auto"/>
            </w:tcBorders>
            <w:vAlign w:val="bottom"/>
            <w:hideMark/>
          </w:tcPr>
          <w:p w14:paraId="2056FCB8"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CALLE 16 23 51</w:t>
            </w:r>
          </w:p>
        </w:tc>
      </w:tr>
      <w:tr w:rsidR="001510D5" w14:paraId="4D30523A" w14:textId="77777777" w:rsidTr="001510D5">
        <w:trPr>
          <w:trHeight w:val="472"/>
          <w:jc w:val="center"/>
        </w:trPr>
        <w:tc>
          <w:tcPr>
            <w:tcW w:w="4443" w:type="dxa"/>
            <w:gridSpan w:val="2"/>
            <w:tcBorders>
              <w:top w:val="single" w:sz="4" w:space="0" w:color="auto"/>
              <w:left w:val="single" w:sz="4" w:space="0" w:color="auto"/>
              <w:bottom w:val="single" w:sz="4" w:space="0" w:color="auto"/>
              <w:right w:val="single" w:sz="4" w:space="0" w:color="auto"/>
            </w:tcBorders>
            <w:hideMark/>
          </w:tcPr>
          <w:p w14:paraId="179DF59D"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COOPERATIVA MULTIACTIVA DEL MERCADO POTRERILLO</w:t>
            </w:r>
          </w:p>
        </w:tc>
        <w:tc>
          <w:tcPr>
            <w:tcW w:w="4429" w:type="dxa"/>
            <w:tcBorders>
              <w:top w:val="single" w:sz="4" w:space="0" w:color="auto"/>
              <w:left w:val="single" w:sz="4" w:space="0" w:color="auto"/>
              <w:bottom w:val="single" w:sz="4" w:space="0" w:color="auto"/>
              <w:right w:val="single" w:sz="4" w:space="0" w:color="auto"/>
            </w:tcBorders>
            <w:hideMark/>
          </w:tcPr>
          <w:p w14:paraId="21E444CE"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CALLE PRINCIPAL SECTOR BODEGAS UNIDAS DE MERCADO- JUNTO A LA TERMINAL.</w:t>
            </w:r>
          </w:p>
        </w:tc>
      </w:tr>
      <w:tr w:rsidR="001510D5" w14:paraId="4F62EB67" w14:textId="77777777" w:rsidTr="001510D5">
        <w:trPr>
          <w:trHeight w:val="197"/>
          <w:jc w:val="center"/>
        </w:trPr>
        <w:tc>
          <w:tcPr>
            <w:tcW w:w="4413" w:type="dxa"/>
            <w:tcBorders>
              <w:top w:val="single" w:sz="4" w:space="0" w:color="auto"/>
              <w:left w:val="single" w:sz="4" w:space="0" w:color="auto"/>
              <w:bottom w:val="single" w:sz="4" w:space="0" w:color="auto"/>
              <w:right w:val="single" w:sz="4" w:space="0" w:color="auto"/>
            </w:tcBorders>
            <w:hideMark/>
          </w:tcPr>
          <w:p w14:paraId="51CF482C"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MISCELÁNEA LA ESMERALDA</w:t>
            </w:r>
          </w:p>
        </w:tc>
        <w:tc>
          <w:tcPr>
            <w:tcW w:w="4459" w:type="dxa"/>
            <w:gridSpan w:val="2"/>
            <w:tcBorders>
              <w:top w:val="single" w:sz="4" w:space="0" w:color="auto"/>
              <w:left w:val="single" w:sz="4" w:space="0" w:color="auto"/>
              <w:bottom w:val="single" w:sz="4" w:space="0" w:color="auto"/>
              <w:right w:val="single" w:sz="4" w:space="0" w:color="auto"/>
            </w:tcBorders>
            <w:hideMark/>
          </w:tcPr>
          <w:p w14:paraId="1810964E"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TERMINAL DE TRANSPORTE LOCAL 120.</w:t>
            </w:r>
          </w:p>
        </w:tc>
      </w:tr>
      <w:tr w:rsidR="001510D5" w14:paraId="281E3E9E" w14:textId="77777777" w:rsidTr="001510D5">
        <w:trPr>
          <w:trHeight w:val="287"/>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14:paraId="20EDA9AF"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 xml:space="preserve">CENTRO COMERCIAL UNICENTRO PASTO </w:t>
            </w:r>
          </w:p>
        </w:tc>
        <w:tc>
          <w:tcPr>
            <w:tcW w:w="4459" w:type="dxa"/>
            <w:gridSpan w:val="2"/>
            <w:tcBorders>
              <w:top w:val="single" w:sz="4" w:space="0" w:color="auto"/>
              <w:left w:val="single" w:sz="4" w:space="0" w:color="auto"/>
              <w:bottom w:val="single" w:sz="4" w:space="0" w:color="auto"/>
              <w:right w:val="single" w:sz="4" w:space="0" w:color="auto"/>
            </w:tcBorders>
            <w:hideMark/>
          </w:tcPr>
          <w:p w14:paraId="58935B31"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AVENIDA PANAMERICANA CALLE 12.</w:t>
            </w:r>
          </w:p>
        </w:tc>
      </w:tr>
      <w:tr w:rsidR="001510D5" w14:paraId="5F642954" w14:textId="77777777" w:rsidTr="001510D5">
        <w:trPr>
          <w:trHeight w:val="421"/>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14:paraId="2B5508BE"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 xml:space="preserve">MORASURCO      </w:t>
            </w:r>
          </w:p>
        </w:tc>
        <w:tc>
          <w:tcPr>
            <w:tcW w:w="4459" w:type="dxa"/>
            <w:gridSpan w:val="2"/>
            <w:tcBorders>
              <w:top w:val="single" w:sz="4" w:space="0" w:color="auto"/>
              <w:left w:val="single" w:sz="4" w:space="0" w:color="auto"/>
              <w:bottom w:val="single" w:sz="4" w:space="0" w:color="auto"/>
              <w:right w:val="single" w:sz="4" w:space="0" w:color="auto"/>
            </w:tcBorders>
            <w:hideMark/>
          </w:tcPr>
          <w:p w14:paraId="783D3697"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 xml:space="preserve">CALLE 20 #  42-34   </w:t>
            </w:r>
          </w:p>
        </w:tc>
      </w:tr>
      <w:tr w:rsidR="001510D5" w14:paraId="6396BDFB" w14:textId="77777777" w:rsidTr="001510D5">
        <w:trPr>
          <w:trHeight w:val="457"/>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14:paraId="209259B4"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METRO UNICENTRO PASTO</w:t>
            </w:r>
          </w:p>
        </w:tc>
        <w:tc>
          <w:tcPr>
            <w:tcW w:w="4459" w:type="dxa"/>
            <w:gridSpan w:val="2"/>
            <w:tcBorders>
              <w:top w:val="single" w:sz="4" w:space="0" w:color="auto"/>
              <w:left w:val="single" w:sz="4" w:space="0" w:color="auto"/>
              <w:bottom w:val="single" w:sz="4" w:space="0" w:color="auto"/>
              <w:right w:val="single" w:sz="4" w:space="0" w:color="auto"/>
            </w:tcBorders>
            <w:hideMark/>
          </w:tcPr>
          <w:p w14:paraId="29880E3B"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CALLE 22 #  6-61 CENTRO COMERCIAL UNICO PASTO.</w:t>
            </w:r>
          </w:p>
        </w:tc>
      </w:tr>
      <w:tr w:rsidR="001510D5" w14:paraId="0188F6D4" w14:textId="77777777" w:rsidTr="001510D5">
        <w:trPr>
          <w:trHeight w:val="384"/>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14:paraId="29032A24"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 xml:space="preserve">CENTRO COMERCIAL ÚNICO PASTO  </w:t>
            </w:r>
          </w:p>
        </w:tc>
        <w:tc>
          <w:tcPr>
            <w:tcW w:w="4459" w:type="dxa"/>
            <w:gridSpan w:val="2"/>
            <w:tcBorders>
              <w:top w:val="single" w:sz="4" w:space="0" w:color="auto"/>
              <w:left w:val="single" w:sz="4" w:space="0" w:color="auto"/>
              <w:bottom w:val="single" w:sz="4" w:space="0" w:color="auto"/>
              <w:right w:val="single" w:sz="4" w:space="0" w:color="auto"/>
            </w:tcBorders>
            <w:hideMark/>
          </w:tcPr>
          <w:p w14:paraId="79746664"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CALLE 22 # 6-61</w:t>
            </w:r>
          </w:p>
        </w:tc>
      </w:tr>
      <w:tr w:rsidR="001510D5" w14:paraId="18C65678" w14:textId="77777777" w:rsidTr="001510D5">
        <w:trPr>
          <w:trHeight w:val="402"/>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14:paraId="7E71D716"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 xml:space="preserve">BANCOMPARTIR PASTO </w:t>
            </w:r>
          </w:p>
        </w:tc>
        <w:tc>
          <w:tcPr>
            <w:tcW w:w="4459" w:type="dxa"/>
            <w:gridSpan w:val="2"/>
            <w:tcBorders>
              <w:top w:val="single" w:sz="4" w:space="0" w:color="auto"/>
              <w:left w:val="single" w:sz="4" w:space="0" w:color="auto"/>
              <w:bottom w:val="single" w:sz="4" w:space="0" w:color="auto"/>
              <w:right w:val="single" w:sz="4" w:space="0" w:color="auto"/>
            </w:tcBorders>
            <w:hideMark/>
          </w:tcPr>
          <w:p w14:paraId="70557069"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CALLE 62 SUR #  87B-16</w:t>
            </w:r>
          </w:p>
        </w:tc>
      </w:tr>
      <w:tr w:rsidR="001510D5" w14:paraId="7B48D005" w14:textId="77777777" w:rsidTr="001510D5">
        <w:trPr>
          <w:trHeight w:val="273"/>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14:paraId="0BF009D8"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 xml:space="preserve">CENTRO COMERCIAL PLAZA BOMBONA   </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14:paraId="12B66B8E"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CALLE  14 #  36-38</w:t>
            </w:r>
          </w:p>
        </w:tc>
      </w:tr>
      <w:tr w:rsidR="001510D5" w14:paraId="6A3402BD" w14:textId="77777777" w:rsidTr="001510D5">
        <w:trPr>
          <w:trHeight w:val="278"/>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14:paraId="33613AD1"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 xml:space="preserve">CENTRO COMERCIAL ARAZA        </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14:paraId="341A2617"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CALLE  16 #  22A-40</w:t>
            </w:r>
          </w:p>
        </w:tc>
      </w:tr>
      <w:tr w:rsidR="001510D5" w14:paraId="0490BF1D" w14:textId="77777777" w:rsidTr="001510D5">
        <w:trPr>
          <w:trHeight w:val="422"/>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14:paraId="685A0A50"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 xml:space="preserve">ÉXITO PASTO     </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14:paraId="614A905A"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 xml:space="preserve">CALLE  2 # 22B-96               </w:t>
            </w:r>
          </w:p>
        </w:tc>
      </w:tr>
      <w:tr w:rsidR="001510D5" w14:paraId="57CD46C8" w14:textId="77777777" w:rsidTr="001510D5">
        <w:trPr>
          <w:trHeight w:val="273"/>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14:paraId="40007D06"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CALLE 20</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14:paraId="6DC91F93"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CALLE 20 # 27-79</w:t>
            </w:r>
          </w:p>
        </w:tc>
      </w:tr>
      <w:tr w:rsidR="001510D5" w14:paraId="0905CE71" w14:textId="77777777" w:rsidTr="001510D5">
        <w:trPr>
          <w:trHeight w:val="405"/>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14:paraId="79215493"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CENTRO COMERCIAL SEBASTIÁN DE BELALCÁZAR</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14:paraId="0EB67727"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CARRERA 26 # 19-28</w:t>
            </w:r>
          </w:p>
        </w:tc>
      </w:tr>
      <w:tr w:rsidR="001510D5" w14:paraId="537A99E9" w14:textId="77777777" w:rsidTr="001510D5">
        <w:trPr>
          <w:trHeight w:val="410"/>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14:paraId="3ECD6C2A"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CENTRO COMERCIAL SEBASTIÁN BELALCÁZAR II</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14:paraId="69BB5A0D"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CARRERA 26 # 19-68</w:t>
            </w:r>
          </w:p>
        </w:tc>
      </w:tr>
      <w:tr w:rsidR="001510D5" w14:paraId="6EF08E6B" w14:textId="77777777" w:rsidTr="001510D5">
        <w:trPr>
          <w:trHeight w:val="275"/>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14:paraId="216F5CC8"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lastRenderedPageBreak/>
              <w:t xml:space="preserve">TERMINAL PASTO  </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14:paraId="48473607"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CARRERA 6 # 16D-50 SUR</w:t>
            </w:r>
          </w:p>
        </w:tc>
      </w:tr>
      <w:tr w:rsidR="001510D5" w14:paraId="57045CAF" w14:textId="77777777" w:rsidTr="001510D5">
        <w:trPr>
          <w:trHeight w:val="407"/>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14:paraId="1D94A3F2"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 xml:space="preserve">ALKOSTO PASTO   </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14:paraId="6A62452A"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CALLE 22 # 6-28</w:t>
            </w:r>
          </w:p>
        </w:tc>
      </w:tr>
      <w:tr w:rsidR="001510D5" w14:paraId="38A62A84" w14:textId="77777777" w:rsidTr="001510D5">
        <w:trPr>
          <w:trHeight w:val="412"/>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14:paraId="5D648C26"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PASTO I</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14:paraId="75618131"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CALLE 18 # 21A-20 - LOCAL 6 COMPLEJO BANCARIO</w:t>
            </w:r>
          </w:p>
        </w:tc>
      </w:tr>
      <w:tr w:rsidR="001510D5" w14:paraId="27329A20" w14:textId="77777777" w:rsidTr="001510D5">
        <w:trPr>
          <w:trHeight w:val="404"/>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14:paraId="59B9CB37"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PASTO II</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14:paraId="47B5DED6"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CALLE 18 # 21A-20 LOCAL 6 COMPLEJO BANCARIO</w:t>
            </w:r>
          </w:p>
        </w:tc>
      </w:tr>
      <w:tr w:rsidR="001510D5" w14:paraId="0DB132A1" w14:textId="77777777" w:rsidTr="001510D5">
        <w:trPr>
          <w:trHeight w:val="338"/>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14:paraId="5B4F840E"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 xml:space="preserve">VISIONAMOS JURISCOOP PASTO   </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14:paraId="148A0367"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CALLE 19 # 25-34</w:t>
            </w:r>
          </w:p>
        </w:tc>
      </w:tr>
      <w:tr w:rsidR="001510D5" w14:paraId="43B2E168" w14:textId="77777777" w:rsidTr="001510D5">
        <w:trPr>
          <w:trHeight w:val="479"/>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14:paraId="61F00468"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 xml:space="preserve">BANCOOMEVA PASTO      </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14:paraId="4FE5F348"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CALLE 12 ENTRE CARRERA 35 Y 36</w:t>
            </w:r>
          </w:p>
        </w:tc>
      </w:tr>
      <w:tr w:rsidR="001510D5" w14:paraId="6E47F0A0" w14:textId="77777777" w:rsidTr="001510D5">
        <w:trPr>
          <w:trHeight w:val="479"/>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14:paraId="407E1ADD"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ALKOSTO CENTRO</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14:paraId="40D96016"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CALLE 19 # 28-89</w:t>
            </w:r>
          </w:p>
        </w:tc>
      </w:tr>
    </w:tbl>
    <w:p w14:paraId="58E712A6" w14:textId="77777777" w:rsidR="001510D5" w:rsidRDefault="001510D5" w:rsidP="001510D5">
      <w:pPr>
        <w:jc w:val="both"/>
        <w:rPr>
          <w:rFonts w:ascii="Century Gothic" w:eastAsia="Calibri" w:hAnsi="Century Gothic" w:cs="Calibri"/>
          <w:bCs/>
          <w:lang w:val="es-CO" w:eastAsia="ar-SA"/>
        </w:rPr>
      </w:pPr>
    </w:p>
    <w:p w14:paraId="33C35321" w14:textId="77777777" w:rsidR="001510D5" w:rsidRDefault="001510D5" w:rsidP="001510D5">
      <w:pPr>
        <w:jc w:val="both"/>
        <w:rPr>
          <w:rFonts w:ascii="Century Gothic" w:eastAsia="Calibri" w:hAnsi="Century Gothic" w:cs="Calibri"/>
          <w:bCs/>
          <w:lang w:val="es-CO" w:eastAsia="ar-SA"/>
        </w:rPr>
      </w:pPr>
      <w:r>
        <w:rPr>
          <w:rFonts w:ascii="Century Gothic" w:eastAsia="Calibri" w:hAnsi="Century Gothic" w:cs="Calibri"/>
          <w:bCs/>
          <w:lang w:val="es-CO" w:eastAsia="ar-SA"/>
        </w:rPr>
        <w:t>POR MODALIDAD GIRO.</w:t>
      </w:r>
    </w:p>
    <w:p w14:paraId="6758F73F" w14:textId="77777777" w:rsidR="001510D5" w:rsidRDefault="001510D5" w:rsidP="001510D5">
      <w:pPr>
        <w:jc w:val="both"/>
        <w:rPr>
          <w:rFonts w:ascii="Century Gothic" w:eastAsia="Calibri" w:hAnsi="Century Gothic" w:cs="Calibri"/>
          <w:bCs/>
          <w:lang w:val="es-CO" w:eastAsia="ar-SA"/>
        </w:rPr>
      </w:pPr>
      <w:r>
        <w:rPr>
          <w:rFonts w:ascii="Century Gothic" w:eastAsia="Calibri" w:hAnsi="Century Gothic" w:cs="Calibri"/>
          <w:bCs/>
          <w:lang w:val="es-CO" w:eastAsia="ar-SA"/>
        </w:rPr>
        <w:t xml:space="preserve">Se entregará el incentivo en La calle 17 N° 25-60 Centro comercial el  liceo Local 228, CB </w:t>
      </w:r>
      <w:proofErr w:type="spellStart"/>
      <w:r>
        <w:rPr>
          <w:rFonts w:ascii="Century Gothic" w:eastAsia="Calibri" w:hAnsi="Century Gothic" w:cs="Calibri"/>
          <w:bCs/>
          <w:lang w:val="es-CO" w:eastAsia="ar-SA"/>
        </w:rPr>
        <w:t>Reval</w:t>
      </w:r>
      <w:proofErr w:type="spellEnd"/>
      <w:r>
        <w:rPr>
          <w:rFonts w:ascii="Century Gothic" w:eastAsia="Calibri" w:hAnsi="Century Gothic" w:cs="Calibri"/>
          <w:bCs/>
          <w:lang w:val="es-CO" w:eastAsia="ar-SA"/>
        </w:rPr>
        <w:t xml:space="preserve"> </w:t>
      </w:r>
      <w:proofErr w:type="spellStart"/>
      <w:r>
        <w:rPr>
          <w:rFonts w:ascii="Century Gothic" w:eastAsia="Calibri" w:hAnsi="Century Gothic" w:cs="Calibri"/>
          <w:bCs/>
          <w:lang w:val="es-CO" w:eastAsia="ar-SA"/>
        </w:rPr>
        <w:t>Multipaga</w:t>
      </w:r>
      <w:proofErr w:type="spellEnd"/>
      <w:r>
        <w:rPr>
          <w:rFonts w:ascii="Century Gothic" w:eastAsia="Calibri" w:hAnsi="Century Gothic" w:cs="Calibri"/>
          <w:bCs/>
          <w:lang w:val="es-CO" w:eastAsia="ar-SA"/>
        </w:rPr>
        <w:t xml:space="preserve"> Pasto Centro calle 19 N° 25-77, CB </w:t>
      </w:r>
      <w:proofErr w:type="spellStart"/>
      <w:r>
        <w:rPr>
          <w:rFonts w:ascii="Century Gothic" w:eastAsia="Calibri" w:hAnsi="Century Gothic" w:cs="Calibri"/>
          <w:bCs/>
          <w:lang w:val="es-CO" w:eastAsia="ar-SA"/>
        </w:rPr>
        <w:t>Reval</w:t>
      </w:r>
      <w:proofErr w:type="spellEnd"/>
      <w:r>
        <w:rPr>
          <w:rFonts w:ascii="Century Gothic" w:eastAsia="Calibri" w:hAnsi="Century Gothic" w:cs="Calibri"/>
          <w:bCs/>
          <w:lang w:val="es-CO" w:eastAsia="ar-SA"/>
        </w:rPr>
        <w:t xml:space="preserve"> </w:t>
      </w:r>
      <w:proofErr w:type="spellStart"/>
      <w:r>
        <w:rPr>
          <w:rFonts w:ascii="Century Gothic" w:eastAsia="Calibri" w:hAnsi="Century Gothic" w:cs="Calibri"/>
          <w:bCs/>
          <w:lang w:val="es-CO" w:eastAsia="ar-SA"/>
        </w:rPr>
        <w:t>Multipaga</w:t>
      </w:r>
      <w:proofErr w:type="spellEnd"/>
      <w:r>
        <w:rPr>
          <w:rFonts w:ascii="Century Gothic" w:eastAsia="Calibri" w:hAnsi="Century Gothic" w:cs="Calibri"/>
          <w:bCs/>
          <w:lang w:val="es-CO" w:eastAsia="ar-SA"/>
        </w:rPr>
        <w:t xml:space="preserve"> </w:t>
      </w:r>
      <w:proofErr w:type="spellStart"/>
      <w:r>
        <w:rPr>
          <w:rFonts w:ascii="Century Gothic" w:eastAsia="Calibri" w:hAnsi="Century Gothic" w:cs="Calibri"/>
          <w:bCs/>
          <w:lang w:val="es-CO" w:eastAsia="ar-SA"/>
        </w:rPr>
        <w:t>Unico</w:t>
      </w:r>
      <w:proofErr w:type="spellEnd"/>
      <w:r>
        <w:rPr>
          <w:rFonts w:ascii="Century Gothic" w:eastAsia="Calibri" w:hAnsi="Century Gothic" w:cs="Calibri"/>
          <w:bCs/>
          <w:lang w:val="es-CO" w:eastAsia="ar-SA"/>
        </w:rPr>
        <w:t xml:space="preserve"> Pasto Calle 11 N° 34-78 Local 2 piso 2, CB </w:t>
      </w:r>
      <w:proofErr w:type="spellStart"/>
      <w:r>
        <w:rPr>
          <w:rFonts w:ascii="Century Gothic" w:eastAsia="Calibri" w:hAnsi="Century Gothic" w:cs="Calibri"/>
          <w:bCs/>
          <w:lang w:val="es-CO" w:eastAsia="ar-SA"/>
        </w:rPr>
        <w:t>Reval</w:t>
      </w:r>
      <w:proofErr w:type="spellEnd"/>
      <w:r>
        <w:rPr>
          <w:rFonts w:ascii="Century Gothic" w:eastAsia="Calibri" w:hAnsi="Century Gothic" w:cs="Calibri"/>
          <w:bCs/>
          <w:lang w:val="es-CO" w:eastAsia="ar-SA"/>
        </w:rPr>
        <w:t xml:space="preserve"> </w:t>
      </w:r>
      <w:proofErr w:type="spellStart"/>
      <w:r>
        <w:rPr>
          <w:rFonts w:ascii="Century Gothic" w:eastAsia="Calibri" w:hAnsi="Century Gothic" w:cs="Calibri"/>
          <w:bCs/>
          <w:lang w:val="es-CO" w:eastAsia="ar-SA"/>
        </w:rPr>
        <w:t>Multipaga</w:t>
      </w:r>
      <w:proofErr w:type="spellEnd"/>
      <w:r>
        <w:rPr>
          <w:rFonts w:ascii="Century Gothic" w:eastAsia="Calibri" w:hAnsi="Century Gothic" w:cs="Calibri"/>
          <w:bCs/>
          <w:lang w:val="es-CO" w:eastAsia="ar-SA"/>
        </w:rPr>
        <w:t xml:space="preserve"> Unicentro Pasto </w:t>
      </w:r>
      <w:proofErr w:type="spellStart"/>
      <w:r>
        <w:rPr>
          <w:rFonts w:ascii="Century Gothic" w:eastAsia="Calibri" w:hAnsi="Century Gothic" w:cs="Calibri"/>
          <w:bCs/>
          <w:lang w:val="es-CO" w:eastAsia="ar-SA"/>
        </w:rPr>
        <w:t>Cra</w:t>
      </w:r>
      <w:proofErr w:type="spellEnd"/>
      <w:r>
        <w:rPr>
          <w:rFonts w:ascii="Century Gothic" w:eastAsia="Calibri" w:hAnsi="Century Gothic" w:cs="Calibri"/>
          <w:bCs/>
          <w:lang w:val="es-CO" w:eastAsia="ar-SA"/>
        </w:rPr>
        <w:t xml:space="preserve"> 22 N° 6-61Local B12 piso 2, horario de atención Lunes a  viernes de: 8:00 AM a 12:00M y de 2:00 PM  - 5:00 PM, de acuerdo al siguiente cronograma.</w:t>
      </w:r>
    </w:p>
    <w:p w14:paraId="5B12190E" w14:textId="77777777" w:rsidR="001510D5" w:rsidRDefault="001510D5" w:rsidP="001510D5">
      <w:pPr>
        <w:jc w:val="both"/>
        <w:rPr>
          <w:rFonts w:ascii="Century Gothic" w:eastAsia="Calibri" w:hAnsi="Century Gothic" w:cs="Calibri"/>
          <w:bCs/>
          <w:lang w:val="es-CO" w:eastAsia="ar-SA"/>
        </w:rPr>
      </w:pPr>
      <w:r>
        <w:rPr>
          <w:rFonts w:ascii="Century Gothic" w:eastAsia="Calibri" w:hAnsi="Century Gothic" w:cs="Calibri"/>
          <w:bCs/>
          <w:lang w:val="es-CO" w:eastAsia="ar-SA"/>
        </w:rPr>
        <w:t>El titular debe de llevar documento de identidad original, copia ampliada al 150% y código de familia, teniendo en cuenta el último digito de la cédula, se requiere que las tituladas se acerquen a reclamar el incentivo para no generar suspensiones futuras.</w:t>
      </w:r>
    </w:p>
    <w:tbl>
      <w:tblPr>
        <w:tblW w:w="5175" w:type="dxa"/>
        <w:jc w:val="center"/>
        <w:tblLayout w:type="fixed"/>
        <w:tblCellMar>
          <w:left w:w="70" w:type="dxa"/>
          <w:right w:w="70" w:type="dxa"/>
        </w:tblCellMar>
        <w:tblLook w:val="04A0" w:firstRow="1" w:lastRow="0" w:firstColumn="1" w:lastColumn="0" w:noHBand="0" w:noVBand="1"/>
      </w:tblPr>
      <w:tblGrid>
        <w:gridCol w:w="1539"/>
        <w:gridCol w:w="2018"/>
        <w:gridCol w:w="1618"/>
      </w:tblGrid>
      <w:tr w:rsidR="001510D5" w14:paraId="6CB1DEBF" w14:textId="77777777" w:rsidTr="001510D5">
        <w:trPr>
          <w:trHeight w:val="300"/>
          <w:jc w:val="center"/>
        </w:trPr>
        <w:tc>
          <w:tcPr>
            <w:tcW w:w="1540" w:type="dxa"/>
            <w:tcBorders>
              <w:top w:val="single" w:sz="4" w:space="0" w:color="auto"/>
              <w:left w:val="single" w:sz="4" w:space="0" w:color="auto"/>
              <w:bottom w:val="single" w:sz="4" w:space="0" w:color="auto"/>
              <w:right w:val="single" w:sz="4" w:space="0" w:color="auto"/>
            </w:tcBorders>
            <w:shd w:val="clear" w:color="auto" w:fill="00B0F0"/>
            <w:noWrap/>
            <w:vAlign w:val="bottom"/>
            <w:hideMark/>
          </w:tcPr>
          <w:p w14:paraId="605820E0"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FECHA</w:t>
            </w:r>
          </w:p>
        </w:tc>
        <w:tc>
          <w:tcPr>
            <w:tcW w:w="2020" w:type="dxa"/>
            <w:tcBorders>
              <w:top w:val="single" w:sz="4" w:space="0" w:color="auto"/>
              <w:left w:val="nil"/>
              <w:bottom w:val="single" w:sz="4" w:space="0" w:color="auto"/>
              <w:right w:val="single" w:sz="4" w:space="0" w:color="auto"/>
            </w:tcBorders>
            <w:shd w:val="clear" w:color="auto" w:fill="00B0F0"/>
            <w:noWrap/>
            <w:vAlign w:val="bottom"/>
            <w:hideMark/>
          </w:tcPr>
          <w:p w14:paraId="2FF215B5"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DÍA</w:t>
            </w:r>
          </w:p>
        </w:tc>
        <w:tc>
          <w:tcPr>
            <w:tcW w:w="1620" w:type="dxa"/>
            <w:tcBorders>
              <w:top w:val="single" w:sz="4" w:space="0" w:color="auto"/>
              <w:left w:val="nil"/>
              <w:bottom w:val="single" w:sz="4" w:space="0" w:color="auto"/>
              <w:right w:val="single" w:sz="4" w:space="0" w:color="auto"/>
            </w:tcBorders>
            <w:shd w:val="clear" w:color="auto" w:fill="00B0F0"/>
            <w:noWrap/>
            <w:vAlign w:val="bottom"/>
            <w:hideMark/>
          </w:tcPr>
          <w:p w14:paraId="75377C8B"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PICO Y CEDULA</w:t>
            </w:r>
          </w:p>
        </w:tc>
      </w:tr>
      <w:tr w:rsidR="001510D5" w14:paraId="6C148047" w14:textId="77777777" w:rsidTr="001510D5">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14:paraId="7EBB4822"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23/12/2019</w:t>
            </w:r>
          </w:p>
        </w:tc>
        <w:tc>
          <w:tcPr>
            <w:tcW w:w="2020" w:type="dxa"/>
            <w:tcBorders>
              <w:top w:val="nil"/>
              <w:left w:val="nil"/>
              <w:bottom w:val="single" w:sz="4" w:space="0" w:color="auto"/>
              <w:right w:val="single" w:sz="4" w:space="0" w:color="auto"/>
            </w:tcBorders>
            <w:noWrap/>
            <w:vAlign w:val="bottom"/>
            <w:hideMark/>
          </w:tcPr>
          <w:p w14:paraId="71CB3F34"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LUNES</w:t>
            </w:r>
          </w:p>
        </w:tc>
        <w:tc>
          <w:tcPr>
            <w:tcW w:w="1620" w:type="dxa"/>
            <w:tcBorders>
              <w:top w:val="nil"/>
              <w:left w:val="nil"/>
              <w:bottom w:val="single" w:sz="4" w:space="0" w:color="auto"/>
              <w:right w:val="single" w:sz="4" w:space="0" w:color="auto"/>
            </w:tcBorders>
            <w:noWrap/>
            <w:vAlign w:val="bottom"/>
            <w:hideMark/>
          </w:tcPr>
          <w:p w14:paraId="1D449BAA"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1 Y 2</w:t>
            </w:r>
          </w:p>
        </w:tc>
      </w:tr>
      <w:tr w:rsidR="001510D5" w14:paraId="46774DC2" w14:textId="77777777" w:rsidTr="001510D5">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14:paraId="698A147C"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24/12/2019</w:t>
            </w:r>
          </w:p>
        </w:tc>
        <w:tc>
          <w:tcPr>
            <w:tcW w:w="2020" w:type="dxa"/>
            <w:tcBorders>
              <w:top w:val="nil"/>
              <w:left w:val="nil"/>
              <w:bottom w:val="single" w:sz="4" w:space="0" w:color="auto"/>
              <w:right w:val="single" w:sz="4" w:space="0" w:color="auto"/>
            </w:tcBorders>
            <w:noWrap/>
            <w:vAlign w:val="bottom"/>
            <w:hideMark/>
          </w:tcPr>
          <w:p w14:paraId="7140BA14"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MARTES</w:t>
            </w:r>
          </w:p>
        </w:tc>
        <w:tc>
          <w:tcPr>
            <w:tcW w:w="1620" w:type="dxa"/>
            <w:tcBorders>
              <w:top w:val="nil"/>
              <w:left w:val="nil"/>
              <w:bottom w:val="single" w:sz="4" w:space="0" w:color="auto"/>
              <w:right w:val="single" w:sz="4" w:space="0" w:color="auto"/>
            </w:tcBorders>
            <w:noWrap/>
            <w:vAlign w:val="bottom"/>
            <w:hideMark/>
          </w:tcPr>
          <w:p w14:paraId="5B2F73B8"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3 Y 4</w:t>
            </w:r>
          </w:p>
        </w:tc>
      </w:tr>
      <w:tr w:rsidR="001510D5" w14:paraId="5575ADFA" w14:textId="77777777" w:rsidTr="001510D5">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14:paraId="69EEE53D"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25/12/2019</w:t>
            </w:r>
          </w:p>
        </w:tc>
        <w:tc>
          <w:tcPr>
            <w:tcW w:w="2020" w:type="dxa"/>
            <w:tcBorders>
              <w:top w:val="nil"/>
              <w:left w:val="nil"/>
              <w:bottom w:val="single" w:sz="4" w:space="0" w:color="auto"/>
              <w:right w:val="single" w:sz="4" w:space="0" w:color="auto"/>
            </w:tcBorders>
            <w:shd w:val="clear" w:color="auto" w:fill="A5A5A5"/>
            <w:noWrap/>
            <w:vAlign w:val="bottom"/>
            <w:hideMark/>
          </w:tcPr>
          <w:p w14:paraId="0CDD463B"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MIERCOLES</w:t>
            </w:r>
          </w:p>
        </w:tc>
        <w:tc>
          <w:tcPr>
            <w:tcW w:w="1620" w:type="dxa"/>
            <w:tcBorders>
              <w:top w:val="nil"/>
              <w:left w:val="nil"/>
              <w:bottom w:val="single" w:sz="4" w:space="0" w:color="auto"/>
              <w:right w:val="single" w:sz="4" w:space="0" w:color="auto"/>
            </w:tcBorders>
            <w:shd w:val="clear" w:color="auto" w:fill="A5A5A5"/>
            <w:noWrap/>
            <w:vAlign w:val="bottom"/>
            <w:hideMark/>
          </w:tcPr>
          <w:p w14:paraId="1FDBFC95"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XX</w:t>
            </w:r>
          </w:p>
        </w:tc>
      </w:tr>
      <w:tr w:rsidR="001510D5" w14:paraId="19BD4F21" w14:textId="77777777" w:rsidTr="001510D5">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14:paraId="1EA04576"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26/12/2019</w:t>
            </w:r>
          </w:p>
        </w:tc>
        <w:tc>
          <w:tcPr>
            <w:tcW w:w="2020" w:type="dxa"/>
            <w:tcBorders>
              <w:top w:val="nil"/>
              <w:left w:val="nil"/>
              <w:bottom w:val="single" w:sz="4" w:space="0" w:color="auto"/>
              <w:right w:val="single" w:sz="4" w:space="0" w:color="auto"/>
            </w:tcBorders>
            <w:noWrap/>
            <w:vAlign w:val="bottom"/>
            <w:hideMark/>
          </w:tcPr>
          <w:p w14:paraId="05957A17"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JUEVES</w:t>
            </w:r>
          </w:p>
        </w:tc>
        <w:tc>
          <w:tcPr>
            <w:tcW w:w="1620" w:type="dxa"/>
            <w:tcBorders>
              <w:top w:val="nil"/>
              <w:left w:val="nil"/>
              <w:bottom w:val="single" w:sz="4" w:space="0" w:color="auto"/>
              <w:right w:val="single" w:sz="4" w:space="0" w:color="auto"/>
            </w:tcBorders>
            <w:noWrap/>
            <w:vAlign w:val="bottom"/>
            <w:hideMark/>
          </w:tcPr>
          <w:p w14:paraId="52797D00"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7 Y 8</w:t>
            </w:r>
          </w:p>
        </w:tc>
      </w:tr>
      <w:tr w:rsidR="001510D5" w14:paraId="772659BD" w14:textId="77777777" w:rsidTr="001510D5">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14:paraId="0E916E92"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27/12/2019</w:t>
            </w:r>
          </w:p>
        </w:tc>
        <w:tc>
          <w:tcPr>
            <w:tcW w:w="2020" w:type="dxa"/>
            <w:tcBorders>
              <w:top w:val="nil"/>
              <w:left w:val="nil"/>
              <w:bottom w:val="single" w:sz="4" w:space="0" w:color="auto"/>
              <w:right w:val="single" w:sz="4" w:space="0" w:color="auto"/>
            </w:tcBorders>
            <w:noWrap/>
            <w:vAlign w:val="bottom"/>
            <w:hideMark/>
          </w:tcPr>
          <w:p w14:paraId="7C4B98BF"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VIERNES</w:t>
            </w:r>
          </w:p>
        </w:tc>
        <w:tc>
          <w:tcPr>
            <w:tcW w:w="1620" w:type="dxa"/>
            <w:tcBorders>
              <w:top w:val="nil"/>
              <w:left w:val="nil"/>
              <w:bottom w:val="single" w:sz="4" w:space="0" w:color="auto"/>
              <w:right w:val="single" w:sz="4" w:space="0" w:color="auto"/>
            </w:tcBorders>
            <w:noWrap/>
            <w:vAlign w:val="bottom"/>
            <w:hideMark/>
          </w:tcPr>
          <w:p w14:paraId="7B2FE30D"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9 Y 0</w:t>
            </w:r>
          </w:p>
        </w:tc>
      </w:tr>
      <w:tr w:rsidR="001510D5" w14:paraId="214C2694" w14:textId="77777777" w:rsidTr="001510D5">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14:paraId="154D96C8"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28/12/2019</w:t>
            </w:r>
          </w:p>
        </w:tc>
        <w:tc>
          <w:tcPr>
            <w:tcW w:w="2020" w:type="dxa"/>
            <w:tcBorders>
              <w:top w:val="nil"/>
              <w:left w:val="nil"/>
              <w:bottom w:val="single" w:sz="4" w:space="0" w:color="auto"/>
              <w:right w:val="single" w:sz="4" w:space="0" w:color="auto"/>
            </w:tcBorders>
            <w:shd w:val="clear" w:color="auto" w:fill="A5A5A5"/>
            <w:noWrap/>
            <w:vAlign w:val="bottom"/>
            <w:hideMark/>
          </w:tcPr>
          <w:p w14:paraId="5C9E3884"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SABADO</w:t>
            </w:r>
          </w:p>
        </w:tc>
        <w:tc>
          <w:tcPr>
            <w:tcW w:w="1620" w:type="dxa"/>
            <w:tcBorders>
              <w:top w:val="nil"/>
              <w:left w:val="nil"/>
              <w:bottom w:val="single" w:sz="4" w:space="0" w:color="auto"/>
              <w:right w:val="single" w:sz="4" w:space="0" w:color="auto"/>
            </w:tcBorders>
            <w:shd w:val="clear" w:color="auto" w:fill="A5A5A5"/>
            <w:noWrap/>
            <w:vAlign w:val="bottom"/>
            <w:hideMark/>
          </w:tcPr>
          <w:p w14:paraId="3CEB1331"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XX</w:t>
            </w:r>
          </w:p>
        </w:tc>
      </w:tr>
      <w:tr w:rsidR="001510D5" w14:paraId="04BAEEB1" w14:textId="77777777" w:rsidTr="001510D5">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14:paraId="0170C533"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29/12/2019</w:t>
            </w:r>
          </w:p>
        </w:tc>
        <w:tc>
          <w:tcPr>
            <w:tcW w:w="2020" w:type="dxa"/>
            <w:tcBorders>
              <w:top w:val="nil"/>
              <w:left w:val="nil"/>
              <w:bottom w:val="single" w:sz="4" w:space="0" w:color="auto"/>
              <w:right w:val="single" w:sz="4" w:space="0" w:color="auto"/>
            </w:tcBorders>
            <w:shd w:val="clear" w:color="auto" w:fill="A5A5A5"/>
            <w:noWrap/>
            <w:vAlign w:val="bottom"/>
            <w:hideMark/>
          </w:tcPr>
          <w:p w14:paraId="5E49E94D"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DOMINGO</w:t>
            </w:r>
          </w:p>
        </w:tc>
        <w:tc>
          <w:tcPr>
            <w:tcW w:w="1620" w:type="dxa"/>
            <w:tcBorders>
              <w:top w:val="nil"/>
              <w:left w:val="nil"/>
              <w:bottom w:val="single" w:sz="4" w:space="0" w:color="auto"/>
              <w:right w:val="single" w:sz="4" w:space="0" w:color="auto"/>
            </w:tcBorders>
            <w:shd w:val="clear" w:color="auto" w:fill="A5A5A5"/>
            <w:noWrap/>
            <w:vAlign w:val="bottom"/>
            <w:hideMark/>
          </w:tcPr>
          <w:p w14:paraId="54881C85"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XX</w:t>
            </w:r>
          </w:p>
        </w:tc>
      </w:tr>
      <w:tr w:rsidR="001510D5" w14:paraId="2A54516B" w14:textId="77777777" w:rsidTr="001510D5">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14:paraId="12639DA6"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30/12/2019</w:t>
            </w:r>
          </w:p>
        </w:tc>
        <w:tc>
          <w:tcPr>
            <w:tcW w:w="2020" w:type="dxa"/>
            <w:tcBorders>
              <w:top w:val="nil"/>
              <w:left w:val="nil"/>
              <w:bottom w:val="single" w:sz="4" w:space="0" w:color="auto"/>
              <w:right w:val="single" w:sz="4" w:space="0" w:color="auto"/>
            </w:tcBorders>
            <w:noWrap/>
            <w:vAlign w:val="bottom"/>
            <w:hideMark/>
          </w:tcPr>
          <w:p w14:paraId="12A39644"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LUNES</w:t>
            </w:r>
          </w:p>
        </w:tc>
        <w:tc>
          <w:tcPr>
            <w:tcW w:w="1620" w:type="dxa"/>
            <w:tcBorders>
              <w:top w:val="nil"/>
              <w:left w:val="nil"/>
              <w:bottom w:val="single" w:sz="4" w:space="0" w:color="auto"/>
              <w:right w:val="single" w:sz="4" w:space="0" w:color="auto"/>
            </w:tcBorders>
            <w:noWrap/>
            <w:vAlign w:val="bottom"/>
            <w:hideMark/>
          </w:tcPr>
          <w:p w14:paraId="28C86195"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1 Y 2</w:t>
            </w:r>
          </w:p>
        </w:tc>
      </w:tr>
      <w:tr w:rsidR="001510D5" w14:paraId="6D0A8A56" w14:textId="77777777" w:rsidTr="001510D5">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14:paraId="7FC449DD"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31/12/2019</w:t>
            </w:r>
          </w:p>
        </w:tc>
        <w:tc>
          <w:tcPr>
            <w:tcW w:w="2020" w:type="dxa"/>
            <w:tcBorders>
              <w:top w:val="nil"/>
              <w:left w:val="nil"/>
              <w:bottom w:val="single" w:sz="4" w:space="0" w:color="auto"/>
              <w:right w:val="single" w:sz="4" w:space="0" w:color="auto"/>
            </w:tcBorders>
            <w:shd w:val="clear" w:color="auto" w:fill="A5A5A5"/>
            <w:noWrap/>
            <w:vAlign w:val="bottom"/>
            <w:hideMark/>
          </w:tcPr>
          <w:p w14:paraId="285294E1"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MARTES</w:t>
            </w:r>
          </w:p>
        </w:tc>
        <w:tc>
          <w:tcPr>
            <w:tcW w:w="1620" w:type="dxa"/>
            <w:tcBorders>
              <w:top w:val="nil"/>
              <w:left w:val="nil"/>
              <w:bottom w:val="single" w:sz="4" w:space="0" w:color="auto"/>
              <w:right w:val="single" w:sz="4" w:space="0" w:color="auto"/>
            </w:tcBorders>
            <w:shd w:val="clear" w:color="auto" w:fill="A5A5A5"/>
            <w:noWrap/>
            <w:vAlign w:val="bottom"/>
            <w:hideMark/>
          </w:tcPr>
          <w:p w14:paraId="03263D4E"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XX</w:t>
            </w:r>
          </w:p>
        </w:tc>
      </w:tr>
      <w:tr w:rsidR="001510D5" w14:paraId="4A4E2DC4" w14:textId="77777777" w:rsidTr="001510D5">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14:paraId="4869FD81"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lastRenderedPageBreak/>
              <w:t>01/01/2020</w:t>
            </w:r>
          </w:p>
        </w:tc>
        <w:tc>
          <w:tcPr>
            <w:tcW w:w="2020" w:type="dxa"/>
            <w:tcBorders>
              <w:top w:val="nil"/>
              <w:left w:val="nil"/>
              <w:bottom w:val="single" w:sz="4" w:space="0" w:color="auto"/>
              <w:right w:val="single" w:sz="4" w:space="0" w:color="auto"/>
            </w:tcBorders>
            <w:shd w:val="clear" w:color="auto" w:fill="A5A5A5"/>
            <w:noWrap/>
            <w:vAlign w:val="bottom"/>
            <w:hideMark/>
          </w:tcPr>
          <w:p w14:paraId="252F1CCD"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MIERCOLES</w:t>
            </w:r>
          </w:p>
        </w:tc>
        <w:tc>
          <w:tcPr>
            <w:tcW w:w="1620" w:type="dxa"/>
            <w:tcBorders>
              <w:top w:val="nil"/>
              <w:left w:val="nil"/>
              <w:bottom w:val="single" w:sz="4" w:space="0" w:color="auto"/>
              <w:right w:val="single" w:sz="4" w:space="0" w:color="auto"/>
            </w:tcBorders>
            <w:shd w:val="clear" w:color="auto" w:fill="A5A5A5"/>
            <w:noWrap/>
            <w:vAlign w:val="bottom"/>
            <w:hideMark/>
          </w:tcPr>
          <w:p w14:paraId="1B709D45"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XX</w:t>
            </w:r>
          </w:p>
        </w:tc>
      </w:tr>
      <w:tr w:rsidR="001510D5" w14:paraId="02B5A355" w14:textId="77777777" w:rsidTr="001510D5">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14:paraId="343E9FE8"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02/01/2020</w:t>
            </w:r>
          </w:p>
        </w:tc>
        <w:tc>
          <w:tcPr>
            <w:tcW w:w="2020" w:type="dxa"/>
            <w:tcBorders>
              <w:top w:val="nil"/>
              <w:left w:val="nil"/>
              <w:bottom w:val="single" w:sz="4" w:space="0" w:color="auto"/>
              <w:right w:val="single" w:sz="4" w:space="0" w:color="auto"/>
            </w:tcBorders>
            <w:noWrap/>
            <w:vAlign w:val="bottom"/>
            <w:hideMark/>
          </w:tcPr>
          <w:p w14:paraId="618949BE"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JUEVES</w:t>
            </w:r>
          </w:p>
        </w:tc>
        <w:tc>
          <w:tcPr>
            <w:tcW w:w="1620" w:type="dxa"/>
            <w:tcBorders>
              <w:top w:val="nil"/>
              <w:left w:val="nil"/>
              <w:bottom w:val="single" w:sz="4" w:space="0" w:color="auto"/>
              <w:right w:val="single" w:sz="4" w:space="0" w:color="auto"/>
            </w:tcBorders>
            <w:noWrap/>
            <w:vAlign w:val="bottom"/>
            <w:hideMark/>
          </w:tcPr>
          <w:p w14:paraId="6ADEDC48"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7 Y 8</w:t>
            </w:r>
          </w:p>
        </w:tc>
      </w:tr>
      <w:tr w:rsidR="001510D5" w14:paraId="7FB5F09B" w14:textId="77777777" w:rsidTr="001510D5">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14:paraId="0D479A05"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03/01/2020</w:t>
            </w:r>
          </w:p>
        </w:tc>
        <w:tc>
          <w:tcPr>
            <w:tcW w:w="2020" w:type="dxa"/>
            <w:tcBorders>
              <w:top w:val="nil"/>
              <w:left w:val="nil"/>
              <w:bottom w:val="single" w:sz="4" w:space="0" w:color="auto"/>
              <w:right w:val="single" w:sz="4" w:space="0" w:color="auto"/>
            </w:tcBorders>
            <w:noWrap/>
            <w:vAlign w:val="bottom"/>
            <w:hideMark/>
          </w:tcPr>
          <w:p w14:paraId="0EEC76C2"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VIERNES</w:t>
            </w:r>
          </w:p>
        </w:tc>
        <w:tc>
          <w:tcPr>
            <w:tcW w:w="1620" w:type="dxa"/>
            <w:tcBorders>
              <w:top w:val="nil"/>
              <w:left w:val="nil"/>
              <w:bottom w:val="single" w:sz="4" w:space="0" w:color="auto"/>
              <w:right w:val="single" w:sz="4" w:space="0" w:color="auto"/>
            </w:tcBorders>
            <w:noWrap/>
            <w:vAlign w:val="bottom"/>
            <w:hideMark/>
          </w:tcPr>
          <w:p w14:paraId="209498C8"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9 Y 0</w:t>
            </w:r>
          </w:p>
        </w:tc>
      </w:tr>
      <w:tr w:rsidR="001510D5" w14:paraId="4CE3054F" w14:textId="77777777" w:rsidTr="001510D5">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14:paraId="01DC587F"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04/01/2020</w:t>
            </w:r>
          </w:p>
        </w:tc>
        <w:tc>
          <w:tcPr>
            <w:tcW w:w="2020" w:type="dxa"/>
            <w:tcBorders>
              <w:top w:val="nil"/>
              <w:left w:val="nil"/>
              <w:bottom w:val="single" w:sz="4" w:space="0" w:color="auto"/>
              <w:right w:val="single" w:sz="4" w:space="0" w:color="auto"/>
            </w:tcBorders>
            <w:shd w:val="clear" w:color="auto" w:fill="A5A5A5"/>
            <w:noWrap/>
            <w:vAlign w:val="bottom"/>
            <w:hideMark/>
          </w:tcPr>
          <w:p w14:paraId="7D3BA479"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SABADO</w:t>
            </w:r>
          </w:p>
        </w:tc>
        <w:tc>
          <w:tcPr>
            <w:tcW w:w="1620" w:type="dxa"/>
            <w:tcBorders>
              <w:top w:val="nil"/>
              <w:left w:val="nil"/>
              <w:bottom w:val="single" w:sz="4" w:space="0" w:color="auto"/>
              <w:right w:val="single" w:sz="4" w:space="0" w:color="auto"/>
            </w:tcBorders>
            <w:shd w:val="clear" w:color="auto" w:fill="A5A5A5"/>
            <w:noWrap/>
            <w:vAlign w:val="bottom"/>
            <w:hideMark/>
          </w:tcPr>
          <w:p w14:paraId="7421B9D5"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XX</w:t>
            </w:r>
          </w:p>
        </w:tc>
      </w:tr>
      <w:tr w:rsidR="001510D5" w14:paraId="3397F13B" w14:textId="77777777" w:rsidTr="001510D5">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14:paraId="3C4F74F3"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05/01/2020</w:t>
            </w:r>
          </w:p>
        </w:tc>
        <w:tc>
          <w:tcPr>
            <w:tcW w:w="2020" w:type="dxa"/>
            <w:tcBorders>
              <w:top w:val="nil"/>
              <w:left w:val="nil"/>
              <w:bottom w:val="single" w:sz="4" w:space="0" w:color="auto"/>
              <w:right w:val="single" w:sz="4" w:space="0" w:color="auto"/>
            </w:tcBorders>
            <w:shd w:val="clear" w:color="auto" w:fill="A5A5A5"/>
            <w:noWrap/>
            <w:vAlign w:val="bottom"/>
            <w:hideMark/>
          </w:tcPr>
          <w:p w14:paraId="4F467288"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DOMINGO</w:t>
            </w:r>
          </w:p>
        </w:tc>
        <w:tc>
          <w:tcPr>
            <w:tcW w:w="1620" w:type="dxa"/>
            <w:tcBorders>
              <w:top w:val="nil"/>
              <w:left w:val="nil"/>
              <w:bottom w:val="single" w:sz="4" w:space="0" w:color="auto"/>
              <w:right w:val="single" w:sz="4" w:space="0" w:color="auto"/>
            </w:tcBorders>
            <w:shd w:val="clear" w:color="auto" w:fill="A5A5A5"/>
            <w:noWrap/>
            <w:vAlign w:val="bottom"/>
            <w:hideMark/>
          </w:tcPr>
          <w:p w14:paraId="5CA4A698"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XX</w:t>
            </w:r>
          </w:p>
        </w:tc>
      </w:tr>
      <w:tr w:rsidR="001510D5" w14:paraId="7225E8A4" w14:textId="77777777" w:rsidTr="001510D5">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14:paraId="670E405E"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06/01/2020</w:t>
            </w:r>
          </w:p>
        </w:tc>
        <w:tc>
          <w:tcPr>
            <w:tcW w:w="2020" w:type="dxa"/>
            <w:tcBorders>
              <w:top w:val="nil"/>
              <w:left w:val="nil"/>
              <w:bottom w:val="single" w:sz="4" w:space="0" w:color="auto"/>
              <w:right w:val="single" w:sz="4" w:space="0" w:color="auto"/>
            </w:tcBorders>
            <w:shd w:val="clear" w:color="auto" w:fill="A5A5A5"/>
            <w:noWrap/>
            <w:vAlign w:val="bottom"/>
            <w:hideMark/>
          </w:tcPr>
          <w:p w14:paraId="28C8517B"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LUNES</w:t>
            </w:r>
          </w:p>
        </w:tc>
        <w:tc>
          <w:tcPr>
            <w:tcW w:w="1620" w:type="dxa"/>
            <w:tcBorders>
              <w:top w:val="nil"/>
              <w:left w:val="nil"/>
              <w:bottom w:val="single" w:sz="4" w:space="0" w:color="auto"/>
              <w:right w:val="single" w:sz="4" w:space="0" w:color="auto"/>
            </w:tcBorders>
            <w:shd w:val="clear" w:color="auto" w:fill="A5A5A5"/>
            <w:noWrap/>
            <w:vAlign w:val="bottom"/>
            <w:hideMark/>
          </w:tcPr>
          <w:p w14:paraId="27EAB4C6"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XX</w:t>
            </w:r>
          </w:p>
        </w:tc>
      </w:tr>
      <w:tr w:rsidR="001510D5" w14:paraId="305036E3" w14:textId="77777777" w:rsidTr="001510D5">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14:paraId="335ADE2E"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07/01/2020</w:t>
            </w:r>
          </w:p>
        </w:tc>
        <w:tc>
          <w:tcPr>
            <w:tcW w:w="2020" w:type="dxa"/>
            <w:tcBorders>
              <w:top w:val="nil"/>
              <w:left w:val="nil"/>
              <w:bottom w:val="single" w:sz="4" w:space="0" w:color="auto"/>
              <w:right w:val="single" w:sz="4" w:space="0" w:color="auto"/>
            </w:tcBorders>
            <w:noWrap/>
            <w:vAlign w:val="bottom"/>
            <w:hideMark/>
          </w:tcPr>
          <w:p w14:paraId="400A5544"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MARTES</w:t>
            </w:r>
          </w:p>
        </w:tc>
        <w:tc>
          <w:tcPr>
            <w:tcW w:w="1620" w:type="dxa"/>
            <w:tcBorders>
              <w:top w:val="nil"/>
              <w:left w:val="nil"/>
              <w:bottom w:val="single" w:sz="4" w:space="0" w:color="auto"/>
              <w:right w:val="single" w:sz="4" w:space="0" w:color="auto"/>
            </w:tcBorders>
            <w:noWrap/>
            <w:vAlign w:val="bottom"/>
            <w:hideMark/>
          </w:tcPr>
          <w:p w14:paraId="6775E146"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3 Y 4</w:t>
            </w:r>
          </w:p>
        </w:tc>
      </w:tr>
      <w:tr w:rsidR="001510D5" w14:paraId="63414A81" w14:textId="77777777" w:rsidTr="001510D5">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14:paraId="105670FE"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08/01/2020</w:t>
            </w:r>
          </w:p>
        </w:tc>
        <w:tc>
          <w:tcPr>
            <w:tcW w:w="2020" w:type="dxa"/>
            <w:tcBorders>
              <w:top w:val="nil"/>
              <w:left w:val="nil"/>
              <w:bottom w:val="single" w:sz="4" w:space="0" w:color="auto"/>
              <w:right w:val="single" w:sz="4" w:space="0" w:color="auto"/>
            </w:tcBorders>
            <w:noWrap/>
            <w:vAlign w:val="bottom"/>
            <w:hideMark/>
          </w:tcPr>
          <w:p w14:paraId="5F398189"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MIERCOLES</w:t>
            </w:r>
          </w:p>
        </w:tc>
        <w:tc>
          <w:tcPr>
            <w:tcW w:w="1620" w:type="dxa"/>
            <w:tcBorders>
              <w:top w:val="nil"/>
              <w:left w:val="nil"/>
              <w:bottom w:val="single" w:sz="4" w:space="0" w:color="auto"/>
              <w:right w:val="single" w:sz="4" w:space="0" w:color="auto"/>
            </w:tcBorders>
            <w:noWrap/>
            <w:vAlign w:val="bottom"/>
            <w:hideMark/>
          </w:tcPr>
          <w:p w14:paraId="3C2B46A0"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5 Y 6</w:t>
            </w:r>
          </w:p>
        </w:tc>
      </w:tr>
      <w:tr w:rsidR="001510D5" w14:paraId="4025726A" w14:textId="77777777" w:rsidTr="001510D5">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14:paraId="5AD423A8"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09/01/2020</w:t>
            </w:r>
          </w:p>
        </w:tc>
        <w:tc>
          <w:tcPr>
            <w:tcW w:w="2020" w:type="dxa"/>
            <w:tcBorders>
              <w:top w:val="nil"/>
              <w:left w:val="nil"/>
              <w:bottom w:val="single" w:sz="4" w:space="0" w:color="auto"/>
              <w:right w:val="single" w:sz="4" w:space="0" w:color="auto"/>
            </w:tcBorders>
            <w:noWrap/>
            <w:vAlign w:val="bottom"/>
            <w:hideMark/>
          </w:tcPr>
          <w:p w14:paraId="1768DA59"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JUEVES</w:t>
            </w:r>
          </w:p>
        </w:tc>
        <w:tc>
          <w:tcPr>
            <w:tcW w:w="1620" w:type="dxa"/>
            <w:tcBorders>
              <w:top w:val="nil"/>
              <w:left w:val="nil"/>
              <w:bottom w:val="single" w:sz="4" w:space="0" w:color="auto"/>
              <w:right w:val="single" w:sz="4" w:space="0" w:color="auto"/>
            </w:tcBorders>
            <w:noWrap/>
            <w:vAlign w:val="bottom"/>
            <w:hideMark/>
          </w:tcPr>
          <w:p w14:paraId="2C8D348B" w14:textId="77777777" w:rsidR="001510D5" w:rsidRDefault="001510D5">
            <w:pPr>
              <w:spacing w:line="252" w:lineRule="auto"/>
              <w:jc w:val="both"/>
              <w:rPr>
                <w:rFonts w:ascii="Century Gothic" w:eastAsia="Calibri" w:hAnsi="Century Gothic" w:cs="Calibri"/>
                <w:bCs/>
                <w:lang w:val="es-CO" w:eastAsia="ar-SA"/>
              </w:rPr>
            </w:pPr>
            <w:r>
              <w:rPr>
                <w:rFonts w:ascii="Century Gothic" w:eastAsia="Calibri" w:hAnsi="Century Gothic" w:cs="Calibri"/>
                <w:bCs/>
                <w:lang w:val="es-CO" w:eastAsia="ar-SA"/>
              </w:rPr>
              <w:t>TODOS</w:t>
            </w:r>
          </w:p>
        </w:tc>
      </w:tr>
    </w:tbl>
    <w:p w14:paraId="77A33601" w14:textId="77777777" w:rsidR="001510D5" w:rsidRDefault="001510D5" w:rsidP="001510D5">
      <w:pPr>
        <w:jc w:val="both"/>
        <w:rPr>
          <w:rFonts w:ascii="Century Gothic" w:eastAsia="Calibri" w:hAnsi="Century Gothic" w:cs="Calibri"/>
          <w:bCs/>
          <w:lang w:val="es-CO" w:eastAsia="ar-SA"/>
        </w:rPr>
      </w:pPr>
    </w:p>
    <w:p w14:paraId="4B5BBAF9" w14:textId="77777777" w:rsidR="001510D5" w:rsidRDefault="001510D5" w:rsidP="001510D5">
      <w:pPr>
        <w:jc w:val="both"/>
        <w:rPr>
          <w:rFonts w:ascii="Century Gothic" w:eastAsia="Calibri" w:hAnsi="Century Gothic" w:cs="Calibri"/>
          <w:bCs/>
          <w:lang w:val="es-CO" w:eastAsia="ar-SA"/>
        </w:rPr>
      </w:pPr>
      <w:r>
        <w:rPr>
          <w:rFonts w:ascii="Century Gothic" w:eastAsia="Calibri" w:hAnsi="Century Gothic" w:cs="Calibri"/>
          <w:bCs/>
          <w:lang w:val="es-CO" w:eastAsia="ar-SA"/>
        </w:rPr>
        <w:t xml:space="preserve">Más información la pueden obtener las instalaciones de la Secretaria de Bienestar Social – Programa Familias en Acción, en horario de atención de 8:00 a 11.00 a.m. y de 2.00 a 5.00 pm - Antiguo INURBE Avenida </w:t>
      </w:r>
      <w:proofErr w:type="spellStart"/>
      <w:r>
        <w:rPr>
          <w:rFonts w:ascii="Century Gothic" w:eastAsia="Calibri" w:hAnsi="Century Gothic" w:cs="Calibri"/>
          <w:bCs/>
          <w:lang w:val="es-CO" w:eastAsia="ar-SA"/>
        </w:rPr>
        <w:t>Mijitayo</w:t>
      </w:r>
      <w:proofErr w:type="spellEnd"/>
      <w:r>
        <w:rPr>
          <w:rFonts w:ascii="Century Gothic" w:eastAsia="Calibri" w:hAnsi="Century Gothic" w:cs="Calibri"/>
          <w:bCs/>
          <w:lang w:val="es-CO" w:eastAsia="ar-SA"/>
        </w:rPr>
        <w:t xml:space="preserve">.  Teléfono 7244326 extensión 3012. </w:t>
      </w:r>
    </w:p>
    <w:p w14:paraId="1920D0FB" w14:textId="77777777" w:rsidR="001510D5" w:rsidRDefault="001510D5" w:rsidP="001510D5">
      <w:pPr>
        <w:pStyle w:val="Sinespaciado"/>
        <w:jc w:val="center"/>
        <w:rPr>
          <w:rFonts w:ascii="Century Gothic" w:eastAsia="Times New Roman" w:hAnsi="Century Gothic" w:cs="Times New Roman"/>
          <w:b/>
          <w:sz w:val="18"/>
          <w:szCs w:val="18"/>
          <w:lang w:val="es-AR" w:eastAsia="es-CO"/>
        </w:rPr>
      </w:pPr>
      <w:r>
        <w:rPr>
          <w:rFonts w:ascii="Century Gothic" w:eastAsia="Times New Roman" w:hAnsi="Century Gothic" w:cs="Times New Roman"/>
          <w:b/>
          <w:sz w:val="18"/>
          <w:szCs w:val="18"/>
          <w:lang w:val="es-AR" w:eastAsia="es-CO"/>
        </w:rPr>
        <w:t xml:space="preserve">Información: Álvaro </w:t>
      </w:r>
      <w:proofErr w:type="spellStart"/>
      <w:r>
        <w:rPr>
          <w:rFonts w:ascii="Century Gothic" w:eastAsia="Times New Roman" w:hAnsi="Century Gothic" w:cs="Times New Roman"/>
          <w:b/>
          <w:sz w:val="18"/>
          <w:szCs w:val="18"/>
          <w:lang w:val="es-AR" w:eastAsia="es-CO"/>
        </w:rPr>
        <w:t>Zarama</w:t>
      </w:r>
      <w:proofErr w:type="spellEnd"/>
      <w:r>
        <w:rPr>
          <w:rFonts w:ascii="Century Gothic" w:eastAsia="Times New Roman" w:hAnsi="Century Gothic" w:cs="Times New Roman"/>
          <w:b/>
          <w:sz w:val="18"/>
          <w:szCs w:val="18"/>
          <w:lang w:val="es-AR" w:eastAsia="es-CO"/>
        </w:rPr>
        <w:t xml:space="preserve"> Subsecretario de Promoción y Asistencia Social, celular 3165774170</w:t>
      </w:r>
    </w:p>
    <w:p w14:paraId="1AFDDD97" w14:textId="77777777" w:rsidR="001510D5" w:rsidRDefault="001510D5" w:rsidP="001510D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14:paraId="182AAA5F" w14:textId="77777777" w:rsidR="001510D5" w:rsidRDefault="001510D5" w:rsidP="001510D5">
      <w:pPr>
        <w:spacing w:after="0"/>
        <w:jc w:val="both"/>
        <w:rPr>
          <w:rFonts w:ascii="Century Gothic" w:hAnsi="Century Gothic" w:cs="Arial"/>
          <w:i/>
          <w:lang w:val="es-CO"/>
        </w:rPr>
      </w:pPr>
    </w:p>
    <w:p w14:paraId="37D6C10D" w14:textId="77777777" w:rsidR="0015575E" w:rsidRDefault="0015575E" w:rsidP="0015575E">
      <w:pPr>
        <w:spacing w:after="0" w:line="240" w:lineRule="auto"/>
        <w:jc w:val="center"/>
        <w:rPr>
          <w:rFonts w:ascii="Century Gothic" w:eastAsia="Times New Roman" w:hAnsi="Century Gothic"/>
          <w:b/>
          <w:lang w:val="es-CO" w:eastAsia="es-ES_tradnl"/>
        </w:rPr>
      </w:pPr>
      <w:r>
        <w:rPr>
          <w:rFonts w:ascii="Century Gothic" w:eastAsia="Times New Roman" w:hAnsi="Century Gothic"/>
          <w:b/>
          <w:lang w:val="es-CO" w:eastAsia="es-ES_tradnl"/>
        </w:rPr>
        <w:t xml:space="preserve">PAGO SUBSIDIO ECONÓMICO A BENEFICIARIOS DEL PROGRAMA COLOMBIA MAYOR </w:t>
      </w:r>
    </w:p>
    <w:p w14:paraId="44B8CE96" w14:textId="77777777" w:rsidR="0015575E" w:rsidRDefault="0015575E" w:rsidP="0015575E">
      <w:pPr>
        <w:spacing w:after="0" w:line="240" w:lineRule="auto"/>
        <w:jc w:val="center"/>
        <w:rPr>
          <w:rFonts w:ascii="Century Gothic" w:eastAsia="Times New Roman" w:hAnsi="Century Gothic"/>
          <w:b/>
          <w:lang w:val="es-CO" w:eastAsia="es-ES_tradnl"/>
        </w:rPr>
      </w:pPr>
      <w:r>
        <w:rPr>
          <w:noProof/>
          <w:lang w:val="es-CO" w:eastAsia="es-CO"/>
        </w:rPr>
        <w:drawing>
          <wp:inline distT="0" distB="0" distL="0" distR="0" wp14:anchorId="32172719" wp14:editId="3D43A859">
            <wp:extent cx="3808095" cy="2047240"/>
            <wp:effectExtent l="0" t="0" r="1905" b="0"/>
            <wp:docPr id="16" name="image11.jpeg"/>
            <wp:cNvGraphicFramePr/>
            <a:graphic xmlns:a="http://schemas.openxmlformats.org/drawingml/2006/main">
              <a:graphicData uri="http://schemas.openxmlformats.org/drawingml/2006/picture">
                <pic:pic xmlns:pic="http://schemas.openxmlformats.org/drawingml/2006/picture">
                  <pic:nvPicPr>
                    <pic:cNvPr id="16" name="image11.jpeg"/>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08095" cy="2047240"/>
                    </a:xfrm>
                    <a:prstGeom prst="rect">
                      <a:avLst/>
                    </a:prstGeom>
                    <a:noFill/>
                    <a:ln>
                      <a:noFill/>
                    </a:ln>
                  </pic:spPr>
                </pic:pic>
              </a:graphicData>
            </a:graphic>
          </wp:inline>
        </w:drawing>
      </w:r>
    </w:p>
    <w:p w14:paraId="00DA398C" w14:textId="77777777" w:rsidR="0015575E" w:rsidRDefault="0015575E" w:rsidP="0015575E">
      <w:pPr>
        <w:spacing w:after="0" w:line="240" w:lineRule="auto"/>
        <w:rPr>
          <w:rFonts w:ascii="Century Gothic" w:eastAsia="Times New Roman" w:hAnsi="Century Gothic"/>
          <w:b/>
          <w:lang w:val="es-CO" w:eastAsia="es-ES_tradnl"/>
        </w:rPr>
      </w:pPr>
    </w:p>
    <w:p w14:paraId="4EDE564C"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La Secretaría de Bienestar Social, comunica a los beneficiarios del “Programa Colombia Mayor” que, a partir del 13 hasta el 27 diciembre del presente año, se cancelará la nómina correspondiente a DICIEMBRE  2019.</w:t>
      </w:r>
    </w:p>
    <w:p w14:paraId="42A1826B"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Es importante mencionar que, por instrucciones del Gobierno Nacional, los pagos son de tipo mensual y se cancelará un monto de $80.000 mil pesos, se reitera a los </w:t>
      </w:r>
      <w:r w:rsidRPr="0015575E">
        <w:rPr>
          <w:rFonts w:ascii="Century Gothic" w:eastAsia="Calibri" w:hAnsi="Century Gothic" w:cs="Calibri"/>
          <w:bCs/>
          <w:lang w:val="es-CO" w:eastAsia="ar-SA"/>
        </w:rPr>
        <w:lastRenderedPageBreak/>
        <w:t>beneficiarios que el no cobro del subsidio económico conlleva al retiro del programa en mención.</w:t>
      </w:r>
    </w:p>
    <w:p w14:paraId="49151BE3"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Para quienes aún no han realizado el proceso de </w:t>
      </w:r>
      <w:proofErr w:type="spellStart"/>
      <w:r w:rsidRPr="0015575E">
        <w:rPr>
          <w:rFonts w:ascii="Century Gothic" w:eastAsia="Calibri" w:hAnsi="Century Gothic" w:cs="Calibri"/>
          <w:bCs/>
          <w:lang w:val="es-CO" w:eastAsia="ar-SA"/>
        </w:rPr>
        <w:t>Biometrización</w:t>
      </w:r>
      <w:proofErr w:type="spellEnd"/>
      <w:r w:rsidRPr="0015575E">
        <w:rPr>
          <w:rFonts w:ascii="Century Gothic" w:eastAsia="Calibri" w:hAnsi="Century Gothic" w:cs="Calibri"/>
          <w:bCs/>
          <w:lang w:val="es-CO" w:eastAsia="ar-SA"/>
        </w:rPr>
        <w:t xml:space="preserve"> (registro de huellas), deben presentarse en </w:t>
      </w:r>
      <w:proofErr w:type="spellStart"/>
      <w:r w:rsidRPr="0015575E">
        <w:rPr>
          <w:rFonts w:ascii="Century Gothic" w:eastAsia="Calibri" w:hAnsi="Century Gothic" w:cs="Calibri"/>
          <w:bCs/>
          <w:lang w:val="es-CO" w:eastAsia="ar-SA"/>
        </w:rPr>
        <w:t>Supergiros</w:t>
      </w:r>
      <w:proofErr w:type="spellEnd"/>
      <w:r w:rsidRPr="0015575E">
        <w:rPr>
          <w:rFonts w:ascii="Century Gothic" w:eastAsia="Calibri" w:hAnsi="Century Gothic" w:cs="Calibri"/>
          <w:bCs/>
          <w:lang w:val="es-CO" w:eastAsia="ar-SA"/>
        </w:rPr>
        <w:t xml:space="preserve"> ubicado en Avenida Los Estudiante en la calle 20# 34-13, de lo contrario no podrán hacer su respectivo cobro y presentar cédula original, dirección y celular actualizados.</w:t>
      </w:r>
    </w:p>
    <w:p w14:paraId="49DBA536"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Únicamente para el caso de las personas mayores en condición de enfermedad, hospitalización, discapacidad o viaje, u otras circunstancias que imposibilite acercarse a cobrar, presentar poder notarial, dicho poder no puede tener una vigencia superior a treinta (30) días, además debe presentar cédula original tanto del beneficiario como del apoderado. </w:t>
      </w:r>
    </w:p>
    <w:p w14:paraId="0A5DE8FB"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En el caso de perder la cédula original, tramitar ante la </w:t>
      </w:r>
      <w:proofErr w:type="spellStart"/>
      <w:r w:rsidRPr="0015575E">
        <w:rPr>
          <w:rFonts w:ascii="Century Gothic" w:eastAsia="Calibri" w:hAnsi="Century Gothic" w:cs="Calibri"/>
          <w:bCs/>
          <w:lang w:val="es-CO" w:eastAsia="ar-SA"/>
        </w:rPr>
        <w:t>Registraduria</w:t>
      </w:r>
      <w:proofErr w:type="spellEnd"/>
      <w:r w:rsidRPr="0015575E">
        <w:rPr>
          <w:rFonts w:ascii="Century Gothic" w:eastAsia="Calibri" w:hAnsi="Century Gothic" w:cs="Calibri"/>
          <w:bCs/>
          <w:lang w:val="es-CO" w:eastAsia="ar-SA"/>
        </w:rPr>
        <w:t xml:space="preserve"> la contraseña e inmediatamente hacer entrega de copia de la contraseña en el Centro Vida de la Secretaría de Bienestar Social.</w:t>
      </w:r>
    </w:p>
    <w:p w14:paraId="4FBF88EC"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CRONOGRAMA ZONA URBANA</w:t>
      </w:r>
    </w:p>
    <w:p w14:paraId="01F4B83B"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Se invita a los beneficiarios a cobrar en el lugar más cercano a su domicilio, considerando que, en Pasto, todos los puntos de servicio </w:t>
      </w:r>
      <w:proofErr w:type="spellStart"/>
      <w:r>
        <w:rPr>
          <w:rFonts w:ascii="Century Gothic" w:eastAsia="Calibri" w:hAnsi="Century Gothic" w:cs="Calibri"/>
          <w:bCs/>
          <w:lang w:val="es-CO" w:eastAsia="ar-SA"/>
        </w:rPr>
        <w:t>S</w:t>
      </w:r>
      <w:r w:rsidRPr="0015575E">
        <w:rPr>
          <w:rFonts w:ascii="Century Gothic" w:eastAsia="Calibri" w:hAnsi="Century Gothic" w:cs="Calibri"/>
          <w:bCs/>
          <w:lang w:val="es-CO" w:eastAsia="ar-SA"/>
        </w:rPr>
        <w:t>upergiros</w:t>
      </w:r>
      <w:proofErr w:type="spellEnd"/>
      <w:r w:rsidRPr="0015575E">
        <w:rPr>
          <w:rFonts w:ascii="Century Gothic" w:eastAsia="Calibri" w:hAnsi="Century Gothic" w:cs="Calibri"/>
          <w:bCs/>
          <w:lang w:val="es-CO" w:eastAsia="ar-SA"/>
        </w:rPr>
        <w:t>, se encuentran habilitados.</w:t>
      </w:r>
    </w:p>
    <w:p w14:paraId="244C5187"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Se informa que se atenderá de lunes a domingos, a partir de las 8:00 a.m. hasta las 12</w:t>
      </w:r>
      <w:r>
        <w:rPr>
          <w:rFonts w:ascii="Century Gothic" w:eastAsia="Calibri" w:hAnsi="Century Gothic" w:cs="Calibri"/>
          <w:bCs/>
          <w:lang w:val="es-CO" w:eastAsia="ar-SA"/>
        </w:rPr>
        <w:t>:00</w:t>
      </w:r>
      <w:r w:rsidRPr="0015575E">
        <w:rPr>
          <w:rFonts w:ascii="Century Gothic" w:eastAsia="Calibri" w:hAnsi="Century Gothic" w:cs="Calibri"/>
          <w:bCs/>
          <w:lang w:val="es-CO" w:eastAsia="ar-SA"/>
        </w:rPr>
        <w:t xml:space="preserve"> md y de 2</w:t>
      </w:r>
      <w:r>
        <w:rPr>
          <w:rFonts w:ascii="Century Gothic" w:eastAsia="Calibri" w:hAnsi="Century Gothic" w:cs="Calibri"/>
          <w:bCs/>
          <w:lang w:val="es-CO" w:eastAsia="ar-SA"/>
        </w:rPr>
        <w:t>:00</w:t>
      </w:r>
      <w:r w:rsidRPr="0015575E">
        <w:rPr>
          <w:rFonts w:ascii="Century Gothic" w:eastAsia="Calibri" w:hAnsi="Century Gothic" w:cs="Calibri"/>
          <w:bCs/>
          <w:lang w:val="es-CO" w:eastAsia="ar-SA"/>
        </w:rPr>
        <w:t xml:space="preserve"> p</w:t>
      </w:r>
      <w:r>
        <w:rPr>
          <w:rFonts w:ascii="Century Gothic" w:eastAsia="Calibri" w:hAnsi="Century Gothic" w:cs="Calibri"/>
          <w:bCs/>
          <w:lang w:val="es-CO" w:eastAsia="ar-SA"/>
        </w:rPr>
        <w:t>.</w:t>
      </w:r>
      <w:r w:rsidRPr="0015575E">
        <w:rPr>
          <w:rFonts w:ascii="Century Gothic" w:eastAsia="Calibri" w:hAnsi="Century Gothic" w:cs="Calibri"/>
          <w:bCs/>
          <w:lang w:val="es-CO" w:eastAsia="ar-SA"/>
        </w:rPr>
        <w:t>m</w:t>
      </w:r>
      <w:r>
        <w:rPr>
          <w:rFonts w:ascii="Century Gothic" w:eastAsia="Calibri" w:hAnsi="Century Gothic" w:cs="Calibri"/>
          <w:bCs/>
          <w:lang w:val="es-CO" w:eastAsia="ar-SA"/>
        </w:rPr>
        <w:t>.</w:t>
      </w:r>
      <w:r w:rsidRPr="0015575E">
        <w:rPr>
          <w:rFonts w:ascii="Century Gothic" w:eastAsia="Calibri" w:hAnsi="Century Gothic" w:cs="Calibri"/>
          <w:bCs/>
          <w:lang w:val="es-CO" w:eastAsia="ar-SA"/>
        </w:rPr>
        <w:t xml:space="preserve"> hasta las 6</w:t>
      </w:r>
      <w:r>
        <w:rPr>
          <w:rFonts w:ascii="Century Gothic" w:eastAsia="Calibri" w:hAnsi="Century Gothic" w:cs="Calibri"/>
          <w:bCs/>
          <w:lang w:val="es-CO" w:eastAsia="ar-SA"/>
        </w:rPr>
        <w:t>:00</w:t>
      </w:r>
      <w:r w:rsidRPr="0015575E">
        <w:rPr>
          <w:rFonts w:ascii="Century Gothic" w:eastAsia="Calibri" w:hAnsi="Century Gothic" w:cs="Calibri"/>
          <w:bCs/>
          <w:lang w:val="es-CO" w:eastAsia="ar-SA"/>
        </w:rPr>
        <w:t xml:space="preserve"> p</w:t>
      </w:r>
      <w:r>
        <w:rPr>
          <w:rFonts w:ascii="Century Gothic" w:eastAsia="Calibri" w:hAnsi="Century Gothic" w:cs="Calibri"/>
          <w:bCs/>
          <w:lang w:val="es-CO" w:eastAsia="ar-SA"/>
        </w:rPr>
        <w:t>.</w:t>
      </w:r>
      <w:r w:rsidRPr="0015575E">
        <w:rPr>
          <w:rFonts w:ascii="Century Gothic" w:eastAsia="Calibri" w:hAnsi="Century Gothic" w:cs="Calibri"/>
          <w:bCs/>
          <w:lang w:val="es-CO" w:eastAsia="ar-SA"/>
        </w:rPr>
        <w:t>m</w:t>
      </w:r>
      <w:r>
        <w:rPr>
          <w:rFonts w:ascii="Century Gothic" w:eastAsia="Calibri" w:hAnsi="Century Gothic" w:cs="Calibri"/>
          <w:bCs/>
          <w:lang w:val="es-CO" w:eastAsia="ar-SA"/>
        </w:rPr>
        <w:t>.</w:t>
      </w:r>
      <w:r w:rsidRPr="0015575E">
        <w:rPr>
          <w:rFonts w:ascii="Century Gothic" w:eastAsia="Calibri" w:hAnsi="Century Gothic" w:cs="Calibri"/>
          <w:bCs/>
          <w:lang w:val="es-CO" w:eastAsia="ar-SA"/>
        </w:rPr>
        <w:t xml:space="preserve">, incluyendo festivos, en el lugar que se encuentre habilitado dicho servicio. </w:t>
      </w:r>
    </w:p>
    <w:tbl>
      <w:tblPr>
        <w:tblW w:w="6500" w:type="dxa"/>
        <w:jc w:val="center"/>
        <w:tblLook w:val="04A0" w:firstRow="1" w:lastRow="0" w:firstColumn="1" w:lastColumn="0" w:noHBand="0" w:noVBand="1"/>
      </w:tblPr>
      <w:tblGrid>
        <w:gridCol w:w="2480"/>
        <w:gridCol w:w="4020"/>
      </w:tblGrid>
      <w:tr w:rsidR="0015575E" w:rsidRPr="0015575E" w14:paraId="23DB5B30" w14:textId="77777777" w:rsidTr="0015575E">
        <w:trPr>
          <w:trHeight w:val="540"/>
          <w:jc w:val="center"/>
        </w:trPr>
        <w:tc>
          <w:tcPr>
            <w:tcW w:w="6500"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1EE07453" w14:textId="77777777" w:rsidR="0015575E" w:rsidRPr="0015575E" w:rsidRDefault="0015575E" w:rsidP="0015575E">
            <w:pPr>
              <w:jc w:val="center"/>
              <w:rPr>
                <w:rFonts w:ascii="Century Gothic" w:eastAsia="Calibri" w:hAnsi="Century Gothic" w:cs="Calibri"/>
                <w:bCs/>
                <w:lang w:val="es-CO" w:eastAsia="ar-SA"/>
              </w:rPr>
            </w:pPr>
            <w:r w:rsidRPr="0015575E">
              <w:rPr>
                <w:rFonts w:ascii="Century Gothic" w:eastAsia="Calibri" w:hAnsi="Century Gothic" w:cs="Calibri"/>
                <w:bCs/>
                <w:lang w:val="es-CO" w:eastAsia="ar-SA"/>
              </w:rPr>
              <w:t>CRONOGRAMA DE ACUERDO CON EL PRIMER APELLIDO</w:t>
            </w:r>
          </w:p>
        </w:tc>
      </w:tr>
      <w:tr w:rsidR="0015575E" w:rsidRPr="0015575E" w14:paraId="64CA9CBF" w14:textId="77777777" w:rsidTr="0015575E">
        <w:trPr>
          <w:trHeight w:val="522"/>
          <w:jc w:val="center"/>
        </w:trPr>
        <w:tc>
          <w:tcPr>
            <w:tcW w:w="0" w:type="auto"/>
            <w:gridSpan w:val="2"/>
            <w:vMerge/>
            <w:tcBorders>
              <w:top w:val="single" w:sz="8" w:space="0" w:color="auto"/>
              <w:left w:val="single" w:sz="8" w:space="0" w:color="auto"/>
              <w:bottom w:val="single" w:sz="8" w:space="0" w:color="000000"/>
              <w:right w:val="single" w:sz="8" w:space="0" w:color="000000"/>
            </w:tcBorders>
            <w:vAlign w:val="center"/>
            <w:hideMark/>
          </w:tcPr>
          <w:p w14:paraId="3145FB68" w14:textId="77777777" w:rsidR="0015575E" w:rsidRPr="0015575E" w:rsidRDefault="0015575E" w:rsidP="0015575E">
            <w:pPr>
              <w:jc w:val="both"/>
              <w:rPr>
                <w:rFonts w:ascii="Century Gothic" w:eastAsia="Calibri" w:hAnsi="Century Gothic" w:cs="Calibri"/>
                <w:bCs/>
                <w:lang w:val="es-CO" w:eastAsia="ar-SA"/>
              </w:rPr>
            </w:pPr>
          </w:p>
        </w:tc>
      </w:tr>
      <w:tr w:rsidR="0015575E" w:rsidRPr="0015575E" w14:paraId="78A7B7A2" w14:textId="77777777" w:rsidTr="0015575E">
        <w:trPr>
          <w:trHeight w:val="585"/>
          <w:jc w:val="center"/>
        </w:trPr>
        <w:tc>
          <w:tcPr>
            <w:tcW w:w="2480" w:type="dxa"/>
            <w:tcBorders>
              <w:top w:val="nil"/>
              <w:left w:val="single" w:sz="8" w:space="0" w:color="auto"/>
              <w:bottom w:val="single" w:sz="8" w:space="0" w:color="000000"/>
              <w:right w:val="single" w:sz="8" w:space="0" w:color="auto"/>
            </w:tcBorders>
            <w:vAlign w:val="center"/>
            <w:hideMark/>
          </w:tcPr>
          <w:p w14:paraId="4BEC2EAB" w14:textId="77777777" w:rsidR="0015575E" w:rsidRPr="0015575E" w:rsidRDefault="0015575E" w:rsidP="0015575E">
            <w:pPr>
              <w:jc w:val="center"/>
              <w:rPr>
                <w:rFonts w:ascii="Century Gothic" w:eastAsia="Calibri" w:hAnsi="Century Gothic" w:cs="Calibri"/>
                <w:bCs/>
                <w:lang w:val="es-CO" w:eastAsia="ar-SA"/>
              </w:rPr>
            </w:pPr>
            <w:r w:rsidRPr="0015575E">
              <w:rPr>
                <w:rFonts w:ascii="Century Gothic" w:eastAsia="Calibri" w:hAnsi="Century Gothic" w:cs="Calibri"/>
                <w:bCs/>
                <w:lang w:val="es-CO" w:eastAsia="ar-SA"/>
              </w:rPr>
              <w:t>LETRA DEL PRIMER APELLIDO</w:t>
            </w:r>
          </w:p>
        </w:tc>
        <w:tc>
          <w:tcPr>
            <w:tcW w:w="4020" w:type="dxa"/>
            <w:tcBorders>
              <w:top w:val="nil"/>
              <w:left w:val="nil"/>
              <w:bottom w:val="single" w:sz="8" w:space="0" w:color="000000"/>
              <w:right w:val="single" w:sz="8" w:space="0" w:color="auto"/>
            </w:tcBorders>
            <w:vAlign w:val="center"/>
            <w:hideMark/>
          </w:tcPr>
          <w:p w14:paraId="3EC72373" w14:textId="77777777" w:rsidR="0015575E" w:rsidRPr="0015575E" w:rsidRDefault="0015575E" w:rsidP="0015575E">
            <w:pPr>
              <w:jc w:val="center"/>
              <w:rPr>
                <w:rFonts w:ascii="Century Gothic" w:eastAsia="Calibri" w:hAnsi="Century Gothic" w:cs="Calibri"/>
                <w:bCs/>
                <w:lang w:val="es-CO" w:eastAsia="ar-SA"/>
              </w:rPr>
            </w:pPr>
            <w:r w:rsidRPr="0015575E">
              <w:rPr>
                <w:rFonts w:ascii="Century Gothic" w:eastAsia="Calibri" w:hAnsi="Century Gothic" w:cs="Calibri"/>
                <w:bCs/>
                <w:lang w:val="es-CO" w:eastAsia="ar-SA"/>
              </w:rPr>
              <w:t>FECHA DE PAGO</w:t>
            </w:r>
          </w:p>
        </w:tc>
      </w:tr>
      <w:tr w:rsidR="0015575E" w:rsidRPr="0015575E" w14:paraId="3C17B1A7" w14:textId="77777777"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14:paraId="553CBF48"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A,B,C</w:t>
            </w:r>
          </w:p>
        </w:tc>
        <w:tc>
          <w:tcPr>
            <w:tcW w:w="4020" w:type="dxa"/>
            <w:tcBorders>
              <w:top w:val="nil"/>
              <w:left w:val="nil"/>
              <w:bottom w:val="single" w:sz="8" w:space="0" w:color="auto"/>
              <w:right w:val="single" w:sz="8" w:space="0" w:color="auto"/>
            </w:tcBorders>
            <w:vAlign w:val="center"/>
            <w:hideMark/>
          </w:tcPr>
          <w:p w14:paraId="168309B2"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viernes, 13 de diciembre de 2019</w:t>
            </w:r>
          </w:p>
        </w:tc>
      </w:tr>
      <w:tr w:rsidR="0015575E" w:rsidRPr="0015575E" w14:paraId="6F1BE72A" w14:textId="77777777"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14:paraId="74073226"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D, E, F, G, </w:t>
            </w:r>
          </w:p>
        </w:tc>
        <w:tc>
          <w:tcPr>
            <w:tcW w:w="4020" w:type="dxa"/>
            <w:tcBorders>
              <w:top w:val="nil"/>
              <w:left w:val="nil"/>
              <w:bottom w:val="single" w:sz="8" w:space="0" w:color="auto"/>
              <w:right w:val="single" w:sz="8" w:space="0" w:color="auto"/>
            </w:tcBorders>
            <w:vAlign w:val="center"/>
            <w:hideMark/>
          </w:tcPr>
          <w:p w14:paraId="531BDDE1"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lunes, 16 de diciembre de 2019</w:t>
            </w:r>
          </w:p>
        </w:tc>
      </w:tr>
      <w:tr w:rsidR="0015575E" w:rsidRPr="0015575E" w14:paraId="0692824D" w14:textId="77777777"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14:paraId="1C801BB7"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H, I, J, K, L</w:t>
            </w:r>
          </w:p>
        </w:tc>
        <w:tc>
          <w:tcPr>
            <w:tcW w:w="4020" w:type="dxa"/>
            <w:tcBorders>
              <w:top w:val="nil"/>
              <w:left w:val="nil"/>
              <w:bottom w:val="single" w:sz="8" w:space="0" w:color="auto"/>
              <w:right w:val="single" w:sz="8" w:space="0" w:color="auto"/>
            </w:tcBorders>
            <w:vAlign w:val="center"/>
            <w:hideMark/>
          </w:tcPr>
          <w:p w14:paraId="79B3ECDB"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martes, 17 de diciembre de 2019</w:t>
            </w:r>
          </w:p>
        </w:tc>
      </w:tr>
      <w:tr w:rsidR="0015575E" w:rsidRPr="0015575E" w14:paraId="55743D2A" w14:textId="77777777"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14:paraId="3D9D7773"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 N, Ñ, O</w:t>
            </w:r>
          </w:p>
        </w:tc>
        <w:tc>
          <w:tcPr>
            <w:tcW w:w="4020" w:type="dxa"/>
            <w:tcBorders>
              <w:top w:val="nil"/>
              <w:left w:val="nil"/>
              <w:bottom w:val="single" w:sz="8" w:space="0" w:color="auto"/>
              <w:right w:val="single" w:sz="8" w:space="0" w:color="auto"/>
            </w:tcBorders>
            <w:vAlign w:val="center"/>
            <w:hideMark/>
          </w:tcPr>
          <w:p w14:paraId="5CFC4873"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miércoles, 18 de diciembre de 2019</w:t>
            </w:r>
          </w:p>
        </w:tc>
      </w:tr>
      <w:tr w:rsidR="0015575E" w:rsidRPr="0015575E" w14:paraId="6F05FE78" w14:textId="77777777"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14:paraId="675B68D8"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P, Q, R, S, T,  </w:t>
            </w:r>
          </w:p>
        </w:tc>
        <w:tc>
          <w:tcPr>
            <w:tcW w:w="4020" w:type="dxa"/>
            <w:tcBorders>
              <w:top w:val="nil"/>
              <w:left w:val="nil"/>
              <w:bottom w:val="single" w:sz="8" w:space="0" w:color="auto"/>
              <w:right w:val="single" w:sz="8" w:space="0" w:color="auto"/>
            </w:tcBorders>
            <w:vAlign w:val="center"/>
            <w:hideMark/>
          </w:tcPr>
          <w:p w14:paraId="38D21896"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jueves, 19 de diciembre de 2019</w:t>
            </w:r>
          </w:p>
        </w:tc>
      </w:tr>
      <w:tr w:rsidR="0015575E" w:rsidRPr="0015575E" w14:paraId="7ED9CB9E" w14:textId="77777777"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14:paraId="5400227A"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U, V, W, X, Y, Z</w:t>
            </w:r>
          </w:p>
        </w:tc>
        <w:tc>
          <w:tcPr>
            <w:tcW w:w="4020" w:type="dxa"/>
            <w:tcBorders>
              <w:top w:val="nil"/>
              <w:left w:val="nil"/>
              <w:bottom w:val="single" w:sz="8" w:space="0" w:color="auto"/>
              <w:right w:val="single" w:sz="8" w:space="0" w:color="auto"/>
            </w:tcBorders>
            <w:vAlign w:val="center"/>
            <w:hideMark/>
          </w:tcPr>
          <w:p w14:paraId="243776EB"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viernes, 20 de diciembre de 2019</w:t>
            </w:r>
          </w:p>
        </w:tc>
      </w:tr>
      <w:tr w:rsidR="0015575E" w:rsidRPr="0015575E" w14:paraId="263D2737" w14:textId="77777777" w:rsidTr="0015575E">
        <w:trPr>
          <w:trHeight w:val="675"/>
          <w:jc w:val="center"/>
        </w:trPr>
        <w:tc>
          <w:tcPr>
            <w:tcW w:w="2480" w:type="dxa"/>
            <w:tcBorders>
              <w:top w:val="nil"/>
              <w:left w:val="single" w:sz="8" w:space="0" w:color="auto"/>
              <w:bottom w:val="single" w:sz="8" w:space="0" w:color="auto"/>
              <w:right w:val="single" w:sz="8" w:space="0" w:color="auto"/>
            </w:tcBorders>
            <w:vAlign w:val="center"/>
            <w:hideMark/>
          </w:tcPr>
          <w:p w14:paraId="046559B9"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lastRenderedPageBreak/>
              <w:t>PENDIENTES POR COBRAR</w:t>
            </w:r>
          </w:p>
        </w:tc>
        <w:tc>
          <w:tcPr>
            <w:tcW w:w="4020" w:type="dxa"/>
            <w:tcBorders>
              <w:top w:val="nil"/>
              <w:left w:val="nil"/>
              <w:bottom w:val="single" w:sz="8" w:space="0" w:color="auto"/>
              <w:right w:val="single" w:sz="8" w:space="0" w:color="auto"/>
            </w:tcBorders>
            <w:vAlign w:val="center"/>
            <w:hideMark/>
          </w:tcPr>
          <w:p w14:paraId="3F2FC248"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DESDE EL 21 HASTA EL 27 de  DICIEMBRE  2019</w:t>
            </w:r>
          </w:p>
        </w:tc>
      </w:tr>
    </w:tbl>
    <w:p w14:paraId="13162168" w14:textId="77777777" w:rsidR="0015575E" w:rsidRDefault="0015575E" w:rsidP="0015575E">
      <w:pPr>
        <w:jc w:val="both"/>
        <w:rPr>
          <w:rFonts w:ascii="Century Gothic" w:eastAsia="Calibri" w:hAnsi="Century Gothic" w:cs="Calibri"/>
          <w:bCs/>
          <w:lang w:val="es-CO" w:eastAsia="ar-SA"/>
        </w:rPr>
      </w:pPr>
    </w:p>
    <w:p w14:paraId="530C3DA4"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ZONA RURAL – PUNTOS DE PAGO SUPERGIROS PERMANENTES EN CORREGIMIENTOS</w:t>
      </w:r>
    </w:p>
    <w:p w14:paraId="17A59286"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Los adultos mayores residentes de La Laguna, </w:t>
      </w:r>
      <w:proofErr w:type="spellStart"/>
      <w:r w:rsidRPr="0015575E">
        <w:rPr>
          <w:rFonts w:ascii="Century Gothic" w:eastAsia="Calibri" w:hAnsi="Century Gothic" w:cs="Calibri"/>
          <w:bCs/>
          <w:lang w:val="es-CO" w:eastAsia="ar-SA"/>
        </w:rPr>
        <w:t>Catambuco</w:t>
      </w:r>
      <w:proofErr w:type="spellEnd"/>
      <w:r w:rsidRPr="0015575E">
        <w:rPr>
          <w:rFonts w:ascii="Century Gothic" w:eastAsia="Calibri" w:hAnsi="Century Gothic" w:cs="Calibri"/>
          <w:bCs/>
          <w:lang w:val="es-CO" w:eastAsia="ar-SA"/>
        </w:rPr>
        <w:t xml:space="preserve">, </w:t>
      </w:r>
      <w:proofErr w:type="spellStart"/>
      <w:r w:rsidRPr="0015575E">
        <w:rPr>
          <w:rFonts w:ascii="Century Gothic" w:eastAsia="Calibri" w:hAnsi="Century Gothic" w:cs="Calibri"/>
          <w:bCs/>
          <w:lang w:val="es-CO" w:eastAsia="ar-SA"/>
        </w:rPr>
        <w:t>Genoy</w:t>
      </w:r>
      <w:proofErr w:type="spellEnd"/>
      <w:r w:rsidRPr="0015575E">
        <w:rPr>
          <w:rFonts w:ascii="Century Gothic" w:eastAsia="Calibri" w:hAnsi="Century Gothic" w:cs="Calibri"/>
          <w:bCs/>
          <w:lang w:val="es-CO" w:eastAsia="ar-SA"/>
        </w:rPr>
        <w:t xml:space="preserve">, El Encano, </w:t>
      </w:r>
      <w:proofErr w:type="spellStart"/>
      <w:r w:rsidRPr="0015575E">
        <w:rPr>
          <w:rFonts w:ascii="Century Gothic" w:eastAsia="Calibri" w:hAnsi="Century Gothic" w:cs="Calibri"/>
          <w:bCs/>
          <w:lang w:val="es-CO" w:eastAsia="ar-SA"/>
        </w:rPr>
        <w:t>Obonuco</w:t>
      </w:r>
      <w:proofErr w:type="spellEnd"/>
      <w:r w:rsidRPr="0015575E">
        <w:rPr>
          <w:rFonts w:ascii="Century Gothic" w:eastAsia="Calibri" w:hAnsi="Century Gothic" w:cs="Calibri"/>
          <w:bCs/>
          <w:lang w:val="es-CO" w:eastAsia="ar-SA"/>
        </w:rPr>
        <w:t xml:space="preserve"> y Cabrera cobrarán en el punto de pago </w:t>
      </w:r>
      <w:proofErr w:type="spellStart"/>
      <w:r w:rsidRPr="0015575E">
        <w:rPr>
          <w:rFonts w:ascii="Century Gothic" w:eastAsia="Calibri" w:hAnsi="Century Gothic" w:cs="Calibri"/>
          <w:bCs/>
          <w:lang w:val="es-CO" w:eastAsia="ar-SA"/>
        </w:rPr>
        <w:t>Supergiros</w:t>
      </w:r>
      <w:proofErr w:type="spellEnd"/>
      <w:r w:rsidRPr="0015575E">
        <w:rPr>
          <w:rFonts w:ascii="Century Gothic" w:eastAsia="Calibri" w:hAnsi="Century Gothic" w:cs="Calibri"/>
          <w:bCs/>
          <w:lang w:val="es-CO" w:eastAsia="ar-SA"/>
        </w:rPr>
        <w:t xml:space="preserve"> que dispone el sector, desde el 13 hasta el 27 de diciembre 2019. </w:t>
      </w:r>
    </w:p>
    <w:p w14:paraId="45F2DF45"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ZONA RURAL – CAJA EXTENDIDA EN EL RESTO DE LOS CORREGIMIENTOS</w:t>
      </w:r>
    </w:p>
    <w:p w14:paraId="116C2393"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Para el caso de los beneficiarios que residen en el resto de los corregimientos se solicita cobrar en su respectivo sector, conforme al cronograma establecido. Se recomienda a los adultos mayores que queden pendientes por cobrar durante dicha jornada, acercarse a los puntos de pago en Pasto.</w:t>
      </w:r>
    </w:p>
    <w:p w14:paraId="7C9D7925" w14:textId="77777777" w:rsidR="0015575E" w:rsidRPr="0015575E" w:rsidRDefault="0015575E" w:rsidP="0015575E">
      <w:pPr>
        <w:jc w:val="both"/>
        <w:rPr>
          <w:rFonts w:ascii="Century Gothic" w:eastAsia="Calibri" w:hAnsi="Century Gothic" w:cs="Calibri"/>
          <w:bCs/>
          <w:lang w:val="es-CO" w:eastAsia="ar-SA"/>
        </w:rPr>
      </w:pPr>
    </w:p>
    <w:tbl>
      <w:tblPr>
        <w:tblW w:w="8217" w:type="dxa"/>
        <w:jc w:val="center"/>
        <w:tblLook w:val="04A0" w:firstRow="1" w:lastRow="0" w:firstColumn="1" w:lastColumn="0" w:noHBand="0" w:noVBand="1"/>
      </w:tblPr>
      <w:tblGrid>
        <w:gridCol w:w="1775"/>
        <w:gridCol w:w="2031"/>
        <w:gridCol w:w="1723"/>
        <w:gridCol w:w="2688"/>
      </w:tblGrid>
      <w:tr w:rsidR="0015575E" w:rsidRPr="0015575E" w14:paraId="54B94882" w14:textId="77777777" w:rsidTr="0015575E">
        <w:trPr>
          <w:trHeight w:val="397"/>
          <w:jc w:val="center"/>
        </w:trPr>
        <w:tc>
          <w:tcPr>
            <w:tcW w:w="177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03D69DE"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FECHA</w:t>
            </w:r>
          </w:p>
        </w:tc>
        <w:tc>
          <w:tcPr>
            <w:tcW w:w="2031" w:type="dxa"/>
            <w:tcBorders>
              <w:top w:val="single" w:sz="4" w:space="0" w:color="auto"/>
              <w:left w:val="nil"/>
              <w:bottom w:val="single" w:sz="4" w:space="0" w:color="auto"/>
              <w:right w:val="single" w:sz="4" w:space="0" w:color="auto"/>
            </w:tcBorders>
            <w:shd w:val="clear" w:color="auto" w:fill="FFFF00"/>
            <w:vAlign w:val="center"/>
            <w:hideMark/>
          </w:tcPr>
          <w:p w14:paraId="0F133302"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CORREGIMIENTO</w:t>
            </w:r>
          </w:p>
        </w:tc>
        <w:tc>
          <w:tcPr>
            <w:tcW w:w="1723" w:type="dxa"/>
            <w:tcBorders>
              <w:top w:val="single" w:sz="4" w:space="0" w:color="auto"/>
              <w:left w:val="nil"/>
              <w:bottom w:val="single" w:sz="4" w:space="0" w:color="auto"/>
              <w:right w:val="single" w:sz="4" w:space="0" w:color="auto"/>
            </w:tcBorders>
            <w:shd w:val="clear" w:color="auto" w:fill="FFFF00"/>
            <w:vAlign w:val="center"/>
            <w:hideMark/>
          </w:tcPr>
          <w:p w14:paraId="6E988088"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LUGAR DE PAGO</w:t>
            </w:r>
          </w:p>
        </w:tc>
        <w:tc>
          <w:tcPr>
            <w:tcW w:w="2688" w:type="dxa"/>
            <w:tcBorders>
              <w:top w:val="single" w:sz="4" w:space="0" w:color="auto"/>
              <w:left w:val="nil"/>
              <w:bottom w:val="single" w:sz="4" w:space="0" w:color="auto"/>
              <w:right w:val="single" w:sz="4" w:space="0" w:color="auto"/>
            </w:tcBorders>
            <w:shd w:val="clear" w:color="auto" w:fill="FFFF00"/>
            <w:vAlign w:val="center"/>
            <w:hideMark/>
          </w:tcPr>
          <w:p w14:paraId="6B87D312"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HORARIO</w:t>
            </w:r>
          </w:p>
        </w:tc>
      </w:tr>
      <w:tr w:rsidR="0015575E" w:rsidRPr="0015575E" w14:paraId="22C04CCB" w14:textId="77777777"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14:paraId="631F7D83"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Viernes 13                           de Diciembre 2019</w:t>
            </w:r>
          </w:p>
        </w:tc>
        <w:tc>
          <w:tcPr>
            <w:tcW w:w="2031" w:type="dxa"/>
            <w:tcBorders>
              <w:top w:val="nil"/>
              <w:left w:val="nil"/>
              <w:bottom w:val="single" w:sz="4" w:space="0" w:color="auto"/>
              <w:right w:val="single" w:sz="4" w:space="0" w:color="auto"/>
            </w:tcBorders>
            <w:vAlign w:val="center"/>
            <w:hideMark/>
          </w:tcPr>
          <w:p w14:paraId="4A1F0612"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Santa Bárbara</w:t>
            </w:r>
          </w:p>
        </w:tc>
        <w:tc>
          <w:tcPr>
            <w:tcW w:w="1723" w:type="dxa"/>
            <w:tcBorders>
              <w:top w:val="nil"/>
              <w:left w:val="nil"/>
              <w:bottom w:val="single" w:sz="4" w:space="0" w:color="auto"/>
              <w:right w:val="single" w:sz="4" w:space="0" w:color="auto"/>
            </w:tcBorders>
            <w:vAlign w:val="center"/>
            <w:hideMark/>
          </w:tcPr>
          <w:p w14:paraId="2338C791"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14:paraId="544CD626"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r w:rsidR="0015575E" w:rsidRPr="0015575E" w14:paraId="136248D5" w14:textId="77777777"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464ECB2E" w14:textId="77777777"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14:paraId="57D58FD5"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Socorro</w:t>
            </w:r>
          </w:p>
        </w:tc>
        <w:tc>
          <w:tcPr>
            <w:tcW w:w="1723" w:type="dxa"/>
            <w:tcBorders>
              <w:top w:val="nil"/>
              <w:left w:val="nil"/>
              <w:bottom w:val="single" w:sz="4" w:space="0" w:color="auto"/>
              <w:right w:val="single" w:sz="4" w:space="0" w:color="auto"/>
            </w:tcBorders>
            <w:vAlign w:val="center"/>
            <w:hideMark/>
          </w:tcPr>
          <w:p w14:paraId="36FBBC57"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14:paraId="727526E6"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12:00 M a 3:00 PM</w:t>
            </w:r>
          </w:p>
        </w:tc>
      </w:tr>
      <w:tr w:rsidR="0015575E" w:rsidRPr="0015575E" w14:paraId="3ECDB8C5" w14:textId="77777777"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14:paraId="3C90CFD9" w14:textId="77777777" w:rsidR="0015575E" w:rsidRPr="0015575E" w:rsidRDefault="0015575E" w:rsidP="0015575E">
            <w:pPr>
              <w:jc w:val="both"/>
              <w:rPr>
                <w:rFonts w:ascii="Century Gothic" w:eastAsia="Calibri" w:hAnsi="Century Gothic" w:cs="Calibri"/>
                <w:bCs/>
                <w:lang w:val="es-CO" w:eastAsia="ar-SA"/>
              </w:rPr>
            </w:pPr>
            <w:proofErr w:type="spellStart"/>
            <w:r w:rsidRPr="0015575E">
              <w:rPr>
                <w:rFonts w:ascii="Century Gothic" w:eastAsia="Calibri" w:hAnsi="Century Gothic" w:cs="Calibri"/>
                <w:bCs/>
                <w:lang w:val="es-CO" w:eastAsia="ar-SA"/>
              </w:rPr>
              <w:t>Sabado</w:t>
            </w:r>
            <w:proofErr w:type="spellEnd"/>
            <w:r w:rsidRPr="0015575E">
              <w:rPr>
                <w:rFonts w:ascii="Century Gothic" w:eastAsia="Calibri" w:hAnsi="Century Gothic" w:cs="Calibri"/>
                <w:bCs/>
                <w:lang w:val="es-CO" w:eastAsia="ar-SA"/>
              </w:rPr>
              <w:t xml:space="preserve"> 14 de Diciembre 2019</w:t>
            </w:r>
          </w:p>
        </w:tc>
        <w:tc>
          <w:tcPr>
            <w:tcW w:w="2031" w:type="dxa"/>
            <w:tcBorders>
              <w:top w:val="nil"/>
              <w:left w:val="nil"/>
              <w:bottom w:val="single" w:sz="4" w:space="0" w:color="auto"/>
              <w:right w:val="single" w:sz="4" w:space="0" w:color="auto"/>
            </w:tcBorders>
            <w:vAlign w:val="center"/>
            <w:hideMark/>
          </w:tcPr>
          <w:p w14:paraId="1A8281B7"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San Fernando</w:t>
            </w:r>
          </w:p>
        </w:tc>
        <w:tc>
          <w:tcPr>
            <w:tcW w:w="1723" w:type="dxa"/>
            <w:tcBorders>
              <w:top w:val="nil"/>
              <w:left w:val="nil"/>
              <w:bottom w:val="single" w:sz="4" w:space="0" w:color="auto"/>
              <w:right w:val="single" w:sz="4" w:space="0" w:color="auto"/>
            </w:tcBorders>
            <w:vAlign w:val="center"/>
            <w:hideMark/>
          </w:tcPr>
          <w:p w14:paraId="1BB700B5"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Institución Educativa</w:t>
            </w:r>
          </w:p>
        </w:tc>
        <w:tc>
          <w:tcPr>
            <w:tcW w:w="2688" w:type="dxa"/>
            <w:tcBorders>
              <w:top w:val="nil"/>
              <w:left w:val="nil"/>
              <w:bottom w:val="single" w:sz="4" w:space="0" w:color="auto"/>
              <w:right w:val="single" w:sz="4" w:space="0" w:color="auto"/>
            </w:tcBorders>
            <w:vAlign w:val="center"/>
            <w:hideMark/>
          </w:tcPr>
          <w:p w14:paraId="56A2CE35"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10:00 AM</w:t>
            </w:r>
          </w:p>
        </w:tc>
      </w:tr>
      <w:tr w:rsidR="0015575E" w:rsidRPr="0015575E" w14:paraId="66D8B88C" w14:textId="77777777"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75363E85" w14:textId="77777777"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14:paraId="3D09762B" w14:textId="77777777" w:rsidR="0015575E" w:rsidRPr="0015575E" w:rsidRDefault="0015575E" w:rsidP="0015575E">
            <w:pPr>
              <w:jc w:val="both"/>
              <w:rPr>
                <w:rFonts w:ascii="Century Gothic" w:eastAsia="Calibri" w:hAnsi="Century Gothic" w:cs="Calibri"/>
                <w:bCs/>
                <w:lang w:val="es-CO" w:eastAsia="ar-SA"/>
              </w:rPr>
            </w:pPr>
            <w:proofErr w:type="spellStart"/>
            <w:r w:rsidRPr="0015575E">
              <w:rPr>
                <w:rFonts w:ascii="Century Gothic" w:eastAsia="Calibri" w:hAnsi="Century Gothic" w:cs="Calibri"/>
                <w:bCs/>
                <w:lang w:val="es-CO" w:eastAsia="ar-SA"/>
              </w:rPr>
              <w:t>Buesaquillo</w:t>
            </w:r>
            <w:proofErr w:type="spellEnd"/>
          </w:p>
        </w:tc>
        <w:tc>
          <w:tcPr>
            <w:tcW w:w="1723" w:type="dxa"/>
            <w:tcBorders>
              <w:top w:val="nil"/>
              <w:left w:val="nil"/>
              <w:bottom w:val="single" w:sz="4" w:space="0" w:color="auto"/>
              <w:right w:val="single" w:sz="4" w:space="0" w:color="auto"/>
            </w:tcBorders>
            <w:vAlign w:val="center"/>
            <w:hideMark/>
          </w:tcPr>
          <w:p w14:paraId="2F072138"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Institución Educativa</w:t>
            </w:r>
          </w:p>
        </w:tc>
        <w:tc>
          <w:tcPr>
            <w:tcW w:w="2688" w:type="dxa"/>
            <w:tcBorders>
              <w:top w:val="nil"/>
              <w:left w:val="nil"/>
              <w:bottom w:val="single" w:sz="4" w:space="0" w:color="auto"/>
              <w:right w:val="single" w:sz="4" w:space="0" w:color="auto"/>
            </w:tcBorders>
            <w:vAlign w:val="center"/>
            <w:hideMark/>
          </w:tcPr>
          <w:p w14:paraId="3F9233C4"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10:30 M a 2:00 PM</w:t>
            </w:r>
          </w:p>
        </w:tc>
      </w:tr>
      <w:tr w:rsidR="0015575E" w:rsidRPr="0015575E" w14:paraId="4B95B08B" w14:textId="77777777"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14:paraId="232CC49A"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Lunes 16 de Diciembre 2019</w:t>
            </w:r>
          </w:p>
        </w:tc>
        <w:tc>
          <w:tcPr>
            <w:tcW w:w="2031" w:type="dxa"/>
            <w:tcBorders>
              <w:top w:val="nil"/>
              <w:left w:val="nil"/>
              <w:bottom w:val="single" w:sz="4" w:space="0" w:color="auto"/>
              <w:right w:val="single" w:sz="4" w:space="0" w:color="auto"/>
            </w:tcBorders>
            <w:vAlign w:val="center"/>
            <w:hideMark/>
          </w:tcPr>
          <w:p w14:paraId="077F1773" w14:textId="77777777" w:rsidR="0015575E" w:rsidRPr="0015575E" w:rsidRDefault="0015575E" w:rsidP="0015575E">
            <w:pPr>
              <w:jc w:val="both"/>
              <w:rPr>
                <w:rFonts w:ascii="Century Gothic" w:eastAsia="Calibri" w:hAnsi="Century Gothic" w:cs="Calibri"/>
                <w:bCs/>
                <w:lang w:val="es-CO" w:eastAsia="ar-SA"/>
              </w:rPr>
            </w:pPr>
            <w:proofErr w:type="spellStart"/>
            <w:r w:rsidRPr="0015575E">
              <w:rPr>
                <w:rFonts w:ascii="Century Gothic" w:eastAsia="Calibri" w:hAnsi="Century Gothic" w:cs="Calibri"/>
                <w:bCs/>
                <w:lang w:val="es-CO" w:eastAsia="ar-SA"/>
              </w:rPr>
              <w:t>Jongovito</w:t>
            </w:r>
            <w:proofErr w:type="spellEnd"/>
          </w:p>
        </w:tc>
        <w:tc>
          <w:tcPr>
            <w:tcW w:w="1723" w:type="dxa"/>
            <w:tcBorders>
              <w:top w:val="nil"/>
              <w:left w:val="nil"/>
              <w:bottom w:val="single" w:sz="4" w:space="0" w:color="auto"/>
              <w:right w:val="single" w:sz="4" w:space="0" w:color="auto"/>
            </w:tcBorders>
            <w:vAlign w:val="center"/>
            <w:hideMark/>
          </w:tcPr>
          <w:p w14:paraId="31B33F8A"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14:paraId="449963C7"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r w:rsidR="0015575E" w:rsidRPr="0015575E" w14:paraId="5D4DBBBC" w14:textId="77777777"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48A2A9E0" w14:textId="77777777"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14:paraId="235BC700" w14:textId="77777777" w:rsidR="0015575E" w:rsidRPr="0015575E" w:rsidRDefault="0015575E" w:rsidP="0015575E">
            <w:pPr>
              <w:jc w:val="both"/>
              <w:rPr>
                <w:rFonts w:ascii="Century Gothic" w:eastAsia="Calibri" w:hAnsi="Century Gothic" w:cs="Calibri"/>
                <w:bCs/>
                <w:lang w:val="es-CO" w:eastAsia="ar-SA"/>
              </w:rPr>
            </w:pPr>
            <w:proofErr w:type="spellStart"/>
            <w:r w:rsidRPr="0015575E">
              <w:rPr>
                <w:rFonts w:ascii="Century Gothic" w:eastAsia="Calibri" w:hAnsi="Century Gothic" w:cs="Calibri"/>
                <w:bCs/>
                <w:lang w:val="es-CO" w:eastAsia="ar-SA"/>
              </w:rPr>
              <w:t>Gualmatan</w:t>
            </w:r>
            <w:proofErr w:type="spellEnd"/>
          </w:p>
        </w:tc>
        <w:tc>
          <w:tcPr>
            <w:tcW w:w="1723" w:type="dxa"/>
            <w:tcBorders>
              <w:top w:val="nil"/>
              <w:left w:val="nil"/>
              <w:bottom w:val="single" w:sz="4" w:space="0" w:color="auto"/>
              <w:right w:val="single" w:sz="4" w:space="0" w:color="auto"/>
            </w:tcBorders>
            <w:vAlign w:val="center"/>
            <w:hideMark/>
          </w:tcPr>
          <w:p w14:paraId="12EE0F90"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Cultural</w:t>
            </w:r>
          </w:p>
        </w:tc>
        <w:tc>
          <w:tcPr>
            <w:tcW w:w="2688" w:type="dxa"/>
            <w:tcBorders>
              <w:top w:val="nil"/>
              <w:left w:val="nil"/>
              <w:bottom w:val="single" w:sz="4" w:space="0" w:color="auto"/>
              <w:right w:val="single" w:sz="4" w:space="0" w:color="auto"/>
            </w:tcBorders>
            <w:vAlign w:val="center"/>
            <w:hideMark/>
          </w:tcPr>
          <w:p w14:paraId="51D7C281"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12:00 M a 3:00 PM</w:t>
            </w:r>
          </w:p>
        </w:tc>
      </w:tr>
      <w:tr w:rsidR="0015575E" w:rsidRPr="0015575E" w14:paraId="79F3B5E1" w14:textId="77777777"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14:paraId="0A27F238"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Martes 17 de Diciembre 2019</w:t>
            </w:r>
          </w:p>
        </w:tc>
        <w:tc>
          <w:tcPr>
            <w:tcW w:w="2031" w:type="dxa"/>
            <w:tcBorders>
              <w:top w:val="nil"/>
              <w:left w:val="nil"/>
              <w:bottom w:val="single" w:sz="4" w:space="0" w:color="auto"/>
              <w:right w:val="single" w:sz="4" w:space="0" w:color="auto"/>
            </w:tcBorders>
            <w:vAlign w:val="center"/>
            <w:hideMark/>
          </w:tcPr>
          <w:p w14:paraId="3983F66E" w14:textId="77777777" w:rsidR="0015575E" w:rsidRPr="0015575E" w:rsidRDefault="0015575E" w:rsidP="0015575E">
            <w:pPr>
              <w:jc w:val="both"/>
              <w:rPr>
                <w:rFonts w:ascii="Century Gothic" w:eastAsia="Calibri" w:hAnsi="Century Gothic" w:cs="Calibri"/>
                <w:bCs/>
                <w:lang w:val="es-CO" w:eastAsia="ar-SA"/>
              </w:rPr>
            </w:pPr>
            <w:proofErr w:type="spellStart"/>
            <w:r w:rsidRPr="0015575E">
              <w:rPr>
                <w:rFonts w:ascii="Century Gothic" w:eastAsia="Calibri" w:hAnsi="Century Gothic" w:cs="Calibri"/>
                <w:bCs/>
                <w:lang w:val="es-CO" w:eastAsia="ar-SA"/>
              </w:rPr>
              <w:t>Mocondino</w:t>
            </w:r>
            <w:proofErr w:type="spellEnd"/>
          </w:p>
        </w:tc>
        <w:tc>
          <w:tcPr>
            <w:tcW w:w="1723" w:type="dxa"/>
            <w:tcBorders>
              <w:top w:val="nil"/>
              <w:left w:val="nil"/>
              <w:bottom w:val="single" w:sz="4" w:space="0" w:color="auto"/>
              <w:right w:val="single" w:sz="4" w:space="0" w:color="auto"/>
            </w:tcBorders>
            <w:vAlign w:val="center"/>
            <w:hideMark/>
          </w:tcPr>
          <w:p w14:paraId="1691BA9F"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14:paraId="6FB12560"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r w:rsidR="0015575E" w:rsidRPr="0015575E" w14:paraId="17BEF86E" w14:textId="77777777"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1595690F" w14:textId="77777777"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14:paraId="1FEC22B8" w14:textId="77777777" w:rsidR="0015575E" w:rsidRPr="0015575E" w:rsidRDefault="0015575E" w:rsidP="0015575E">
            <w:pPr>
              <w:jc w:val="both"/>
              <w:rPr>
                <w:rFonts w:ascii="Century Gothic" w:eastAsia="Calibri" w:hAnsi="Century Gothic" w:cs="Calibri"/>
                <w:bCs/>
                <w:lang w:val="es-CO" w:eastAsia="ar-SA"/>
              </w:rPr>
            </w:pPr>
            <w:proofErr w:type="spellStart"/>
            <w:r w:rsidRPr="0015575E">
              <w:rPr>
                <w:rFonts w:ascii="Century Gothic" w:eastAsia="Calibri" w:hAnsi="Century Gothic" w:cs="Calibri"/>
                <w:bCs/>
                <w:lang w:val="es-CO" w:eastAsia="ar-SA"/>
              </w:rPr>
              <w:t>Jamondino</w:t>
            </w:r>
            <w:proofErr w:type="spellEnd"/>
          </w:p>
        </w:tc>
        <w:tc>
          <w:tcPr>
            <w:tcW w:w="1723" w:type="dxa"/>
            <w:tcBorders>
              <w:top w:val="nil"/>
              <w:left w:val="nil"/>
              <w:bottom w:val="single" w:sz="4" w:space="0" w:color="auto"/>
              <w:right w:val="single" w:sz="4" w:space="0" w:color="auto"/>
            </w:tcBorders>
            <w:vAlign w:val="center"/>
            <w:hideMark/>
          </w:tcPr>
          <w:p w14:paraId="40FC9E26"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Escuela Centro Educativo</w:t>
            </w:r>
          </w:p>
        </w:tc>
        <w:tc>
          <w:tcPr>
            <w:tcW w:w="2688" w:type="dxa"/>
            <w:tcBorders>
              <w:top w:val="nil"/>
              <w:left w:val="nil"/>
              <w:bottom w:val="single" w:sz="4" w:space="0" w:color="auto"/>
              <w:right w:val="single" w:sz="4" w:space="0" w:color="auto"/>
            </w:tcBorders>
            <w:vAlign w:val="center"/>
            <w:hideMark/>
          </w:tcPr>
          <w:p w14:paraId="364BDF36"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2:00 PM a 5:00 PM</w:t>
            </w:r>
          </w:p>
        </w:tc>
      </w:tr>
      <w:tr w:rsidR="0015575E" w:rsidRPr="0015575E" w14:paraId="6E5EEB3B" w14:textId="77777777"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14:paraId="144D5753" w14:textId="77777777" w:rsidR="0015575E" w:rsidRPr="0015575E" w:rsidRDefault="0015575E" w:rsidP="0015575E">
            <w:pPr>
              <w:jc w:val="both"/>
              <w:rPr>
                <w:rFonts w:ascii="Century Gothic" w:eastAsia="Calibri" w:hAnsi="Century Gothic" w:cs="Calibri"/>
                <w:bCs/>
                <w:lang w:val="es-CO" w:eastAsia="ar-SA"/>
              </w:rPr>
            </w:pPr>
            <w:proofErr w:type="spellStart"/>
            <w:r w:rsidRPr="0015575E">
              <w:rPr>
                <w:rFonts w:ascii="Century Gothic" w:eastAsia="Calibri" w:hAnsi="Century Gothic" w:cs="Calibri"/>
                <w:bCs/>
                <w:lang w:val="es-CO" w:eastAsia="ar-SA"/>
              </w:rPr>
              <w:t>Miercoles</w:t>
            </w:r>
            <w:proofErr w:type="spellEnd"/>
            <w:r w:rsidRPr="0015575E">
              <w:rPr>
                <w:rFonts w:ascii="Century Gothic" w:eastAsia="Calibri" w:hAnsi="Century Gothic" w:cs="Calibri"/>
                <w:bCs/>
                <w:lang w:val="es-CO" w:eastAsia="ar-SA"/>
              </w:rPr>
              <w:t xml:space="preserve"> 18                         de Diciembre </w:t>
            </w:r>
            <w:r w:rsidRPr="0015575E">
              <w:rPr>
                <w:rFonts w:ascii="Century Gothic" w:eastAsia="Calibri" w:hAnsi="Century Gothic" w:cs="Calibri"/>
                <w:bCs/>
                <w:lang w:val="es-CO" w:eastAsia="ar-SA"/>
              </w:rPr>
              <w:lastRenderedPageBreak/>
              <w:t>2019</w:t>
            </w:r>
          </w:p>
        </w:tc>
        <w:tc>
          <w:tcPr>
            <w:tcW w:w="2031" w:type="dxa"/>
            <w:tcBorders>
              <w:top w:val="nil"/>
              <w:left w:val="nil"/>
              <w:bottom w:val="single" w:sz="4" w:space="0" w:color="auto"/>
              <w:right w:val="single" w:sz="4" w:space="0" w:color="auto"/>
            </w:tcBorders>
            <w:vAlign w:val="center"/>
            <w:hideMark/>
          </w:tcPr>
          <w:p w14:paraId="761BC9F0"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lastRenderedPageBreak/>
              <w:t>La Caldera</w:t>
            </w:r>
          </w:p>
        </w:tc>
        <w:tc>
          <w:tcPr>
            <w:tcW w:w="1723" w:type="dxa"/>
            <w:tcBorders>
              <w:top w:val="nil"/>
              <w:left w:val="nil"/>
              <w:bottom w:val="single" w:sz="4" w:space="0" w:color="auto"/>
              <w:right w:val="single" w:sz="4" w:space="0" w:color="auto"/>
            </w:tcBorders>
            <w:vAlign w:val="center"/>
            <w:hideMark/>
          </w:tcPr>
          <w:p w14:paraId="231F04A2"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14:paraId="78018BD9"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r w:rsidR="0015575E" w:rsidRPr="0015575E" w14:paraId="407B1B82" w14:textId="77777777"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4A7329BF" w14:textId="77777777"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14:paraId="3F157335" w14:textId="77777777" w:rsidR="0015575E" w:rsidRPr="0015575E" w:rsidRDefault="0015575E" w:rsidP="0015575E">
            <w:pPr>
              <w:jc w:val="both"/>
              <w:rPr>
                <w:rFonts w:ascii="Century Gothic" w:eastAsia="Calibri" w:hAnsi="Century Gothic" w:cs="Calibri"/>
                <w:bCs/>
                <w:lang w:val="es-CO" w:eastAsia="ar-SA"/>
              </w:rPr>
            </w:pPr>
            <w:proofErr w:type="spellStart"/>
            <w:r w:rsidRPr="0015575E">
              <w:rPr>
                <w:rFonts w:ascii="Century Gothic" w:eastAsia="Calibri" w:hAnsi="Century Gothic" w:cs="Calibri"/>
                <w:bCs/>
                <w:lang w:val="es-CO" w:eastAsia="ar-SA"/>
              </w:rPr>
              <w:t>Mapachico</w:t>
            </w:r>
            <w:proofErr w:type="spellEnd"/>
          </w:p>
        </w:tc>
        <w:tc>
          <w:tcPr>
            <w:tcW w:w="1723" w:type="dxa"/>
            <w:tcBorders>
              <w:top w:val="nil"/>
              <w:left w:val="nil"/>
              <w:bottom w:val="single" w:sz="4" w:space="0" w:color="auto"/>
              <w:right w:val="single" w:sz="4" w:space="0" w:color="auto"/>
            </w:tcBorders>
            <w:vAlign w:val="center"/>
            <w:hideMark/>
          </w:tcPr>
          <w:p w14:paraId="34F18488"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14:paraId="30762BCD"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12:00 M a 3:00 PM</w:t>
            </w:r>
          </w:p>
        </w:tc>
      </w:tr>
      <w:tr w:rsidR="0015575E" w:rsidRPr="0015575E" w14:paraId="0FC14E4C" w14:textId="77777777" w:rsidTr="0015575E">
        <w:trPr>
          <w:trHeight w:val="397"/>
          <w:jc w:val="center"/>
        </w:trPr>
        <w:tc>
          <w:tcPr>
            <w:tcW w:w="1775" w:type="dxa"/>
            <w:tcBorders>
              <w:top w:val="nil"/>
              <w:left w:val="single" w:sz="4" w:space="0" w:color="auto"/>
              <w:bottom w:val="single" w:sz="4" w:space="0" w:color="auto"/>
              <w:right w:val="single" w:sz="4" w:space="0" w:color="auto"/>
            </w:tcBorders>
            <w:shd w:val="clear" w:color="auto" w:fill="FFFFFF"/>
            <w:vAlign w:val="center"/>
            <w:hideMark/>
          </w:tcPr>
          <w:p w14:paraId="4DDB215E"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lastRenderedPageBreak/>
              <w:t>Jueves  19 de Diciembre 2019</w:t>
            </w:r>
          </w:p>
        </w:tc>
        <w:tc>
          <w:tcPr>
            <w:tcW w:w="2031" w:type="dxa"/>
            <w:tcBorders>
              <w:top w:val="nil"/>
              <w:left w:val="nil"/>
              <w:bottom w:val="single" w:sz="4" w:space="0" w:color="auto"/>
              <w:right w:val="single" w:sz="4" w:space="0" w:color="auto"/>
            </w:tcBorders>
            <w:vAlign w:val="center"/>
            <w:hideMark/>
          </w:tcPr>
          <w:p w14:paraId="6A9BF680" w14:textId="77777777" w:rsidR="0015575E" w:rsidRPr="0015575E" w:rsidRDefault="0015575E" w:rsidP="0015575E">
            <w:pPr>
              <w:jc w:val="both"/>
              <w:rPr>
                <w:rFonts w:ascii="Century Gothic" w:eastAsia="Calibri" w:hAnsi="Century Gothic" w:cs="Calibri"/>
                <w:bCs/>
                <w:lang w:val="es-CO" w:eastAsia="ar-SA"/>
              </w:rPr>
            </w:pPr>
            <w:proofErr w:type="spellStart"/>
            <w:r w:rsidRPr="0015575E">
              <w:rPr>
                <w:rFonts w:ascii="Century Gothic" w:eastAsia="Calibri" w:hAnsi="Century Gothic" w:cs="Calibri"/>
                <w:bCs/>
                <w:lang w:val="es-CO" w:eastAsia="ar-SA"/>
              </w:rPr>
              <w:t>Morasurco</w:t>
            </w:r>
            <w:proofErr w:type="spellEnd"/>
          </w:p>
        </w:tc>
        <w:tc>
          <w:tcPr>
            <w:tcW w:w="1723" w:type="dxa"/>
            <w:tcBorders>
              <w:top w:val="nil"/>
              <w:left w:val="nil"/>
              <w:bottom w:val="single" w:sz="4" w:space="0" w:color="auto"/>
              <w:right w:val="single" w:sz="4" w:space="0" w:color="auto"/>
            </w:tcBorders>
            <w:vAlign w:val="center"/>
            <w:hideMark/>
          </w:tcPr>
          <w:p w14:paraId="7C4C8727"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14:paraId="1EE9F0A3"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bl>
    <w:p w14:paraId="05E56C1D"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 </w:t>
      </w:r>
    </w:p>
    <w:p w14:paraId="4D715858"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Para más información se sugiere a los beneficiarios, consultar en cada nómina, las fechas de pago a través de: </w:t>
      </w:r>
    </w:p>
    <w:p w14:paraId="10571092"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 La línea telefónica: 7244326 </w:t>
      </w:r>
      <w:proofErr w:type="spellStart"/>
      <w:r w:rsidRPr="0015575E">
        <w:rPr>
          <w:rFonts w:ascii="Century Gothic" w:eastAsia="Calibri" w:hAnsi="Century Gothic" w:cs="Calibri"/>
          <w:bCs/>
          <w:lang w:val="es-CO" w:eastAsia="ar-SA"/>
        </w:rPr>
        <w:t>ext</w:t>
      </w:r>
      <w:proofErr w:type="spellEnd"/>
      <w:r w:rsidRPr="0015575E">
        <w:rPr>
          <w:rFonts w:ascii="Century Gothic" w:eastAsia="Calibri" w:hAnsi="Century Gothic" w:cs="Calibri"/>
          <w:bCs/>
          <w:lang w:val="es-CO" w:eastAsia="ar-SA"/>
        </w:rPr>
        <w:t xml:space="preserve"> 1806 </w:t>
      </w:r>
    </w:p>
    <w:p w14:paraId="77237A64"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 Página de internet de la Alcaldía de Pasto: </w:t>
      </w:r>
      <w:hyperlink r:id="rId17" w:history="1">
        <w:r w:rsidRPr="0015575E">
          <w:rPr>
            <w:rFonts w:ascii="Century Gothic" w:eastAsia="Calibri" w:hAnsi="Century Gothic" w:cs="Calibri"/>
            <w:bCs/>
            <w:lang w:val="es-CO" w:eastAsia="ar-SA"/>
          </w:rPr>
          <w:t xml:space="preserve">www.pasto.gov.co/ </w:t>
        </w:r>
        <w:proofErr w:type="spellStart"/>
        <w:r w:rsidRPr="0015575E">
          <w:rPr>
            <w:rFonts w:ascii="Century Gothic" w:eastAsia="Calibri" w:hAnsi="Century Gothic" w:cs="Calibri"/>
            <w:bCs/>
            <w:lang w:val="es-CO" w:eastAsia="ar-SA"/>
          </w:rPr>
          <w:t>tramites</w:t>
        </w:r>
        <w:proofErr w:type="spellEnd"/>
        <w:r w:rsidRPr="0015575E">
          <w:rPr>
            <w:rFonts w:ascii="Century Gothic" w:eastAsia="Calibri" w:hAnsi="Century Gothic" w:cs="Calibri"/>
            <w:bCs/>
            <w:lang w:val="es-CO" w:eastAsia="ar-SA"/>
          </w:rPr>
          <w:t xml:space="preserve"> y servicios/</w:t>
        </w:r>
      </w:hyperlink>
      <w:r w:rsidRPr="0015575E">
        <w:rPr>
          <w:rFonts w:ascii="Century Gothic" w:eastAsia="Calibri" w:hAnsi="Century Gothic" w:cs="Calibri"/>
          <w:bCs/>
          <w:lang w:val="es-CO" w:eastAsia="ar-SA"/>
        </w:rPr>
        <w:t xml:space="preserve"> bienestar social/ Colombia Mayor /ingresar número de cédula/ arrastrar imagen/ </w:t>
      </w:r>
      <w:proofErr w:type="spellStart"/>
      <w:r w:rsidRPr="0015575E">
        <w:rPr>
          <w:rFonts w:ascii="Century Gothic" w:eastAsia="Calibri" w:hAnsi="Century Gothic" w:cs="Calibri"/>
          <w:bCs/>
          <w:lang w:val="es-CO" w:eastAsia="ar-SA"/>
        </w:rPr>
        <w:t>clik</w:t>
      </w:r>
      <w:proofErr w:type="spellEnd"/>
      <w:r w:rsidRPr="0015575E">
        <w:rPr>
          <w:rFonts w:ascii="Century Gothic" w:eastAsia="Calibri" w:hAnsi="Century Gothic" w:cs="Calibri"/>
          <w:bCs/>
          <w:lang w:val="es-CO" w:eastAsia="ar-SA"/>
        </w:rPr>
        <w:t xml:space="preserve"> en consultar.</w:t>
      </w:r>
    </w:p>
    <w:p w14:paraId="271B47DD" w14:textId="77777777" w:rsid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 Dirigirse hasta las instalaciones del Centro Vida para el Adulto Mayor, ubicado en la Secretaría de Bienestar Social, barrio </w:t>
      </w:r>
      <w:proofErr w:type="spellStart"/>
      <w:r w:rsidRPr="0015575E">
        <w:rPr>
          <w:rFonts w:ascii="Century Gothic" w:eastAsia="Calibri" w:hAnsi="Century Gothic" w:cs="Calibri"/>
          <w:bCs/>
          <w:lang w:val="es-CO" w:eastAsia="ar-SA"/>
        </w:rPr>
        <w:t>Mijitayo</w:t>
      </w:r>
      <w:proofErr w:type="spellEnd"/>
      <w:r w:rsidRPr="0015575E">
        <w:rPr>
          <w:rFonts w:ascii="Century Gothic" w:eastAsia="Calibri" w:hAnsi="Century Gothic" w:cs="Calibri"/>
          <w:bCs/>
          <w:lang w:val="es-CO" w:eastAsia="ar-SA"/>
        </w:rPr>
        <w:t xml:space="preserve"> </w:t>
      </w:r>
      <w:proofErr w:type="spellStart"/>
      <w:r w:rsidRPr="0015575E">
        <w:rPr>
          <w:rFonts w:ascii="Century Gothic" w:eastAsia="Calibri" w:hAnsi="Century Gothic" w:cs="Calibri"/>
          <w:bCs/>
          <w:lang w:val="es-CO" w:eastAsia="ar-SA"/>
        </w:rPr>
        <w:t>Cra</w:t>
      </w:r>
      <w:proofErr w:type="spellEnd"/>
      <w:r w:rsidRPr="0015575E">
        <w:rPr>
          <w:rFonts w:ascii="Century Gothic" w:eastAsia="Calibri" w:hAnsi="Century Gothic" w:cs="Calibri"/>
          <w:bCs/>
          <w:lang w:val="es-CO" w:eastAsia="ar-SA"/>
        </w:rPr>
        <w:t xml:space="preserve"> 26 Sur (antiguo </w:t>
      </w:r>
      <w:proofErr w:type="spellStart"/>
      <w:r w:rsidRPr="0015575E">
        <w:rPr>
          <w:rFonts w:ascii="Century Gothic" w:eastAsia="Calibri" w:hAnsi="Century Gothic" w:cs="Calibri"/>
          <w:bCs/>
          <w:lang w:val="es-CO" w:eastAsia="ar-SA"/>
        </w:rPr>
        <w:t>Inurbe</w:t>
      </w:r>
      <w:proofErr w:type="spellEnd"/>
      <w:r w:rsidRPr="0015575E">
        <w:rPr>
          <w:rFonts w:ascii="Century Gothic" w:eastAsia="Calibri" w:hAnsi="Century Gothic" w:cs="Calibri"/>
          <w:bCs/>
          <w:lang w:val="es-CO" w:eastAsia="ar-SA"/>
        </w:rPr>
        <w:t xml:space="preserve">) </w:t>
      </w:r>
    </w:p>
    <w:p w14:paraId="5CA0B4BD" w14:textId="77777777" w:rsidR="0015575E" w:rsidRDefault="0015575E" w:rsidP="0015575E">
      <w:pPr>
        <w:pStyle w:val="Sinespaciado"/>
        <w:rPr>
          <w:rFonts w:ascii="Century Gothic" w:eastAsia="Times New Roman" w:hAnsi="Century Gothic" w:cs="Times New Roman"/>
          <w:b/>
          <w:sz w:val="18"/>
          <w:szCs w:val="18"/>
          <w:lang w:val="es-AR" w:eastAsia="es-CO"/>
        </w:rPr>
      </w:pPr>
      <w:r>
        <w:rPr>
          <w:rFonts w:ascii="Century Gothic" w:eastAsia="Times New Roman" w:hAnsi="Century Gothic" w:cs="Times New Roman"/>
          <w:b/>
          <w:sz w:val="18"/>
          <w:szCs w:val="18"/>
          <w:lang w:val="es-AR" w:eastAsia="es-CO"/>
        </w:rPr>
        <w:t xml:space="preserve">Información: Secretario de Bienestar Social, </w:t>
      </w:r>
      <w:proofErr w:type="spellStart"/>
      <w:r>
        <w:rPr>
          <w:rFonts w:ascii="Century Gothic" w:eastAsia="Times New Roman" w:hAnsi="Century Gothic" w:cs="Times New Roman"/>
          <w:b/>
          <w:sz w:val="18"/>
          <w:szCs w:val="18"/>
          <w:lang w:val="es-AR" w:eastAsia="es-CO"/>
        </w:rPr>
        <w:t>Arley</w:t>
      </w:r>
      <w:proofErr w:type="spellEnd"/>
      <w:r>
        <w:rPr>
          <w:rFonts w:ascii="Century Gothic" w:eastAsia="Times New Roman" w:hAnsi="Century Gothic" w:cs="Times New Roman"/>
          <w:b/>
          <w:sz w:val="18"/>
          <w:szCs w:val="18"/>
          <w:lang w:val="es-AR" w:eastAsia="es-CO"/>
        </w:rPr>
        <w:t xml:space="preserve"> Darío Bastidas Bilbao: Celular: 3188342107</w:t>
      </w:r>
    </w:p>
    <w:p w14:paraId="1C428D21" w14:textId="77777777" w:rsidR="0015575E" w:rsidRDefault="0015575E" w:rsidP="0015575E">
      <w:pPr>
        <w:spacing w:after="0"/>
        <w:jc w:val="center"/>
        <w:rPr>
          <w:rFonts w:ascii="Century Gothic" w:hAnsi="Century Gothic" w:cs="Arial"/>
          <w:i/>
          <w:lang w:val="es-CO"/>
        </w:rPr>
      </w:pPr>
      <w:r>
        <w:rPr>
          <w:rFonts w:ascii="Century Gothic" w:hAnsi="Century Gothic" w:cs="Arial"/>
          <w:i/>
          <w:lang w:val="es-CO"/>
        </w:rPr>
        <w:t>Somos constructores de paz</w:t>
      </w:r>
    </w:p>
    <w:p w14:paraId="402CF5FE" w14:textId="77777777" w:rsidR="00011CC4" w:rsidRDefault="00011CC4" w:rsidP="004C63F6">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bookmarkEnd w:id="0"/>
    <w:p w14:paraId="17E5E44C" w14:textId="77777777" w:rsidR="008007CA" w:rsidRPr="00E31713" w:rsidRDefault="003E45DD" w:rsidP="003E45DD">
      <w:pPr>
        <w:tabs>
          <w:tab w:val="left" w:pos="404"/>
          <w:tab w:val="right" w:pos="6208"/>
        </w:tabs>
        <w:spacing w:after="10" w:line="259" w:lineRule="auto"/>
        <w:ind w:right="2632"/>
        <w:rPr>
          <w:rFonts w:ascii="Century Gothic" w:eastAsia="Calibri" w:hAnsi="Century Gothic" w:cs="Calibri"/>
          <w:b/>
          <w:bCs/>
          <w:color w:val="7F7F7F" w:themeColor="text1" w:themeTint="80"/>
          <w:lang w:val="es-CO" w:eastAsia="ar-SA"/>
        </w:rPr>
      </w:pPr>
      <w:r>
        <w:rPr>
          <w:rFonts w:ascii="Century Gothic" w:eastAsia="Calibri" w:hAnsi="Century Gothic" w:cs="Calibri"/>
          <w:b/>
          <w:bCs/>
          <w:color w:val="7F7F7F" w:themeColor="text1" w:themeTint="80"/>
          <w:lang w:val="es-CO" w:eastAsia="ar-SA"/>
        </w:rPr>
        <w:tab/>
      </w:r>
      <w:r>
        <w:rPr>
          <w:rFonts w:ascii="Century Gothic" w:eastAsia="Calibri" w:hAnsi="Century Gothic" w:cs="Calibri"/>
          <w:b/>
          <w:bCs/>
          <w:color w:val="7F7F7F" w:themeColor="text1" w:themeTint="80"/>
          <w:lang w:val="es-CO" w:eastAsia="ar-SA"/>
        </w:rPr>
        <w:tab/>
      </w:r>
      <w:r w:rsidR="008007CA" w:rsidRPr="00E31713">
        <w:rPr>
          <w:rFonts w:ascii="Century Gothic" w:eastAsia="Calibri" w:hAnsi="Century Gothic" w:cs="Calibri"/>
          <w:b/>
          <w:bCs/>
          <w:color w:val="7F7F7F" w:themeColor="text1" w:themeTint="80"/>
          <w:lang w:val="es-CO" w:eastAsia="ar-SA"/>
        </w:rPr>
        <w:t xml:space="preserve">OFICINA DE COMUNICACIÓN SOCIAL  </w:t>
      </w:r>
    </w:p>
    <w:p w14:paraId="6973F4F9" w14:textId="77777777" w:rsidR="000623EF" w:rsidRPr="00E31713" w:rsidRDefault="008007CA" w:rsidP="005A55CC">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sectPr w:rsidR="000623EF" w:rsidRPr="00E31713" w:rsidSect="001510D5">
      <w:headerReference w:type="default" r:id="rId18"/>
      <w:footerReference w:type="default" r:id="rId19"/>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B3076C" w14:textId="77777777" w:rsidR="00492276" w:rsidRDefault="00492276">
      <w:pPr>
        <w:spacing w:after="0" w:line="240" w:lineRule="auto"/>
      </w:pPr>
      <w:r>
        <w:separator/>
      </w:r>
    </w:p>
  </w:endnote>
  <w:endnote w:type="continuationSeparator" w:id="0">
    <w:p w14:paraId="62F34505" w14:textId="77777777" w:rsidR="00492276" w:rsidRDefault="00492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2770391"/>
      <w:docPartObj>
        <w:docPartGallery w:val="Page Numbers (Bottom of Page)"/>
        <w:docPartUnique/>
      </w:docPartObj>
    </w:sdtPr>
    <w:sdtEndPr/>
    <w:sdtContent>
      <w:p w14:paraId="6710289C" w14:textId="79F8DA53" w:rsidR="00257704" w:rsidRDefault="00257704">
        <w:pPr>
          <w:pStyle w:val="Piedepgina"/>
          <w:jc w:val="right"/>
        </w:pPr>
        <w:r>
          <w:fldChar w:fldCharType="begin"/>
        </w:r>
        <w:r>
          <w:instrText>PAGE   \* MERGEFORMAT</w:instrText>
        </w:r>
        <w:r>
          <w:fldChar w:fldCharType="separate"/>
        </w:r>
        <w:r w:rsidR="00764A2D" w:rsidRPr="00764A2D">
          <w:rPr>
            <w:noProof/>
            <w:lang w:val="es-ES"/>
          </w:rPr>
          <w:t>13</w:t>
        </w:r>
        <w:r>
          <w:fldChar w:fldCharType="end"/>
        </w:r>
      </w:p>
    </w:sdtContent>
  </w:sdt>
  <w:p w14:paraId="71F2E32D" w14:textId="77777777" w:rsidR="00257704" w:rsidRDefault="0025770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475CFC" w14:textId="77777777" w:rsidR="00492276" w:rsidRDefault="00492276">
      <w:pPr>
        <w:spacing w:after="0" w:line="240" w:lineRule="auto"/>
      </w:pPr>
      <w:r>
        <w:separator/>
      </w:r>
    </w:p>
  </w:footnote>
  <w:footnote w:type="continuationSeparator" w:id="0">
    <w:p w14:paraId="5CE7FF51" w14:textId="77777777" w:rsidR="00492276" w:rsidRDefault="004922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4FD05E" w14:textId="77777777" w:rsidR="00257704" w:rsidRDefault="00257704">
    <w:pPr>
      <w:pStyle w:val="Encabezado"/>
    </w:pPr>
    <w:r>
      <w:rPr>
        <w:noProof/>
        <w:lang w:val="es-CO" w:eastAsia="es-CO"/>
      </w:rPr>
      <mc:AlternateContent>
        <mc:Choice Requires="wps">
          <w:drawing>
            <wp:anchor distT="0" distB="0" distL="114300" distR="114300" simplePos="0" relativeHeight="251659264" behindDoc="0" locked="0" layoutInCell="1" allowOverlap="1" wp14:anchorId="4BD8B84E" wp14:editId="5423714F">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DF9783" w14:textId="0AA58D99" w:rsidR="00257704" w:rsidRDefault="00257704"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1510D5">
                            <w:rPr>
                              <w:rFonts w:cs="Tahoma"/>
                              <w:b/>
                              <w:sz w:val="20"/>
                              <w:szCs w:val="20"/>
                            </w:rPr>
                            <w:t>9</w:t>
                          </w:r>
                          <w:r w:rsidR="00A74905">
                            <w:rPr>
                              <w:rFonts w:cs="Tahoma"/>
                              <w:b/>
                              <w:sz w:val="20"/>
                              <w:szCs w:val="20"/>
                            </w:rPr>
                            <w:t>9</w:t>
                          </w:r>
                        </w:p>
                        <w:p w14:paraId="5CC460D8" w14:textId="06B3BD61" w:rsidR="00257704" w:rsidRPr="00895C86" w:rsidRDefault="007117EF" w:rsidP="008363C6">
                          <w:pPr>
                            <w:spacing w:after="0"/>
                            <w:rPr>
                              <w:b/>
                              <w:sz w:val="20"/>
                              <w:szCs w:val="20"/>
                            </w:rPr>
                          </w:pPr>
                          <w:r>
                            <w:rPr>
                              <w:b/>
                              <w:sz w:val="20"/>
                              <w:szCs w:val="20"/>
                            </w:rPr>
                            <w:t>3</w:t>
                          </w:r>
                          <w:r w:rsidR="00A74905">
                            <w:rPr>
                              <w:b/>
                              <w:sz w:val="20"/>
                              <w:szCs w:val="20"/>
                            </w:rPr>
                            <w:t>1</w:t>
                          </w:r>
                          <w:r w:rsidR="00257704">
                            <w:rPr>
                              <w:b/>
                              <w:sz w:val="20"/>
                              <w:szCs w:val="20"/>
                            </w:rPr>
                            <w:t>/</w:t>
                          </w:r>
                          <w:r w:rsidR="00FF0273">
                            <w:rPr>
                              <w:b/>
                              <w:sz w:val="20"/>
                              <w:szCs w:val="20"/>
                            </w:rPr>
                            <w:t>diciem</w:t>
                          </w:r>
                          <w:r w:rsidR="00257704">
                            <w:rPr>
                              <w:b/>
                              <w:sz w:val="20"/>
                              <w:szCs w:val="20"/>
                            </w:rPr>
                            <w:t>bre</w:t>
                          </w:r>
                          <w:r w:rsidR="00257704"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4BD8B84E"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14:paraId="40DF9783" w14:textId="0AA58D99" w:rsidR="00257704" w:rsidRDefault="00257704"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1510D5">
                      <w:rPr>
                        <w:rFonts w:cs="Tahoma"/>
                        <w:b/>
                        <w:sz w:val="20"/>
                        <w:szCs w:val="20"/>
                      </w:rPr>
                      <w:t>9</w:t>
                    </w:r>
                    <w:r w:rsidR="00A74905">
                      <w:rPr>
                        <w:rFonts w:cs="Tahoma"/>
                        <w:b/>
                        <w:sz w:val="20"/>
                        <w:szCs w:val="20"/>
                      </w:rPr>
                      <w:t>9</w:t>
                    </w:r>
                  </w:p>
                  <w:p w14:paraId="5CC460D8" w14:textId="06B3BD61" w:rsidR="00257704" w:rsidRPr="00895C86" w:rsidRDefault="007117EF" w:rsidP="008363C6">
                    <w:pPr>
                      <w:spacing w:after="0"/>
                      <w:rPr>
                        <w:b/>
                        <w:sz w:val="20"/>
                        <w:szCs w:val="20"/>
                      </w:rPr>
                    </w:pPr>
                    <w:r>
                      <w:rPr>
                        <w:b/>
                        <w:sz w:val="20"/>
                        <w:szCs w:val="20"/>
                      </w:rPr>
                      <w:t>3</w:t>
                    </w:r>
                    <w:r w:rsidR="00A74905">
                      <w:rPr>
                        <w:b/>
                        <w:sz w:val="20"/>
                        <w:szCs w:val="20"/>
                      </w:rPr>
                      <w:t>1</w:t>
                    </w:r>
                    <w:r w:rsidR="00257704">
                      <w:rPr>
                        <w:b/>
                        <w:sz w:val="20"/>
                        <w:szCs w:val="20"/>
                      </w:rPr>
                      <w:t>/</w:t>
                    </w:r>
                    <w:r w:rsidR="00FF0273">
                      <w:rPr>
                        <w:b/>
                        <w:sz w:val="20"/>
                        <w:szCs w:val="20"/>
                      </w:rPr>
                      <w:t>diciem</w:t>
                    </w:r>
                    <w:r w:rsidR="00257704">
                      <w:rPr>
                        <w:b/>
                        <w:sz w:val="20"/>
                        <w:szCs w:val="20"/>
                      </w:rPr>
                      <w:t>bre</w:t>
                    </w:r>
                    <w:r w:rsidR="00257704"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6EBECFE5" wp14:editId="293A691F">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14:paraId="0BF9671D" w14:textId="77777777" w:rsidR="00257704" w:rsidRDefault="00257704">
    <w:pPr>
      <w:pStyle w:val="Encabezado"/>
    </w:pPr>
  </w:p>
  <w:p w14:paraId="79F58984" w14:textId="77777777" w:rsidR="00257704" w:rsidRDefault="00257704">
    <w:pPr>
      <w:pStyle w:val="Encabezado"/>
    </w:pPr>
  </w:p>
  <w:p w14:paraId="5BA97FD1" w14:textId="77777777" w:rsidR="00257704" w:rsidRDefault="00257704">
    <w:pPr>
      <w:pStyle w:val="Encabezado"/>
    </w:pPr>
    <w: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A7595"/>
    <w:multiLevelType w:val="hybridMultilevel"/>
    <w:tmpl w:val="71FA0C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141F1E84"/>
    <w:multiLevelType w:val="hybridMultilevel"/>
    <w:tmpl w:val="0E120562"/>
    <w:lvl w:ilvl="0" w:tplc="9E465C9A">
      <w:numFmt w:val="bullet"/>
      <w:lvlText w:val="-"/>
      <w:lvlJc w:val="left"/>
      <w:pPr>
        <w:ind w:left="720" w:hanging="360"/>
      </w:pPr>
      <w:rPr>
        <w:rFonts w:ascii="Century Gothic" w:eastAsia="Times New Roman" w:hAnsi="Century Gothic" w:cs="Calibri"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
    <w:nsid w:val="2AE95FEF"/>
    <w:multiLevelType w:val="hybridMultilevel"/>
    <w:tmpl w:val="43768A82"/>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
    <w:nsid w:val="46B83FFE"/>
    <w:multiLevelType w:val="hybridMultilevel"/>
    <w:tmpl w:val="80083BD0"/>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4">
    <w:nsid w:val="484C5253"/>
    <w:multiLevelType w:val="hybridMultilevel"/>
    <w:tmpl w:val="A9128616"/>
    <w:lvl w:ilvl="0" w:tplc="8BC21CB4">
      <w:start w:val="1"/>
      <w:numFmt w:val="decimal"/>
      <w:lvlText w:val="%1."/>
      <w:lvlJc w:val="left"/>
      <w:pPr>
        <w:ind w:left="644" w:hanging="360"/>
      </w:pPr>
      <w:rPr>
        <w:b w:val="0"/>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311"/>
    <w:rsid w:val="0000117D"/>
    <w:rsid w:val="00001E39"/>
    <w:rsid w:val="00001ED5"/>
    <w:rsid w:val="0000208B"/>
    <w:rsid w:val="00002985"/>
    <w:rsid w:val="000032CA"/>
    <w:rsid w:val="00003E10"/>
    <w:rsid w:val="000040D8"/>
    <w:rsid w:val="0000436B"/>
    <w:rsid w:val="00005198"/>
    <w:rsid w:val="00005249"/>
    <w:rsid w:val="0000699D"/>
    <w:rsid w:val="0000730D"/>
    <w:rsid w:val="00007A05"/>
    <w:rsid w:val="00007DA7"/>
    <w:rsid w:val="00010834"/>
    <w:rsid w:val="00010A45"/>
    <w:rsid w:val="00011499"/>
    <w:rsid w:val="00011663"/>
    <w:rsid w:val="00011728"/>
    <w:rsid w:val="00011CC4"/>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3FF9"/>
    <w:rsid w:val="00024BC3"/>
    <w:rsid w:val="000250F4"/>
    <w:rsid w:val="000251F8"/>
    <w:rsid w:val="00025249"/>
    <w:rsid w:val="00027751"/>
    <w:rsid w:val="00030354"/>
    <w:rsid w:val="00031255"/>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10B"/>
    <w:rsid w:val="00040AD6"/>
    <w:rsid w:val="00041070"/>
    <w:rsid w:val="0004167E"/>
    <w:rsid w:val="0004171B"/>
    <w:rsid w:val="00041ECD"/>
    <w:rsid w:val="0004290E"/>
    <w:rsid w:val="00042AB7"/>
    <w:rsid w:val="000434BA"/>
    <w:rsid w:val="00044546"/>
    <w:rsid w:val="00046A95"/>
    <w:rsid w:val="00047BD5"/>
    <w:rsid w:val="00047CFD"/>
    <w:rsid w:val="00047E57"/>
    <w:rsid w:val="00050AE8"/>
    <w:rsid w:val="00050BF2"/>
    <w:rsid w:val="00051EB1"/>
    <w:rsid w:val="00052C4F"/>
    <w:rsid w:val="00053041"/>
    <w:rsid w:val="0005375C"/>
    <w:rsid w:val="000540CA"/>
    <w:rsid w:val="000552E1"/>
    <w:rsid w:val="00055485"/>
    <w:rsid w:val="0005581A"/>
    <w:rsid w:val="00056322"/>
    <w:rsid w:val="00057A88"/>
    <w:rsid w:val="000604DD"/>
    <w:rsid w:val="000608B0"/>
    <w:rsid w:val="00060B2B"/>
    <w:rsid w:val="0006152F"/>
    <w:rsid w:val="00061D70"/>
    <w:rsid w:val="000623EF"/>
    <w:rsid w:val="00062D64"/>
    <w:rsid w:val="0006328B"/>
    <w:rsid w:val="00065332"/>
    <w:rsid w:val="000659EA"/>
    <w:rsid w:val="00066204"/>
    <w:rsid w:val="0006665D"/>
    <w:rsid w:val="00066DF5"/>
    <w:rsid w:val="00067294"/>
    <w:rsid w:val="00067352"/>
    <w:rsid w:val="00067830"/>
    <w:rsid w:val="0007034A"/>
    <w:rsid w:val="000732B6"/>
    <w:rsid w:val="0007546E"/>
    <w:rsid w:val="00075C05"/>
    <w:rsid w:val="000765DA"/>
    <w:rsid w:val="0007667E"/>
    <w:rsid w:val="00076ECA"/>
    <w:rsid w:val="00077470"/>
    <w:rsid w:val="00077F3B"/>
    <w:rsid w:val="00080175"/>
    <w:rsid w:val="00080804"/>
    <w:rsid w:val="000811AD"/>
    <w:rsid w:val="000822B9"/>
    <w:rsid w:val="00082AC5"/>
    <w:rsid w:val="00082ACC"/>
    <w:rsid w:val="000839EE"/>
    <w:rsid w:val="00084E4C"/>
    <w:rsid w:val="00085155"/>
    <w:rsid w:val="000872EE"/>
    <w:rsid w:val="000874C9"/>
    <w:rsid w:val="00087508"/>
    <w:rsid w:val="000927D5"/>
    <w:rsid w:val="00092A05"/>
    <w:rsid w:val="00093673"/>
    <w:rsid w:val="00093787"/>
    <w:rsid w:val="00093E6D"/>
    <w:rsid w:val="0009430C"/>
    <w:rsid w:val="00094D99"/>
    <w:rsid w:val="00094E9D"/>
    <w:rsid w:val="00095A88"/>
    <w:rsid w:val="00096194"/>
    <w:rsid w:val="0009720A"/>
    <w:rsid w:val="00097481"/>
    <w:rsid w:val="000A1078"/>
    <w:rsid w:val="000A1741"/>
    <w:rsid w:val="000A176B"/>
    <w:rsid w:val="000A1A5F"/>
    <w:rsid w:val="000A33C1"/>
    <w:rsid w:val="000A360A"/>
    <w:rsid w:val="000A528C"/>
    <w:rsid w:val="000A5FF0"/>
    <w:rsid w:val="000A6006"/>
    <w:rsid w:val="000A63A3"/>
    <w:rsid w:val="000A70DD"/>
    <w:rsid w:val="000B024A"/>
    <w:rsid w:val="000B0E22"/>
    <w:rsid w:val="000B1C1D"/>
    <w:rsid w:val="000B2D02"/>
    <w:rsid w:val="000B2E2F"/>
    <w:rsid w:val="000B3621"/>
    <w:rsid w:val="000B3923"/>
    <w:rsid w:val="000B4A63"/>
    <w:rsid w:val="000B5241"/>
    <w:rsid w:val="000B6CA0"/>
    <w:rsid w:val="000B6FD3"/>
    <w:rsid w:val="000C0945"/>
    <w:rsid w:val="000C1D9B"/>
    <w:rsid w:val="000C2E32"/>
    <w:rsid w:val="000C3469"/>
    <w:rsid w:val="000C36C4"/>
    <w:rsid w:val="000C44EA"/>
    <w:rsid w:val="000C54D5"/>
    <w:rsid w:val="000C5691"/>
    <w:rsid w:val="000C6AD6"/>
    <w:rsid w:val="000C7341"/>
    <w:rsid w:val="000C7566"/>
    <w:rsid w:val="000D0AFC"/>
    <w:rsid w:val="000D0DAB"/>
    <w:rsid w:val="000D1A1F"/>
    <w:rsid w:val="000D21B2"/>
    <w:rsid w:val="000D2251"/>
    <w:rsid w:val="000D22C9"/>
    <w:rsid w:val="000D29D8"/>
    <w:rsid w:val="000D31B7"/>
    <w:rsid w:val="000D4E07"/>
    <w:rsid w:val="000D5279"/>
    <w:rsid w:val="000D5FF7"/>
    <w:rsid w:val="000D6090"/>
    <w:rsid w:val="000D6510"/>
    <w:rsid w:val="000D66EB"/>
    <w:rsid w:val="000D69F0"/>
    <w:rsid w:val="000D74D1"/>
    <w:rsid w:val="000D7630"/>
    <w:rsid w:val="000D7BCC"/>
    <w:rsid w:val="000E0C56"/>
    <w:rsid w:val="000E0F20"/>
    <w:rsid w:val="000E1D54"/>
    <w:rsid w:val="000E2045"/>
    <w:rsid w:val="000E30C8"/>
    <w:rsid w:val="000E38F6"/>
    <w:rsid w:val="000E3983"/>
    <w:rsid w:val="000E3F89"/>
    <w:rsid w:val="000E4DE2"/>
    <w:rsid w:val="000E63CC"/>
    <w:rsid w:val="000E74EB"/>
    <w:rsid w:val="000E784E"/>
    <w:rsid w:val="000F1B89"/>
    <w:rsid w:val="000F1BD1"/>
    <w:rsid w:val="000F2559"/>
    <w:rsid w:val="000F267C"/>
    <w:rsid w:val="000F2949"/>
    <w:rsid w:val="000F2C38"/>
    <w:rsid w:val="000F3CD7"/>
    <w:rsid w:val="000F4D38"/>
    <w:rsid w:val="000F4E63"/>
    <w:rsid w:val="000F4FA9"/>
    <w:rsid w:val="000F5D58"/>
    <w:rsid w:val="000F6D7F"/>
    <w:rsid w:val="000F6E8B"/>
    <w:rsid w:val="000F6F73"/>
    <w:rsid w:val="000F7754"/>
    <w:rsid w:val="00100967"/>
    <w:rsid w:val="00100EDC"/>
    <w:rsid w:val="00101359"/>
    <w:rsid w:val="00101F1A"/>
    <w:rsid w:val="001030D6"/>
    <w:rsid w:val="00105982"/>
    <w:rsid w:val="00106F42"/>
    <w:rsid w:val="001105E9"/>
    <w:rsid w:val="0011166F"/>
    <w:rsid w:val="00111950"/>
    <w:rsid w:val="0011232B"/>
    <w:rsid w:val="001133C8"/>
    <w:rsid w:val="001138DF"/>
    <w:rsid w:val="001143EB"/>
    <w:rsid w:val="0011603B"/>
    <w:rsid w:val="0011614E"/>
    <w:rsid w:val="00116882"/>
    <w:rsid w:val="0011689B"/>
    <w:rsid w:val="00116CF0"/>
    <w:rsid w:val="0011727D"/>
    <w:rsid w:val="00117759"/>
    <w:rsid w:val="001210F2"/>
    <w:rsid w:val="0012147D"/>
    <w:rsid w:val="00121C37"/>
    <w:rsid w:val="00121D7A"/>
    <w:rsid w:val="00122003"/>
    <w:rsid w:val="0012254D"/>
    <w:rsid w:val="00122779"/>
    <w:rsid w:val="00122E11"/>
    <w:rsid w:val="00123640"/>
    <w:rsid w:val="00123BD9"/>
    <w:rsid w:val="00124D8B"/>
    <w:rsid w:val="001256CB"/>
    <w:rsid w:val="001258C5"/>
    <w:rsid w:val="0012609B"/>
    <w:rsid w:val="0012766F"/>
    <w:rsid w:val="0013122D"/>
    <w:rsid w:val="00131F5F"/>
    <w:rsid w:val="0013368E"/>
    <w:rsid w:val="00133A81"/>
    <w:rsid w:val="00133DEF"/>
    <w:rsid w:val="00134D28"/>
    <w:rsid w:val="00135115"/>
    <w:rsid w:val="00135202"/>
    <w:rsid w:val="0013538A"/>
    <w:rsid w:val="001353D6"/>
    <w:rsid w:val="001356C9"/>
    <w:rsid w:val="001362F0"/>
    <w:rsid w:val="0014207A"/>
    <w:rsid w:val="00142B3A"/>
    <w:rsid w:val="0014307B"/>
    <w:rsid w:val="0014378C"/>
    <w:rsid w:val="00143C8C"/>
    <w:rsid w:val="00143CA9"/>
    <w:rsid w:val="00143FB3"/>
    <w:rsid w:val="001447C5"/>
    <w:rsid w:val="00144D47"/>
    <w:rsid w:val="00144ED3"/>
    <w:rsid w:val="00145143"/>
    <w:rsid w:val="00146766"/>
    <w:rsid w:val="0014796A"/>
    <w:rsid w:val="00147B83"/>
    <w:rsid w:val="00147F80"/>
    <w:rsid w:val="00150568"/>
    <w:rsid w:val="001510D5"/>
    <w:rsid w:val="00151212"/>
    <w:rsid w:val="00151DFC"/>
    <w:rsid w:val="00151E7C"/>
    <w:rsid w:val="00152838"/>
    <w:rsid w:val="00152F95"/>
    <w:rsid w:val="00153267"/>
    <w:rsid w:val="001538A8"/>
    <w:rsid w:val="00153F21"/>
    <w:rsid w:val="00154156"/>
    <w:rsid w:val="00154B5E"/>
    <w:rsid w:val="0015575E"/>
    <w:rsid w:val="00156698"/>
    <w:rsid w:val="00156CF3"/>
    <w:rsid w:val="00157D16"/>
    <w:rsid w:val="00160A14"/>
    <w:rsid w:val="00162337"/>
    <w:rsid w:val="0016286B"/>
    <w:rsid w:val="00162FA6"/>
    <w:rsid w:val="00163E95"/>
    <w:rsid w:val="0016455E"/>
    <w:rsid w:val="00165764"/>
    <w:rsid w:val="00167CD9"/>
    <w:rsid w:val="001707DE"/>
    <w:rsid w:val="0017184A"/>
    <w:rsid w:val="0017190F"/>
    <w:rsid w:val="00172C3A"/>
    <w:rsid w:val="001739FB"/>
    <w:rsid w:val="001742CC"/>
    <w:rsid w:val="00176A0E"/>
    <w:rsid w:val="00177016"/>
    <w:rsid w:val="001773CE"/>
    <w:rsid w:val="00177836"/>
    <w:rsid w:val="00177B42"/>
    <w:rsid w:val="001806AC"/>
    <w:rsid w:val="001806FA"/>
    <w:rsid w:val="00180C90"/>
    <w:rsid w:val="00180E1A"/>
    <w:rsid w:val="001812B3"/>
    <w:rsid w:val="00181A38"/>
    <w:rsid w:val="00181A83"/>
    <w:rsid w:val="00182542"/>
    <w:rsid w:val="00182573"/>
    <w:rsid w:val="00182D8C"/>
    <w:rsid w:val="001833A0"/>
    <w:rsid w:val="00183828"/>
    <w:rsid w:val="00184521"/>
    <w:rsid w:val="00187338"/>
    <w:rsid w:val="00187987"/>
    <w:rsid w:val="00187BCA"/>
    <w:rsid w:val="001912CF"/>
    <w:rsid w:val="001914AB"/>
    <w:rsid w:val="00191761"/>
    <w:rsid w:val="001917B6"/>
    <w:rsid w:val="00191C32"/>
    <w:rsid w:val="00192E5F"/>
    <w:rsid w:val="001934AD"/>
    <w:rsid w:val="00193D60"/>
    <w:rsid w:val="00194548"/>
    <w:rsid w:val="00195102"/>
    <w:rsid w:val="001978BF"/>
    <w:rsid w:val="001A0E99"/>
    <w:rsid w:val="001A19D8"/>
    <w:rsid w:val="001A1B83"/>
    <w:rsid w:val="001A2D6D"/>
    <w:rsid w:val="001A3067"/>
    <w:rsid w:val="001A3DAC"/>
    <w:rsid w:val="001A421E"/>
    <w:rsid w:val="001A5AA1"/>
    <w:rsid w:val="001A767C"/>
    <w:rsid w:val="001A7682"/>
    <w:rsid w:val="001A7831"/>
    <w:rsid w:val="001A7A96"/>
    <w:rsid w:val="001A7CC5"/>
    <w:rsid w:val="001B08E5"/>
    <w:rsid w:val="001B09C7"/>
    <w:rsid w:val="001B0C23"/>
    <w:rsid w:val="001B1B8F"/>
    <w:rsid w:val="001B255D"/>
    <w:rsid w:val="001B2C15"/>
    <w:rsid w:val="001B3C2E"/>
    <w:rsid w:val="001B3E62"/>
    <w:rsid w:val="001B6270"/>
    <w:rsid w:val="001B6720"/>
    <w:rsid w:val="001C0603"/>
    <w:rsid w:val="001C1348"/>
    <w:rsid w:val="001C20E2"/>
    <w:rsid w:val="001C387D"/>
    <w:rsid w:val="001C3945"/>
    <w:rsid w:val="001C43BC"/>
    <w:rsid w:val="001C49EE"/>
    <w:rsid w:val="001C526B"/>
    <w:rsid w:val="001C5FB6"/>
    <w:rsid w:val="001C61E6"/>
    <w:rsid w:val="001C7DA4"/>
    <w:rsid w:val="001D04B6"/>
    <w:rsid w:val="001D4088"/>
    <w:rsid w:val="001D5E02"/>
    <w:rsid w:val="001D756E"/>
    <w:rsid w:val="001D76C6"/>
    <w:rsid w:val="001D7B7C"/>
    <w:rsid w:val="001D7BF8"/>
    <w:rsid w:val="001E0B14"/>
    <w:rsid w:val="001E17DD"/>
    <w:rsid w:val="001E2227"/>
    <w:rsid w:val="001E265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1F7F26"/>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52EC"/>
    <w:rsid w:val="00216429"/>
    <w:rsid w:val="0021767A"/>
    <w:rsid w:val="00217F30"/>
    <w:rsid w:val="00221AD4"/>
    <w:rsid w:val="00221B3E"/>
    <w:rsid w:val="0022275D"/>
    <w:rsid w:val="00223A6B"/>
    <w:rsid w:val="00223C22"/>
    <w:rsid w:val="00225297"/>
    <w:rsid w:val="00225BDC"/>
    <w:rsid w:val="00226686"/>
    <w:rsid w:val="00226D61"/>
    <w:rsid w:val="0023164D"/>
    <w:rsid w:val="00231961"/>
    <w:rsid w:val="0023229B"/>
    <w:rsid w:val="00232520"/>
    <w:rsid w:val="00234794"/>
    <w:rsid w:val="00234DC3"/>
    <w:rsid w:val="00235401"/>
    <w:rsid w:val="002363BE"/>
    <w:rsid w:val="00240688"/>
    <w:rsid w:val="00240A08"/>
    <w:rsid w:val="00240AF2"/>
    <w:rsid w:val="002410DC"/>
    <w:rsid w:val="00241FE5"/>
    <w:rsid w:val="00242102"/>
    <w:rsid w:val="002423B4"/>
    <w:rsid w:val="002426DF"/>
    <w:rsid w:val="00242DA8"/>
    <w:rsid w:val="00244537"/>
    <w:rsid w:val="00244A20"/>
    <w:rsid w:val="00245264"/>
    <w:rsid w:val="00245950"/>
    <w:rsid w:val="00245EA9"/>
    <w:rsid w:val="002468D8"/>
    <w:rsid w:val="0024712E"/>
    <w:rsid w:val="00247269"/>
    <w:rsid w:val="002500A8"/>
    <w:rsid w:val="00250296"/>
    <w:rsid w:val="002502EE"/>
    <w:rsid w:val="00251901"/>
    <w:rsid w:val="00251F5A"/>
    <w:rsid w:val="00252E66"/>
    <w:rsid w:val="0025363E"/>
    <w:rsid w:val="00254508"/>
    <w:rsid w:val="00254D5A"/>
    <w:rsid w:val="002559F9"/>
    <w:rsid w:val="00257704"/>
    <w:rsid w:val="00257DA7"/>
    <w:rsid w:val="00260740"/>
    <w:rsid w:val="00260E1A"/>
    <w:rsid w:val="00260F1B"/>
    <w:rsid w:val="002610B5"/>
    <w:rsid w:val="00261525"/>
    <w:rsid w:val="002617A4"/>
    <w:rsid w:val="00261BE3"/>
    <w:rsid w:val="00262B29"/>
    <w:rsid w:val="002649E4"/>
    <w:rsid w:val="002651DA"/>
    <w:rsid w:val="002652CD"/>
    <w:rsid w:val="002667FF"/>
    <w:rsid w:val="00266897"/>
    <w:rsid w:val="00270086"/>
    <w:rsid w:val="002704CE"/>
    <w:rsid w:val="002714E1"/>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2EA1"/>
    <w:rsid w:val="002A2EBF"/>
    <w:rsid w:val="002A4B92"/>
    <w:rsid w:val="002A5483"/>
    <w:rsid w:val="002B0133"/>
    <w:rsid w:val="002B12ED"/>
    <w:rsid w:val="002B19A0"/>
    <w:rsid w:val="002B1A9C"/>
    <w:rsid w:val="002B1E0C"/>
    <w:rsid w:val="002B2196"/>
    <w:rsid w:val="002B2C12"/>
    <w:rsid w:val="002B3987"/>
    <w:rsid w:val="002B3C17"/>
    <w:rsid w:val="002B4399"/>
    <w:rsid w:val="002B4C0C"/>
    <w:rsid w:val="002B4CA4"/>
    <w:rsid w:val="002B5D37"/>
    <w:rsid w:val="002B6AD5"/>
    <w:rsid w:val="002B6C61"/>
    <w:rsid w:val="002B7174"/>
    <w:rsid w:val="002B7362"/>
    <w:rsid w:val="002C0135"/>
    <w:rsid w:val="002C02A6"/>
    <w:rsid w:val="002C2574"/>
    <w:rsid w:val="002C3611"/>
    <w:rsid w:val="002C3BE0"/>
    <w:rsid w:val="002C3D3B"/>
    <w:rsid w:val="002C3F0F"/>
    <w:rsid w:val="002C49CA"/>
    <w:rsid w:val="002C5B6C"/>
    <w:rsid w:val="002C5C08"/>
    <w:rsid w:val="002C6D84"/>
    <w:rsid w:val="002C772D"/>
    <w:rsid w:val="002D0462"/>
    <w:rsid w:val="002D0990"/>
    <w:rsid w:val="002D0ADB"/>
    <w:rsid w:val="002D1287"/>
    <w:rsid w:val="002D164E"/>
    <w:rsid w:val="002D1B6F"/>
    <w:rsid w:val="002D2C7F"/>
    <w:rsid w:val="002D3310"/>
    <w:rsid w:val="002D335A"/>
    <w:rsid w:val="002D34CF"/>
    <w:rsid w:val="002D3AED"/>
    <w:rsid w:val="002D451A"/>
    <w:rsid w:val="002D48DC"/>
    <w:rsid w:val="002D4B2A"/>
    <w:rsid w:val="002D68C1"/>
    <w:rsid w:val="002D70F6"/>
    <w:rsid w:val="002D7C17"/>
    <w:rsid w:val="002E03D7"/>
    <w:rsid w:val="002E1EFE"/>
    <w:rsid w:val="002E282E"/>
    <w:rsid w:val="002E312D"/>
    <w:rsid w:val="002E40DC"/>
    <w:rsid w:val="002E51AA"/>
    <w:rsid w:val="002E5577"/>
    <w:rsid w:val="002E732C"/>
    <w:rsid w:val="002E73D9"/>
    <w:rsid w:val="002E7D2F"/>
    <w:rsid w:val="002E7E59"/>
    <w:rsid w:val="002E7E76"/>
    <w:rsid w:val="002F16F2"/>
    <w:rsid w:val="002F1895"/>
    <w:rsid w:val="002F1BF8"/>
    <w:rsid w:val="002F1ED0"/>
    <w:rsid w:val="002F3068"/>
    <w:rsid w:val="002F32B5"/>
    <w:rsid w:val="002F4006"/>
    <w:rsid w:val="002F45AB"/>
    <w:rsid w:val="002F6D73"/>
    <w:rsid w:val="003006E9"/>
    <w:rsid w:val="003022CC"/>
    <w:rsid w:val="00302512"/>
    <w:rsid w:val="00302E9D"/>
    <w:rsid w:val="00303FB5"/>
    <w:rsid w:val="00306710"/>
    <w:rsid w:val="003071F3"/>
    <w:rsid w:val="00310459"/>
    <w:rsid w:val="00310677"/>
    <w:rsid w:val="00310EC4"/>
    <w:rsid w:val="00312127"/>
    <w:rsid w:val="00312AB5"/>
    <w:rsid w:val="00312ACC"/>
    <w:rsid w:val="00312B0E"/>
    <w:rsid w:val="0031342F"/>
    <w:rsid w:val="00314AF1"/>
    <w:rsid w:val="0031672C"/>
    <w:rsid w:val="003171A5"/>
    <w:rsid w:val="0031795F"/>
    <w:rsid w:val="00321FD1"/>
    <w:rsid w:val="003226FD"/>
    <w:rsid w:val="00322820"/>
    <w:rsid w:val="003228B0"/>
    <w:rsid w:val="003229CE"/>
    <w:rsid w:val="003229DA"/>
    <w:rsid w:val="00322A8C"/>
    <w:rsid w:val="00322F17"/>
    <w:rsid w:val="003233A7"/>
    <w:rsid w:val="003235E9"/>
    <w:rsid w:val="00323609"/>
    <w:rsid w:val="003240EE"/>
    <w:rsid w:val="00326A88"/>
    <w:rsid w:val="00326A9A"/>
    <w:rsid w:val="00326E62"/>
    <w:rsid w:val="00327324"/>
    <w:rsid w:val="00327EA1"/>
    <w:rsid w:val="00330008"/>
    <w:rsid w:val="003314F1"/>
    <w:rsid w:val="00331BE5"/>
    <w:rsid w:val="0033397C"/>
    <w:rsid w:val="00333D94"/>
    <w:rsid w:val="00333DAE"/>
    <w:rsid w:val="00334975"/>
    <w:rsid w:val="00335951"/>
    <w:rsid w:val="00335D04"/>
    <w:rsid w:val="0033639C"/>
    <w:rsid w:val="0033687B"/>
    <w:rsid w:val="0033736F"/>
    <w:rsid w:val="00340EF0"/>
    <w:rsid w:val="00342D5F"/>
    <w:rsid w:val="00343E79"/>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CF0"/>
    <w:rsid w:val="00367D02"/>
    <w:rsid w:val="00370334"/>
    <w:rsid w:val="00371045"/>
    <w:rsid w:val="00371F7A"/>
    <w:rsid w:val="0037296C"/>
    <w:rsid w:val="00373207"/>
    <w:rsid w:val="003739A1"/>
    <w:rsid w:val="00375014"/>
    <w:rsid w:val="00375490"/>
    <w:rsid w:val="00375D07"/>
    <w:rsid w:val="0038026A"/>
    <w:rsid w:val="0038132B"/>
    <w:rsid w:val="0038169D"/>
    <w:rsid w:val="0038178E"/>
    <w:rsid w:val="00381A24"/>
    <w:rsid w:val="00382219"/>
    <w:rsid w:val="00382739"/>
    <w:rsid w:val="00383AD8"/>
    <w:rsid w:val="00384029"/>
    <w:rsid w:val="0038444C"/>
    <w:rsid w:val="00385928"/>
    <w:rsid w:val="00386359"/>
    <w:rsid w:val="0038745A"/>
    <w:rsid w:val="00387722"/>
    <w:rsid w:val="00387730"/>
    <w:rsid w:val="00387E1D"/>
    <w:rsid w:val="00390438"/>
    <w:rsid w:val="00390ED4"/>
    <w:rsid w:val="00391B5F"/>
    <w:rsid w:val="00392C79"/>
    <w:rsid w:val="00392D41"/>
    <w:rsid w:val="00394046"/>
    <w:rsid w:val="00394264"/>
    <w:rsid w:val="0039430F"/>
    <w:rsid w:val="00395F7E"/>
    <w:rsid w:val="003961D9"/>
    <w:rsid w:val="003969CF"/>
    <w:rsid w:val="00396FCF"/>
    <w:rsid w:val="003A223A"/>
    <w:rsid w:val="003A250C"/>
    <w:rsid w:val="003A2F57"/>
    <w:rsid w:val="003A3669"/>
    <w:rsid w:val="003A38C1"/>
    <w:rsid w:val="003A4832"/>
    <w:rsid w:val="003A61D7"/>
    <w:rsid w:val="003A698A"/>
    <w:rsid w:val="003A792A"/>
    <w:rsid w:val="003B0ACD"/>
    <w:rsid w:val="003B0FA2"/>
    <w:rsid w:val="003B2261"/>
    <w:rsid w:val="003B49CF"/>
    <w:rsid w:val="003B5036"/>
    <w:rsid w:val="003B733E"/>
    <w:rsid w:val="003C03EA"/>
    <w:rsid w:val="003C13A5"/>
    <w:rsid w:val="003C1403"/>
    <w:rsid w:val="003C163C"/>
    <w:rsid w:val="003C17C9"/>
    <w:rsid w:val="003C183B"/>
    <w:rsid w:val="003C1C25"/>
    <w:rsid w:val="003C1E98"/>
    <w:rsid w:val="003C1F35"/>
    <w:rsid w:val="003C1F5E"/>
    <w:rsid w:val="003C22B9"/>
    <w:rsid w:val="003C35B8"/>
    <w:rsid w:val="003C416F"/>
    <w:rsid w:val="003C4B21"/>
    <w:rsid w:val="003C54AB"/>
    <w:rsid w:val="003C63C8"/>
    <w:rsid w:val="003C6782"/>
    <w:rsid w:val="003C7DEC"/>
    <w:rsid w:val="003D1C35"/>
    <w:rsid w:val="003D2B7F"/>
    <w:rsid w:val="003D3173"/>
    <w:rsid w:val="003D3E03"/>
    <w:rsid w:val="003D4E57"/>
    <w:rsid w:val="003D604A"/>
    <w:rsid w:val="003D68AF"/>
    <w:rsid w:val="003D7B13"/>
    <w:rsid w:val="003E0B18"/>
    <w:rsid w:val="003E0F17"/>
    <w:rsid w:val="003E2E55"/>
    <w:rsid w:val="003E45DD"/>
    <w:rsid w:val="003E4B57"/>
    <w:rsid w:val="003E543A"/>
    <w:rsid w:val="003E544C"/>
    <w:rsid w:val="003E54FC"/>
    <w:rsid w:val="003E5DD9"/>
    <w:rsid w:val="003E5E3C"/>
    <w:rsid w:val="003E6586"/>
    <w:rsid w:val="003E69B4"/>
    <w:rsid w:val="003E7816"/>
    <w:rsid w:val="003E7882"/>
    <w:rsid w:val="003E7C21"/>
    <w:rsid w:val="003E7E6E"/>
    <w:rsid w:val="003F0FEC"/>
    <w:rsid w:val="003F1392"/>
    <w:rsid w:val="003F1A1D"/>
    <w:rsid w:val="003F1FA5"/>
    <w:rsid w:val="003F226C"/>
    <w:rsid w:val="003F238E"/>
    <w:rsid w:val="003F2409"/>
    <w:rsid w:val="003F4287"/>
    <w:rsid w:val="003F521B"/>
    <w:rsid w:val="003F56C6"/>
    <w:rsid w:val="003F5AC5"/>
    <w:rsid w:val="003F5E18"/>
    <w:rsid w:val="003F61A5"/>
    <w:rsid w:val="003F672A"/>
    <w:rsid w:val="003F737D"/>
    <w:rsid w:val="004005A2"/>
    <w:rsid w:val="00400A32"/>
    <w:rsid w:val="00400B59"/>
    <w:rsid w:val="00400D65"/>
    <w:rsid w:val="004014F5"/>
    <w:rsid w:val="00401C41"/>
    <w:rsid w:val="00401C7A"/>
    <w:rsid w:val="0040294C"/>
    <w:rsid w:val="00403163"/>
    <w:rsid w:val="00403D81"/>
    <w:rsid w:val="00404230"/>
    <w:rsid w:val="00404659"/>
    <w:rsid w:val="0040541B"/>
    <w:rsid w:val="004054E5"/>
    <w:rsid w:val="004060A1"/>
    <w:rsid w:val="0040636B"/>
    <w:rsid w:val="004070BA"/>
    <w:rsid w:val="004074A5"/>
    <w:rsid w:val="004100BD"/>
    <w:rsid w:val="004111E1"/>
    <w:rsid w:val="00412E93"/>
    <w:rsid w:val="00413BE3"/>
    <w:rsid w:val="00413C54"/>
    <w:rsid w:val="004153DF"/>
    <w:rsid w:val="00415EF3"/>
    <w:rsid w:val="00416A56"/>
    <w:rsid w:val="00416E47"/>
    <w:rsid w:val="00417A00"/>
    <w:rsid w:val="00420122"/>
    <w:rsid w:val="00420CCB"/>
    <w:rsid w:val="004211FC"/>
    <w:rsid w:val="00422229"/>
    <w:rsid w:val="004228B0"/>
    <w:rsid w:val="00423A91"/>
    <w:rsid w:val="00425118"/>
    <w:rsid w:val="0042558E"/>
    <w:rsid w:val="004264EF"/>
    <w:rsid w:val="00427AF6"/>
    <w:rsid w:val="00427B6D"/>
    <w:rsid w:val="00431092"/>
    <w:rsid w:val="0043158A"/>
    <w:rsid w:val="004315CC"/>
    <w:rsid w:val="0043173D"/>
    <w:rsid w:val="004319A3"/>
    <w:rsid w:val="00431A03"/>
    <w:rsid w:val="00432FE0"/>
    <w:rsid w:val="00433040"/>
    <w:rsid w:val="004336AA"/>
    <w:rsid w:val="004338B2"/>
    <w:rsid w:val="00433DAC"/>
    <w:rsid w:val="00434E16"/>
    <w:rsid w:val="00435071"/>
    <w:rsid w:val="00435560"/>
    <w:rsid w:val="0043609C"/>
    <w:rsid w:val="00436121"/>
    <w:rsid w:val="004370ED"/>
    <w:rsid w:val="0043721F"/>
    <w:rsid w:val="00437277"/>
    <w:rsid w:val="004379C2"/>
    <w:rsid w:val="00437EA2"/>
    <w:rsid w:val="00440C6F"/>
    <w:rsid w:val="00441047"/>
    <w:rsid w:val="00444D5A"/>
    <w:rsid w:val="004459DE"/>
    <w:rsid w:val="00445EC8"/>
    <w:rsid w:val="004462B1"/>
    <w:rsid w:val="00447EB6"/>
    <w:rsid w:val="0045032C"/>
    <w:rsid w:val="00451E7F"/>
    <w:rsid w:val="0045381E"/>
    <w:rsid w:val="00454306"/>
    <w:rsid w:val="0045453E"/>
    <w:rsid w:val="00454651"/>
    <w:rsid w:val="00454889"/>
    <w:rsid w:val="00455BC9"/>
    <w:rsid w:val="004563D0"/>
    <w:rsid w:val="00456547"/>
    <w:rsid w:val="00456775"/>
    <w:rsid w:val="00457445"/>
    <w:rsid w:val="004576A9"/>
    <w:rsid w:val="00457CC3"/>
    <w:rsid w:val="00457E2D"/>
    <w:rsid w:val="00457EB9"/>
    <w:rsid w:val="0046062C"/>
    <w:rsid w:val="00464471"/>
    <w:rsid w:val="00464C39"/>
    <w:rsid w:val="00464EE5"/>
    <w:rsid w:val="0046509D"/>
    <w:rsid w:val="00465302"/>
    <w:rsid w:val="004655EA"/>
    <w:rsid w:val="004658D8"/>
    <w:rsid w:val="00465AB7"/>
    <w:rsid w:val="00465CCB"/>
    <w:rsid w:val="00467183"/>
    <w:rsid w:val="00467E97"/>
    <w:rsid w:val="00471C46"/>
    <w:rsid w:val="0047235F"/>
    <w:rsid w:val="00472AC6"/>
    <w:rsid w:val="00472CB4"/>
    <w:rsid w:val="0047391D"/>
    <w:rsid w:val="00473BD3"/>
    <w:rsid w:val="00474FB7"/>
    <w:rsid w:val="00474FB8"/>
    <w:rsid w:val="004754AE"/>
    <w:rsid w:val="00475D36"/>
    <w:rsid w:val="00475FC8"/>
    <w:rsid w:val="004760B5"/>
    <w:rsid w:val="00476476"/>
    <w:rsid w:val="00476726"/>
    <w:rsid w:val="0047790F"/>
    <w:rsid w:val="0048143A"/>
    <w:rsid w:val="00481CA2"/>
    <w:rsid w:val="00482E0E"/>
    <w:rsid w:val="00483926"/>
    <w:rsid w:val="00484193"/>
    <w:rsid w:val="00484206"/>
    <w:rsid w:val="0048472B"/>
    <w:rsid w:val="00485497"/>
    <w:rsid w:val="00485651"/>
    <w:rsid w:val="00485F2A"/>
    <w:rsid w:val="00485F61"/>
    <w:rsid w:val="004863FF"/>
    <w:rsid w:val="00486BBD"/>
    <w:rsid w:val="00486E35"/>
    <w:rsid w:val="00490129"/>
    <w:rsid w:val="0049015C"/>
    <w:rsid w:val="004911CB"/>
    <w:rsid w:val="004915D0"/>
    <w:rsid w:val="00492276"/>
    <w:rsid w:val="00493BF7"/>
    <w:rsid w:val="0049582C"/>
    <w:rsid w:val="00495B83"/>
    <w:rsid w:val="00495F2F"/>
    <w:rsid w:val="0049601A"/>
    <w:rsid w:val="00497250"/>
    <w:rsid w:val="00497BCE"/>
    <w:rsid w:val="00497EC9"/>
    <w:rsid w:val="004A1DD7"/>
    <w:rsid w:val="004A2121"/>
    <w:rsid w:val="004A2515"/>
    <w:rsid w:val="004A351C"/>
    <w:rsid w:val="004A3DB7"/>
    <w:rsid w:val="004A3FC3"/>
    <w:rsid w:val="004A4F60"/>
    <w:rsid w:val="004A5AF9"/>
    <w:rsid w:val="004A5F5B"/>
    <w:rsid w:val="004A5FEB"/>
    <w:rsid w:val="004A61DE"/>
    <w:rsid w:val="004A64EB"/>
    <w:rsid w:val="004A66AF"/>
    <w:rsid w:val="004A6A69"/>
    <w:rsid w:val="004A7C61"/>
    <w:rsid w:val="004B03B4"/>
    <w:rsid w:val="004B0ECF"/>
    <w:rsid w:val="004B1377"/>
    <w:rsid w:val="004B1924"/>
    <w:rsid w:val="004B2921"/>
    <w:rsid w:val="004B2C93"/>
    <w:rsid w:val="004B2EC5"/>
    <w:rsid w:val="004B60DB"/>
    <w:rsid w:val="004B7081"/>
    <w:rsid w:val="004C1FB5"/>
    <w:rsid w:val="004C25EB"/>
    <w:rsid w:val="004C4FC0"/>
    <w:rsid w:val="004C58E7"/>
    <w:rsid w:val="004C63F6"/>
    <w:rsid w:val="004C67C0"/>
    <w:rsid w:val="004C6D89"/>
    <w:rsid w:val="004C6FB5"/>
    <w:rsid w:val="004C74E5"/>
    <w:rsid w:val="004C7F1C"/>
    <w:rsid w:val="004D1A8D"/>
    <w:rsid w:val="004D1C26"/>
    <w:rsid w:val="004D1EDF"/>
    <w:rsid w:val="004D2B21"/>
    <w:rsid w:val="004D2CF8"/>
    <w:rsid w:val="004D3BB2"/>
    <w:rsid w:val="004D4899"/>
    <w:rsid w:val="004D516D"/>
    <w:rsid w:val="004D630B"/>
    <w:rsid w:val="004D654F"/>
    <w:rsid w:val="004D7AA6"/>
    <w:rsid w:val="004D7ACD"/>
    <w:rsid w:val="004E01AD"/>
    <w:rsid w:val="004E05BC"/>
    <w:rsid w:val="004E0EAD"/>
    <w:rsid w:val="004E1397"/>
    <w:rsid w:val="004E1693"/>
    <w:rsid w:val="004E1F46"/>
    <w:rsid w:val="004E2423"/>
    <w:rsid w:val="004E4AB1"/>
    <w:rsid w:val="004E4E3C"/>
    <w:rsid w:val="004E4E41"/>
    <w:rsid w:val="004E578B"/>
    <w:rsid w:val="004E6701"/>
    <w:rsid w:val="004E7ACB"/>
    <w:rsid w:val="004F043C"/>
    <w:rsid w:val="004F097A"/>
    <w:rsid w:val="004F0CA4"/>
    <w:rsid w:val="004F5702"/>
    <w:rsid w:val="004F5E24"/>
    <w:rsid w:val="004F69ED"/>
    <w:rsid w:val="004F6BFA"/>
    <w:rsid w:val="00500221"/>
    <w:rsid w:val="00500BCA"/>
    <w:rsid w:val="00500CF8"/>
    <w:rsid w:val="00502880"/>
    <w:rsid w:val="00502C18"/>
    <w:rsid w:val="00502C5C"/>
    <w:rsid w:val="005035E4"/>
    <w:rsid w:val="00503C78"/>
    <w:rsid w:val="005042C1"/>
    <w:rsid w:val="00504BAF"/>
    <w:rsid w:val="00505DB5"/>
    <w:rsid w:val="00507A79"/>
    <w:rsid w:val="00507A9E"/>
    <w:rsid w:val="00510C6C"/>
    <w:rsid w:val="00511F90"/>
    <w:rsid w:val="005127D8"/>
    <w:rsid w:val="005134D6"/>
    <w:rsid w:val="00514F47"/>
    <w:rsid w:val="0051582B"/>
    <w:rsid w:val="00515BB9"/>
    <w:rsid w:val="00515C39"/>
    <w:rsid w:val="00515C97"/>
    <w:rsid w:val="005174CE"/>
    <w:rsid w:val="0051768F"/>
    <w:rsid w:val="00517DDE"/>
    <w:rsid w:val="00520B81"/>
    <w:rsid w:val="005212AA"/>
    <w:rsid w:val="00521458"/>
    <w:rsid w:val="00521B0C"/>
    <w:rsid w:val="005224D4"/>
    <w:rsid w:val="00522570"/>
    <w:rsid w:val="005238A6"/>
    <w:rsid w:val="0052613F"/>
    <w:rsid w:val="005272D8"/>
    <w:rsid w:val="005276E3"/>
    <w:rsid w:val="005279B4"/>
    <w:rsid w:val="005300A2"/>
    <w:rsid w:val="0053207E"/>
    <w:rsid w:val="0053241F"/>
    <w:rsid w:val="0053274F"/>
    <w:rsid w:val="005327F5"/>
    <w:rsid w:val="00532969"/>
    <w:rsid w:val="005333D0"/>
    <w:rsid w:val="0053395C"/>
    <w:rsid w:val="00536037"/>
    <w:rsid w:val="005367C1"/>
    <w:rsid w:val="00537F31"/>
    <w:rsid w:val="00540A9B"/>
    <w:rsid w:val="00541CEB"/>
    <w:rsid w:val="00541ED5"/>
    <w:rsid w:val="00541F23"/>
    <w:rsid w:val="005420E3"/>
    <w:rsid w:val="005421A7"/>
    <w:rsid w:val="005427DD"/>
    <w:rsid w:val="00543B12"/>
    <w:rsid w:val="00544183"/>
    <w:rsid w:val="00544866"/>
    <w:rsid w:val="005450AE"/>
    <w:rsid w:val="0054567E"/>
    <w:rsid w:val="00546D96"/>
    <w:rsid w:val="00547B99"/>
    <w:rsid w:val="0055059C"/>
    <w:rsid w:val="00550E3C"/>
    <w:rsid w:val="00551825"/>
    <w:rsid w:val="00551E09"/>
    <w:rsid w:val="00552947"/>
    <w:rsid w:val="00554BEC"/>
    <w:rsid w:val="0055545B"/>
    <w:rsid w:val="005554F0"/>
    <w:rsid w:val="005560D5"/>
    <w:rsid w:val="0055632F"/>
    <w:rsid w:val="0055653D"/>
    <w:rsid w:val="0055677C"/>
    <w:rsid w:val="00556C87"/>
    <w:rsid w:val="00557D22"/>
    <w:rsid w:val="005603F4"/>
    <w:rsid w:val="005614AC"/>
    <w:rsid w:val="00561AFE"/>
    <w:rsid w:val="00563B8C"/>
    <w:rsid w:val="00565A79"/>
    <w:rsid w:val="00565C00"/>
    <w:rsid w:val="00565E89"/>
    <w:rsid w:val="00566060"/>
    <w:rsid w:val="005679A6"/>
    <w:rsid w:val="00570E1B"/>
    <w:rsid w:val="00570FA6"/>
    <w:rsid w:val="005715F7"/>
    <w:rsid w:val="00572401"/>
    <w:rsid w:val="00572EDA"/>
    <w:rsid w:val="005741B2"/>
    <w:rsid w:val="005742D2"/>
    <w:rsid w:val="00574FE0"/>
    <w:rsid w:val="00575501"/>
    <w:rsid w:val="00577EB5"/>
    <w:rsid w:val="005802E2"/>
    <w:rsid w:val="005820A9"/>
    <w:rsid w:val="0058213F"/>
    <w:rsid w:val="00582181"/>
    <w:rsid w:val="00582CA0"/>
    <w:rsid w:val="00582F2A"/>
    <w:rsid w:val="005836AA"/>
    <w:rsid w:val="00583BAA"/>
    <w:rsid w:val="005840F1"/>
    <w:rsid w:val="00584BA9"/>
    <w:rsid w:val="0058546F"/>
    <w:rsid w:val="00585CF0"/>
    <w:rsid w:val="0058652B"/>
    <w:rsid w:val="00586BFC"/>
    <w:rsid w:val="005870CC"/>
    <w:rsid w:val="005904C4"/>
    <w:rsid w:val="00590F37"/>
    <w:rsid w:val="005928A2"/>
    <w:rsid w:val="005A151E"/>
    <w:rsid w:val="005A20DC"/>
    <w:rsid w:val="005A29F7"/>
    <w:rsid w:val="005A34D9"/>
    <w:rsid w:val="005A3F0F"/>
    <w:rsid w:val="005A42A7"/>
    <w:rsid w:val="005A5379"/>
    <w:rsid w:val="005A55CC"/>
    <w:rsid w:val="005A6265"/>
    <w:rsid w:val="005A67CA"/>
    <w:rsid w:val="005A747E"/>
    <w:rsid w:val="005A759E"/>
    <w:rsid w:val="005B02E5"/>
    <w:rsid w:val="005B08F1"/>
    <w:rsid w:val="005B0B13"/>
    <w:rsid w:val="005B2728"/>
    <w:rsid w:val="005B37AC"/>
    <w:rsid w:val="005B4A43"/>
    <w:rsid w:val="005B4B43"/>
    <w:rsid w:val="005B6D1A"/>
    <w:rsid w:val="005C0085"/>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6F41"/>
    <w:rsid w:val="005D7506"/>
    <w:rsid w:val="005D7BED"/>
    <w:rsid w:val="005E0850"/>
    <w:rsid w:val="005E1A1C"/>
    <w:rsid w:val="005E1DE1"/>
    <w:rsid w:val="005E2549"/>
    <w:rsid w:val="005E2670"/>
    <w:rsid w:val="005E290B"/>
    <w:rsid w:val="005E3275"/>
    <w:rsid w:val="005E4EA4"/>
    <w:rsid w:val="005E4F94"/>
    <w:rsid w:val="005E5E54"/>
    <w:rsid w:val="005E6E0F"/>
    <w:rsid w:val="005E7553"/>
    <w:rsid w:val="005E7B97"/>
    <w:rsid w:val="005F1309"/>
    <w:rsid w:val="005F1355"/>
    <w:rsid w:val="005F199B"/>
    <w:rsid w:val="005F2DA0"/>
    <w:rsid w:val="005F2ECD"/>
    <w:rsid w:val="005F3947"/>
    <w:rsid w:val="005F4293"/>
    <w:rsid w:val="005F44D6"/>
    <w:rsid w:val="005F4779"/>
    <w:rsid w:val="005F6175"/>
    <w:rsid w:val="005F636F"/>
    <w:rsid w:val="005F70B9"/>
    <w:rsid w:val="005F73C0"/>
    <w:rsid w:val="0060080F"/>
    <w:rsid w:val="006054A1"/>
    <w:rsid w:val="00606BCF"/>
    <w:rsid w:val="00606E63"/>
    <w:rsid w:val="00611232"/>
    <w:rsid w:val="0061133E"/>
    <w:rsid w:val="00611D3A"/>
    <w:rsid w:val="00611D84"/>
    <w:rsid w:val="00611E8F"/>
    <w:rsid w:val="006121EA"/>
    <w:rsid w:val="0061281D"/>
    <w:rsid w:val="00613CE9"/>
    <w:rsid w:val="00614734"/>
    <w:rsid w:val="00615706"/>
    <w:rsid w:val="00615931"/>
    <w:rsid w:val="00616159"/>
    <w:rsid w:val="00616162"/>
    <w:rsid w:val="00616634"/>
    <w:rsid w:val="00616C9D"/>
    <w:rsid w:val="00616D71"/>
    <w:rsid w:val="006175E4"/>
    <w:rsid w:val="00617C38"/>
    <w:rsid w:val="00617D5F"/>
    <w:rsid w:val="00620844"/>
    <w:rsid w:val="00620969"/>
    <w:rsid w:val="006213EC"/>
    <w:rsid w:val="006226FF"/>
    <w:rsid w:val="00624169"/>
    <w:rsid w:val="0062532B"/>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3750"/>
    <w:rsid w:val="006345FE"/>
    <w:rsid w:val="00635250"/>
    <w:rsid w:val="006355C5"/>
    <w:rsid w:val="006356B4"/>
    <w:rsid w:val="00636736"/>
    <w:rsid w:val="00636CAF"/>
    <w:rsid w:val="00637DA5"/>
    <w:rsid w:val="006403B9"/>
    <w:rsid w:val="0064046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554"/>
    <w:rsid w:val="00665902"/>
    <w:rsid w:val="00666367"/>
    <w:rsid w:val="0066638B"/>
    <w:rsid w:val="00666514"/>
    <w:rsid w:val="00667399"/>
    <w:rsid w:val="00667D6F"/>
    <w:rsid w:val="00670AB0"/>
    <w:rsid w:val="00670CF7"/>
    <w:rsid w:val="00670D65"/>
    <w:rsid w:val="00670FDA"/>
    <w:rsid w:val="0067129A"/>
    <w:rsid w:val="00672B02"/>
    <w:rsid w:val="00673C4D"/>
    <w:rsid w:val="006764FD"/>
    <w:rsid w:val="00676540"/>
    <w:rsid w:val="006767E0"/>
    <w:rsid w:val="0067692B"/>
    <w:rsid w:val="006776A6"/>
    <w:rsid w:val="00677D8D"/>
    <w:rsid w:val="00681649"/>
    <w:rsid w:val="00682642"/>
    <w:rsid w:val="00682915"/>
    <w:rsid w:val="006829AC"/>
    <w:rsid w:val="00682D73"/>
    <w:rsid w:val="0068383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97864"/>
    <w:rsid w:val="006979A1"/>
    <w:rsid w:val="006A0202"/>
    <w:rsid w:val="006A159D"/>
    <w:rsid w:val="006A25B9"/>
    <w:rsid w:val="006A2895"/>
    <w:rsid w:val="006A2DB5"/>
    <w:rsid w:val="006A3488"/>
    <w:rsid w:val="006A3B20"/>
    <w:rsid w:val="006A4A7B"/>
    <w:rsid w:val="006A5A45"/>
    <w:rsid w:val="006A5DAC"/>
    <w:rsid w:val="006A5FC5"/>
    <w:rsid w:val="006A6789"/>
    <w:rsid w:val="006A763B"/>
    <w:rsid w:val="006A78E5"/>
    <w:rsid w:val="006B144F"/>
    <w:rsid w:val="006B1E4D"/>
    <w:rsid w:val="006B20FD"/>
    <w:rsid w:val="006B22C2"/>
    <w:rsid w:val="006B2442"/>
    <w:rsid w:val="006B3A54"/>
    <w:rsid w:val="006B4586"/>
    <w:rsid w:val="006B5718"/>
    <w:rsid w:val="006B58B8"/>
    <w:rsid w:val="006B5B41"/>
    <w:rsid w:val="006B7B93"/>
    <w:rsid w:val="006B7F73"/>
    <w:rsid w:val="006B7FD5"/>
    <w:rsid w:val="006C026E"/>
    <w:rsid w:val="006C05B3"/>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6F38"/>
    <w:rsid w:val="006C779C"/>
    <w:rsid w:val="006D1093"/>
    <w:rsid w:val="006D14EF"/>
    <w:rsid w:val="006D2827"/>
    <w:rsid w:val="006D3A69"/>
    <w:rsid w:val="006D3EDB"/>
    <w:rsid w:val="006D4831"/>
    <w:rsid w:val="006D5A4E"/>
    <w:rsid w:val="006E0119"/>
    <w:rsid w:val="006E0D7C"/>
    <w:rsid w:val="006E1823"/>
    <w:rsid w:val="006E1B99"/>
    <w:rsid w:val="006E1EAB"/>
    <w:rsid w:val="006E2095"/>
    <w:rsid w:val="006E2F8A"/>
    <w:rsid w:val="006E31DD"/>
    <w:rsid w:val="006E39AA"/>
    <w:rsid w:val="006E3B65"/>
    <w:rsid w:val="006E470B"/>
    <w:rsid w:val="006E6718"/>
    <w:rsid w:val="006E6B55"/>
    <w:rsid w:val="006E6B6C"/>
    <w:rsid w:val="006F08F1"/>
    <w:rsid w:val="006F0AD3"/>
    <w:rsid w:val="006F1CCF"/>
    <w:rsid w:val="006F2469"/>
    <w:rsid w:val="006F2BDF"/>
    <w:rsid w:val="006F342E"/>
    <w:rsid w:val="006F46AB"/>
    <w:rsid w:val="006F50B6"/>
    <w:rsid w:val="006F5C2E"/>
    <w:rsid w:val="006F629A"/>
    <w:rsid w:val="006F7D83"/>
    <w:rsid w:val="00702BF8"/>
    <w:rsid w:val="0070331A"/>
    <w:rsid w:val="00704625"/>
    <w:rsid w:val="00705402"/>
    <w:rsid w:val="0070583D"/>
    <w:rsid w:val="00706426"/>
    <w:rsid w:val="0070716B"/>
    <w:rsid w:val="00707508"/>
    <w:rsid w:val="007076A5"/>
    <w:rsid w:val="007109F1"/>
    <w:rsid w:val="00710A7C"/>
    <w:rsid w:val="007115A7"/>
    <w:rsid w:val="007117EF"/>
    <w:rsid w:val="007128E1"/>
    <w:rsid w:val="00712928"/>
    <w:rsid w:val="00713218"/>
    <w:rsid w:val="00713DEC"/>
    <w:rsid w:val="00714950"/>
    <w:rsid w:val="007149FE"/>
    <w:rsid w:val="00714B36"/>
    <w:rsid w:val="0071532B"/>
    <w:rsid w:val="00715699"/>
    <w:rsid w:val="007157DC"/>
    <w:rsid w:val="00715DAA"/>
    <w:rsid w:val="007164D2"/>
    <w:rsid w:val="00716708"/>
    <w:rsid w:val="007202ED"/>
    <w:rsid w:val="00720B54"/>
    <w:rsid w:val="00721704"/>
    <w:rsid w:val="007218BC"/>
    <w:rsid w:val="00723B5C"/>
    <w:rsid w:val="00723F9D"/>
    <w:rsid w:val="00724030"/>
    <w:rsid w:val="00724041"/>
    <w:rsid w:val="00724714"/>
    <w:rsid w:val="00724D38"/>
    <w:rsid w:val="00724FAD"/>
    <w:rsid w:val="00725138"/>
    <w:rsid w:val="00725DC8"/>
    <w:rsid w:val="00725F13"/>
    <w:rsid w:val="007260FA"/>
    <w:rsid w:val="00726272"/>
    <w:rsid w:val="00726F63"/>
    <w:rsid w:val="007318DE"/>
    <w:rsid w:val="0073206B"/>
    <w:rsid w:val="00733188"/>
    <w:rsid w:val="00733295"/>
    <w:rsid w:val="00733A81"/>
    <w:rsid w:val="00734044"/>
    <w:rsid w:val="00734AEF"/>
    <w:rsid w:val="00735736"/>
    <w:rsid w:val="00735D23"/>
    <w:rsid w:val="00735F34"/>
    <w:rsid w:val="007379C5"/>
    <w:rsid w:val="00737A59"/>
    <w:rsid w:val="00737EC9"/>
    <w:rsid w:val="0074086C"/>
    <w:rsid w:val="00740B5C"/>
    <w:rsid w:val="00740FBA"/>
    <w:rsid w:val="007410B4"/>
    <w:rsid w:val="00741D08"/>
    <w:rsid w:val="00742319"/>
    <w:rsid w:val="00742684"/>
    <w:rsid w:val="00742BDF"/>
    <w:rsid w:val="00744E62"/>
    <w:rsid w:val="00745E0A"/>
    <w:rsid w:val="007467FA"/>
    <w:rsid w:val="00746A08"/>
    <w:rsid w:val="00746C4E"/>
    <w:rsid w:val="00747573"/>
    <w:rsid w:val="00747BFA"/>
    <w:rsid w:val="00750529"/>
    <w:rsid w:val="007508F5"/>
    <w:rsid w:val="0075148B"/>
    <w:rsid w:val="00751A24"/>
    <w:rsid w:val="00751A9D"/>
    <w:rsid w:val="007527EC"/>
    <w:rsid w:val="00752FA8"/>
    <w:rsid w:val="00754ABE"/>
    <w:rsid w:val="00754B9C"/>
    <w:rsid w:val="00755C16"/>
    <w:rsid w:val="00755FB7"/>
    <w:rsid w:val="00757311"/>
    <w:rsid w:val="007576BB"/>
    <w:rsid w:val="007623FE"/>
    <w:rsid w:val="00763286"/>
    <w:rsid w:val="007644BA"/>
    <w:rsid w:val="00764A2D"/>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1AE"/>
    <w:rsid w:val="00775636"/>
    <w:rsid w:val="00776243"/>
    <w:rsid w:val="00776DB5"/>
    <w:rsid w:val="0077790D"/>
    <w:rsid w:val="00780B72"/>
    <w:rsid w:val="00780F00"/>
    <w:rsid w:val="00780F89"/>
    <w:rsid w:val="00782D25"/>
    <w:rsid w:val="007834CB"/>
    <w:rsid w:val="00785C45"/>
    <w:rsid w:val="00786182"/>
    <w:rsid w:val="007864A1"/>
    <w:rsid w:val="007878C2"/>
    <w:rsid w:val="00787D59"/>
    <w:rsid w:val="00790800"/>
    <w:rsid w:val="00790F59"/>
    <w:rsid w:val="00793365"/>
    <w:rsid w:val="00793733"/>
    <w:rsid w:val="00793842"/>
    <w:rsid w:val="007960F2"/>
    <w:rsid w:val="00796505"/>
    <w:rsid w:val="00797523"/>
    <w:rsid w:val="00797548"/>
    <w:rsid w:val="00797A60"/>
    <w:rsid w:val="007A0ED3"/>
    <w:rsid w:val="007A182B"/>
    <w:rsid w:val="007A1AFF"/>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27C"/>
    <w:rsid w:val="007D5C7F"/>
    <w:rsid w:val="007D5E25"/>
    <w:rsid w:val="007D5F51"/>
    <w:rsid w:val="007D698F"/>
    <w:rsid w:val="007D72C9"/>
    <w:rsid w:val="007D7661"/>
    <w:rsid w:val="007D7B15"/>
    <w:rsid w:val="007E00DD"/>
    <w:rsid w:val="007E00FF"/>
    <w:rsid w:val="007E024A"/>
    <w:rsid w:val="007E1034"/>
    <w:rsid w:val="007E2CEF"/>
    <w:rsid w:val="007E2F89"/>
    <w:rsid w:val="007E30B3"/>
    <w:rsid w:val="007E3BFB"/>
    <w:rsid w:val="007E46D7"/>
    <w:rsid w:val="007E5191"/>
    <w:rsid w:val="007E59CA"/>
    <w:rsid w:val="007E611E"/>
    <w:rsid w:val="007E6409"/>
    <w:rsid w:val="007E6890"/>
    <w:rsid w:val="007E6EB5"/>
    <w:rsid w:val="007E7F5B"/>
    <w:rsid w:val="007F171D"/>
    <w:rsid w:val="007F190F"/>
    <w:rsid w:val="007F1B62"/>
    <w:rsid w:val="007F3184"/>
    <w:rsid w:val="007F3674"/>
    <w:rsid w:val="007F389C"/>
    <w:rsid w:val="007F3966"/>
    <w:rsid w:val="007F65A5"/>
    <w:rsid w:val="007F7AC4"/>
    <w:rsid w:val="008007CA"/>
    <w:rsid w:val="008007E0"/>
    <w:rsid w:val="00800ABF"/>
    <w:rsid w:val="008020B1"/>
    <w:rsid w:val="00802D01"/>
    <w:rsid w:val="00803216"/>
    <w:rsid w:val="00803A39"/>
    <w:rsid w:val="00806A31"/>
    <w:rsid w:val="00806A32"/>
    <w:rsid w:val="008073CF"/>
    <w:rsid w:val="00807588"/>
    <w:rsid w:val="00807873"/>
    <w:rsid w:val="00807914"/>
    <w:rsid w:val="00810235"/>
    <w:rsid w:val="00810291"/>
    <w:rsid w:val="00810444"/>
    <w:rsid w:val="00810954"/>
    <w:rsid w:val="008117BE"/>
    <w:rsid w:val="00811A97"/>
    <w:rsid w:val="00813A2C"/>
    <w:rsid w:val="00813EE6"/>
    <w:rsid w:val="00813F20"/>
    <w:rsid w:val="008159B9"/>
    <w:rsid w:val="00816237"/>
    <w:rsid w:val="00816629"/>
    <w:rsid w:val="00816DF5"/>
    <w:rsid w:val="00817730"/>
    <w:rsid w:val="008205AE"/>
    <w:rsid w:val="008207B1"/>
    <w:rsid w:val="0082103F"/>
    <w:rsid w:val="0082220D"/>
    <w:rsid w:val="00822452"/>
    <w:rsid w:val="00822FD1"/>
    <w:rsid w:val="0082308F"/>
    <w:rsid w:val="00823DCA"/>
    <w:rsid w:val="00826A50"/>
    <w:rsid w:val="00826EFA"/>
    <w:rsid w:val="00827295"/>
    <w:rsid w:val="008325CD"/>
    <w:rsid w:val="00833954"/>
    <w:rsid w:val="0083526A"/>
    <w:rsid w:val="00835E70"/>
    <w:rsid w:val="008363C6"/>
    <w:rsid w:val="0083659D"/>
    <w:rsid w:val="00837CF6"/>
    <w:rsid w:val="00837F19"/>
    <w:rsid w:val="008407C9"/>
    <w:rsid w:val="008419AE"/>
    <w:rsid w:val="00841B92"/>
    <w:rsid w:val="00845492"/>
    <w:rsid w:val="00846781"/>
    <w:rsid w:val="00847091"/>
    <w:rsid w:val="00847855"/>
    <w:rsid w:val="0085048D"/>
    <w:rsid w:val="008507F4"/>
    <w:rsid w:val="00851507"/>
    <w:rsid w:val="0085172F"/>
    <w:rsid w:val="00851CC1"/>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9D4"/>
    <w:rsid w:val="00866C15"/>
    <w:rsid w:val="00866F9B"/>
    <w:rsid w:val="008673B4"/>
    <w:rsid w:val="0086741A"/>
    <w:rsid w:val="00867B7A"/>
    <w:rsid w:val="0087100F"/>
    <w:rsid w:val="008728F0"/>
    <w:rsid w:val="00872940"/>
    <w:rsid w:val="008738F8"/>
    <w:rsid w:val="008739F2"/>
    <w:rsid w:val="00873BA3"/>
    <w:rsid w:val="00874434"/>
    <w:rsid w:val="00874699"/>
    <w:rsid w:val="008749BE"/>
    <w:rsid w:val="00875377"/>
    <w:rsid w:val="00875EAA"/>
    <w:rsid w:val="00876E1C"/>
    <w:rsid w:val="008771A1"/>
    <w:rsid w:val="00877408"/>
    <w:rsid w:val="0088062B"/>
    <w:rsid w:val="00881DEE"/>
    <w:rsid w:val="00882988"/>
    <w:rsid w:val="00883B26"/>
    <w:rsid w:val="00884261"/>
    <w:rsid w:val="008845CB"/>
    <w:rsid w:val="00884A4A"/>
    <w:rsid w:val="00885211"/>
    <w:rsid w:val="00886E11"/>
    <w:rsid w:val="008874BA"/>
    <w:rsid w:val="008876E9"/>
    <w:rsid w:val="00887FEA"/>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05D"/>
    <w:rsid w:val="008A1BB1"/>
    <w:rsid w:val="008A1C59"/>
    <w:rsid w:val="008A242C"/>
    <w:rsid w:val="008A35AE"/>
    <w:rsid w:val="008A3BE6"/>
    <w:rsid w:val="008A71D4"/>
    <w:rsid w:val="008A7617"/>
    <w:rsid w:val="008A78E7"/>
    <w:rsid w:val="008B0312"/>
    <w:rsid w:val="008B1664"/>
    <w:rsid w:val="008B33E2"/>
    <w:rsid w:val="008B3AF0"/>
    <w:rsid w:val="008B5579"/>
    <w:rsid w:val="008B56EC"/>
    <w:rsid w:val="008B72D0"/>
    <w:rsid w:val="008B7667"/>
    <w:rsid w:val="008B7BCF"/>
    <w:rsid w:val="008C03F3"/>
    <w:rsid w:val="008C351E"/>
    <w:rsid w:val="008C39E6"/>
    <w:rsid w:val="008C3FA9"/>
    <w:rsid w:val="008C430C"/>
    <w:rsid w:val="008C49EA"/>
    <w:rsid w:val="008C4F5F"/>
    <w:rsid w:val="008C5568"/>
    <w:rsid w:val="008C585B"/>
    <w:rsid w:val="008C614E"/>
    <w:rsid w:val="008C63AA"/>
    <w:rsid w:val="008C6730"/>
    <w:rsid w:val="008C6EB5"/>
    <w:rsid w:val="008C7594"/>
    <w:rsid w:val="008D01BE"/>
    <w:rsid w:val="008D0750"/>
    <w:rsid w:val="008D236A"/>
    <w:rsid w:val="008D2AE7"/>
    <w:rsid w:val="008D2F44"/>
    <w:rsid w:val="008D30BB"/>
    <w:rsid w:val="008D39FE"/>
    <w:rsid w:val="008D452A"/>
    <w:rsid w:val="008D5D8D"/>
    <w:rsid w:val="008D61EC"/>
    <w:rsid w:val="008E1235"/>
    <w:rsid w:val="008E1C53"/>
    <w:rsid w:val="008E2AF8"/>
    <w:rsid w:val="008E2EEA"/>
    <w:rsid w:val="008E3A83"/>
    <w:rsid w:val="008E4C75"/>
    <w:rsid w:val="008E4DDF"/>
    <w:rsid w:val="008E56AE"/>
    <w:rsid w:val="008E70BE"/>
    <w:rsid w:val="008E76E9"/>
    <w:rsid w:val="008F00BB"/>
    <w:rsid w:val="008F168B"/>
    <w:rsid w:val="008F1843"/>
    <w:rsid w:val="008F1B67"/>
    <w:rsid w:val="008F20C8"/>
    <w:rsid w:val="008F2F93"/>
    <w:rsid w:val="008F30BD"/>
    <w:rsid w:val="008F327F"/>
    <w:rsid w:val="008F38B1"/>
    <w:rsid w:val="008F3FD1"/>
    <w:rsid w:val="008F62CD"/>
    <w:rsid w:val="008F63E4"/>
    <w:rsid w:val="008F65A1"/>
    <w:rsid w:val="008F7A29"/>
    <w:rsid w:val="009001F0"/>
    <w:rsid w:val="00900F54"/>
    <w:rsid w:val="00903277"/>
    <w:rsid w:val="00904E3F"/>
    <w:rsid w:val="00904F51"/>
    <w:rsid w:val="009066B1"/>
    <w:rsid w:val="00906712"/>
    <w:rsid w:val="00906B2C"/>
    <w:rsid w:val="00906CE9"/>
    <w:rsid w:val="00910EE7"/>
    <w:rsid w:val="0091127E"/>
    <w:rsid w:val="009121A9"/>
    <w:rsid w:val="009137BB"/>
    <w:rsid w:val="00913F61"/>
    <w:rsid w:val="00914300"/>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27520"/>
    <w:rsid w:val="00930371"/>
    <w:rsid w:val="00930E22"/>
    <w:rsid w:val="0093207D"/>
    <w:rsid w:val="00933367"/>
    <w:rsid w:val="00933567"/>
    <w:rsid w:val="00933873"/>
    <w:rsid w:val="00933F22"/>
    <w:rsid w:val="00933FB6"/>
    <w:rsid w:val="00934201"/>
    <w:rsid w:val="0093452D"/>
    <w:rsid w:val="00934A3C"/>
    <w:rsid w:val="00934C73"/>
    <w:rsid w:val="0093540B"/>
    <w:rsid w:val="0093570E"/>
    <w:rsid w:val="00936A5A"/>
    <w:rsid w:val="00937BA2"/>
    <w:rsid w:val="00937C73"/>
    <w:rsid w:val="00937CB9"/>
    <w:rsid w:val="009400AE"/>
    <w:rsid w:val="00943099"/>
    <w:rsid w:val="00943414"/>
    <w:rsid w:val="00945578"/>
    <w:rsid w:val="0094591D"/>
    <w:rsid w:val="00945ADF"/>
    <w:rsid w:val="00947603"/>
    <w:rsid w:val="009507D0"/>
    <w:rsid w:val="00950BA5"/>
    <w:rsid w:val="00951322"/>
    <w:rsid w:val="0095208B"/>
    <w:rsid w:val="00952B58"/>
    <w:rsid w:val="00953CE2"/>
    <w:rsid w:val="00953E4A"/>
    <w:rsid w:val="00954623"/>
    <w:rsid w:val="00955A3D"/>
    <w:rsid w:val="00955C59"/>
    <w:rsid w:val="00955D80"/>
    <w:rsid w:val="00955E3B"/>
    <w:rsid w:val="009564EA"/>
    <w:rsid w:val="00956C6C"/>
    <w:rsid w:val="00956D45"/>
    <w:rsid w:val="00957448"/>
    <w:rsid w:val="00960478"/>
    <w:rsid w:val="00960637"/>
    <w:rsid w:val="00960B45"/>
    <w:rsid w:val="0096193D"/>
    <w:rsid w:val="009619B4"/>
    <w:rsid w:val="00961B07"/>
    <w:rsid w:val="0096226A"/>
    <w:rsid w:val="00962853"/>
    <w:rsid w:val="00964760"/>
    <w:rsid w:val="0096560B"/>
    <w:rsid w:val="00966033"/>
    <w:rsid w:val="00967143"/>
    <w:rsid w:val="00970BEE"/>
    <w:rsid w:val="00970C3C"/>
    <w:rsid w:val="0097233F"/>
    <w:rsid w:val="00973BFD"/>
    <w:rsid w:val="00976CF3"/>
    <w:rsid w:val="0098071E"/>
    <w:rsid w:val="00981862"/>
    <w:rsid w:val="00981C81"/>
    <w:rsid w:val="009829D8"/>
    <w:rsid w:val="009835D2"/>
    <w:rsid w:val="00983B9C"/>
    <w:rsid w:val="00984194"/>
    <w:rsid w:val="009845E8"/>
    <w:rsid w:val="009855AD"/>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4529"/>
    <w:rsid w:val="009A5B3A"/>
    <w:rsid w:val="009A6BE9"/>
    <w:rsid w:val="009A7670"/>
    <w:rsid w:val="009A7A59"/>
    <w:rsid w:val="009A7C40"/>
    <w:rsid w:val="009B0B15"/>
    <w:rsid w:val="009B0D23"/>
    <w:rsid w:val="009B141C"/>
    <w:rsid w:val="009B17DE"/>
    <w:rsid w:val="009B2238"/>
    <w:rsid w:val="009B2408"/>
    <w:rsid w:val="009B39FC"/>
    <w:rsid w:val="009B3D15"/>
    <w:rsid w:val="009B3F25"/>
    <w:rsid w:val="009B419A"/>
    <w:rsid w:val="009B486C"/>
    <w:rsid w:val="009B52F9"/>
    <w:rsid w:val="009B56A5"/>
    <w:rsid w:val="009B74DD"/>
    <w:rsid w:val="009B76FE"/>
    <w:rsid w:val="009B7A6B"/>
    <w:rsid w:val="009C2DA4"/>
    <w:rsid w:val="009C37E3"/>
    <w:rsid w:val="009C4513"/>
    <w:rsid w:val="009C4D6A"/>
    <w:rsid w:val="009C5100"/>
    <w:rsid w:val="009C6BF2"/>
    <w:rsid w:val="009C7A69"/>
    <w:rsid w:val="009D125B"/>
    <w:rsid w:val="009D15BB"/>
    <w:rsid w:val="009D17E7"/>
    <w:rsid w:val="009D1F83"/>
    <w:rsid w:val="009D2FEB"/>
    <w:rsid w:val="009D4284"/>
    <w:rsid w:val="009D44A3"/>
    <w:rsid w:val="009D46F6"/>
    <w:rsid w:val="009D4A57"/>
    <w:rsid w:val="009D4DB9"/>
    <w:rsid w:val="009D5159"/>
    <w:rsid w:val="009D57E8"/>
    <w:rsid w:val="009D5BA8"/>
    <w:rsid w:val="009D611E"/>
    <w:rsid w:val="009D70F0"/>
    <w:rsid w:val="009E1D7A"/>
    <w:rsid w:val="009E1E65"/>
    <w:rsid w:val="009E2660"/>
    <w:rsid w:val="009E2D89"/>
    <w:rsid w:val="009E3CEE"/>
    <w:rsid w:val="009E3E8F"/>
    <w:rsid w:val="009E41D7"/>
    <w:rsid w:val="009E57D8"/>
    <w:rsid w:val="009E7C59"/>
    <w:rsid w:val="009F0249"/>
    <w:rsid w:val="009F0C64"/>
    <w:rsid w:val="009F1E13"/>
    <w:rsid w:val="009F1F8C"/>
    <w:rsid w:val="009F284B"/>
    <w:rsid w:val="009F30D6"/>
    <w:rsid w:val="009F3422"/>
    <w:rsid w:val="009F3B27"/>
    <w:rsid w:val="009F3D12"/>
    <w:rsid w:val="009F4B1D"/>
    <w:rsid w:val="009F5617"/>
    <w:rsid w:val="009F5A41"/>
    <w:rsid w:val="009F6FE2"/>
    <w:rsid w:val="00A00B66"/>
    <w:rsid w:val="00A012C3"/>
    <w:rsid w:val="00A01BDD"/>
    <w:rsid w:val="00A02A99"/>
    <w:rsid w:val="00A02BE4"/>
    <w:rsid w:val="00A0354E"/>
    <w:rsid w:val="00A03BC5"/>
    <w:rsid w:val="00A047B2"/>
    <w:rsid w:val="00A054A5"/>
    <w:rsid w:val="00A0556B"/>
    <w:rsid w:val="00A0568C"/>
    <w:rsid w:val="00A05B0A"/>
    <w:rsid w:val="00A06107"/>
    <w:rsid w:val="00A06902"/>
    <w:rsid w:val="00A06A40"/>
    <w:rsid w:val="00A1075A"/>
    <w:rsid w:val="00A10B76"/>
    <w:rsid w:val="00A118B5"/>
    <w:rsid w:val="00A118EC"/>
    <w:rsid w:val="00A127E8"/>
    <w:rsid w:val="00A12912"/>
    <w:rsid w:val="00A12C1E"/>
    <w:rsid w:val="00A12D1C"/>
    <w:rsid w:val="00A139BA"/>
    <w:rsid w:val="00A152C3"/>
    <w:rsid w:val="00A15597"/>
    <w:rsid w:val="00A15FF3"/>
    <w:rsid w:val="00A16FF0"/>
    <w:rsid w:val="00A17416"/>
    <w:rsid w:val="00A177F6"/>
    <w:rsid w:val="00A210F6"/>
    <w:rsid w:val="00A21625"/>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6825"/>
    <w:rsid w:val="00A3710F"/>
    <w:rsid w:val="00A40677"/>
    <w:rsid w:val="00A41377"/>
    <w:rsid w:val="00A43A9A"/>
    <w:rsid w:val="00A43C00"/>
    <w:rsid w:val="00A44F50"/>
    <w:rsid w:val="00A45CD6"/>
    <w:rsid w:val="00A46440"/>
    <w:rsid w:val="00A4668D"/>
    <w:rsid w:val="00A46CB7"/>
    <w:rsid w:val="00A47269"/>
    <w:rsid w:val="00A4753B"/>
    <w:rsid w:val="00A47B07"/>
    <w:rsid w:val="00A5073F"/>
    <w:rsid w:val="00A51350"/>
    <w:rsid w:val="00A5150F"/>
    <w:rsid w:val="00A51655"/>
    <w:rsid w:val="00A51D29"/>
    <w:rsid w:val="00A52612"/>
    <w:rsid w:val="00A52CC9"/>
    <w:rsid w:val="00A530ED"/>
    <w:rsid w:val="00A53CAC"/>
    <w:rsid w:val="00A53CF8"/>
    <w:rsid w:val="00A53CFB"/>
    <w:rsid w:val="00A543A2"/>
    <w:rsid w:val="00A54D28"/>
    <w:rsid w:val="00A54D87"/>
    <w:rsid w:val="00A55399"/>
    <w:rsid w:val="00A5588E"/>
    <w:rsid w:val="00A55E1F"/>
    <w:rsid w:val="00A56C01"/>
    <w:rsid w:val="00A578EC"/>
    <w:rsid w:val="00A618D6"/>
    <w:rsid w:val="00A61ED0"/>
    <w:rsid w:val="00A61FE9"/>
    <w:rsid w:val="00A626F3"/>
    <w:rsid w:val="00A642EC"/>
    <w:rsid w:val="00A64663"/>
    <w:rsid w:val="00A675B9"/>
    <w:rsid w:val="00A67708"/>
    <w:rsid w:val="00A704EA"/>
    <w:rsid w:val="00A70FB8"/>
    <w:rsid w:val="00A7183F"/>
    <w:rsid w:val="00A72402"/>
    <w:rsid w:val="00A73394"/>
    <w:rsid w:val="00A73D7D"/>
    <w:rsid w:val="00A74905"/>
    <w:rsid w:val="00A75A7C"/>
    <w:rsid w:val="00A76BA4"/>
    <w:rsid w:val="00A7732F"/>
    <w:rsid w:val="00A8005A"/>
    <w:rsid w:val="00A806C3"/>
    <w:rsid w:val="00A80790"/>
    <w:rsid w:val="00A81636"/>
    <w:rsid w:val="00A81CDA"/>
    <w:rsid w:val="00A81E60"/>
    <w:rsid w:val="00A82985"/>
    <w:rsid w:val="00A8359A"/>
    <w:rsid w:val="00A8361A"/>
    <w:rsid w:val="00A84719"/>
    <w:rsid w:val="00A847ED"/>
    <w:rsid w:val="00A84A07"/>
    <w:rsid w:val="00A84FCE"/>
    <w:rsid w:val="00A84FF7"/>
    <w:rsid w:val="00A868EE"/>
    <w:rsid w:val="00A915EF"/>
    <w:rsid w:val="00A9199D"/>
    <w:rsid w:val="00A9222E"/>
    <w:rsid w:val="00A9392D"/>
    <w:rsid w:val="00A9396B"/>
    <w:rsid w:val="00A94091"/>
    <w:rsid w:val="00A94362"/>
    <w:rsid w:val="00A94D67"/>
    <w:rsid w:val="00A94F9E"/>
    <w:rsid w:val="00A952EE"/>
    <w:rsid w:val="00A97496"/>
    <w:rsid w:val="00A97BBA"/>
    <w:rsid w:val="00A97C14"/>
    <w:rsid w:val="00AA1825"/>
    <w:rsid w:val="00AA248A"/>
    <w:rsid w:val="00AA27C4"/>
    <w:rsid w:val="00AA2EDC"/>
    <w:rsid w:val="00AA31AF"/>
    <w:rsid w:val="00AA3D28"/>
    <w:rsid w:val="00AA5606"/>
    <w:rsid w:val="00AA7F55"/>
    <w:rsid w:val="00AB04A1"/>
    <w:rsid w:val="00AB0695"/>
    <w:rsid w:val="00AB0DAF"/>
    <w:rsid w:val="00AB1094"/>
    <w:rsid w:val="00AB11B4"/>
    <w:rsid w:val="00AB1371"/>
    <w:rsid w:val="00AB1774"/>
    <w:rsid w:val="00AB1AE1"/>
    <w:rsid w:val="00AB20FB"/>
    <w:rsid w:val="00AB2480"/>
    <w:rsid w:val="00AB38F6"/>
    <w:rsid w:val="00AB5854"/>
    <w:rsid w:val="00AC0517"/>
    <w:rsid w:val="00AC0695"/>
    <w:rsid w:val="00AC171F"/>
    <w:rsid w:val="00AC1EA8"/>
    <w:rsid w:val="00AC281D"/>
    <w:rsid w:val="00AC2872"/>
    <w:rsid w:val="00AC2D2D"/>
    <w:rsid w:val="00AC3909"/>
    <w:rsid w:val="00AC4314"/>
    <w:rsid w:val="00AC4628"/>
    <w:rsid w:val="00AC5540"/>
    <w:rsid w:val="00AC5818"/>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8B0"/>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32BD"/>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DD0"/>
    <w:rsid w:val="00AF7FE6"/>
    <w:rsid w:val="00B00EDB"/>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17DD4"/>
    <w:rsid w:val="00B223AD"/>
    <w:rsid w:val="00B22E6D"/>
    <w:rsid w:val="00B23CB3"/>
    <w:rsid w:val="00B24931"/>
    <w:rsid w:val="00B24B55"/>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27A"/>
    <w:rsid w:val="00B42F4F"/>
    <w:rsid w:val="00B42FA1"/>
    <w:rsid w:val="00B430D8"/>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4AE8"/>
    <w:rsid w:val="00B550D7"/>
    <w:rsid w:val="00B55D2A"/>
    <w:rsid w:val="00B56C61"/>
    <w:rsid w:val="00B57448"/>
    <w:rsid w:val="00B60A20"/>
    <w:rsid w:val="00B61503"/>
    <w:rsid w:val="00B61A93"/>
    <w:rsid w:val="00B6289B"/>
    <w:rsid w:val="00B62D16"/>
    <w:rsid w:val="00B64751"/>
    <w:rsid w:val="00B654D8"/>
    <w:rsid w:val="00B669BE"/>
    <w:rsid w:val="00B66B97"/>
    <w:rsid w:val="00B66FFF"/>
    <w:rsid w:val="00B671D1"/>
    <w:rsid w:val="00B70D45"/>
    <w:rsid w:val="00B7134C"/>
    <w:rsid w:val="00B719B8"/>
    <w:rsid w:val="00B72932"/>
    <w:rsid w:val="00B7294E"/>
    <w:rsid w:val="00B729AF"/>
    <w:rsid w:val="00B72E30"/>
    <w:rsid w:val="00B73042"/>
    <w:rsid w:val="00B732E0"/>
    <w:rsid w:val="00B733CF"/>
    <w:rsid w:val="00B752AA"/>
    <w:rsid w:val="00B76012"/>
    <w:rsid w:val="00B7687F"/>
    <w:rsid w:val="00B76EFC"/>
    <w:rsid w:val="00B77D6C"/>
    <w:rsid w:val="00B8057D"/>
    <w:rsid w:val="00B80DBF"/>
    <w:rsid w:val="00B80DF3"/>
    <w:rsid w:val="00B82369"/>
    <w:rsid w:val="00B8302B"/>
    <w:rsid w:val="00B83312"/>
    <w:rsid w:val="00B855F0"/>
    <w:rsid w:val="00B8563D"/>
    <w:rsid w:val="00B85D76"/>
    <w:rsid w:val="00B86B85"/>
    <w:rsid w:val="00B86F3B"/>
    <w:rsid w:val="00B86FF8"/>
    <w:rsid w:val="00B87808"/>
    <w:rsid w:val="00B87FB2"/>
    <w:rsid w:val="00B901BD"/>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1AA7"/>
    <w:rsid w:val="00BB226E"/>
    <w:rsid w:val="00BB3470"/>
    <w:rsid w:val="00BB4266"/>
    <w:rsid w:val="00BB4567"/>
    <w:rsid w:val="00BB4F78"/>
    <w:rsid w:val="00BB5A93"/>
    <w:rsid w:val="00BB5E91"/>
    <w:rsid w:val="00BB60C2"/>
    <w:rsid w:val="00BB60F3"/>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0C4"/>
    <w:rsid w:val="00BE7939"/>
    <w:rsid w:val="00BE797A"/>
    <w:rsid w:val="00BE7E06"/>
    <w:rsid w:val="00BF050E"/>
    <w:rsid w:val="00BF0CD9"/>
    <w:rsid w:val="00BF24AE"/>
    <w:rsid w:val="00BF24EF"/>
    <w:rsid w:val="00BF2B52"/>
    <w:rsid w:val="00BF2D4C"/>
    <w:rsid w:val="00BF2D6C"/>
    <w:rsid w:val="00BF2F6F"/>
    <w:rsid w:val="00BF3CA9"/>
    <w:rsid w:val="00BF3EAB"/>
    <w:rsid w:val="00BF43D4"/>
    <w:rsid w:val="00BF5340"/>
    <w:rsid w:val="00BF65FE"/>
    <w:rsid w:val="00BF7AC0"/>
    <w:rsid w:val="00BF7CB8"/>
    <w:rsid w:val="00C00139"/>
    <w:rsid w:val="00C003B7"/>
    <w:rsid w:val="00C00F61"/>
    <w:rsid w:val="00C0242D"/>
    <w:rsid w:val="00C02479"/>
    <w:rsid w:val="00C024A8"/>
    <w:rsid w:val="00C02B43"/>
    <w:rsid w:val="00C03182"/>
    <w:rsid w:val="00C033D8"/>
    <w:rsid w:val="00C0474A"/>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0A98"/>
    <w:rsid w:val="00C32BF8"/>
    <w:rsid w:val="00C33649"/>
    <w:rsid w:val="00C33992"/>
    <w:rsid w:val="00C33E67"/>
    <w:rsid w:val="00C3430B"/>
    <w:rsid w:val="00C35BCF"/>
    <w:rsid w:val="00C36065"/>
    <w:rsid w:val="00C3678B"/>
    <w:rsid w:val="00C36B63"/>
    <w:rsid w:val="00C3709F"/>
    <w:rsid w:val="00C3761B"/>
    <w:rsid w:val="00C37C3E"/>
    <w:rsid w:val="00C40199"/>
    <w:rsid w:val="00C4042C"/>
    <w:rsid w:val="00C40934"/>
    <w:rsid w:val="00C413C5"/>
    <w:rsid w:val="00C42715"/>
    <w:rsid w:val="00C42AA3"/>
    <w:rsid w:val="00C42C0E"/>
    <w:rsid w:val="00C42FF6"/>
    <w:rsid w:val="00C43B3A"/>
    <w:rsid w:val="00C43B61"/>
    <w:rsid w:val="00C44126"/>
    <w:rsid w:val="00C45797"/>
    <w:rsid w:val="00C460B3"/>
    <w:rsid w:val="00C464CF"/>
    <w:rsid w:val="00C474D1"/>
    <w:rsid w:val="00C50504"/>
    <w:rsid w:val="00C505D4"/>
    <w:rsid w:val="00C51D97"/>
    <w:rsid w:val="00C526DF"/>
    <w:rsid w:val="00C527B7"/>
    <w:rsid w:val="00C52EDF"/>
    <w:rsid w:val="00C55D51"/>
    <w:rsid w:val="00C56735"/>
    <w:rsid w:val="00C60F99"/>
    <w:rsid w:val="00C61562"/>
    <w:rsid w:val="00C61EA5"/>
    <w:rsid w:val="00C62DCD"/>
    <w:rsid w:val="00C62E5D"/>
    <w:rsid w:val="00C63375"/>
    <w:rsid w:val="00C63430"/>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063"/>
    <w:rsid w:val="00C77457"/>
    <w:rsid w:val="00C77BB2"/>
    <w:rsid w:val="00C80029"/>
    <w:rsid w:val="00C80331"/>
    <w:rsid w:val="00C83BC5"/>
    <w:rsid w:val="00C85D12"/>
    <w:rsid w:val="00C870A6"/>
    <w:rsid w:val="00C87A11"/>
    <w:rsid w:val="00C87B59"/>
    <w:rsid w:val="00C909D3"/>
    <w:rsid w:val="00C927C0"/>
    <w:rsid w:val="00C931F9"/>
    <w:rsid w:val="00C9361B"/>
    <w:rsid w:val="00C93995"/>
    <w:rsid w:val="00C940E5"/>
    <w:rsid w:val="00C966CC"/>
    <w:rsid w:val="00C96DE5"/>
    <w:rsid w:val="00C978F8"/>
    <w:rsid w:val="00C979BA"/>
    <w:rsid w:val="00CA1A98"/>
    <w:rsid w:val="00CA1F0D"/>
    <w:rsid w:val="00CA23F8"/>
    <w:rsid w:val="00CA2DAA"/>
    <w:rsid w:val="00CA3AF4"/>
    <w:rsid w:val="00CA5A48"/>
    <w:rsid w:val="00CA5B03"/>
    <w:rsid w:val="00CA6758"/>
    <w:rsid w:val="00CA75D2"/>
    <w:rsid w:val="00CA7D87"/>
    <w:rsid w:val="00CB0C08"/>
    <w:rsid w:val="00CB2D03"/>
    <w:rsid w:val="00CB39BE"/>
    <w:rsid w:val="00CB3CD4"/>
    <w:rsid w:val="00CB4FB5"/>
    <w:rsid w:val="00CB538C"/>
    <w:rsid w:val="00CB68B6"/>
    <w:rsid w:val="00CB75D9"/>
    <w:rsid w:val="00CC028F"/>
    <w:rsid w:val="00CC1C88"/>
    <w:rsid w:val="00CC241E"/>
    <w:rsid w:val="00CC3223"/>
    <w:rsid w:val="00CC41B3"/>
    <w:rsid w:val="00CC44D2"/>
    <w:rsid w:val="00CC4A4E"/>
    <w:rsid w:val="00CC4DE7"/>
    <w:rsid w:val="00CC4F39"/>
    <w:rsid w:val="00CC6930"/>
    <w:rsid w:val="00CC7481"/>
    <w:rsid w:val="00CD0273"/>
    <w:rsid w:val="00CD10B9"/>
    <w:rsid w:val="00CD1165"/>
    <w:rsid w:val="00CD1AEE"/>
    <w:rsid w:val="00CD27FC"/>
    <w:rsid w:val="00CD3EEF"/>
    <w:rsid w:val="00CD42F7"/>
    <w:rsid w:val="00CD5194"/>
    <w:rsid w:val="00CD5463"/>
    <w:rsid w:val="00CD6062"/>
    <w:rsid w:val="00CD7373"/>
    <w:rsid w:val="00CD7BAD"/>
    <w:rsid w:val="00CE0950"/>
    <w:rsid w:val="00CE1060"/>
    <w:rsid w:val="00CE1C77"/>
    <w:rsid w:val="00CE265D"/>
    <w:rsid w:val="00CE2EB4"/>
    <w:rsid w:val="00CE35A2"/>
    <w:rsid w:val="00CE3B0B"/>
    <w:rsid w:val="00CE3E0F"/>
    <w:rsid w:val="00CE6242"/>
    <w:rsid w:val="00CE6E16"/>
    <w:rsid w:val="00CE717A"/>
    <w:rsid w:val="00CE7F42"/>
    <w:rsid w:val="00CF0D20"/>
    <w:rsid w:val="00CF1101"/>
    <w:rsid w:val="00CF115D"/>
    <w:rsid w:val="00CF117F"/>
    <w:rsid w:val="00CF28F3"/>
    <w:rsid w:val="00CF3498"/>
    <w:rsid w:val="00CF3AF8"/>
    <w:rsid w:val="00CF401C"/>
    <w:rsid w:val="00CF41F3"/>
    <w:rsid w:val="00CF420F"/>
    <w:rsid w:val="00CF5942"/>
    <w:rsid w:val="00CF5DD2"/>
    <w:rsid w:val="00CF6042"/>
    <w:rsid w:val="00CF6652"/>
    <w:rsid w:val="00CF674C"/>
    <w:rsid w:val="00CF688D"/>
    <w:rsid w:val="00CF7DF6"/>
    <w:rsid w:val="00D00875"/>
    <w:rsid w:val="00D008A8"/>
    <w:rsid w:val="00D0090C"/>
    <w:rsid w:val="00D01B2F"/>
    <w:rsid w:val="00D01E87"/>
    <w:rsid w:val="00D03B02"/>
    <w:rsid w:val="00D03EA8"/>
    <w:rsid w:val="00D05616"/>
    <w:rsid w:val="00D05DF6"/>
    <w:rsid w:val="00D06954"/>
    <w:rsid w:val="00D06D1E"/>
    <w:rsid w:val="00D0768A"/>
    <w:rsid w:val="00D07842"/>
    <w:rsid w:val="00D10C9F"/>
    <w:rsid w:val="00D11786"/>
    <w:rsid w:val="00D1207A"/>
    <w:rsid w:val="00D12CFE"/>
    <w:rsid w:val="00D12FC9"/>
    <w:rsid w:val="00D140A5"/>
    <w:rsid w:val="00D1465E"/>
    <w:rsid w:val="00D159DD"/>
    <w:rsid w:val="00D16524"/>
    <w:rsid w:val="00D16CDF"/>
    <w:rsid w:val="00D17355"/>
    <w:rsid w:val="00D217B9"/>
    <w:rsid w:val="00D23EB6"/>
    <w:rsid w:val="00D23EE8"/>
    <w:rsid w:val="00D2404B"/>
    <w:rsid w:val="00D24759"/>
    <w:rsid w:val="00D25064"/>
    <w:rsid w:val="00D25301"/>
    <w:rsid w:val="00D268DD"/>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2BA3"/>
    <w:rsid w:val="00D44456"/>
    <w:rsid w:val="00D456A0"/>
    <w:rsid w:val="00D45950"/>
    <w:rsid w:val="00D45C10"/>
    <w:rsid w:val="00D47895"/>
    <w:rsid w:val="00D52869"/>
    <w:rsid w:val="00D54244"/>
    <w:rsid w:val="00D542F2"/>
    <w:rsid w:val="00D5433E"/>
    <w:rsid w:val="00D547D6"/>
    <w:rsid w:val="00D5480C"/>
    <w:rsid w:val="00D5558B"/>
    <w:rsid w:val="00D55BA1"/>
    <w:rsid w:val="00D55D1D"/>
    <w:rsid w:val="00D55F38"/>
    <w:rsid w:val="00D57953"/>
    <w:rsid w:val="00D6092F"/>
    <w:rsid w:val="00D609F9"/>
    <w:rsid w:val="00D61925"/>
    <w:rsid w:val="00D623C6"/>
    <w:rsid w:val="00D6329C"/>
    <w:rsid w:val="00D6373E"/>
    <w:rsid w:val="00D63A5F"/>
    <w:rsid w:val="00D643F1"/>
    <w:rsid w:val="00D64769"/>
    <w:rsid w:val="00D656FC"/>
    <w:rsid w:val="00D65C5D"/>
    <w:rsid w:val="00D65E2B"/>
    <w:rsid w:val="00D6600D"/>
    <w:rsid w:val="00D66816"/>
    <w:rsid w:val="00D67BC1"/>
    <w:rsid w:val="00D70D8B"/>
    <w:rsid w:val="00D70E09"/>
    <w:rsid w:val="00D72C66"/>
    <w:rsid w:val="00D74240"/>
    <w:rsid w:val="00D74A91"/>
    <w:rsid w:val="00D7552C"/>
    <w:rsid w:val="00D75D79"/>
    <w:rsid w:val="00D76DE5"/>
    <w:rsid w:val="00D76E94"/>
    <w:rsid w:val="00D775FD"/>
    <w:rsid w:val="00D800E0"/>
    <w:rsid w:val="00D80A29"/>
    <w:rsid w:val="00D8105A"/>
    <w:rsid w:val="00D8126F"/>
    <w:rsid w:val="00D82BF2"/>
    <w:rsid w:val="00D82C4E"/>
    <w:rsid w:val="00D830D1"/>
    <w:rsid w:val="00D83323"/>
    <w:rsid w:val="00D84737"/>
    <w:rsid w:val="00D8487E"/>
    <w:rsid w:val="00D848AE"/>
    <w:rsid w:val="00D84D36"/>
    <w:rsid w:val="00D85906"/>
    <w:rsid w:val="00D85AD7"/>
    <w:rsid w:val="00D867EF"/>
    <w:rsid w:val="00D87F39"/>
    <w:rsid w:val="00D904EB"/>
    <w:rsid w:val="00D90A75"/>
    <w:rsid w:val="00D9109C"/>
    <w:rsid w:val="00D928CA"/>
    <w:rsid w:val="00D93AC9"/>
    <w:rsid w:val="00D93E46"/>
    <w:rsid w:val="00D94808"/>
    <w:rsid w:val="00D951E7"/>
    <w:rsid w:val="00D95514"/>
    <w:rsid w:val="00DA008E"/>
    <w:rsid w:val="00DA08DA"/>
    <w:rsid w:val="00DA10B2"/>
    <w:rsid w:val="00DA1B89"/>
    <w:rsid w:val="00DA2AD6"/>
    <w:rsid w:val="00DA320A"/>
    <w:rsid w:val="00DA37C8"/>
    <w:rsid w:val="00DA41B0"/>
    <w:rsid w:val="00DA643D"/>
    <w:rsid w:val="00DA697B"/>
    <w:rsid w:val="00DA6AE7"/>
    <w:rsid w:val="00DA6D91"/>
    <w:rsid w:val="00DA7E15"/>
    <w:rsid w:val="00DB058F"/>
    <w:rsid w:val="00DB0A25"/>
    <w:rsid w:val="00DB1F4C"/>
    <w:rsid w:val="00DB275C"/>
    <w:rsid w:val="00DB295C"/>
    <w:rsid w:val="00DB2B0B"/>
    <w:rsid w:val="00DB2F6B"/>
    <w:rsid w:val="00DB3891"/>
    <w:rsid w:val="00DB5553"/>
    <w:rsid w:val="00DB6126"/>
    <w:rsid w:val="00DB6FC4"/>
    <w:rsid w:val="00DC029F"/>
    <w:rsid w:val="00DC100D"/>
    <w:rsid w:val="00DC1130"/>
    <w:rsid w:val="00DC17E8"/>
    <w:rsid w:val="00DC1CCA"/>
    <w:rsid w:val="00DC20AA"/>
    <w:rsid w:val="00DC2D8C"/>
    <w:rsid w:val="00DC5FB8"/>
    <w:rsid w:val="00DC6418"/>
    <w:rsid w:val="00DC6B76"/>
    <w:rsid w:val="00DC742C"/>
    <w:rsid w:val="00DC74B1"/>
    <w:rsid w:val="00DD0390"/>
    <w:rsid w:val="00DD1F5E"/>
    <w:rsid w:val="00DD2390"/>
    <w:rsid w:val="00DD23AA"/>
    <w:rsid w:val="00DD2653"/>
    <w:rsid w:val="00DD3876"/>
    <w:rsid w:val="00DD3B86"/>
    <w:rsid w:val="00DD4322"/>
    <w:rsid w:val="00DD5319"/>
    <w:rsid w:val="00DE01FF"/>
    <w:rsid w:val="00DE0BDF"/>
    <w:rsid w:val="00DE117A"/>
    <w:rsid w:val="00DE2C24"/>
    <w:rsid w:val="00DE35D0"/>
    <w:rsid w:val="00DE4389"/>
    <w:rsid w:val="00DE4A02"/>
    <w:rsid w:val="00DE5461"/>
    <w:rsid w:val="00DE5B81"/>
    <w:rsid w:val="00DF0936"/>
    <w:rsid w:val="00DF0C34"/>
    <w:rsid w:val="00DF1873"/>
    <w:rsid w:val="00DF1AC4"/>
    <w:rsid w:val="00DF25A7"/>
    <w:rsid w:val="00DF33F7"/>
    <w:rsid w:val="00DF467F"/>
    <w:rsid w:val="00DF4C0C"/>
    <w:rsid w:val="00DF552A"/>
    <w:rsid w:val="00DF5910"/>
    <w:rsid w:val="00DF59D6"/>
    <w:rsid w:val="00DF6C33"/>
    <w:rsid w:val="00DF721A"/>
    <w:rsid w:val="00DF72C7"/>
    <w:rsid w:val="00E00B32"/>
    <w:rsid w:val="00E00BEA"/>
    <w:rsid w:val="00E00CEE"/>
    <w:rsid w:val="00E00F60"/>
    <w:rsid w:val="00E01424"/>
    <w:rsid w:val="00E0180F"/>
    <w:rsid w:val="00E01CF8"/>
    <w:rsid w:val="00E02E46"/>
    <w:rsid w:val="00E02EE6"/>
    <w:rsid w:val="00E04830"/>
    <w:rsid w:val="00E051CA"/>
    <w:rsid w:val="00E058DA"/>
    <w:rsid w:val="00E06660"/>
    <w:rsid w:val="00E07261"/>
    <w:rsid w:val="00E0777C"/>
    <w:rsid w:val="00E105B3"/>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0A9"/>
    <w:rsid w:val="00E30449"/>
    <w:rsid w:val="00E30FBE"/>
    <w:rsid w:val="00E31713"/>
    <w:rsid w:val="00E3237C"/>
    <w:rsid w:val="00E332B4"/>
    <w:rsid w:val="00E3497E"/>
    <w:rsid w:val="00E358C0"/>
    <w:rsid w:val="00E3632E"/>
    <w:rsid w:val="00E366D0"/>
    <w:rsid w:val="00E370C9"/>
    <w:rsid w:val="00E37585"/>
    <w:rsid w:val="00E3758B"/>
    <w:rsid w:val="00E3758E"/>
    <w:rsid w:val="00E405A1"/>
    <w:rsid w:val="00E410B4"/>
    <w:rsid w:val="00E411F3"/>
    <w:rsid w:val="00E416DB"/>
    <w:rsid w:val="00E43965"/>
    <w:rsid w:val="00E44D0A"/>
    <w:rsid w:val="00E44E91"/>
    <w:rsid w:val="00E452E7"/>
    <w:rsid w:val="00E45346"/>
    <w:rsid w:val="00E457F2"/>
    <w:rsid w:val="00E45E3B"/>
    <w:rsid w:val="00E4602A"/>
    <w:rsid w:val="00E46422"/>
    <w:rsid w:val="00E46BED"/>
    <w:rsid w:val="00E46DAE"/>
    <w:rsid w:val="00E472E2"/>
    <w:rsid w:val="00E47C2D"/>
    <w:rsid w:val="00E5197C"/>
    <w:rsid w:val="00E5223F"/>
    <w:rsid w:val="00E52978"/>
    <w:rsid w:val="00E5520F"/>
    <w:rsid w:val="00E55F1A"/>
    <w:rsid w:val="00E56102"/>
    <w:rsid w:val="00E56DD7"/>
    <w:rsid w:val="00E57368"/>
    <w:rsid w:val="00E57D59"/>
    <w:rsid w:val="00E57E3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5B6"/>
    <w:rsid w:val="00E735B9"/>
    <w:rsid w:val="00E73671"/>
    <w:rsid w:val="00E7474B"/>
    <w:rsid w:val="00E74C7F"/>
    <w:rsid w:val="00E758D8"/>
    <w:rsid w:val="00E7592D"/>
    <w:rsid w:val="00E759A6"/>
    <w:rsid w:val="00E76D56"/>
    <w:rsid w:val="00E77B0C"/>
    <w:rsid w:val="00E77C2C"/>
    <w:rsid w:val="00E77CB8"/>
    <w:rsid w:val="00E77D8C"/>
    <w:rsid w:val="00E77E93"/>
    <w:rsid w:val="00E82EA5"/>
    <w:rsid w:val="00E84757"/>
    <w:rsid w:val="00E84CE9"/>
    <w:rsid w:val="00E87F8C"/>
    <w:rsid w:val="00E90E17"/>
    <w:rsid w:val="00E92670"/>
    <w:rsid w:val="00E92755"/>
    <w:rsid w:val="00E9288C"/>
    <w:rsid w:val="00E94D08"/>
    <w:rsid w:val="00E95D9F"/>
    <w:rsid w:val="00E95F4B"/>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61E1"/>
    <w:rsid w:val="00EA7043"/>
    <w:rsid w:val="00EA7AFE"/>
    <w:rsid w:val="00EA7D59"/>
    <w:rsid w:val="00EB01FB"/>
    <w:rsid w:val="00EB07F9"/>
    <w:rsid w:val="00EB0EF4"/>
    <w:rsid w:val="00EB22DB"/>
    <w:rsid w:val="00EB3AF3"/>
    <w:rsid w:val="00EB41B1"/>
    <w:rsid w:val="00EB4545"/>
    <w:rsid w:val="00EB5B87"/>
    <w:rsid w:val="00EB6046"/>
    <w:rsid w:val="00EB60D5"/>
    <w:rsid w:val="00EB618C"/>
    <w:rsid w:val="00EC117B"/>
    <w:rsid w:val="00EC1430"/>
    <w:rsid w:val="00EC195E"/>
    <w:rsid w:val="00EC2739"/>
    <w:rsid w:val="00EC3830"/>
    <w:rsid w:val="00EC3C39"/>
    <w:rsid w:val="00EC43F6"/>
    <w:rsid w:val="00EC4C15"/>
    <w:rsid w:val="00EC56DC"/>
    <w:rsid w:val="00EC6BB5"/>
    <w:rsid w:val="00EC7098"/>
    <w:rsid w:val="00ED03ED"/>
    <w:rsid w:val="00ED0EB4"/>
    <w:rsid w:val="00ED1588"/>
    <w:rsid w:val="00ED15F2"/>
    <w:rsid w:val="00ED1881"/>
    <w:rsid w:val="00ED2120"/>
    <w:rsid w:val="00ED511E"/>
    <w:rsid w:val="00ED7E5A"/>
    <w:rsid w:val="00EE0921"/>
    <w:rsid w:val="00EE1717"/>
    <w:rsid w:val="00EE1F88"/>
    <w:rsid w:val="00EE26E8"/>
    <w:rsid w:val="00EE2AE3"/>
    <w:rsid w:val="00EE3A99"/>
    <w:rsid w:val="00EE4482"/>
    <w:rsid w:val="00EE502A"/>
    <w:rsid w:val="00EE5D81"/>
    <w:rsid w:val="00EE7D14"/>
    <w:rsid w:val="00EF022A"/>
    <w:rsid w:val="00EF092B"/>
    <w:rsid w:val="00EF162B"/>
    <w:rsid w:val="00EF1C65"/>
    <w:rsid w:val="00EF215A"/>
    <w:rsid w:val="00EF27B5"/>
    <w:rsid w:val="00EF3F0E"/>
    <w:rsid w:val="00EF4DEB"/>
    <w:rsid w:val="00EF4F46"/>
    <w:rsid w:val="00EF557F"/>
    <w:rsid w:val="00EF573B"/>
    <w:rsid w:val="00EF5E9C"/>
    <w:rsid w:val="00EF5EEA"/>
    <w:rsid w:val="00EF66CD"/>
    <w:rsid w:val="00EF6D77"/>
    <w:rsid w:val="00EF7923"/>
    <w:rsid w:val="00F00E77"/>
    <w:rsid w:val="00F025E3"/>
    <w:rsid w:val="00F03550"/>
    <w:rsid w:val="00F03767"/>
    <w:rsid w:val="00F0437F"/>
    <w:rsid w:val="00F05A5F"/>
    <w:rsid w:val="00F05E0C"/>
    <w:rsid w:val="00F0681D"/>
    <w:rsid w:val="00F07A35"/>
    <w:rsid w:val="00F07E6D"/>
    <w:rsid w:val="00F11933"/>
    <w:rsid w:val="00F11B8C"/>
    <w:rsid w:val="00F11E0E"/>
    <w:rsid w:val="00F135A6"/>
    <w:rsid w:val="00F136FD"/>
    <w:rsid w:val="00F13C12"/>
    <w:rsid w:val="00F13EF8"/>
    <w:rsid w:val="00F1408B"/>
    <w:rsid w:val="00F1506C"/>
    <w:rsid w:val="00F15198"/>
    <w:rsid w:val="00F15956"/>
    <w:rsid w:val="00F1649F"/>
    <w:rsid w:val="00F16674"/>
    <w:rsid w:val="00F1673D"/>
    <w:rsid w:val="00F2058E"/>
    <w:rsid w:val="00F233AF"/>
    <w:rsid w:val="00F2368E"/>
    <w:rsid w:val="00F2382F"/>
    <w:rsid w:val="00F246E8"/>
    <w:rsid w:val="00F27047"/>
    <w:rsid w:val="00F271A5"/>
    <w:rsid w:val="00F271D3"/>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2BFA"/>
    <w:rsid w:val="00F4315E"/>
    <w:rsid w:val="00F445C7"/>
    <w:rsid w:val="00F44DB0"/>
    <w:rsid w:val="00F50A81"/>
    <w:rsid w:val="00F515AF"/>
    <w:rsid w:val="00F52753"/>
    <w:rsid w:val="00F52BBD"/>
    <w:rsid w:val="00F5308E"/>
    <w:rsid w:val="00F5336A"/>
    <w:rsid w:val="00F53688"/>
    <w:rsid w:val="00F5436E"/>
    <w:rsid w:val="00F54CD8"/>
    <w:rsid w:val="00F5692E"/>
    <w:rsid w:val="00F61081"/>
    <w:rsid w:val="00F61A9E"/>
    <w:rsid w:val="00F61FA2"/>
    <w:rsid w:val="00F6436E"/>
    <w:rsid w:val="00F661C8"/>
    <w:rsid w:val="00F66439"/>
    <w:rsid w:val="00F664BB"/>
    <w:rsid w:val="00F6683D"/>
    <w:rsid w:val="00F672E6"/>
    <w:rsid w:val="00F72BFC"/>
    <w:rsid w:val="00F73609"/>
    <w:rsid w:val="00F73C67"/>
    <w:rsid w:val="00F73CCE"/>
    <w:rsid w:val="00F73CED"/>
    <w:rsid w:val="00F73E59"/>
    <w:rsid w:val="00F751F0"/>
    <w:rsid w:val="00F75C8B"/>
    <w:rsid w:val="00F760AA"/>
    <w:rsid w:val="00F76C40"/>
    <w:rsid w:val="00F773AA"/>
    <w:rsid w:val="00F775C5"/>
    <w:rsid w:val="00F77CD9"/>
    <w:rsid w:val="00F803D3"/>
    <w:rsid w:val="00F811E8"/>
    <w:rsid w:val="00F818EB"/>
    <w:rsid w:val="00F82DB2"/>
    <w:rsid w:val="00F82F40"/>
    <w:rsid w:val="00F832BE"/>
    <w:rsid w:val="00F8339C"/>
    <w:rsid w:val="00F84FA1"/>
    <w:rsid w:val="00F86470"/>
    <w:rsid w:val="00F8694D"/>
    <w:rsid w:val="00F86C8B"/>
    <w:rsid w:val="00F86E0F"/>
    <w:rsid w:val="00F87C0F"/>
    <w:rsid w:val="00F900FD"/>
    <w:rsid w:val="00F90283"/>
    <w:rsid w:val="00F90AA5"/>
    <w:rsid w:val="00F90CAF"/>
    <w:rsid w:val="00F91B75"/>
    <w:rsid w:val="00F91BE9"/>
    <w:rsid w:val="00F9235F"/>
    <w:rsid w:val="00F93341"/>
    <w:rsid w:val="00F93F7C"/>
    <w:rsid w:val="00F9507F"/>
    <w:rsid w:val="00F9621E"/>
    <w:rsid w:val="00F96845"/>
    <w:rsid w:val="00FA004A"/>
    <w:rsid w:val="00FA0E50"/>
    <w:rsid w:val="00FA17EC"/>
    <w:rsid w:val="00FA1A99"/>
    <w:rsid w:val="00FA254A"/>
    <w:rsid w:val="00FA4655"/>
    <w:rsid w:val="00FA4BF8"/>
    <w:rsid w:val="00FA4E74"/>
    <w:rsid w:val="00FA4F1F"/>
    <w:rsid w:val="00FA5761"/>
    <w:rsid w:val="00FA62C9"/>
    <w:rsid w:val="00FA63EC"/>
    <w:rsid w:val="00FB065F"/>
    <w:rsid w:val="00FB201B"/>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4726"/>
    <w:rsid w:val="00FC515A"/>
    <w:rsid w:val="00FC57E5"/>
    <w:rsid w:val="00FC66AF"/>
    <w:rsid w:val="00FC6D67"/>
    <w:rsid w:val="00FC70E5"/>
    <w:rsid w:val="00FC74A8"/>
    <w:rsid w:val="00FC74C6"/>
    <w:rsid w:val="00FC74E6"/>
    <w:rsid w:val="00FC75E1"/>
    <w:rsid w:val="00FC781A"/>
    <w:rsid w:val="00FD0382"/>
    <w:rsid w:val="00FD1357"/>
    <w:rsid w:val="00FD1708"/>
    <w:rsid w:val="00FD1736"/>
    <w:rsid w:val="00FD1A27"/>
    <w:rsid w:val="00FD1AE0"/>
    <w:rsid w:val="00FD2077"/>
    <w:rsid w:val="00FD2181"/>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E7EB3"/>
    <w:rsid w:val="00FF0147"/>
    <w:rsid w:val="00FF0273"/>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7A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 w:type="character" w:customStyle="1" w:styleId="Mencinsinresolver26">
    <w:name w:val="Mención sin resolver26"/>
    <w:basedOn w:val="Fuentedeprrafopredeter"/>
    <w:uiPriority w:val="99"/>
    <w:semiHidden/>
    <w:unhideWhenUsed/>
    <w:rsid w:val="00067352"/>
    <w:rPr>
      <w:color w:val="808080"/>
      <w:shd w:val="clear" w:color="auto" w:fill="E6E6E6"/>
    </w:rPr>
  </w:style>
  <w:style w:type="table" w:customStyle="1" w:styleId="Tablaconcuadrcula1">
    <w:name w:val="Tabla con cuadrícula1"/>
    <w:basedOn w:val="Tablanormal"/>
    <w:next w:val="Tablaconcuadrcula"/>
    <w:uiPriority w:val="39"/>
    <w:rsid w:val="00A36825"/>
    <w:pPr>
      <w:spacing w:after="0" w:line="240" w:lineRule="auto"/>
      <w:jc w:val="both"/>
    </w:pPr>
    <w:rPr>
      <w:rFonts w:ascii="Century Gothic" w:eastAsiaTheme="minorHAnsi" w:hAnsi="Century Gothic"/>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27">
    <w:name w:val="Mención sin resolver27"/>
    <w:basedOn w:val="Fuentedeprrafopredeter"/>
    <w:uiPriority w:val="99"/>
    <w:semiHidden/>
    <w:unhideWhenUsed/>
    <w:rsid w:val="009E2D89"/>
    <w:rPr>
      <w:color w:val="808080"/>
      <w:shd w:val="clear" w:color="auto" w:fill="E6E6E6"/>
    </w:rPr>
  </w:style>
  <w:style w:type="character" w:customStyle="1" w:styleId="Mencinsinresolver28">
    <w:name w:val="Mención sin resolver28"/>
    <w:basedOn w:val="Fuentedeprrafopredeter"/>
    <w:uiPriority w:val="99"/>
    <w:semiHidden/>
    <w:unhideWhenUsed/>
    <w:rsid w:val="000E0F20"/>
    <w:rPr>
      <w:color w:val="808080"/>
      <w:shd w:val="clear" w:color="auto" w:fill="E6E6E6"/>
    </w:rPr>
  </w:style>
  <w:style w:type="character" w:customStyle="1" w:styleId="Mencinsinresolver29">
    <w:name w:val="Mención sin resolver29"/>
    <w:basedOn w:val="Fuentedeprrafopredeter"/>
    <w:uiPriority w:val="99"/>
    <w:semiHidden/>
    <w:unhideWhenUsed/>
    <w:rsid w:val="00251901"/>
    <w:rPr>
      <w:color w:val="808080"/>
      <w:shd w:val="clear" w:color="auto" w:fill="E6E6E6"/>
    </w:rPr>
  </w:style>
  <w:style w:type="character" w:customStyle="1" w:styleId="Mencinsinresolver30">
    <w:name w:val="Mención sin resolver30"/>
    <w:basedOn w:val="Fuentedeprrafopredeter"/>
    <w:uiPriority w:val="99"/>
    <w:semiHidden/>
    <w:unhideWhenUsed/>
    <w:rsid w:val="00A139BA"/>
    <w:rPr>
      <w:color w:val="808080"/>
      <w:shd w:val="clear" w:color="auto" w:fill="E6E6E6"/>
    </w:rPr>
  </w:style>
  <w:style w:type="character" w:customStyle="1" w:styleId="Mencinsinresolver31">
    <w:name w:val="Mención sin resolver31"/>
    <w:basedOn w:val="Fuentedeprrafopredeter"/>
    <w:uiPriority w:val="99"/>
    <w:semiHidden/>
    <w:unhideWhenUsed/>
    <w:rsid w:val="00E95F4B"/>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 w:type="character" w:customStyle="1" w:styleId="Mencinsinresolver26">
    <w:name w:val="Mención sin resolver26"/>
    <w:basedOn w:val="Fuentedeprrafopredeter"/>
    <w:uiPriority w:val="99"/>
    <w:semiHidden/>
    <w:unhideWhenUsed/>
    <w:rsid w:val="00067352"/>
    <w:rPr>
      <w:color w:val="808080"/>
      <w:shd w:val="clear" w:color="auto" w:fill="E6E6E6"/>
    </w:rPr>
  </w:style>
  <w:style w:type="table" w:customStyle="1" w:styleId="Tablaconcuadrcula1">
    <w:name w:val="Tabla con cuadrícula1"/>
    <w:basedOn w:val="Tablanormal"/>
    <w:next w:val="Tablaconcuadrcula"/>
    <w:uiPriority w:val="39"/>
    <w:rsid w:val="00A36825"/>
    <w:pPr>
      <w:spacing w:after="0" w:line="240" w:lineRule="auto"/>
      <w:jc w:val="both"/>
    </w:pPr>
    <w:rPr>
      <w:rFonts w:ascii="Century Gothic" w:eastAsiaTheme="minorHAnsi" w:hAnsi="Century Gothic"/>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27">
    <w:name w:val="Mención sin resolver27"/>
    <w:basedOn w:val="Fuentedeprrafopredeter"/>
    <w:uiPriority w:val="99"/>
    <w:semiHidden/>
    <w:unhideWhenUsed/>
    <w:rsid w:val="009E2D89"/>
    <w:rPr>
      <w:color w:val="808080"/>
      <w:shd w:val="clear" w:color="auto" w:fill="E6E6E6"/>
    </w:rPr>
  </w:style>
  <w:style w:type="character" w:customStyle="1" w:styleId="Mencinsinresolver28">
    <w:name w:val="Mención sin resolver28"/>
    <w:basedOn w:val="Fuentedeprrafopredeter"/>
    <w:uiPriority w:val="99"/>
    <w:semiHidden/>
    <w:unhideWhenUsed/>
    <w:rsid w:val="000E0F20"/>
    <w:rPr>
      <w:color w:val="808080"/>
      <w:shd w:val="clear" w:color="auto" w:fill="E6E6E6"/>
    </w:rPr>
  </w:style>
  <w:style w:type="character" w:customStyle="1" w:styleId="Mencinsinresolver29">
    <w:name w:val="Mención sin resolver29"/>
    <w:basedOn w:val="Fuentedeprrafopredeter"/>
    <w:uiPriority w:val="99"/>
    <w:semiHidden/>
    <w:unhideWhenUsed/>
    <w:rsid w:val="00251901"/>
    <w:rPr>
      <w:color w:val="808080"/>
      <w:shd w:val="clear" w:color="auto" w:fill="E6E6E6"/>
    </w:rPr>
  </w:style>
  <w:style w:type="character" w:customStyle="1" w:styleId="Mencinsinresolver30">
    <w:name w:val="Mención sin resolver30"/>
    <w:basedOn w:val="Fuentedeprrafopredeter"/>
    <w:uiPriority w:val="99"/>
    <w:semiHidden/>
    <w:unhideWhenUsed/>
    <w:rsid w:val="00A139BA"/>
    <w:rPr>
      <w:color w:val="808080"/>
      <w:shd w:val="clear" w:color="auto" w:fill="E6E6E6"/>
    </w:rPr>
  </w:style>
  <w:style w:type="character" w:customStyle="1" w:styleId="Mencinsinresolver31">
    <w:name w:val="Mención sin resolver31"/>
    <w:basedOn w:val="Fuentedeprrafopredeter"/>
    <w:uiPriority w:val="99"/>
    <w:semiHidden/>
    <w:unhideWhenUsed/>
    <w:rsid w:val="00E95F4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46689408">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5443179">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77216815">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89159510">
      <w:bodyDiv w:val="1"/>
      <w:marLeft w:val="0"/>
      <w:marRight w:val="0"/>
      <w:marTop w:val="0"/>
      <w:marBottom w:val="0"/>
      <w:divBdr>
        <w:top w:val="none" w:sz="0" w:space="0" w:color="auto"/>
        <w:left w:val="none" w:sz="0" w:space="0" w:color="auto"/>
        <w:bottom w:val="none" w:sz="0" w:space="0" w:color="auto"/>
        <w:right w:val="none" w:sz="0" w:space="0" w:color="auto"/>
      </w:divBdr>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6838">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4062439">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1945695">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786849">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4959668">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64130316">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6431417">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32129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5378425">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699988">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1818641">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37057901">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75408197">
      <w:bodyDiv w:val="1"/>
      <w:marLeft w:val="0"/>
      <w:marRight w:val="0"/>
      <w:marTop w:val="0"/>
      <w:marBottom w:val="0"/>
      <w:divBdr>
        <w:top w:val="none" w:sz="0" w:space="0" w:color="auto"/>
        <w:left w:val="none" w:sz="0" w:space="0" w:color="auto"/>
        <w:bottom w:val="none" w:sz="0" w:space="0" w:color="auto"/>
        <w:right w:val="none" w:sz="0" w:space="0" w:color="auto"/>
      </w:divBdr>
    </w:div>
    <w:div w:id="27710363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8846008">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09138559">
      <w:bodyDiv w:val="1"/>
      <w:marLeft w:val="0"/>
      <w:marRight w:val="0"/>
      <w:marTop w:val="0"/>
      <w:marBottom w:val="0"/>
      <w:divBdr>
        <w:top w:val="none" w:sz="0" w:space="0" w:color="auto"/>
        <w:left w:val="none" w:sz="0" w:space="0" w:color="auto"/>
        <w:bottom w:val="none" w:sz="0" w:space="0" w:color="auto"/>
        <w:right w:val="none" w:sz="0" w:space="0" w:color="auto"/>
      </w:divBdr>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18268245">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26058122">
      <w:bodyDiv w:val="1"/>
      <w:marLeft w:val="0"/>
      <w:marRight w:val="0"/>
      <w:marTop w:val="0"/>
      <w:marBottom w:val="0"/>
      <w:divBdr>
        <w:top w:val="none" w:sz="0" w:space="0" w:color="auto"/>
        <w:left w:val="none" w:sz="0" w:space="0" w:color="auto"/>
        <w:bottom w:val="none" w:sz="0" w:space="0" w:color="auto"/>
        <w:right w:val="none" w:sz="0" w:space="0" w:color="auto"/>
      </w:divBdr>
    </w:div>
    <w:div w:id="327440455">
      <w:bodyDiv w:val="1"/>
      <w:marLeft w:val="0"/>
      <w:marRight w:val="0"/>
      <w:marTop w:val="0"/>
      <w:marBottom w:val="0"/>
      <w:divBdr>
        <w:top w:val="none" w:sz="0" w:space="0" w:color="auto"/>
        <w:left w:val="none" w:sz="0" w:space="0" w:color="auto"/>
        <w:bottom w:val="none" w:sz="0" w:space="0" w:color="auto"/>
        <w:right w:val="none" w:sz="0" w:space="0" w:color="auto"/>
      </w:divBdr>
    </w:div>
    <w:div w:id="332685376">
      <w:bodyDiv w:val="1"/>
      <w:marLeft w:val="0"/>
      <w:marRight w:val="0"/>
      <w:marTop w:val="0"/>
      <w:marBottom w:val="0"/>
      <w:divBdr>
        <w:top w:val="none" w:sz="0" w:space="0" w:color="auto"/>
        <w:left w:val="none" w:sz="0" w:space="0" w:color="auto"/>
        <w:bottom w:val="none" w:sz="0" w:space="0" w:color="auto"/>
        <w:right w:val="none" w:sz="0" w:space="0" w:color="auto"/>
      </w:divBdr>
    </w:div>
    <w:div w:id="332879428">
      <w:bodyDiv w:val="1"/>
      <w:marLeft w:val="0"/>
      <w:marRight w:val="0"/>
      <w:marTop w:val="0"/>
      <w:marBottom w:val="0"/>
      <w:divBdr>
        <w:top w:val="none" w:sz="0" w:space="0" w:color="auto"/>
        <w:left w:val="none" w:sz="0" w:space="0" w:color="auto"/>
        <w:bottom w:val="none" w:sz="0" w:space="0" w:color="auto"/>
        <w:right w:val="none" w:sz="0" w:space="0" w:color="auto"/>
      </w:divBdr>
    </w:div>
    <w:div w:id="334964762">
      <w:bodyDiv w:val="1"/>
      <w:marLeft w:val="0"/>
      <w:marRight w:val="0"/>
      <w:marTop w:val="0"/>
      <w:marBottom w:val="0"/>
      <w:divBdr>
        <w:top w:val="none" w:sz="0" w:space="0" w:color="auto"/>
        <w:left w:val="none" w:sz="0" w:space="0" w:color="auto"/>
        <w:bottom w:val="none" w:sz="0" w:space="0" w:color="auto"/>
        <w:right w:val="none" w:sz="0" w:space="0" w:color="auto"/>
      </w:divBdr>
      <w:divsChild>
        <w:div w:id="1680082334">
          <w:marLeft w:val="0"/>
          <w:marRight w:val="0"/>
          <w:marTop w:val="0"/>
          <w:marBottom w:val="0"/>
          <w:divBdr>
            <w:top w:val="none" w:sz="0" w:space="0" w:color="auto"/>
            <w:left w:val="none" w:sz="0" w:space="0" w:color="auto"/>
            <w:bottom w:val="none" w:sz="0" w:space="0" w:color="auto"/>
            <w:right w:val="none" w:sz="0" w:space="0" w:color="auto"/>
          </w:divBdr>
        </w:div>
      </w:divsChild>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6101512">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2995280">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894314">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59356878">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1742174386">
                  <w:marLeft w:val="0"/>
                  <w:marRight w:val="0"/>
                  <w:marTop w:val="0"/>
                  <w:marBottom w:val="0"/>
                  <w:divBdr>
                    <w:top w:val="none" w:sz="0" w:space="0" w:color="auto"/>
                    <w:left w:val="none" w:sz="0" w:space="0" w:color="auto"/>
                    <w:bottom w:val="none" w:sz="0" w:space="0" w:color="auto"/>
                    <w:right w:val="none" w:sz="0" w:space="0" w:color="auto"/>
                  </w:divBdr>
                </w:div>
                <w:div w:id="2124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6760937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71542419">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0718558">
      <w:bodyDiv w:val="1"/>
      <w:marLeft w:val="0"/>
      <w:marRight w:val="0"/>
      <w:marTop w:val="0"/>
      <w:marBottom w:val="0"/>
      <w:divBdr>
        <w:top w:val="none" w:sz="0" w:space="0" w:color="auto"/>
        <w:left w:val="none" w:sz="0" w:space="0" w:color="auto"/>
        <w:bottom w:val="none" w:sz="0" w:space="0" w:color="auto"/>
        <w:right w:val="none" w:sz="0" w:space="0" w:color="auto"/>
      </w:divBdr>
    </w:div>
    <w:div w:id="401606353">
      <w:bodyDiv w:val="1"/>
      <w:marLeft w:val="0"/>
      <w:marRight w:val="0"/>
      <w:marTop w:val="0"/>
      <w:marBottom w:val="0"/>
      <w:divBdr>
        <w:top w:val="none" w:sz="0" w:space="0" w:color="auto"/>
        <w:left w:val="none" w:sz="0" w:space="0" w:color="auto"/>
        <w:bottom w:val="none" w:sz="0" w:space="0" w:color="auto"/>
        <w:right w:val="none" w:sz="0" w:space="0" w:color="auto"/>
      </w:divBdr>
    </w:div>
    <w:div w:id="402607678">
      <w:bodyDiv w:val="1"/>
      <w:marLeft w:val="0"/>
      <w:marRight w:val="0"/>
      <w:marTop w:val="0"/>
      <w:marBottom w:val="0"/>
      <w:divBdr>
        <w:top w:val="none" w:sz="0" w:space="0" w:color="auto"/>
        <w:left w:val="none" w:sz="0" w:space="0" w:color="auto"/>
        <w:bottom w:val="none" w:sz="0" w:space="0" w:color="auto"/>
        <w:right w:val="none" w:sz="0" w:space="0" w:color="auto"/>
      </w:divBdr>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3236903">
      <w:bodyDiv w:val="1"/>
      <w:marLeft w:val="0"/>
      <w:marRight w:val="0"/>
      <w:marTop w:val="0"/>
      <w:marBottom w:val="0"/>
      <w:divBdr>
        <w:top w:val="none" w:sz="0" w:space="0" w:color="auto"/>
        <w:left w:val="none" w:sz="0" w:space="0" w:color="auto"/>
        <w:bottom w:val="none" w:sz="0" w:space="0" w:color="auto"/>
        <w:right w:val="none" w:sz="0" w:space="0" w:color="auto"/>
      </w:divBdr>
    </w:div>
    <w:div w:id="413354384">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29082681">
      <w:bodyDiv w:val="1"/>
      <w:marLeft w:val="0"/>
      <w:marRight w:val="0"/>
      <w:marTop w:val="0"/>
      <w:marBottom w:val="0"/>
      <w:divBdr>
        <w:top w:val="none" w:sz="0" w:space="0" w:color="auto"/>
        <w:left w:val="none" w:sz="0" w:space="0" w:color="auto"/>
        <w:bottom w:val="none" w:sz="0" w:space="0" w:color="auto"/>
        <w:right w:val="none" w:sz="0" w:space="0" w:color="auto"/>
      </w:divBdr>
    </w:div>
    <w:div w:id="432358936">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0579394">
      <w:bodyDiv w:val="1"/>
      <w:marLeft w:val="0"/>
      <w:marRight w:val="0"/>
      <w:marTop w:val="0"/>
      <w:marBottom w:val="0"/>
      <w:divBdr>
        <w:top w:val="none" w:sz="0" w:space="0" w:color="auto"/>
        <w:left w:val="none" w:sz="0" w:space="0" w:color="auto"/>
        <w:bottom w:val="none" w:sz="0" w:space="0" w:color="auto"/>
        <w:right w:val="none" w:sz="0" w:space="0" w:color="auto"/>
      </w:divBdr>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3299977">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4297397">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5751796">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12111">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3415977">
      <w:bodyDiv w:val="1"/>
      <w:marLeft w:val="0"/>
      <w:marRight w:val="0"/>
      <w:marTop w:val="0"/>
      <w:marBottom w:val="0"/>
      <w:divBdr>
        <w:top w:val="none" w:sz="0" w:space="0" w:color="auto"/>
        <w:left w:val="none" w:sz="0" w:space="0" w:color="auto"/>
        <w:bottom w:val="none" w:sz="0" w:space="0" w:color="auto"/>
        <w:right w:val="none" w:sz="0" w:space="0" w:color="auto"/>
      </w:divBdr>
    </w:div>
    <w:div w:id="584807127">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4216005">
      <w:bodyDiv w:val="1"/>
      <w:marLeft w:val="0"/>
      <w:marRight w:val="0"/>
      <w:marTop w:val="0"/>
      <w:marBottom w:val="0"/>
      <w:divBdr>
        <w:top w:val="none" w:sz="0" w:space="0" w:color="auto"/>
        <w:left w:val="none" w:sz="0" w:space="0" w:color="auto"/>
        <w:bottom w:val="none" w:sz="0" w:space="0" w:color="auto"/>
        <w:right w:val="none" w:sz="0" w:space="0" w:color="auto"/>
      </w:divBdr>
    </w:div>
    <w:div w:id="59633010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2036573">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32874">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174811">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035302">
      <w:bodyDiv w:val="1"/>
      <w:marLeft w:val="0"/>
      <w:marRight w:val="0"/>
      <w:marTop w:val="0"/>
      <w:marBottom w:val="0"/>
      <w:divBdr>
        <w:top w:val="none" w:sz="0" w:space="0" w:color="auto"/>
        <w:left w:val="none" w:sz="0" w:space="0" w:color="auto"/>
        <w:bottom w:val="none" w:sz="0" w:space="0" w:color="auto"/>
        <w:right w:val="none" w:sz="0" w:space="0" w:color="auto"/>
      </w:divBdr>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3090682">
      <w:bodyDiv w:val="1"/>
      <w:marLeft w:val="0"/>
      <w:marRight w:val="0"/>
      <w:marTop w:val="0"/>
      <w:marBottom w:val="0"/>
      <w:divBdr>
        <w:top w:val="none" w:sz="0" w:space="0" w:color="auto"/>
        <w:left w:val="none" w:sz="0" w:space="0" w:color="auto"/>
        <w:bottom w:val="none" w:sz="0" w:space="0" w:color="auto"/>
        <w:right w:val="none" w:sz="0" w:space="0" w:color="auto"/>
      </w:divBdr>
    </w:div>
    <w:div w:id="734206702">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347904">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1658710">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1480639">
      <w:bodyDiv w:val="1"/>
      <w:marLeft w:val="0"/>
      <w:marRight w:val="0"/>
      <w:marTop w:val="0"/>
      <w:marBottom w:val="0"/>
      <w:divBdr>
        <w:top w:val="none" w:sz="0" w:space="0" w:color="auto"/>
        <w:left w:val="none" w:sz="0" w:space="0" w:color="auto"/>
        <w:bottom w:val="none" w:sz="0" w:space="0" w:color="auto"/>
        <w:right w:val="none" w:sz="0" w:space="0" w:color="auto"/>
      </w:divBdr>
    </w:div>
    <w:div w:id="813066823">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3087689">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5365622">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38179">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09854414">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6983836">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533909">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548379">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22046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1380041">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7853620">
      <w:bodyDiv w:val="1"/>
      <w:marLeft w:val="0"/>
      <w:marRight w:val="0"/>
      <w:marTop w:val="0"/>
      <w:marBottom w:val="0"/>
      <w:divBdr>
        <w:top w:val="none" w:sz="0" w:space="0" w:color="auto"/>
        <w:left w:val="none" w:sz="0" w:space="0" w:color="auto"/>
        <w:bottom w:val="none" w:sz="0" w:space="0" w:color="auto"/>
        <w:right w:val="none" w:sz="0" w:space="0" w:color="auto"/>
      </w:divBdr>
    </w:div>
    <w:div w:id="96832001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085024">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0934492">
      <w:bodyDiv w:val="1"/>
      <w:marLeft w:val="0"/>
      <w:marRight w:val="0"/>
      <w:marTop w:val="0"/>
      <w:marBottom w:val="0"/>
      <w:divBdr>
        <w:top w:val="none" w:sz="0" w:space="0" w:color="auto"/>
        <w:left w:val="none" w:sz="0" w:space="0" w:color="auto"/>
        <w:bottom w:val="none" w:sz="0" w:space="0" w:color="auto"/>
        <w:right w:val="none" w:sz="0" w:space="0" w:color="auto"/>
      </w:divBdr>
    </w:div>
    <w:div w:id="1043093600">
      <w:bodyDiv w:val="1"/>
      <w:marLeft w:val="0"/>
      <w:marRight w:val="0"/>
      <w:marTop w:val="0"/>
      <w:marBottom w:val="0"/>
      <w:divBdr>
        <w:top w:val="none" w:sz="0" w:space="0" w:color="auto"/>
        <w:left w:val="none" w:sz="0" w:space="0" w:color="auto"/>
        <w:bottom w:val="none" w:sz="0" w:space="0" w:color="auto"/>
        <w:right w:val="none" w:sz="0" w:space="0" w:color="auto"/>
      </w:divBdr>
    </w:div>
    <w:div w:id="1043138723">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0909265">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2413683">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2820327">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84950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78402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42964899">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66936307">
      <w:bodyDiv w:val="1"/>
      <w:marLeft w:val="0"/>
      <w:marRight w:val="0"/>
      <w:marTop w:val="0"/>
      <w:marBottom w:val="0"/>
      <w:divBdr>
        <w:top w:val="none" w:sz="0" w:space="0" w:color="auto"/>
        <w:left w:val="none" w:sz="0" w:space="0" w:color="auto"/>
        <w:bottom w:val="none" w:sz="0" w:space="0" w:color="auto"/>
        <w:right w:val="none" w:sz="0" w:space="0" w:color="auto"/>
      </w:divBdr>
    </w:div>
    <w:div w:id="1173766727">
      <w:bodyDiv w:val="1"/>
      <w:marLeft w:val="0"/>
      <w:marRight w:val="0"/>
      <w:marTop w:val="0"/>
      <w:marBottom w:val="0"/>
      <w:divBdr>
        <w:top w:val="none" w:sz="0" w:space="0" w:color="auto"/>
        <w:left w:val="none" w:sz="0" w:space="0" w:color="auto"/>
        <w:bottom w:val="none" w:sz="0" w:space="0" w:color="auto"/>
        <w:right w:val="none" w:sz="0" w:space="0" w:color="auto"/>
      </w:divBdr>
    </w:div>
    <w:div w:id="117383458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3231038">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3786717">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07376955">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3370219">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4834381">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63806782">
      <w:bodyDiv w:val="1"/>
      <w:marLeft w:val="0"/>
      <w:marRight w:val="0"/>
      <w:marTop w:val="0"/>
      <w:marBottom w:val="0"/>
      <w:divBdr>
        <w:top w:val="none" w:sz="0" w:space="0" w:color="auto"/>
        <w:left w:val="none" w:sz="0" w:space="0" w:color="auto"/>
        <w:bottom w:val="none" w:sz="0" w:space="0" w:color="auto"/>
        <w:right w:val="none" w:sz="0" w:space="0" w:color="auto"/>
      </w:divBdr>
      <w:divsChild>
        <w:div w:id="2006518760">
          <w:marLeft w:val="0"/>
          <w:marRight w:val="0"/>
          <w:marTop w:val="0"/>
          <w:marBottom w:val="0"/>
          <w:divBdr>
            <w:top w:val="none" w:sz="0" w:space="0" w:color="auto"/>
            <w:left w:val="none" w:sz="0" w:space="0" w:color="auto"/>
            <w:bottom w:val="none" w:sz="0" w:space="0" w:color="auto"/>
            <w:right w:val="none" w:sz="0" w:space="0" w:color="auto"/>
          </w:divBdr>
          <w:divsChild>
            <w:div w:id="1391415942">
              <w:marLeft w:val="0"/>
              <w:marRight w:val="0"/>
              <w:marTop w:val="0"/>
              <w:marBottom w:val="0"/>
              <w:divBdr>
                <w:top w:val="none" w:sz="0" w:space="0" w:color="auto"/>
                <w:left w:val="none" w:sz="0" w:space="0" w:color="auto"/>
                <w:bottom w:val="none" w:sz="0" w:space="0" w:color="auto"/>
                <w:right w:val="none" w:sz="0" w:space="0" w:color="auto"/>
              </w:divBdr>
              <w:divsChild>
                <w:div w:id="1125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21548">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2664277">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4117638">
      <w:bodyDiv w:val="1"/>
      <w:marLeft w:val="0"/>
      <w:marRight w:val="0"/>
      <w:marTop w:val="0"/>
      <w:marBottom w:val="0"/>
      <w:divBdr>
        <w:top w:val="none" w:sz="0" w:space="0" w:color="auto"/>
        <w:left w:val="none" w:sz="0" w:space="0" w:color="auto"/>
        <w:bottom w:val="none" w:sz="0" w:space="0" w:color="auto"/>
        <w:right w:val="none" w:sz="0" w:space="0" w:color="auto"/>
      </w:divBdr>
      <w:divsChild>
        <w:div w:id="1704939278">
          <w:marLeft w:val="0"/>
          <w:marRight w:val="0"/>
          <w:marTop w:val="90"/>
          <w:marBottom w:val="0"/>
          <w:divBdr>
            <w:top w:val="none" w:sz="0" w:space="0" w:color="auto"/>
            <w:left w:val="none" w:sz="0" w:space="0" w:color="auto"/>
            <w:bottom w:val="none" w:sz="0" w:space="0" w:color="auto"/>
            <w:right w:val="none" w:sz="0" w:space="0" w:color="auto"/>
          </w:divBdr>
        </w:div>
      </w:divsChild>
    </w:div>
    <w:div w:id="1287656470">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5521264">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1498741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0766957">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2028117">
      <w:bodyDiv w:val="1"/>
      <w:marLeft w:val="0"/>
      <w:marRight w:val="0"/>
      <w:marTop w:val="0"/>
      <w:marBottom w:val="0"/>
      <w:divBdr>
        <w:top w:val="none" w:sz="0" w:space="0" w:color="auto"/>
        <w:left w:val="none" w:sz="0" w:space="0" w:color="auto"/>
        <w:bottom w:val="none" w:sz="0" w:space="0" w:color="auto"/>
        <w:right w:val="none" w:sz="0" w:space="0" w:color="auto"/>
      </w:divBdr>
    </w:div>
    <w:div w:id="1373574282">
      <w:bodyDiv w:val="1"/>
      <w:marLeft w:val="0"/>
      <w:marRight w:val="0"/>
      <w:marTop w:val="0"/>
      <w:marBottom w:val="0"/>
      <w:divBdr>
        <w:top w:val="none" w:sz="0" w:space="0" w:color="auto"/>
        <w:left w:val="none" w:sz="0" w:space="0" w:color="auto"/>
        <w:bottom w:val="none" w:sz="0" w:space="0" w:color="auto"/>
        <w:right w:val="none" w:sz="0" w:space="0" w:color="auto"/>
      </w:divBdr>
    </w:div>
    <w:div w:id="1377462823">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4962958">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399937825">
      <w:bodyDiv w:val="1"/>
      <w:marLeft w:val="0"/>
      <w:marRight w:val="0"/>
      <w:marTop w:val="0"/>
      <w:marBottom w:val="0"/>
      <w:divBdr>
        <w:top w:val="none" w:sz="0" w:space="0" w:color="auto"/>
        <w:left w:val="none" w:sz="0" w:space="0" w:color="auto"/>
        <w:bottom w:val="none" w:sz="0" w:space="0" w:color="auto"/>
        <w:right w:val="none" w:sz="0" w:space="0" w:color="auto"/>
      </w:divBdr>
    </w:div>
    <w:div w:id="1402826177">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06731474">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13700880">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5321480">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5714610">
      <w:bodyDiv w:val="1"/>
      <w:marLeft w:val="0"/>
      <w:marRight w:val="0"/>
      <w:marTop w:val="0"/>
      <w:marBottom w:val="0"/>
      <w:divBdr>
        <w:top w:val="none" w:sz="0" w:space="0" w:color="auto"/>
        <w:left w:val="none" w:sz="0" w:space="0" w:color="auto"/>
        <w:bottom w:val="none" w:sz="0" w:space="0" w:color="auto"/>
        <w:right w:val="none" w:sz="0" w:space="0" w:color="auto"/>
      </w:divBdr>
    </w:div>
    <w:div w:id="1458372810">
      <w:bodyDiv w:val="1"/>
      <w:marLeft w:val="0"/>
      <w:marRight w:val="0"/>
      <w:marTop w:val="0"/>
      <w:marBottom w:val="0"/>
      <w:divBdr>
        <w:top w:val="none" w:sz="0" w:space="0" w:color="auto"/>
        <w:left w:val="none" w:sz="0" w:space="0" w:color="auto"/>
        <w:bottom w:val="none" w:sz="0" w:space="0" w:color="auto"/>
        <w:right w:val="none" w:sz="0" w:space="0" w:color="auto"/>
      </w:divBdr>
    </w:div>
    <w:div w:id="1459684580">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659819">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8979603">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1479876">
      <w:bodyDiv w:val="1"/>
      <w:marLeft w:val="0"/>
      <w:marRight w:val="0"/>
      <w:marTop w:val="0"/>
      <w:marBottom w:val="0"/>
      <w:divBdr>
        <w:top w:val="none" w:sz="0" w:space="0" w:color="auto"/>
        <w:left w:val="none" w:sz="0" w:space="0" w:color="auto"/>
        <w:bottom w:val="none" w:sz="0" w:space="0" w:color="auto"/>
        <w:right w:val="none" w:sz="0" w:space="0" w:color="auto"/>
      </w:divBdr>
    </w:div>
    <w:div w:id="1544907245">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56349725">
      <w:bodyDiv w:val="1"/>
      <w:marLeft w:val="0"/>
      <w:marRight w:val="0"/>
      <w:marTop w:val="0"/>
      <w:marBottom w:val="0"/>
      <w:divBdr>
        <w:top w:val="none" w:sz="0" w:space="0" w:color="auto"/>
        <w:left w:val="none" w:sz="0" w:space="0" w:color="auto"/>
        <w:bottom w:val="none" w:sz="0" w:space="0" w:color="auto"/>
        <w:right w:val="none" w:sz="0" w:space="0" w:color="auto"/>
      </w:divBdr>
      <w:divsChild>
        <w:div w:id="900795999">
          <w:marLeft w:val="0"/>
          <w:marRight w:val="0"/>
          <w:marTop w:val="0"/>
          <w:marBottom w:val="0"/>
          <w:divBdr>
            <w:top w:val="none" w:sz="0" w:space="0" w:color="auto"/>
            <w:left w:val="none" w:sz="0" w:space="0" w:color="auto"/>
            <w:bottom w:val="none" w:sz="0" w:space="0" w:color="auto"/>
            <w:right w:val="none" w:sz="0" w:space="0" w:color="auto"/>
          </w:divBdr>
        </w:div>
      </w:divsChild>
    </w:div>
    <w:div w:id="1559708397">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68491641">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78592779">
      <w:bodyDiv w:val="1"/>
      <w:marLeft w:val="0"/>
      <w:marRight w:val="0"/>
      <w:marTop w:val="0"/>
      <w:marBottom w:val="0"/>
      <w:divBdr>
        <w:top w:val="none" w:sz="0" w:space="0" w:color="auto"/>
        <w:left w:val="none" w:sz="0" w:space="0" w:color="auto"/>
        <w:bottom w:val="none" w:sz="0" w:space="0" w:color="auto"/>
        <w:right w:val="none" w:sz="0" w:space="0" w:color="auto"/>
      </w:divBdr>
      <w:divsChild>
        <w:div w:id="2060742439">
          <w:marLeft w:val="0"/>
          <w:marRight w:val="0"/>
          <w:marTop w:val="0"/>
          <w:marBottom w:val="0"/>
          <w:divBdr>
            <w:top w:val="none" w:sz="0" w:space="0" w:color="auto"/>
            <w:left w:val="none" w:sz="0" w:space="0" w:color="auto"/>
            <w:bottom w:val="none" w:sz="0" w:space="0" w:color="auto"/>
            <w:right w:val="none" w:sz="0" w:space="0" w:color="auto"/>
          </w:divBdr>
        </w:div>
      </w:divsChild>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3174757">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149285">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150515">
      <w:bodyDiv w:val="1"/>
      <w:marLeft w:val="0"/>
      <w:marRight w:val="0"/>
      <w:marTop w:val="0"/>
      <w:marBottom w:val="0"/>
      <w:divBdr>
        <w:top w:val="none" w:sz="0" w:space="0" w:color="auto"/>
        <w:left w:val="none" w:sz="0" w:space="0" w:color="auto"/>
        <w:bottom w:val="none" w:sz="0" w:space="0" w:color="auto"/>
        <w:right w:val="none" w:sz="0" w:space="0" w:color="auto"/>
      </w:divBdr>
    </w:div>
    <w:div w:id="1608273863">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1689342">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31746820">
      <w:bodyDiv w:val="1"/>
      <w:marLeft w:val="0"/>
      <w:marRight w:val="0"/>
      <w:marTop w:val="0"/>
      <w:marBottom w:val="0"/>
      <w:divBdr>
        <w:top w:val="none" w:sz="0" w:space="0" w:color="auto"/>
        <w:left w:val="none" w:sz="0" w:space="0" w:color="auto"/>
        <w:bottom w:val="none" w:sz="0" w:space="0" w:color="auto"/>
        <w:right w:val="none" w:sz="0" w:space="0" w:color="auto"/>
      </w:divBdr>
      <w:divsChild>
        <w:div w:id="732697454">
          <w:marLeft w:val="0"/>
          <w:marRight w:val="0"/>
          <w:marTop w:val="0"/>
          <w:marBottom w:val="0"/>
          <w:divBdr>
            <w:top w:val="none" w:sz="0" w:space="0" w:color="auto"/>
            <w:left w:val="none" w:sz="0" w:space="0" w:color="auto"/>
            <w:bottom w:val="none" w:sz="0" w:space="0" w:color="auto"/>
            <w:right w:val="none" w:sz="0" w:space="0" w:color="auto"/>
          </w:divBdr>
          <w:divsChild>
            <w:div w:id="541477494">
              <w:marLeft w:val="0"/>
              <w:marRight w:val="0"/>
              <w:marTop w:val="0"/>
              <w:marBottom w:val="0"/>
              <w:divBdr>
                <w:top w:val="none" w:sz="0" w:space="0" w:color="auto"/>
                <w:left w:val="none" w:sz="0" w:space="0" w:color="auto"/>
                <w:bottom w:val="none" w:sz="0" w:space="0" w:color="auto"/>
                <w:right w:val="none" w:sz="0" w:space="0" w:color="auto"/>
              </w:divBdr>
              <w:divsChild>
                <w:div w:id="179282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2185">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5453017">
      <w:bodyDiv w:val="1"/>
      <w:marLeft w:val="0"/>
      <w:marRight w:val="0"/>
      <w:marTop w:val="0"/>
      <w:marBottom w:val="0"/>
      <w:divBdr>
        <w:top w:val="none" w:sz="0" w:space="0" w:color="auto"/>
        <w:left w:val="none" w:sz="0" w:space="0" w:color="auto"/>
        <w:bottom w:val="none" w:sz="0" w:space="0" w:color="auto"/>
        <w:right w:val="none" w:sz="0" w:space="0" w:color="auto"/>
      </w:divBdr>
    </w:div>
    <w:div w:id="16559864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3488897">
      <w:bodyDiv w:val="1"/>
      <w:marLeft w:val="0"/>
      <w:marRight w:val="0"/>
      <w:marTop w:val="0"/>
      <w:marBottom w:val="0"/>
      <w:divBdr>
        <w:top w:val="none" w:sz="0" w:space="0" w:color="auto"/>
        <w:left w:val="none" w:sz="0" w:space="0" w:color="auto"/>
        <w:bottom w:val="none" w:sz="0" w:space="0" w:color="auto"/>
        <w:right w:val="none" w:sz="0" w:space="0" w:color="auto"/>
      </w:divBdr>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76110367">
      <w:bodyDiv w:val="1"/>
      <w:marLeft w:val="0"/>
      <w:marRight w:val="0"/>
      <w:marTop w:val="0"/>
      <w:marBottom w:val="0"/>
      <w:divBdr>
        <w:top w:val="none" w:sz="0" w:space="0" w:color="auto"/>
        <w:left w:val="none" w:sz="0" w:space="0" w:color="auto"/>
        <w:bottom w:val="none" w:sz="0" w:space="0" w:color="auto"/>
        <w:right w:val="none" w:sz="0" w:space="0" w:color="auto"/>
      </w:divBdr>
    </w:div>
    <w:div w:id="167845936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85788219">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1222314">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2052767">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69073">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7941263">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4200512">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5976887">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032103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1820435">
      <w:bodyDiv w:val="1"/>
      <w:marLeft w:val="0"/>
      <w:marRight w:val="0"/>
      <w:marTop w:val="0"/>
      <w:marBottom w:val="0"/>
      <w:divBdr>
        <w:top w:val="none" w:sz="0" w:space="0" w:color="auto"/>
        <w:left w:val="none" w:sz="0" w:space="0" w:color="auto"/>
        <w:bottom w:val="none" w:sz="0" w:space="0" w:color="auto"/>
        <w:right w:val="none" w:sz="0" w:space="0" w:color="auto"/>
      </w:divBdr>
    </w:div>
    <w:div w:id="1792047468">
      <w:bodyDiv w:val="1"/>
      <w:marLeft w:val="0"/>
      <w:marRight w:val="0"/>
      <w:marTop w:val="0"/>
      <w:marBottom w:val="0"/>
      <w:divBdr>
        <w:top w:val="none" w:sz="0" w:space="0" w:color="auto"/>
        <w:left w:val="none" w:sz="0" w:space="0" w:color="auto"/>
        <w:bottom w:val="none" w:sz="0" w:space="0" w:color="auto"/>
        <w:right w:val="none" w:sz="0" w:space="0" w:color="auto"/>
      </w:divBdr>
    </w:div>
    <w:div w:id="1793590041">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0302803">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16339767">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4276910">
      <w:bodyDiv w:val="1"/>
      <w:marLeft w:val="0"/>
      <w:marRight w:val="0"/>
      <w:marTop w:val="0"/>
      <w:marBottom w:val="0"/>
      <w:divBdr>
        <w:top w:val="none" w:sz="0" w:space="0" w:color="auto"/>
        <w:left w:val="none" w:sz="0" w:space="0" w:color="auto"/>
        <w:bottom w:val="none" w:sz="0" w:space="0" w:color="auto"/>
        <w:right w:val="none" w:sz="0" w:space="0" w:color="auto"/>
      </w:divBdr>
    </w:div>
    <w:div w:id="1825973440">
      <w:bodyDiv w:val="1"/>
      <w:marLeft w:val="0"/>
      <w:marRight w:val="0"/>
      <w:marTop w:val="0"/>
      <w:marBottom w:val="0"/>
      <w:divBdr>
        <w:top w:val="none" w:sz="0" w:space="0" w:color="auto"/>
        <w:left w:val="none" w:sz="0" w:space="0" w:color="auto"/>
        <w:bottom w:val="none" w:sz="0" w:space="0" w:color="auto"/>
        <w:right w:val="none" w:sz="0" w:space="0" w:color="auto"/>
      </w:divBdr>
    </w:div>
    <w:div w:id="1829176751">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0924941">
      <w:bodyDiv w:val="1"/>
      <w:marLeft w:val="0"/>
      <w:marRight w:val="0"/>
      <w:marTop w:val="0"/>
      <w:marBottom w:val="0"/>
      <w:divBdr>
        <w:top w:val="none" w:sz="0" w:space="0" w:color="auto"/>
        <w:left w:val="none" w:sz="0" w:space="0" w:color="auto"/>
        <w:bottom w:val="none" w:sz="0" w:space="0" w:color="auto"/>
        <w:right w:val="none" w:sz="0" w:space="0" w:color="auto"/>
      </w:divBdr>
    </w:div>
    <w:div w:id="184103911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45969049">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7524746">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3832340">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530251">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2814869">
      <w:bodyDiv w:val="1"/>
      <w:marLeft w:val="0"/>
      <w:marRight w:val="0"/>
      <w:marTop w:val="0"/>
      <w:marBottom w:val="0"/>
      <w:divBdr>
        <w:top w:val="none" w:sz="0" w:space="0" w:color="auto"/>
        <w:left w:val="none" w:sz="0" w:space="0" w:color="auto"/>
        <w:bottom w:val="none" w:sz="0" w:space="0" w:color="auto"/>
        <w:right w:val="none" w:sz="0" w:space="0" w:color="auto"/>
      </w:divBdr>
      <w:divsChild>
        <w:div w:id="1869834379">
          <w:marLeft w:val="0"/>
          <w:marRight w:val="0"/>
          <w:marTop w:val="0"/>
          <w:marBottom w:val="0"/>
          <w:divBdr>
            <w:top w:val="none" w:sz="0" w:space="0" w:color="auto"/>
            <w:left w:val="none" w:sz="0" w:space="0" w:color="auto"/>
            <w:bottom w:val="none" w:sz="0" w:space="0" w:color="auto"/>
            <w:right w:val="none" w:sz="0" w:space="0" w:color="auto"/>
          </w:divBdr>
        </w:div>
        <w:div w:id="1310936122">
          <w:marLeft w:val="0"/>
          <w:marRight w:val="0"/>
          <w:marTop w:val="0"/>
          <w:marBottom w:val="0"/>
          <w:divBdr>
            <w:top w:val="none" w:sz="0" w:space="0" w:color="auto"/>
            <w:left w:val="none" w:sz="0" w:space="0" w:color="auto"/>
            <w:bottom w:val="none" w:sz="0" w:space="0" w:color="auto"/>
            <w:right w:val="none" w:sz="0" w:space="0" w:color="auto"/>
          </w:divBdr>
        </w:div>
        <w:div w:id="2005161310">
          <w:marLeft w:val="0"/>
          <w:marRight w:val="0"/>
          <w:marTop w:val="0"/>
          <w:marBottom w:val="0"/>
          <w:divBdr>
            <w:top w:val="none" w:sz="0" w:space="0" w:color="auto"/>
            <w:left w:val="none" w:sz="0" w:space="0" w:color="auto"/>
            <w:bottom w:val="none" w:sz="0" w:space="0" w:color="auto"/>
            <w:right w:val="none" w:sz="0" w:space="0" w:color="auto"/>
          </w:divBdr>
        </w:div>
        <w:div w:id="449783827">
          <w:marLeft w:val="0"/>
          <w:marRight w:val="0"/>
          <w:marTop w:val="0"/>
          <w:marBottom w:val="0"/>
          <w:divBdr>
            <w:top w:val="none" w:sz="0" w:space="0" w:color="auto"/>
            <w:left w:val="none" w:sz="0" w:space="0" w:color="auto"/>
            <w:bottom w:val="none" w:sz="0" w:space="0" w:color="auto"/>
            <w:right w:val="none" w:sz="0" w:space="0" w:color="auto"/>
          </w:divBdr>
        </w:div>
        <w:div w:id="1781795453">
          <w:marLeft w:val="0"/>
          <w:marRight w:val="0"/>
          <w:marTop w:val="0"/>
          <w:marBottom w:val="0"/>
          <w:divBdr>
            <w:top w:val="none" w:sz="0" w:space="0" w:color="auto"/>
            <w:left w:val="none" w:sz="0" w:space="0" w:color="auto"/>
            <w:bottom w:val="none" w:sz="0" w:space="0" w:color="auto"/>
            <w:right w:val="none" w:sz="0" w:space="0" w:color="auto"/>
          </w:divBdr>
        </w:div>
        <w:div w:id="1847985652">
          <w:marLeft w:val="0"/>
          <w:marRight w:val="0"/>
          <w:marTop w:val="0"/>
          <w:marBottom w:val="0"/>
          <w:divBdr>
            <w:top w:val="none" w:sz="0" w:space="0" w:color="auto"/>
            <w:left w:val="none" w:sz="0" w:space="0" w:color="auto"/>
            <w:bottom w:val="none" w:sz="0" w:space="0" w:color="auto"/>
            <w:right w:val="none" w:sz="0" w:space="0" w:color="auto"/>
          </w:divBdr>
        </w:div>
      </w:divsChild>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271923">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7251624">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67852377">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7561198">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87275118">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1996256305">
      <w:bodyDiv w:val="1"/>
      <w:marLeft w:val="0"/>
      <w:marRight w:val="0"/>
      <w:marTop w:val="0"/>
      <w:marBottom w:val="0"/>
      <w:divBdr>
        <w:top w:val="none" w:sz="0" w:space="0" w:color="auto"/>
        <w:left w:val="none" w:sz="0" w:space="0" w:color="auto"/>
        <w:bottom w:val="none" w:sz="0" w:space="0" w:color="auto"/>
        <w:right w:val="none" w:sz="0" w:space="0" w:color="auto"/>
      </w:divBdr>
      <w:divsChild>
        <w:div w:id="1608274270">
          <w:marLeft w:val="0"/>
          <w:marRight w:val="0"/>
          <w:marTop w:val="0"/>
          <w:marBottom w:val="0"/>
          <w:divBdr>
            <w:top w:val="none" w:sz="0" w:space="0" w:color="auto"/>
            <w:left w:val="none" w:sz="0" w:space="0" w:color="auto"/>
            <w:bottom w:val="none" w:sz="0" w:space="0" w:color="auto"/>
            <w:right w:val="none" w:sz="0" w:space="0" w:color="auto"/>
          </w:divBdr>
        </w:div>
        <w:div w:id="368578641">
          <w:marLeft w:val="0"/>
          <w:marRight w:val="0"/>
          <w:marTop w:val="0"/>
          <w:marBottom w:val="0"/>
          <w:divBdr>
            <w:top w:val="none" w:sz="0" w:space="0" w:color="auto"/>
            <w:left w:val="none" w:sz="0" w:space="0" w:color="auto"/>
            <w:bottom w:val="none" w:sz="0" w:space="0" w:color="auto"/>
            <w:right w:val="none" w:sz="0" w:space="0" w:color="auto"/>
          </w:divBdr>
        </w:div>
      </w:divsChild>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236950">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154631">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57851090">
      <w:bodyDiv w:val="1"/>
      <w:marLeft w:val="0"/>
      <w:marRight w:val="0"/>
      <w:marTop w:val="0"/>
      <w:marBottom w:val="0"/>
      <w:divBdr>
        <w:top w:val="none" w:sz="0" w:space="0" w:color="auto"/>
        <w:left w:val="none" w:sz="0" w:space="0" w:color="auto"/>
        <w:bottom w:val="none" w:sz="0" w:space="0" w:color="auto"/>
        <w:right w:val="none" w:sz="0" w:space="0" w:color="auto"/>
      </w:divBdr>
    </w:div>
    <w:div w:id="2066029952">
      <w:bodyDiv w:val="1"/>
      <w:marLeft w:val="0"/>
      <w:marRight w:val="0"/>
      <w:marTop w:val="0"/>
      <w:marBottom w:val="0"/>
      <w:divBdr>
        <w:top w:val="none" w:sz="0" w:space="0" w:color="auto"/>
        <w:left w:val="none" w:sz="0" w:space="0" w:color="auto"/>
        <w:bottom w:val="none" w:sz="0" w:space="0" w:color="auto"/>
        <w:right w:val="none" w:sz="0" w:space="0" w:color="auto"/>
      </w:divBdr>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68990156">
      <w:bodyDiv w:val="1"/>
      <w:marLeft w:val="0"/>
      <w:marRight w:val="0"/>
      <w:marTop w:val="0"/>
      <w:marBottom w:val="0"/>
      <w:divBdr>
        <w:top w:val="none" w:sz="0" w:space="0" w:color="auto"/>
        <w:left w:val="none" w:sz="0" w:space="0" w:color="auto"/>
        <w:bottom w:val="none" w:sz="0" w:space="0" w:color="auto"/>
        <w:right w:val="none" w:sz="0" w:space="0" w:color="auto"/>
      </w:divBdr>
    </w:div>
    <w:div w:id="2076396128">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86996452">
      <w:bodyDiv w:val="1"/>
      <w:marLeft w:val="0"/>
      <w:marRight w:val="0"/>
      <w:marTop w:val="0"/>
      <w:marBottom w:val="0"/>
      <w:divBdr>
        <w:top w:val="none" w:sz="0" w:space="0" w:color="auto"/>
        <w:left w:val="none" w:sz="0" w:space="0" w:color="auto"/>
        <w:bottom w:val="none" w:sz="0" w:space="0" w:color="auto"/>
        <w:right w:val="none" w:sz="0" w:space="0" w:color="auto"/>
      </w:divBdr>
    </w:div>
    <w:div w:id="2092389523">
      <w:bodyDiv w:val="1"/>
      <w:marLeft w:val="0"/>
      <w:marRight w:val="0"/>
      <w:marTop w:val="0"/>
      <w:marBottom w:val="0"/>
      <w:divBdr>
        <w:top w:val="none" w:sz="0" w:space="0" w:color="auto"/>
        <w:left w:val="none" w:sz="0" w:space="0" w:color="auto"/>
        <w:bottom w:val="none" w:sz="0" w:space="0" w:color="auto"/>
        <w:right w:val="none" w:sz="0" w:space="0" w:color="auto"/>
      </w:divBdr>
      <w:divsChild>
        <w:div w:id="1254516056">
          <w:marLeft w:val="0"/>
          <w:marRight w:val="0"/>
          <w:marTop w:val="0"/>
          <w:marBottom w:val="0"/>
          <w:divBdr>
            <w:top w:val="none" w:sz="0" w:space="0" w:color="auto"/>
            <w:left w:val="none" w:sz="0" w:space="0" w:color="auto"/>
            <w:bottom w:val="none" w:sz="0" w:space="0" w:color="auto"/>
            <w:right w:val="none" w:sz="0" w:space="0" w:color="auto"/>
          </w:divBdr>
        </w:div>
      </w:divsChild>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15587040">
      <w:bodyDiv w:val="1"/>
      <w:marLeft w:val="0"/>
      <w:marRight w:val="0"/>
      <w:marTop w:val="0"/>
      <w:marBottom w:val="0"/>
      <w:divBdr>
        <w:top w:val="none" w:sz="0" w:space="0" w:color="auto"/>
        <w:left w:val="none" w:sz="0" w:space="0" w:color="auto"/>
        <w:bottom w:val="none" w:sz="0" w:space="0" w:color="auto"/>
        <w:right w:val="none" w:sz="0" w:space="0" w:color="auto"/>
      </w:divBdr>
    </w:div>
    <w:div w:id="2116439225">
      <w:bodyDiv w:val="1"/>
      <w:marLeft w:val="0"/>
      <w:marRight w:val="0"/>
      <w:marTop w:val="0"/>
      <w:marBottom w:val="0"/>
      <w:divBdr>
        <w:top w:val="none" w:sz="0" w:space="0" w:color="auto"/>
        <w:left w:val="none" w:sz="0" w:space="0" w:color="auto"/>
        <w:bottom w:val="none" w:sz="0" w:space="0" w:color="auto"/>
        <w:right w:val="none" w:sz="0" w:space="0" w:color="auto"/>
      </w:divBdr>
    </w:div>
    <w:div w:id="2116559188">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5808088">
      <w:bodyDiv w:val="1"/>
      <w:marLeft w:val="0"/>
      <w:marRight w:val="0"/>
      <w:marTop w:val="0"/>
      <w:marBottom w:val="0"/>
      <w:divBdr>
        <w:top w:val="none" w:sz="0" w:space="0" w:color="auto"/>
        <w:left w:val="none" w:sz="0" w:space="0" w:color="auto"/>
        <w:bottom w:val="none" w:sz="0" w:space="0" w:color="auto"/>
        <w:right w:val="none" w:sz="0" w:space="0" w:color="auto"/>
      </w:divBdr>
      <w:divsChild>
        <w:div w:id="1717075432">
          <w:marLeft w:val="0"/>
          <w:marRight w:val="0"/>
          <w:marTop w:val="0"/>
          <w:marBottom w:val="0"/>
          <w:divBdr>
            <w:top w:val="none" w:sz="0" w:space="0" w:color="auto"/>
            <w:left w:val="none" w:sz="0" w:space="0" w:color="auto"/>
            <w:bottom w:val="none" w:sz="0" w:space="0" w:color="auto"/>
            <w:right w:val="none" w:sz="0" w:space="0" w:color="auto"/>
          </w:divBdr>
        </w:div>
        <w:div w:id="1438136224">
          <w:marLeft w:val="0"/>
          <w:marRight w:val="0"/>
          <w:marTop w:val="0"/>
          <w:marBottom w:val="0"/>
          <w:divBdr>
            <w:top w:val="none" w:sz="0" w:space="0" w:color="auto"/>
            <w:left w:val="none" w:sz="0" w:space="0" w:color="auto"/>
            <w:bottom w:val="none" w:sz="0" w:space="0" w:color="auto"/>
            <w:right w:val="none" w:sz="0" w:space="0" w:color="auto"/>
          </w:divBdr>
        </w:div>
      </w:divsChild>
    </w:div>
    <w:div w:id="2127776104">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3088707">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39376427">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 w:id="214141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www.pasto.gov.co/%20tramites%20y%20servicios/"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F9662E-79D1-4967-8EDE-991F0E1DA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2771</Words>
  <Characters>15243</Characters>
  <Application>Microsoft Office Word</Application>
  <DocSecurity>0</DocSecurity>
  <Lines>127</Lines>
  <Paragraphs>35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17979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RedeS</dc:creator>
  <cp:lastModifiedBy>ssipasto</cp:lastModifiedBy>
  <cp:revision>3</cp:revision>
  <cp:lastPrinted>2019-12-27T23:45:00Z</cp:lastPrinted>
  <dcterms:created xsi:type="dcterms:W3CDTF">2019-12-31T01:56:00Z</dcterms:created>
  <dcterms:modified xsi:type="dcterms:W3CDTF">2020-01-10T16:09:00Z</dcterms:modified>
</cp:coreProperties>
</file>