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3205F3">
        <w:rPr>
          <w:rFonts w:ascii="Arial" w:hAnsi="Arial" w:cs="Arial"/>
          <w:b/>
          <w:lang w:val="es-MX"/>
        </w:rPr>
        <w:t>79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3205F3" w:rsidP="000755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>P</w:t>
      </w:r>
      <w:r w:rsidRPr="003205F3">
        <w:rPr>
          <w:rFonts w:ascii="Arial" w:hAnsi="Arial" w:cs="Arial"/>
          <w:b/>
          <w:sz w:val="28"/>
          <w:szCs w:val="20"/>
          <w:lang w:val="es-MX"/>
        </w:rPr>
        <w:t xml:space="preserve">ara contribuir a la seguridad alimentaria de las familias más vulnerables en medio de </w:t>
      </w:r>
      <w:r>
        <w:rPr>
          <w:rFonts w:ascii="Arial" w:hAnsi="Arial" w:cs="Arial"/>
          <w:b/>
          <w:sz w:val="28"/>
          <w:szCs w:val="20"/>
          <w:lang w:val="es-MX"/>
        </w:rPr>
        <w:t>la emergencia por el Covid-19, Alcalde y Gestora S</w:t>
      </w:r>
      <w:r w:rsidRPr="003205F3">
        <w:rPr>
          <w:rFonts w:ascii="Arial" w:hAnsi="Arial" w:cs="Arial"/>
          <w:b/>
          <w:sz w:val="28"/>
          <w:szCs w:val="20"/>
          <w:lang w:val="es-MX"/>
        </w:rPr>
        <w:t>ocial lideraron primera entrega de merc</w:t>
      </w:r>
      <w:r>
        <w:rPr>
          <w:rFonts w:ascii="Arial" w:hAnsi="Arial" w:cs="Arial"/>
          <w:b/>
          <w:sz w:val="28"/>
          <w:szCs w:val="20"/>
          <w:lang w:val="es-MX"/>
        </w:rPr>
        <w:t>ados como parte de la Campaña “P</w:t>
      </w:r>
      <w:r w:rsidRPr="003205F3">
        <w:rPr>
          <w:rFonts w:ascii="Arial" w:hAnsi="Arial" w:cs="Arial"/>
          <w:b/>
          <w:sz w:val="28"/>
          <w:szCs w:val="20"/>
          <w:lang w:val="es-MX"/>
        </w:rPr>
        <w:t>asto, valiente y solidario”</w:t>
      </w:r>
    </w:p>
    <w:p w:rsidR="00FD3FB8" w:rsidRPr="00E2356D" w:rsidRDefault="003205F3" w:rsidP="003205F3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3205F3">
        <w:rPr>
          <w:rFonts w:ascii="Arial" w:hAnsi="Arial" w:cs="Arial"/>
          <w:i/>
          <w:szCs w:val="20"/>
          <w:lang w:val="es-ES_tradnl"/>
        </w:rPr>
        <w:t>Esta iniciativa cuenta con el apoyo de la Cámara de Comercio, Policía, Ejército Nacional y la Diócesis de Pasto. El mandatario y su esposa hicieron un llamado a la solidaridad e instaron a los ciudadanos a que hagan sus donaciones.</w:t>
      </w:r>
      <w:bookmarkStart w:id="0" w:name="_GoBack"/>
      <w:bookmarkEnd w:id="0"/>
    </w:p>
    <w:p w:rsidR="00E2356D" w:rsidRPr="00E2356D" w:rsidRDefault="00E2356D" w:rsidP="00E2356D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205F3" w:rsidRPr="003205F3" w:rsidRDefault="00EA669D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B1C30">
        <w:rPr>
          <w:rFonts w:ascii="Arial" w:hAnsi="Arial" w:cs="Arial"/>
          <w:b/>
          <w:sz w:val="24"/>
          <w:szCs w:val="24"/>
          <w:lang w:val="es-CO"/>
        </w:rPr>
        <w:t>0</w:t>
      </w:r>
      <w:r w:rsidR="00FB3104">
        <w:rPr>
          <w:rFonts w:ascii="Arial" w:hAnsi="Arial" w:cs="Arial"/>
          <w:b/>
          <w:sz w:val="24"/>
          <w:szCs w:val="24"/>
          <w:lang w:val="es-CO"/>
        </w:rPr>
        <w:t>5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AB47A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3205F3" w:rsidRPr="003205F3">
        <w:rPr>
          <w:rFonts w:ascii="Arial" w:hAnsi="Arial" w:cs="Arial"/>
          <w:sz w:val="24"/>
          <w:szCs w:val="24"/>
          <w:lang w:val="es-CO"/>
        </w:rPr>
        <w:t>Bajo la consigna "unidos somos más fuertes que la emergencia que nos aflige", el Alcalde de Pasto Germán Chamorro de la Rosa y su esposa, la Gestora Social Marcela Hernández, lideraron la entrega de mercados para las familias más necesitadas en algunos barrios de la ciudad como parte de la campaña "Pasto, Valiente y Solidario".</w:t>
      </w: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El mandatario señaló que gracias a las donaciones hechas por funcionarios y contratistas de la Administración, así como por varias empresas y entidades, fue posible dar inicio a esta campaña que busca aportar a la seguridad alimentaria de las familias menos favorecidas del Municipio.</w:t>
      </w: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“Nuestra gratitud a la Cámara de Comercio, Ejército Nacional, Policía, Diócesis de Pasto y demás instituciones y personas que, con su solidaridad, nos permiten comenzar con la entrega de estos mercados en medio de la emergencia sanitaria que estamos viviendo por cuenta del Covid-19. Hoy es cuando debemos ser solidarios y estar más unidos”, subrayó el Alcalde.</w:t>
      </w: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Por su parte la Gestora Social, Marcela Hernández, dijo que a través de esta alianza interinstitucional se esperan canalizar todas las ayudas de aquellos ciudadanos y empresas que deseen contribuir con esta iniciativa. “Esta es una campaña de todos con la que queremos llevar paz y tranquilidad a las familias que hoy nos necesitan. Esperamos que más y más personas se sumen a esta causa”, sostuvo.</w:t>
      </w: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El Presidente de la Junta de Acción Comunal del barrio Los Cristales, José Laguna, expresó su gratitud hacia la Alcaldía y demás entidades. Manifestó que la atención de los sectores más vulnerables debe ser priorizada en estos momentos de emergencia.</w:t>
      </w: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“Mi agradecimiento al señor Alcalde y a todas las instituciones que vinieron hasta nuestras casas para entregarnos los mercados. No es fácil lo que está viviendo Pasto, Colombia y el mundo, pero es muy importante que las familias de escasos recursos tengan el respaldo de las autoridades locales”, precisó el líder comunal.</w:t>
      </w: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Dilma Arévalo, residente del sector de la Comuna 10 Construyendo Esperanza, en donde habitan familias integradas por menores en situación de discapacidad, destacó la entrega de estas ayudas y agradeció por incluir a la población infantil.</w:t>
      </w:r>
    </w:p>
    <w:p w:rsidR="003205F3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918E9" w:rsidRPr="003205F3" w:rsidRDefault="003205F3" w:rsidP="003205F3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205F3">
        <w:rPr>
          <w:rFonts w:ascii="Arial" w:hAnsi="Arial" w:cs="Arial"/>
          <w:sz w:val="24"/>
          <w:szCs w:val="24"/>
          <w:lang w:val="es-CO"/>
        </w:rPr>
        <w:t>Las personas interesadas en vincularse a esta iniciativa pueden comunicarse a las siguien</w:t>
      </w:r>
      <w:r>
        <w:rPr>
          <w:rFonts w:ascii="Arial" w:hAnsi="Arial" w:cs="Arial"/>
          <w:sz w:val="24"/>
          <w:szCs w:val="24"/>
          <w:lang w:val="es-CO"/>
        </w:rPr>
        <w:t xml:space="preserve">tes líneas: Alcaldía de Pasto: </w:t>
      </w:r>
      <w:r w:rsidRPr="003205F3">
        <w:rPr>
          <w:rFonts w:ascii="Arial" w:hAnsi="Arial" w:cs="Arial"/>
          <w:sz w:val="24"/>
          <w:szCs w:val="24"/>
          <w:lang w:val="es-CO"/>
        </w:rPr>
        <w:t>3005622894-3002786820, Policía: 3132154531, Brigada 23: 3204475092-3173836291 y Cámara de Comercio: 3128280994. También pueden hacer un aporte económico en la cuenta Fundación Promover Bancolombia, cuenta corriente: 883-701104-11.</w:t>
      </w:r>
    </w:p>
    <w:p w:rsidR="00FB3104" w:rsidRDefault="00FB3104" w:rsidP="00FB3104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32990" w:rsidRDefault="00C32990" w:rsidP="00C32990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ED7158" w:rsidRPr="00752DD2" w:rsidRDefault="00ED7158" w:rsidP="00FB310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ED7158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FBF" w:rsidRDefault="00E04FBF" w:rsidP="00E53254">
      <w:pPr>
        <w:spacing w:after="0" w:line="240" w:lineRule="auto"/>
      </w:pPr>
      <w:r>
        <w:separator/>
      </w:r>
    </w:p>
  </w:endnote>
  <w:endnote w:type="continuationSeparator" w:id="0">
    <w:p w:rsidR="00E04FBF" w:rsidRDefault="00E04FB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FBF" w:rsidRDefault="00E04FBF" w:rsidP="00E53254">
      <w:pPr>
        <w:spacing w:after="0" w:line="240" w:lineRule="auto"/>
      </w:pPr>
      <w:r>
        <w:separator/>
      </w:r>
    </w:p>
  </w:footnote>
  <w:footnote w:type="continuationSeparator" w:id="0">
    <w:p w:rsidR="00E04FBF" w:rsidRDefault="00E04FB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680E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B470B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26EC5"/>
    <w:rsid w:val="002356B1"/>
    <w:rsid w:val="00240F9A"/>
    <w:rsid w:val="002456EB"/>
    <w:rsid w:val="00253F38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05F3"/>
    <w:rsid w:val="003235BB"/>
    <w:rsid w:val="00361BEF"/>
    <w:rsid w:val="00367A47"/>
    <w:rsid w:val="003B324C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8F6DB8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4286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ADC"/>
    <w:rsid w:val="00BA7266"/>
    <w:rsid w:val="00BB0570"/>
    <w:rsid w:val="00BB4AA1"/>
    <w:rsid w:val="00BB66AD"/>
    <w:rsid w:val="00BD12BB"/>
    <w:rsid w:val="00BE6DCC"/>
    <w:rsid w:val="00BF3D7C"/>
    <w:rsid w:val="00C17B0F"/>
    <w:rsid w:val="00C22082"/>
    <w:rsid w:val="00C32990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2E68"/>
    <w:rsid w:val="00DA33F1"/>
    <w:rsid w:val="00DA46FD"/>
    <w:rsid w:val="00DB6409"/>
    <w:rsid w:val="00DB6DED"/>
    <w:rsid w:val="00DC196A"/>
    <w:rsid w:val="00DC2D53"/>
    <w:rsid w:val="00DC51C0"/>
    <w:rsid w:val="00DF68B4"/>
    <w:rsid w:val="00E04FBF"/>
    <w:rsid w:val="00E15A8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D7158"/>
    <w:rsid w:val="00EE7FA8"/>
    <w:rsid w:val="00F10F6E"/>
    <w:rsid w:val="00F25BE6"/>
    <w:rsid w:val="00F26612"/>
    <w:rsid w:val="00F26F34"/>
    <w:rsid w:val="00F278B9"/>
    <w:rsid w:val="00F319EE"/>
    <w:rsid w:val="00F3470C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B3104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37</cp:revision>
  <dcterms:created xsi:type="dcterms:W3CDTF">2020-03-13T23:53:00Z</dcterms:created>
  <dcterms:modified xsi:type="dcterms:W3CDTF">2020-04-06T03:24:00Z</dcterms:modified>
</cp:coreProperties>
</file>