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080" w:firstLine="707.9999999999995"/>
        <w:rPr>
          <w:sz w:val="20"/>
          <w:szCs w:val="20"/>
        </w:rPr>
      </w:pPr>
      <w:r w:rsidDel="00000000" w:rsidR="00000000" w:rsidRPr="00000000">
        <w:rPr>
          <w:b w:val="1"/>
          <w:color w:val="ffffff"/>
          <w:sz w:val="20"/>
          <w:szCs w:val="20"/>
          <w:rtl w:val="0"/>
        </w:rPr>
        <w:t xml:space="preserve">No. 697 </w:t>
      </w:r>
      <w:r w:rsidDel="00000000" w:rsidR="00000000" w:rsidRPr="00000000">
        <w:rPr>
          <w:rtl w:val="0"/>
        </w:rPr>
      </w:r>
    </w:p>
    <w:p w:rsidR="00000000" w:rsidDel="00000000" w:rsidP="00000000" w:rsidRDefault="00000000" w:rsidRPr="00000000" w14:paraId="00000002">
      <w:pPr>
        <w:spacing w:line="360" w:lineRule="auto"/>
        <w:ind w:left="6372" w:firstLine="0"/>
        <w:rPr>
          <w:b w:val="1"/>
          <w:color w:val="002060"/>
        </w:rPr>
      </w:pPr>
      <w:r w:rsidDel="00000000" w:rsidR="00000000" w:rsidRPr="00000000">
        <w:rPr>
          <w:b w:val="1"/>
          <w:color w:val="002060"/>
          <w:sz w:val="20"/>
          <w:szCs w:val="20"/>
          <w:rtl w:val="0"/>
        </w:rPr>
        <w:t xml:space="preserve">    16 de diciembre de 2021</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‘LA GRAN CAPITAL’ LE APUESTA A LA MEJORA NORMATIVA Y PROMUEVE SU EXPERIENCIA</w:t>
      </w:r>
    </w:p>
    <w:p w:rsidR="00000000" w:rsidDel="00000000" w:rsidP="00000000" w:rsidRDefault="00000000" w:rsidRPr="00000000" w14:paraId="000000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Debido a que el Municipio de Pasto es referente a nivel nacional en la implementación territorial de la Política de Mejora Normativa, como parte de la estrategia de territorialización, la Alcaldía de Pasto y el Departamento Nacional de Planeación -DNP realizaron una socialización de ésta con la Gobernación de Nariño y los demás municipios del departamento. </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este evento es compartir la experiencia sobre el proceso de implementación de esta política y los ajustes que fueron necesarios para adaptarla de acuerdo con la realidad del territorio. “Contamos con la presencia del DNP a través de la coordinadora de la Política de Mejora Normativa en una estrategia de territorialización en la que Pasto ha sido pionero”, expresó la jefe de la Oficina de Asesoría Jurídica, Ángela Pantoja. </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lo expresado por la líder de Mejora Regulatoria, María Jimena Padilla: “Vinimos en un ejercicio que estamos haciendo de cara a la implementación de la política en los territorios para darle cabida a nivel nacional a estas herramientas y la Alcaldía de Pasto es una entidad que ha trabajado en el fortalecimiento de ésta desde el año 2020”.  </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funcionaria agregó que esta política promueve el uso de herramientas y buenas prácticas que garantizan calidad, efectividad y eficacia, además de fortalecer la seguridad jurídica, mejorar las dinámicas económicas en las regiones y generar el crecimiento del Producto Interno Bruto –PIB. “Cuando expedimos regulaciones mucho más eficientes impulsamos en gran medida la economía en los distintos sectores y dinámicas que convergen en torno a las regulaciones, cuando nosotros regulamos lo que tenemos, imponemos costos, hay unos temas que se deben limitar algunas veces para poder garantizar seguridad y salud, entre otros”, dijo.</w:t>
      </w:r>
    </w:p>
    <w:p w:rsidR="00000000" w:rsidDel="00000000" w:rsidP="00000000" w:rsidRDefault="00000000" w:rsidRPr="00000000" w14:paraId="0000000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1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-1299209</wp:posOffset>
          </wp:positionH>
          <wp:positionV relativeFrom="paragraph">
            <wp:posOffset>-811529</wp:posOffset>
          </wp:positionV>
          <wp:extent cx="7990840" cy="10782300"/>
          <wp:effectExtent b="0" l="0" r="0" t="0"/>
          <wp:wrapNone/>
          <wp:docPr descr="Gráfico, Gráfico de proyección solar&#10;&#10;Descripción generada automáticamente" id="21" name="image1.jpg"/>
          <a:graphic>
            <a:graphicData uri="http://schemas.openxmlformats.org/drawingml/2006/picture">
              <pic:pic>
                <pic:nvPicPr>
                  <pic:cNvPr descr="Gráfico, Gráfico de proyección solar&#10;&#10;Descripción generada automáticamente" id="0" name="image1.jpg"/>
                  <pic:cNvPicPr preferRelativeResize="0"/>
                </pic:nvPicPr>
                <pic:blipFill>
                  <a:blip r:embed="rId1"/>
                  <a:srcRect b="0" l="0" r="0" t="0"/>
                  <a:stretch>
                    <a:fillRect/>
                  </a:stretch>
                </pic:blipFill>
                <pic:spPr>
                  <a:xfrm>
                    <a:off x="0" y="0"/>
                    <a:ext cx="7990840" cy="10782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823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235E"/>
  </w:style>
  <w:style w:type="paragraph" w:styleId="Piedepgina">
    <w:name w:val="footer"/>
    <w:basedOn w:val="Normal"/>
    <w:link w:val="PiedepginaCar"/>
    <w:uiPriority w:val="99"/>
    <w:unhideWhenUsed w:val="1"/>
    <w:rsid w:val="003823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235E"/>
  </w:style>
  <w:style w:type="paragraph" w:styleId="NormalWeb">
    <w:name w:val="Normal (Web)"/>
    <w:basedOn w:val="Normal"/>
    <w:uiPriority w:val="99"/>
    <w:unhideWhenUsed w:val="1"/>
    <w:rsid w:val="00C3510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AMUW2mVL+pOKHfWIYcISbYdWrdT+Qe6Acg4AAI5U39r+GBnN0IKGhuyth2Co00vXQ/dRzgrPkSlZsQyJ62eapZFUEd4tY5hWYBYajXM1Uj3iRrr6IpbURo8=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Usuario</dc:creator>
</cp:coreProperties>
</file>