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D42AF">
        <w:rPr>
          <w:b/>
          <w:color w:val="FFFFFF"/>
        </w:rPr>
        <w:t>512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4D42AF">
        <w:rPr>
          <w:b/>
          <w:color w:val="002060"/>
        </w:rPr>
        <w:t>9</w:t>
      </w:r>
      <w:r w:rsidR="0088001D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4D42AF" w:rsidRPr="004D42AF" w:rsidRDefault="005815E0" w:rsidP="004D42A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color w:val="000000"/>
        </w:rPr>
        <w:br/>
      </w:r>
      <w:r w:rsidR="004D42AF" w:rsidRPr="004D42AF">
        <w:rPr>
          <w:rFonts w:ascii="Arial" w:hAnsi="Arial" w:cs="Arial"/>
          <w:b/>
          <w:sz w:val="24"/>
        </w:rPr>
        <w:t>ALCALDÍA DE PASTO FORTALECE JORNADAS DE JUEGOS EN BICI Y SENSIBILIZACIÓN EN SEGURIDAD VIAL EN CENTROS EDUCATIVOS DEL MUNICIPIO</w:t>
      </w:r>
    </w:p>
    <w:p w:rsidR="004D42AF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>Con el propósito de formar a las nuevas generaciones en movilidad sostenible y fortalecer la seguridad vial desde los entornos escolares, la Alcaldía de Pasto, a través de la Secretaría de Tránsito y Transporte, avanza con jornadas de Juegos en Bici y de respeto a las normas de tránsito en instituciones educativas urbanas y rurales del municipio.</w:t>
      </w:r>
    </w:p>
    <w:p w:rsidR="004D42AF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 xml:space="preserve">La integrante del equipo de Seguridad Vial, Karen Enríquez, indicó que gracias a estas actividades los estudiantes del municipio adquieren conocimientos prácticos sobre respetar el semáforo en rojo, hacer uso de las cebras y pasos peatonales, cómo también </w:t>
      </w:r>
      <w:bookmarkStart w:id="0" w:name="_GoBack"/>
      <w:bookmarkEnd w:id="0"/>
      <w:r w:rsidRPr="004D42AF">
        <w:rPr>
          <w:rFonts w:ascii="Arial" w:hAnsi="Arial" w:cs="Arial"/>
          <w:sz w:val="24"/>
        </w:rPr>
        <w:t>la correcta utilización de elementos de protección, como el casco y cinturón de seguridad.</w:t>
      </w:r>
    </w:p>
    <w:p w:rsidR="004D42AF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>“Queremos que nuestros niños se conviertan en maestros y, desde su casa o colegio, repliquen con sus padres la importancia de respetar las normas de tránsito y de moverse de una manera segura en la vía”, añadió.</w:t>
      </w:r>
    </w:p>
    <w:p w:rsidR="004D42AF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>Entre tanto, la directora del jardín infantil Héroes Increíbles, Alejandra Luna, donde se desarrolló unas de las jornadas de Juegos en Bici, destacó la importancia de hacer pedagogía a partir del juego y la prevención.</w:t>
      </w:r>
    </w:p>
    <w:p w:rsidR="004D42AF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 xml:space="preserve">“Sabemos que en la ciudad a diario se presentan muchos accidentes por imprudencia o desconocimiento de las señales de tránsito; por eso, es esencial que nuestros niños y niñas se formen y capaciten en temas de comportamientos seguros en la vía y conozcan los beneficios de usar la bicicleta como medio de transporte”, precisó. </w:t>
      </w:r>
    </w:p>
    <w:p w:rsidR="005C3D67" w:rsidRPr="004D42AF" w:rsidRDefault="004D42AF" w:rsidP="004D42AF">
      <w:pPr>
        <w:spacing w:line="240" w:lineRule="auto"/>
        <w:jc w:val="both"/>
        <w:rPr>
          <w:rFonts w:ascii="Arial" w:hAnsi="Arial" w:cs="Arial"/>
          <w:sz w:val="24"/>
        </w:rPr>
      </w:pPr>
      <w:r w:rsidRPr="004D42AF">
        <w:rPr>
          <w:rFonts w:ascii="Arial" w:hAnsi="Arial" w:cs="Arial"/>
          <w:sz w:val="24"/>
        </w:rPr>
        <w:t>En 2022, más de 14 mil personas en Pasto han sido sensibilizadas en seguridad vial y movilidad sostenible por la Secretaría de Tránsito y Transporte, cuyo objetivo es seguir aumentando esta cifra.</w:t>
      </w:r>
    </w:p>
    <w:sectPr w:rsidR="005C3D67" w:rsidRPr="004D42A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CA7"/>
    <w:multiLevelType w:val="hybridMultilevel"/>
    <w:tmpl w:val="3C609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F22"/>
    <w:multiLevelType w:val="hybridMultilevel"/>
    <w:tmpl w:val="7770A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790A"/>
    <w:multiLevelType w:val="multilevel"/>
    <w:tmpl w:val="A27C0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14C0C"/>
    <w:rsid w:val="00176D5E"/>
    <w:rsid w:val="001F7223"/>
    <w:rsid w:val="00224E31"/>
    <w:rsid w:val="002D4F71"/>
    <w:rsid w:val="00372CF2"/>
    <w:rsid w:val="003A0A5F"/>
    <w:rsid w:val="003B60D2"/>
    <w:rsid w:val="004D42AF"/>
    <w:rsid w:val="0050756C"/>
    <w:rsid w:val="00535C21"/>
    <w:rsid w:val="005815E0"/>
    <w:rsid w:val="005C3D67"/>
    <w:rsid w:val="006230D4"/>
    <w:rsid w:val="00626E72"/>
    <w:rsid w:val="0070431B"/>
    <w:rsid w:val="007205E3"/>
    <w:rsid w:val="007757B8"/>
    <w:rsid w:val="007F1FC9"/>
    <w:rsid w:val="00823D38"/>
    <w:rsid w:val="0088001D"/>
    <w:rsid w:val="00A02837"/>
    <w:rsid w:val="00A96578"/>
    <w:rsid w:val="00B34A12"/>
    <w:rsid w:val="00B76E54"/>
    <w:rsid w:val="00F43C2F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B5B1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22</cp:revision>
  <dcterms:created xsi:type="dcterms:W3CDTF">2022-08-19T00:14:00Z</dcterms:created>
  <dcterms:modified xsi:type="dcterms:W3CDTF">2022-08-30T03:52:00Z</dcterms:modified>
</cp:coreProperties>
</file>