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29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Tras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mergencia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pr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esentada por las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f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uertes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luvias en el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unicipio,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Pasto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raz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un Plan de Contingencia para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itigar sus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mpactos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respuesta a la emergencia ocasionada por las intensas lluvias en el municipio de Pasto, donde el corregimiento de Jamondino se vio afectado por una avalancha que impact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las veredas de Santa Helena y El Para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so,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mismo, la quebrada Guachucal, que atraviesa el centro del Mercado Potrerillo, sufri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obstrucciones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significativas. Ante el riesgo de una avalancha inminente, el alcalde municipal, Nicol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oz, en colaboraci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con Organismos de Socorro y Fuerza 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blica, se desplazaron al sector del mercado Potrerillo para coordinar la evacuaci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los presentes, priorizando la salvaguarda de sus vidas.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Con el objetivo de gestionar eficazmente la situaci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se estableci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un Puesto de Mando Unificado (PMU), liderado por el mandatario municipal. En este espacio, se traz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un plan de contingencia para prevenir posibles afectaciones en sectores vulnerables del Municipio como los barrios La Minga, Belen, Doce de Octubre, 7 de agosto, el triunfo, Chamb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los corregimientos de Jamondino, Mocondino y la situaci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los comerciantes del mercado El Potrerillo.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Entre las medidas inmediatas adoptadas en el PMU se encuentra la reubicaci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la Feria del Pescado a una 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paralela a la plaza de mercado, adem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s, se determin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cierre de la 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que conecta el antiguo Seguro Social con la plaza de mercado debido a da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os en la zona asf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ltica.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Dentro de las acciones de mitigaci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la empresa de Acueducto y Alcantarillado, Empopasto, est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llevando a cabo intervenciones en los sectores afectados, donde el servicio de agua se ha visto interrumpido debido al da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 que por la emergencia se present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 la tuber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a. Se realizan Jornadas de excavaciones que posibiliten la instalaci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manera provisional de una red de acueducto para remplazar la red colapsada en la zona, tambi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abastecen a la comunidad con agua potable de manera provisional a trav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veh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culos tipo cisterna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La secretaria de Salud del Municipio, Maryluz Castillo, manifest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se ha brindado acompa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amiento permanente del sistema de emergencias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dicas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mismo, se hizo la activaci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plan hospitalario de emergencias y la declaratoria de alerta amarilla para el sistema Hospitalario frente a la emergencia.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Estamos pendientes con todos los organismos de Socorro de la persona que permanece desaparecida y de la persona que fue herida por esta emergencia pero que sali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 manera ambulatoria en buenas condiciones. Estamos prestos con el equipo de emergencias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dicas y el equipo de saneamiento ambiental, acompa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ando a plazas de mercado para verificar el estado de los productos que tuvimos que re ubicar de la plaza de mercado a zonas aleda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para poder garantizar su venta en condiciones saludables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manifest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 el comandante de Bomberos de Pasto, inform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 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Vamos a continuar realizando acciones para minimizar el impacto de esta posible avalancha que se pueda presentar por la acumulaci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y taponamiento del box que est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ubicado en la quebrada Guachucal, estamos trabajando articuladamente con la administraci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municipal, con presencia del alcalde, todas las organizaciones que hacen parte del Consejo Municipal de Gesti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Riesgo para lograr evacuar todo ese material que se encuentra represado en el lugar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T. Ricardo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ndez, Comandante del Cuerpo Benem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rito de Bomberos de Pasto.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Ricardo Ortiz, Director de la Oficina de Gesti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Riesgo manifest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que luego de realizar un balance de las acciones que se han realizado, estas han dado buen resultado pues han permitido que la quebrada no se siga representando y permita continuar con las acciones de limpieza.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Estamos trabajando con retroexcavadoras para quitar el material de arrastre y que puede da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ar la tuber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los sectores de la Minga y Chambu, seguiremos intentando destapar de manera definitiva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”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contin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operando las 24 horas del 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con el fin de mitigar posibles impactos mayores derivados de esta emergencia, lamentablemente, se reporta la desaparici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una persona, cuya b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squeda est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 curso y se est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evaluando la posibilidad de suspender las actividades en el mercado Potrerillo, pero se est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la espera de las decisiones finales que se tomar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en las pr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ximas horas.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Municipal, se insta a la comunidad en general a seguir las recomendaciones oficiales en relaci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la emergencia y a estar atentos a los llamados de las autoridades competentes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-460170</wp:posOffset>
            </wp:positionH>
            <wp:positionV relativeFrom="line">
              <wp:posOffset>134214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