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16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un multitudinario evento en la Universidad Cesmag, el 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expuso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en 6 meses de gobierno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coliseo Guillermo de Castellana de la Universidad Cesmag se vivi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multitudinario evento denominado Pasto Avanza en donde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su gabinete expusieron las gestiones realizadas en 6 meses de trabajo. En el encuentro participaron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deres, representantes y habitantes de diferentes barrios, comunas y corregimientos de Pasto; de igual manera, participaron del encuentro diferentes congresistas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funcionarios nacionales y de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Multitudinaria participaci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ciudadana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agradecimiento por la multitudinaria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quien llen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totalidad este escenario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hubo una buena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las diferentes autoridades departamentales y nacionales para trabajar en favor del desarrollo de Pasto, lo cual se vio reflejado en el documento que se firm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invertir en proyectos sociales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satisfecho por el apoyo recibido de la comunidad en esta rendici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cuentas. No cupo la gente y desde la calle nos demostraron que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sigue buscando respuestas en sus gobernantes. Hoy fue numerosa la cantidad de personas que nos escucharon y pudimos firmar el pacto de acuerdo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donde se involucraron 66 mil millones de pesos para Pasto",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local.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Apoyo de la Gobernaci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gobernador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(e), Benildo Estupi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compromiso de trabajo entre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Departamental y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favor de las necesidades de Pasto.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invertir recursos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por parte del gobernador Luis Alfonso Escobar quien no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del encuentro por problemas de salud.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manifestado que si Pasto avanza, avanza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Este evento demuestra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las dos administraciones. Destinamos un presupuesto para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cuatro proyectos como mejoramiento vial, entre otros. Firmamos un memorando de entendimiento que muestra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50 mil millones de pesos de los cuales hemos girado $25 mil millones con lo cual seremos un aliado para avanzar en el desarrollo de Pasto",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gobernador (e), Benildo Estupi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Apoyo del Gobierno Nacional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en el encuentro hizo parte el viceministro de Transporte, Eduardo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 Caicedo, quien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durante estos meses de gobierno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desde su dependencia, se gestionaron recursos para el mejoramiento de caminos comunitarios en zonas rurales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tipo de iniciativas confirman el apoyo del Gobierno Nacional y el presidente Gustavo Petro a la ciudad de Pasto y a su alcalde. El mensaje es que estamos con toda la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apoyar los proyectos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viceministro Eduardo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presidente de la Junta Directiva de Ecopetrol, Guillermo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Realpe,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le llam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miles de personas en la iniciativa Pasto Avanza en donde,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funcionario, se promueve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las comunidades.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"Felicito al alcalde y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nuestro apoyo desde Ecopetrol. Hay buenos resultados en la ciudad respecto a seguridad y notamos avances importantes con porcentajes significativos", dijo Guillermo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Realpe.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Articulaci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la bancada de parlamentarios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representante a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mara, Juan Daniel Pe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uela,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es un trabajador y cuenta con el apoyo de los congresistas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para el desarrollo de Pasto.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"Mi compromiso es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al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a cumplir su Programa de Gobierno. Toda nuestra organizaci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ando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mandatario", dijo el congresista Juan Daniel Pe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uela.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senador Robert Daza,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constante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de su parte a los proyectos rurales de Pasto en donde se busca el desarrollo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inversiones y mejoramientos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impulsar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los campesinos y productores.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Apoyo 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las Juntas de Acci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Comunal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El Ejido, Rosemberg Hurtado,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se ha destacado durante su gobierno por estar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cerca de las Juntas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atendiendo sus necesidades.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"Le brindamos todos nuestro apoyo al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su gabinete para salir adelante por Pasto",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