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232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232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3 de agosto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premi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los 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sicos ganadores del X Concurso Internacional de Tr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os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premiaci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los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sicos que se destacaron en el X Concurso Internacional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el cual se vivi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pasado mes de junio en el 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 2024. En la premiaci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se entreg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respectivo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mulo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a las agrupaciones que triunfaron en las categor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maestro, alternativa, profesional y abierta.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Del encuentro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quien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buen trabajo de los artistas ganadores e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hizo un esfuerzo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para poder cumplirle a tiempo a los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sicos con la entrega del dinero que ganaron en el concurso.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el mandatario municipal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hoy se sigue trabajando en diferentes proyectos en favor del arte y la cultura en Pasto.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secretaria de Cultura,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Mercedes Figueroa,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para esta ocasi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se reconocieron a los cincos primeros puestos de cada categor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junto a menciones de honor a las dem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agrupaciones.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"Cada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este concurso va progresando en su organizaci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En esta ocasi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hubo un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xito total con la calidad musical expuesta en el 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stico. Puedo decir que estamos a la altura de cualquier evento a nivel mundial",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sico Fernando Moreno.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con este tipo de iniciativas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reiter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seguir promoviendo los espacios 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sticos en favor de la cultura local.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