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232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232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3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premi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los 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sicos ganadores del X Concurso Internacional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os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premiaci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los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sicos que se destacaron en el X Concurso Internacional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el cual se vivi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pasado mes de junio en el 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2024. En la premiaci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 entreg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respectivo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mulo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a las agrupaciones que triunfaron en las categor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maestro, alternativa, profesional y abierta.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Del encuentro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quien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buen trabajo de los artistas ganadores 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hizo un esfuerzo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para poder cumplirle a tiempo a los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sicos con la entrega del dinero que ganaron en el concurso.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mandatario municipal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hoy se sigue trabajando en diferentes proyectos en favor del arte y la cultura en Pasto.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secretaria de Cultura,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Mercedes Figueroa,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para esta ocasi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 reconocieron a los cincos primeros puestos de cada categor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junto a menciones de honor a las dem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agrupaciones.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"Cada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este concurso va progresando en su organizaci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En esta ocasi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hubo un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xito total con la calidad musical expuesta en el 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stico. Puedo decir que estamos a la altura de cualquier evento a nivel mundial",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sico Fernando Moreno.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con este tipo de iniciativas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seguir promoviendo los espacios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 en favor de la cultura local.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