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12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activ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mesa fitosanitaria para combatir las enfermedades que afectan a los cultivos de papa en Pasto  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las enfermedades Punta Morada y Hernia de las Cruc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feras que afectan a los cultivos de papa,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 activ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mesa fitosanitaria con la cual se implementar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estrategias para el diagn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y manejo de estas enfermedades presentadas en las zonas rurales de Pasto. De la mesa fitosanitaria participan entidades como Agrosavia, Fedepapa y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 de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"Invitamos a instituciones para reactivar la mesa fitosanitaria debido a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por cuenta de las enfermedades que afectan los cultivos de papa. Queremos abordar diferentes acciones para poder buscar soluciones y pedagog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respecto a estas situaciones",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 Silvia Pupiales.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la funcionaria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desde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se apoyar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estas acciones debido a que la enfermedad de la Punta Morada y Hernia de las Cruc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feras han llegado a varios municipios del departamento, incluido Pasto.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"Con ingenieros agr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nomos se avanza en las investigaciones respecto a la Punta Morada y es por ello que se adelantan visitas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cnicas a las zonas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afectadas por la enfermedad. Seguiremos trabajando 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en favor de nuestros productores rurales",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Silvia Pupiales.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