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26 de agosto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entreg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sal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comunal y comedor solidario en el barrio Sim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Bol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var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aproximadamente 400 millones de pesos se adecu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y el comedor solidario del barrio Sim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var en donde se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a centenares de familias quienes solicitaban un espacio adecuado para las diferentes actividades sociales y comunales.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encuentro fue liderado por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este proyecto que mejorar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calidad de vida de la Comuna 12 del municipio. Adicionalmente, el mandatario local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meses se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instalaci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cubierta del polideportivo del barrio Sim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var para que la comunidad cuente con un espacio propicio para el sano esparcimiento.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 este proyecto se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 centenares de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quienes recibir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su complemento alimentario los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martes y jueves. Queremos incrementar los niveles nutricionales de los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vulnerables del sector es por ello que vamos a aumentar 70 cupos alimentarios para beneficiar a la comunidad", dijo la secretaria de Bienestar Social, Diana Catalina Zambrano.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social, Judith Mora,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en este proceso 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como epicentro de la Comuna 12, este establecimiento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gran utilidad para toda la comunidad quienes hoy se ver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beneficiados de un espacio propicio para sus reuniones y de un comedor solidario con la dotaci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correspondiente para los habitantes vulnerables de la zona.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para mejorar la calidad de vida de los habitantes del barrio Sim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Bol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var y la Comuna 12 con este tipo de obras sociales.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