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6 de septiembre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Invipasto firm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convenio por $2.400 millones para el mejoramiento de 154 viviendas en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Invipasto,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luego de cuatro meses de participar en una convocatoria del Ministerio de Vivienda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firmar un convenio por $2.400 millones de pesos para el mejoramiento de 154 viviendas en Pasto. Este importante anuncio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mejorar la calidad de vida de personas vulnerables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Ministerio de Vivienda dio la orden de que estos recursos deber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ser dirigidos a personas vulnerables. 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firmar el convenio hay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mites administrativos y legales para ejecutar estos recursos. Una vez contemos con el dinero, abriremos la convocatoria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para que la comunidad participe si cumplen con los requisitos", dijo el director de Invipasto, Carlos Almeida.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funcionario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entre los requisitos planteados para beneficiarse de este subsidio es que las viviendas sean propias y no se encuentren en buen estado respecto a su infraestructura. En ese orden de ideas, el director Carlos Almeida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visitar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viviendas postuladas para ver si cumplen con los requerimientos estipulados.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bastantes viviendas que no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aptas para vivir y por ello es importante este tipo de iniciativas que hoy hemos logrado consolidar con el Ministerio de Vivienda",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director Carlos Almeida.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dese Invipasto precisaron que se han entregado 80 subsidios complementarios de vivienda a personas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adquiriendo sus viviendas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los programas Mi Casa Ya y los programas de Comfamiliar.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