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16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brill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la feria de turismo Colombia Travel Expo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17 muestras empresariales, Pasto brill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feria de turismo Colombia Travel Expo que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ciudad de Medell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Durante los tres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feria, miles de personas conocieron los atractivos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sticos de Pasto y su potencial cultural el cual fue visibilizado en este espacio nacional.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"Tuvimos los espacios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llamativo de toda la feria. El nombre de Pasto qued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muy en alto y hemos impulsado el turismo por medio de estos eventos. Mostramos nuestro carnaval, la danza y la cultura con intervenciones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sticas. Las 17 empresas de turismo tuvieron contacto con empresarios nacionales e internacionales", dijo 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Paola Acosta Burbano.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prestadora de servicios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de Pasto, Paola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nez,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feria fue una vitrina muy importante ya que se consiguieron contactos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interesados en visitar a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tenido la oportunidad de ir a la rueda de negocio en donde nos contactamos con mayoristas y nos aseguraron la visita de varios clientes. Muchas personas visitaron los espacios empresariales de Pasto y quedaron encantados", dijo la empresaria Natalia Celeste Garc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con los resultados positivos logrados en la feria de turismo Colombia Travel Expo,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y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trabajar en la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municipio como principal atractivo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stico del sur de Colombia.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