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316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316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11 de octubre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Alcald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Pasto particip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de la Asamblea Intersectorial L</w:t>
      </w:r>
      <w:r>
        <w:rPr>
          <w:b w:val="1"/>
          <w:bCs w:val="1"/>
          <w:rtl w:val="0"/>
          <w:lang w:val="es-ES_tradnl"/>
        </w:rPr>
        <w:t>á</w:t>
      </w:r>
      <w:r>
        <w:rPr>
          <w:b w:val="1"/>
          <w:bCs w:val="1"/>
          <w:rtl w:val="0"/>
          <w:lang w:val="es-ES_tradnl"/>
        </w:rPr>
        <w:t>ctea liderada por el Ministerio de Agricultura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 xml:space="preserve">Con total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xito se realiz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Asamblea Intersectorial 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ctea la cual fue liderada por el Ministerio de Agricultura y que fue apoyada por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 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Agricultura. Durante el encuentro se analiz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situaci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mica que hoy afronta el sector lechero y las ayudas que brindar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el Gobierno Nacional para que los productores locales mejoren sus ingresos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micos.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"Atendimos este llamado y comit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t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cnico para trabajar en favor del sector 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cteo y conocer las inquietudes que tienen. Queremos trabajar sobre estrategias para apoyarlos y fortalecer su econom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a. Nuestro municipio tiene un sector rural importante y por eso debemos generar estrategias en estas mesas t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cnicas", dijo el alcalde (e), Diego Pa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l Mart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 xml:space="preserve">nez.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su parte, la viceministra de Asuntos Agropecuarios, Xiomara Ortega, 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al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el Gobierno Nacional incluir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a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en una estrategia en donde se busca entregar beneficios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micos para los productores rurales por un valor aproximado de 70 mil millones de pesos. Adicionalmente, la funcionaria indic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se fortalecer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las compras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blicas locales para que las instituciones puedan adquirir y comercializar estos alimentos.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"Este es un excelente espacio donde podemos expresar la problem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tica que nos aqueja en el campo. Los Gobiernos pasados acabaron el campo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ense y colombiano. Estamos afectados por los bajos precios en la compra del litro de leche. Esto nos tiene en caos y queremos que el Gobierno Nacional formalice la agroindustria de los productos 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cteos", 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asistente al evento, F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lix Pantoja.</w:t>
      </w: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