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4F8F7" w14:textId="77777777" w:rsidR="007A24E5" w:rsidRDefault="00000000">
      <w:pPr>
        <w:pStyle w:val="Cuerpo"/>
        <w:jc w:val="right"/>
      </w:pPr>
      <w:r>
        <w:rPr>
          <w:noProof/>
        </w:rPr>
        <mc:AlternateContent>
          <mc:Choice Requires="wps">
            <w:drawing>
              <wp:anchor distT="0" distB="0" distL="0" distR="0" simplePos="0" relativeHeight="251659264" behindDoc="0" locked="0" layoutInCell="1" allowOverlap="1" wp14:anchorId="04AD8D75" wp14:editId="1118762F">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62F5F403" w14:textId="77777777" w:rsidR="007A24E5" w:rsidRDefault="00000000">
                            <w:pPr>
                              <w:pStyle w:val="CuerpoA"/>
                            </w:pPr>
                            <w:r>
                              <w:rPr>
                                <w:rStyle w:val="Ninguno"/>
                                <w:b/>
                                <w:bCs/>
                                <w:sz w:val="28"/>
                                <w:szCs w:val="28"/>
                              </w:rPr>
                              <w:t>No.357</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357</w:t>
                      </w:r>
                    </w:p>
                  </w:txbxContent>
                </v:textbox>
                <w10:wrap type="none" side="bothSides" anchorx="text"/>
              </v:shape>
            </w:pict>
          </mc:Fallback>
        </mc:AlternateContent>
      </w:r>
      <w:r>
        <w:rPr>
          <w:noProof/>
        </w:rPr>
        <w:drawing>
          <wp:anchor distT="0" distB="0" distL="0" distR="0" simplePos="0" relativeHeight="251657216" behindDoc="1" locked="0" layoutInCell="1" allowOverlap="1" wp14:anchorId="727A90C9" wp14:editId="5C0B2FDD">
            <wp:simplePos x="0" y="0"/>
            <wp:positionH relativeFrom="margin">
              <wp:align>center</wp:align>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lang w:val="es-ES_tradnl"/>
        </w:rPr>
        <w:tab/>
        <w:t>San Juan de Pasto, 16 de noviembre</w:t>
      </w:r>
      <w:r w:rsidRPr="00166D74">
        <w:t xml:space="preserve"> del 2024</w:t>
      </w:r>
    </w:p>
    <w:p w14:paraId="4A3FF545" w14:textId="77777777" w:rsidR="007A24E5" w:rsidRDefault="007A24E5">
      <w:pPr>
        <w:pStyle w:val="Cuerpo"/>
      </w:pPr>
    </w:p>
    <w:p w14:paraId="12B1343B" w14:textId="77777777" w:rsidR="007A24E5" w:rsidRDefault="00000000">
      <w:pPr>
        <w:pStyle w:val="Cuerpo"/>
        <w:rPr>
          <w:b/>
          <w:bCs/>
        </w:rPr>
      </w:pPr>
      <w:r>
        <w:rPr>
          <w:b/>
          <w:bCs/>
          <w:lang w:val="es-ES_tradnl"/>
        </w:rPr>
        <w:t>Alcaldía Municipal y Ministerio del Interior firmaron acuerdo para instalar más de 120 cámaras de seguridad en Pasto</w:t>
      </w:r>
    </w:p>
    <w:p w14:paraId="332D7EF2" w14:textId="77777777" w:rsidR="007A24E5" w:rsidRDefault="007A24E5">
      <w:pPr>
        <w:pStyle w:val="Cuerpo"/>
        <w:jc w:val="both"/>
      </w:pPr>
    </w:p>
    <w:p w14:paraId="736BD6A3" w14:textId="77777777" w:rsidR="007A24E5" w:rsidRDefault="00000000">
      <w:pPr>
        <w:pStyle w:val="Cuerpo"/>
        <w:jc w:val="both"/>
      </w:pPr>
      <w:r>
        <w:rPr>
          <w:lang w:val="es-ES_tradnl"/>
        </w:rPr>
        <w:t xml:space="preserve">Con la firma de un acuerdo entre el Ministerio del Interior y la Alcaldía Municipal se dio inicio al proceso de instalación de más de 120 cámaras de vigilancia en Pasto las cuales garantizarán la seguridad en puntos estratégicos de la ciudad. Se espera que en diciembre inicie el proceso de instalación de dichos dispositivos tecnológicos que complementarán a las más de 240 cámaras que ya se encuentran instaladas en la ciudad. </w:t>
      </w:r>
    </w:p>
    <w:p w14:paraId="0B162B6C" w14:textId="77777777" w:rsidR="007A24E5" w:rsidRDefault="007A24E5">
      <w:pPr>
        <w:pStyle w:val="Cuerpo"/>
        <w:jc w:val="both"/>
      </w:pPr>
    </w:p>
    <w:p w14:paraId="6C8C799E" w14:textId="77777777" w:rsidR="007A24E5" w:rsidRDefault="00000000">
      <w:pPr>
        <w:pStyle w:val="Cuerpo"/>
        <w:jc w:val="both"/>
      </w:pPr>
      <w:r>
        <w:rPr>
          <w:lang w:val="es-ES_tradnl"/>
        </w:rPr>
        <w:t xml:space="preserve">De la firma del acuerdo entre el Ministerio del Interior y la Alcaldía Municipal participó el mandatario Nicolás Toro junto al viceministro del Interior, Gustavo García y representantes de la Policía Metropolitana de Pasto quienes expresaron su alegría por el inicio de este proyecto. </w:t>
      </w:r>
    </w:p>
    <w:p w14:paraId="642282C1" w14:textId="77777777" w:rsidR="007A24E5" w:rsidRDefault="007A24E5">
      <w:pPr>
        <w:pStyle w:val="Cuerpo"/>
        <w:jc w:val="both"/>
      </w:pPr>
    </w:p>
    <w:p w14:paraId="1AFF16BC" w14:textId="77777777" w:rsidR="007A24E5" w:rsidRDefault="00000000">
      <w:pPr>
        <w:pStyle w:val="Cuerpo"/>
        <w:jc w:val="both"/>
      </w:pPr>
      <w:r>
        <w:rPr>
          <w:lang w:val="es-ES_tradnl"/>
        </w:rPr>
        <w:t>"Son más de 10 mil millones de pesos invertidos en la instalación de estas cámaras de seguridad que tendrán reconocimiento facial para identificar a quienes cometan delitos. Antes de finalizar el año tiene que arrancar este proceso y pediremos el incremento del pie de fuerza para temporada de fin de año y carnavales", dijo el alcalde de Pasto, Nicolás Toro.</w:t>
      </w:r>
    </w:p>
    <w:p w14:paraId="4717DDFF" w14:textId="77777777" w:rsidR="007A24E5" w:rsidRDefault="007A24E5">
      <w:pPr>
        <w:pStyle w:val="Cuerpo"/>
        <w:jc w:val="both"/>
      </w:pPr>
    </w:p>
    <w:p w14:paraId="79AC6636" w14:textId="77777777" w:rsidR="007A24E5" w:rsidRDefault="00000000">
      <w:pPr>
        <w:pStyle w:val="Cuerpo"/>
        <w:jc w:val="both"/>
      </w:pPr>
      <w:r>
        <w:rPr>
          <w:lang w:val="es-ES_tradnl"/>
        </w:rPr>
        <w:t>Por su parte, el viceministro del Interior, Gustavo García, explicó que se actualizará el software del sistema de vigilancia en Pasto para tener mayor efectividad y garantía en el trabajo. Adicionalmente, el funcionario resaltó que este sistema permitirá identificar placas de vehículos, análisis de inteligencia artificial que permitirá una mayor rapidez policial.</w:t>
      </w:r>
    </w:p>
    <w:p w14:paraId="65DA1901" w14:textId="77777777" w:rsidR="007A24E5" w:rsidRDefault="007A24E5">
      <w:pPr>
        <w:pStyle w:val="Cuerpo"/>
        <w:jc w:val="both"/>
      </w:pPr>
    </w:p>
    <w:p w14:paraId="7AFE3113" w14:textId="77777777" w:rsidR="007A24E5" w:rsidRDefault="00000000">
      <w:pPr>
        <w:pStyle w:val="Cuerpo"/>
        <w:jc w:val="both"/>
      </w:pPr>
      <w:r>
        <w:rPr>
          <w:lang w:val="es-ES_tradnl"/>
        </w:rPr>
        <w:t>"Este es un apoyo fundamental para nuestra labor como Policía Nacional. Ya es un hecho la instalación de estas cámaras en Pasto y es importante contar con ese monitoreo que nos permitirá tener un mejor resultado en seguridad", concluyó el comandante de la Policía Metropolitana de Pasto, coronel Hernando Calderón.</w:t>
      </w:r>
    </w:p>
    <w:sectPr w:rsidR="007A24E5">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A0E2D" w14:textId="77777777" w:rsidR="004D00A9" w:rsidRDefault="004D00A9">
      <w:r>
        <w:separator/>
      </w:r>
    </w:p>
  </w:endnote>
  <w:endnote w:type="continuationSeparator" w:id="0">
    <w:p w14:paraId="3327A4E1" w14:textId="77777777" w:rsidR="004D00A9" w:rsidRDefault="004D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10875" w14:textId="77777777" w:rsidR="007A24E5" w:rsidRDefault="00000000">
    <w:pPr>
      <w:pStyle w:val="Piedepgina"/>
      <w:tabs>
        <w:tab w:val="clear" w:pos="8838"/>
        <w:tab w:val="right" w:pos="8080"/>
      </w:tabs>
    </w:pPr>
    <w:r>
      <w:rPr>
        <w:rStyle w:val="Ninguno"/>
        <w:noProof/>
      </w:rPr>
      <w:drawing>
        <wp:inline distT="0" distB="0" distL="0" distR="0" wp14:anchorId="7DEAE2CE" wp14:editId="370C03AE">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7FB8F" w14:textId="77777777" w:rsidR="004D00A9" w:rsidRDefault="004D00A9">
      <w:r>
        <w:separator/>
      </w:r>
    </w:p>
  </w:footnote>
  <w:footnote w:type="continuationSeparator" w:id="0">
    <w:p w14:paraId="496276F4" w14:textId="77777777" w:rsidR="004D00A9" w:rsidRDefault="004D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686C" w14:textId="77777777" w:rsidR="007A24E5" w:rsidRDefault="00000000">
    <w:pPr>
      <w:pStyle w:val="Encabezado"/>
      <w:tabs>
        <w:tab w:val="clear" w:pos="4419"/>
        <w:tab w:val="clear" w:pos="8838"/>
        <w:tab w:val="left" w:pos="1275"/>
      </w:tabs>
    </w:pPr>
    <w:r>
      <w:rPr>
        <w:rStyle w:val="Ninguno"/>
        <w:noProof/>
      </w:rPr>
      <w:drawing>
        <wp:inline distT="0" distB="0" distL="0" distR="0" wp14:anchorId="402882AD" wp14:editId="6D29F6B8">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4E5"/>
    <w:rsid w:val="00166D74"/>
    <w:rsid w:val="004D00A9"/>
    <w:rsid w:val="007A24E5"/>
    <w:rsid w:val="00E970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CF59"/>
  <w15:docId w15:val="{F171FB6A-04B4-4D98-81E9-82284061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1631</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dc:creator>
  <cp:lastModifiedBy>Alcaldia Pasto SSI</cp:lastModifiedBy>
  <cp:revision>2</cp:revision>
  <dcterms:created xsi:type="dcterms:W3CDTF">2024-11-18T22:23:00Z</dcterms:created>
  <dcterms:modified xsi:type="dcterms:W3CDTF">2024-11-18T22:23:00Z</dcterms:modified>
</cp:coreProperties>
</file>