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1943B7" w:rsidRDefault="001943B7" w:rsidP="001943B7">
          <w:r>
            <w:rPr>
              <w:noProof/>
              <w:sz w:val="24"/>
              <w:lang w:eastAsia="es-CO"/>
            </w:rPr>
            <w:drawing>
              <wp:anchor distT="0" distB="0" distL="114300" distR="114300" simplePos="0" relativeHeight="251659264" behindDoc="1" locked="0" layoutInCell="1" allowOverlap="1" wp14:anchorId="48B2FBDF" wp14:editId="157562C5">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43B7" w:rsidRPr="00690F52" w:rsidRDefault="001943B7" w:rsidP="001943B7">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535AE15A" wp14:editId="608425F7">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1943B7" w:rsidRPr="004A6C81" w:rsidRDefault="001943B7" w:rsidP="001943B7">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1943B7" w:rsidRDefault="001943B7" w:rsidP="001943B7">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La Caldera</w:t>
                                </w:r>
                              </w:p>
                              <w:p w:rsidR="001943B7" w:rsidRPr="004A6C81" w:rsidRDefault="001943B7" w:rsidP="001943B7">
                                <w:pPr>
                                  <w:tabs>
                                    <w:tab w:val="left" w:pos="1470"/>
                                  </w:tabs>
                                  <w:rPr>
                                    <w:rFonts w:ascii="Times New Roman" w:hAnsi="Times New Roman" w:cs="Times New Roman"/>
                                    <w:b/>
                                    <w:color w:val="3B3838" w:themeColor="background2" w:themeShade="40"/>
                                    <w:sz w:val="28"/>
                                    <w:szCs w:val="28"/>
                                  </w:rPr>
                                </w:pPr>
                              </w:p>
                              <w:p w:rsidR="001943B7" w:rsidRPr="00C86B39" w:rsidRDefault="001943B7" w:rsidP="001943B7">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535AE15A"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1943B7" w:rsidRPr="004A6C81" w:rsidRDefault="001943B7" w:rsidP="001943B7">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1943B7" w:rsidRDefault="001943B7" w:rsidP="001943B7">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La Caldera</w:t>
                          </w:r>
                        </w:p>
                        <w:p w:rsidR="001943B7" w:rsidRPr="004A6C81" w:rsidRDefault="001943B7" w:rsidP="001943B7">
                          <w:pPr>
                            <w:tabs>
                              <w:tab w:val="left" w:pos="1470"/>
                            </w:tabs>
                            <w:rPr>
                              <w:rFonts w:ascii="Times New Roman" w:hAnsi="Times New Roman" w:cs="Times New Roman"/>
                              <w:b/>
                              <w:color w:val="3B3838" w:themeColor="background2" w:themeShade="40"/>
                              <w:sz w:val="28"/>
                              <w:szCs w:val="28"/>
                            </w:rPr>
                          </w:pPr>
                        </w:p>
                        <w:p w:rsidR="001943B7" w:rsidRPr="00C86B39" w:rsidRDefault="001943B7" w:rsidP="001943B7">
                          <w:pPr>
                            <w:rPr>
                              <w:rFonts w:ascii="Amelia UP" w:hAnsi="Amelia UP"/>
                              <w:color w:val="CC0000"/>
                              <w:sz w:val="72"/>
                            </w:rPr>
                          </w:pPr>
                        </w:p>
                      </w:txbxContent>
                    </v:textbox>
                  </v:shape>
                </w:pict>
              </mc:Fallback>
            </mc:AlternateContent>
          </w:r>
          <w:r>
            <w:rPr>
              <w:noProof/>
              <w:sz w:val="24"/>
              <w:lang w:val="en-US"/>
            </w:rPr>
            <w:br w:type="page"/>
          </w:r>
        </w:p>
      </w:sdtContent>
    </w:sdt>
    <w:p w:rsidR="001943B7" w:rsidRPr="00A260E9" w:rsidRDefault="001943B7" w:rsidP="001943B7">
      <w:pPr>
        <w:spacing w:after="0"/>
        <w:jc w:val="center"/>
        <w:rPr>
          <w:rFonts w:ascii="Times New Roman" w:eastAsia="Times New Roman" w:hAnsi="Times New Roman" w:cs="Times New Roman"/>
          <w:b/>
          <w:color w:val="000000" w:themeColor="text1"/>
          <w:sz w:val="30"/>
          <w:szCs w:val="30"/>
        </w:rPr>
      </w:pPr>
      <w:r w:rsidRPr="00A260E9">
        <w:rPr>
          <w:rFonts w:ascii="Times New Roman" w:eastAsia="Times New Roman" w:hAnsi="Times New Roman" w:cs="Times New Roman"/>
          <w:b/>
          <w:color w:val="000000" w:themeColor="text1"/>
          <w:sz w:val="30"/>
          <w:szCs w:val="30"/>
        </w:rPr>
        <w:lastRenderedPageBreak/>
        <w:t>DOCUMENTO BASE DEL PLAN DE VIDA DEL CORREGIMIENTO DE LA CALDERA-MUNICIPIO DE PASTO-NARIÑO</w:t>
      </w:r>
    </w:p>
    <w:p w:rsidR="001943B7" w:rsidRPr="00A260E9" w:rsidRDefault="001943B7" w:rsidP="001943B7">
      <w:pPr>
        <w:spacing w:after="0"/>
        <w:jc w:val="center"/>
        <w:rPr>
          <w:rFonts w:ascii="Times New Roman" w:eastAsia="Times New Roman" w:hAnsi="Times New Roman" w:cs="Times New Roman"/>
          <w:b/>
          <w:sz w:val="24"/>
          <w:szCs w:val="24"/>
        </w:rPr>
      </w:pPr>
    </w:p>
    <w:p w:rsidR="001943B7" w:rsidRPr="00A260E9" w:rsidRDefault="001943B7" w:rsidP="001943B7">
      <w:pPr>
        <w:spacing w:after="0"/>
        <w:jc w:val="center"/>
        <w:rPr>
          <w:rFonts w:ascii="Times New Roman" w:eastAsia="Times New Roman" w:hAnsi="Times New Roman" w:cs="Times New Roman"/>
          <w:b/>
          <w:sz w:val="24"/>
          <w:szCs w:val="24"/>
        </w:rPr>
      </w:pPr>
    </w:p>
    <w:p w:rsidR="001943B7" w:rsidRPr="00A260E9" w:rsidRDefault="001943B7" w:rsidP="001943B7">
      <w:pPr>
        <w:spacing w:after="0"/>
        <w:jc w:val="center"/>
        <w:rPr>
          <w:rFonts w:ascii="Times New Roman" w:eastAsia="Times New Roman" w:hAnsi="Times New Roman" w:cs="Times New Roman"/>
          <w:b/>
          <w:sz w:val="24"/>
          <w:szCs w:val="24"/>
        </w:rPr>
      </w:pPr>
    </w:p>
    <w:p w:rsidR="001943B7" w:rsidRPr="00A260E9" w:rsidRDefault="001943B7" w:rsidP="001943B7">
      <w:pPr>
        <w:spacing w:after="0"/>
        <w:rPr>
          <w:rFonts w:ascii="Times New Roman" w:eastAsia="Times New Roman" w:hAnsi="Times New Roman" w:cs="Times New Roman"/>
          <w:b/>
          <w:sz w:val="24"/>
          <w:szCs w:val="24"/>
        </w:rPr>
      </w:pPr>
    </w:p>
    <w:p w:rsidR="001943B7" w:rsidRPr="00A260E9" w:rsidRDefault="001943B7" w:rsidP="001943B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s-CO"/>
        </w:rPr>
        <w:drawing>
          <wp:inline distT="0" distB="0" distL="0" distR="0" wp14:anchorId="40018524" wp14:editId="155D9D8F">
            <wp:extent cx="5731510" cy="42849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921-WA0069.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84980"/>
                    </a:xfrm>
                    <a:prstGeom prst="rect">
                      <a:avLst/>
                    </a:prstGeom>
                  </pic:spPr>
                </pic:pic>
              </a:graphicData>
            </a:graphic>
          </wp:inline>
        </w:drawing>
      </w:r>
    </w:p>
    <w:p w:rsidR="001943B7" w:rsidRPr="00A260E9" w:rsidRDefault="001943B7" w:rsidP="001943B7">
      <w:pPr>
        <w:spacing w:after="0"/>
        <w:jc w:val="center"/>
        <w:rPr>
          <w:rFonts w:ascii="Times New Roman" w:eastAsia="Times New Roman" w:hAnsi="Times New Roman" w:cs="Times New Roman"/>
          <w:b/>
          <w:sz w:val="24"/>
          <w:szCs w:val="24"/>
        </w:rPr>
      </w:pPr>
    </w:p>
    <w:p w:rsidR="001943B7" w:rsidRPr="00A260E9" w:rsidRDefault="001943B7" w:rsidP="001943B7">
      <w:pPr>
        <w:spacing w:after="0"/>
        <w:jc w:val="center"/>
        <w:rPr>
          <w:rFonts w:ascii="Times New Roman" w:eastAsia="Times New Roman" w:hAnsi="Times New Roman" w:cs="Times New Roman"/>
          <w:b/>
          <w:sz w:val="24"/>
          <w:szCs w:val="24"/>
        </w:rPr>
      </w:pPr>
    </w:p>
    <w:p w:rsidR="001943B7" w:rsidRPr="00A260E9" w:rsidRDefault="001943B7" w:rsidP="001943B7">
      <w:pPr>
        <w:spacing w:after="0"/>
        <w:rPr>
          <w:rFonts w:ascii="Times New Roman" w:eastAsia="Times New Roman" w:hAnsi="Times New Roman" w:cs="Times New Roman"/>
          <w:b/>
          <w:sz w:val="24"/>
          <w:szCs w:val="24"/>
        </w:rPr>
      </w:pPr>
    </w:p>
    <w:p w:rsidR="001943B7" w:rsidRPr="00A260E9" w:rsidRDefault="001943B7" w:rsidP="001943B7">
      <w:pPr>
        <w:spacing w:after="0"/>
        <w:jc w:val="center"/>
        <w:rPr>
          <w:rFonts w:ascii="Times New Roman" w:eastAsia="Times New Roman" w:hAnsi="Times New Roman" w:cs="Times New Roman"/>
          <w:b/>
          <w:sz w:val="24"/>
          <w:szCs w:val="24"/>
        </w:rPr>
      </w:pPr>
    </w:p>
    <w:p w:rsidR="001943B7" w:rsidRPr="00A260E9" w:rsidRDefault="001943B7" w:rsidP="001943B7">
      <w:pPr>
        <w:spacing w:after="0"/>
        <w:jc w:val="center"/>
        <w:rPr>
          <w:rFonts w:ascii="Times New Roman" w:eastAsia="Times New Roman" w:hAnsi="Times New Roman" w:cs="Times New Roman"/>
          <w:b/>
          <w:sz w:val="24"/>
          <w:szCs w:val="24"/>
        </w:rPr>
      </w:pPr>
    </w:p>
    <w:p w:rsidR="001943B7" w:rsidRPr="00A260E9" w:rsidRDefault="001943B7" w:rsidP="001943B7">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1943B7" w:rsidRPr="00A260E9" w:rsidRDefault="001943B7" w:rsidP="001943B7">
          <w:pPr>
            <w:pStyle w:val="TtuloTDC"/>
            <w:spacing w:line="276" w:lineRule="auto"/>
            <w:rPr>
              <w:rFonts w:cs="Times New Roman"/>
              <w:b/>
              <w:sz w:val="24"/>
              <w:szCs w:val="24"/>
            </w:rPr>
          </w:pPr>
          <w:r w:rsidRPr="00A260E9">
            <w:rPr>
              <w:rFonts w:cs="Times New Roman"/>
              <w:b/>
              <w:sz w:val="24"/>
              <w:szCs w:val="24"/>
            </w:rPr>
            <w:t>Tabla de Contenido</w:t>
          </w:r>
        </w:p>
        <w:p w:rsidR="001943B7" w:rsidRPr="00A260E9" w:rsidRDefault="001943B7" w:rsidP="001943B7">
          <w:pPr>
            <w:tabs>
              <w:tab w:val="left" w:pos="1920"/>
            </w:tabs>
            <w:ind w:firstLine="720"/>
            <w:jc w:val="right"/>
            <w:rPr>
              <w:rFonts w:ascii="Times New Roman" w:hAnsi="Times New Roman" w:cs="Times New Roman"/>
              <w:b/>
              <w:sz w:val="24"/>
              <w:szCs w:val="24"/>
              <w:lang w:val="es-ES" w:eastAsia="es-CO"/>
            </w:rPr>
          </w:pPr>
          <w:r w:rsidRPr="00A260E9">
            <w:rPr>
              <w:rFonts w:ascii="Times New Roman" w:hAnsi="Times New Roman" w:cs="Times New Roman"/>
              <w:sz w:val="24"/>
              <w:szCs w:val="24"/>
              <w:lang w:val="es-ES" w:eastAsia="es-CO"/>
            </w:rPr>
            <w:tab/>
          </w:r>
          <w:r w:rsidRPr="00A260E9">
            <w:rPr>
              <w:rFonts w:ascii="Times New Roman" w:hAnsi="Times New Roman" w:cs="Times New Roman"/>
              <w:b/>
              <w:sz w:val="24"/>
              <w:szCs w:val="24"/>
              <w:lang w:val="es-ES" w:eastAsia="es-CO"/>
            </w:rPr>
            <w:t>Pág.</w:t>
          </w:r>
        </w:p>
        <w:p w:rsidR="001943B7" w:rsidRPr="00A260E9" w:rsidRDefault="001943B7" w:rsidP="001943B7">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A260E9">
            <w:rPr>
              <w:rFonts w:ascii="Times New Roman" w:hAnsi="Times New Roman" w:cs="Times New Roman"/>
              <w:sz w:val="24"/>
              <w:szCs w:val="24"/>
            </w:rPr>
            <w:fldChar w:fldCharType="begin"/>
          </w:r>
          <w:r w:rsidRPr="00A260E9">
            <w:rPr>
              <w:rFonts w:ascii="Times New Roman" w:hAnsi="Times New Roman" w:cs="Times New Roman"/>
              <w:sz w:val="24"/>
              <w:szCs w:val="24"/>
            </w:rPr>
            <w:instrText xml:space="preserve"> TOC \o "1-3" \h \z \u </w:instrText>
          </w:r>
          <w:r w:rsidRPr="00A260E9">
            <w:rPr>
              <w:rFonts w:ascii="Times New Roman" w:hAnsi="Times New Roman" w:cs="Times New Roman"/>
              <w:sz w:val="24"/>
              <w:szCs w:val="24"/>
            </w:rPr>
            <w:fldChar w:fldCharType="separate"/>
          </w:r>
          <w:hyperlink w:anchor="_Toc18526786" w:history="1">
            <w:r w:rsidRPr="00A260E9">
              <w:rPr>
                <w:rStyle w:val="Hipervnculo"/>
                <w:rFonts w:ascii="Times New Roman" w:hAnsi="Times New Roman" w:cs="Times New Roman"/>
                <w:noProof/>
                <w:sz w:val="24"/>
                <w:szCs w:val="24"/>
              </w:rPr>
              <w:t>PRESENTACIÓN</w:t>
            </w:r>
            <w:r w:rsidRPr="00A260E9">
              <w:rPr>
                <w:rFonts w:ascii="Times New Roman" w:hAnsi="Times New Roman" w:cs="Times New Roman"/>
                <w:noProof/>
                <w:webHidden/>
                <w:sz w:val="24"/>
                <w:szCs w:val="24"/>
              </w:rPr>
              <w:tab/>
            </w:r>
            <w:r w:rsidRPr="00A260E9">
              <w:rPr>
                <w:rFonts w:ascii="Times New Roman" w:hAnsi="Times New Roman" w:cs="Times New Roman"/>
                <w:noProof/>
                <w:webHidden/>
                <w:sz w:val="24"/>
                <w:szCs w:val="24"/>
              </w:rPr>
              <w:fldChar w:fldCharType="begin"/>
            </w:r>
            <w:r w:rsidRPr="00A260E9">
              <w:rPr>
                <w:rFonts w:ascii="Times New Roman" w:hAnsi="Times New Roman" w:cs="Times New Roman"/>
                <w:noProof/>
                <w:webHidden/>
                <w:sz w:val="24"/>
                <w:szCs w:val="24"/>
              </w:rPr>
              <w:instrText xml:space="preserve"> PAGEREF _Toc18526786 \h </w:instrText>
            </w:r>
            <w:r w:rsidRPr="00A260E9">
              <w:rPr>
                <w:rFonts w:ascii="Times New Roman" w:hAnsi="Times New Roman" w:cs="Times New Roman"/>
                <w:noProof/>
                <w:webHidden/>
                <w:sz w:val="24"/>
                <w:szCs w:val="24"/>
              </w:rPr>
            </w:r>
            <w:r w:rsidRPr="00A260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A260E9">
              <w:rPr>
                <w:rFonts w:ascii="Times New Roman" w:hAnsi="Times New Roman" w:cs="Times New Roman"/>
                <w:noProof/>
                <w:webHidden/>
                <w:sz w:val="24"/>
                <w:szCs w:val="24"/>
              </w:rPr>
              <w:fldChar w:fldCharType="end"/>
            </w:r>
          </w:hyperlink>
        </w:p>
        <w:p w:rsidR="001943B7" w:rsidRPr="00A260E9" w:rsidRDefault="00940636" w:rsidP="001943B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1943B7" w:rsidRPr="00A260E9">
              <w:rPr>
                <w:rStyle w:val="Hipervnculo"/>
                <w:rFonts w:ascii="Times New Roman" w:eastAsia="Times New Roman" w:hAnsi="Times New Roman" w:cs="Times New Roman"/>
                <w:noProof/>
                <w:sz w:val="24"/>
                <w:szCs w:val="24"/>
              </w:rPr>
              <w:t>1.</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eastAsia="Times New Roman" w:hAnsi="Times New Roman" w:cs="Times New Roman"/>
                <w:noProof/>
                <w:sz w:val="24"/>
                <w:szCs w:val="24"/>
              </w:rPr>
              <w:t>¿QUÉ ES UN PLAN DE VIDA?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_Toc18526787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1943B7" w:rsidRPr="00A260E9">
              <w:rPr>
                <w:rStyle w:val="Hipervnculo"/>
                <w:rFonts w:ascii="Times New Roman" w:hAnsi="Times New Roman" w:cs="Times New Roman"/>
                <w:noProof/>
                <w:sz w:val="24"/>
                <w:szCs w:val="24"/>
              </w:rPr>
              <w:t>1.1.</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¿Quiénes participan?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_Toc18526788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1943B7" w:rsidRPr="00A260E9">
              <w:rPr>
                <w:rStyle w:val="Hipervnculo"/>
                <w:rFonts w:ascii="Times New Roman" w:hAnsi="Times New Roman" w:cs="Times New Roman"/>
                <w:noProof/>
                <w:sz w:val="24"/>
                <w:szCs w:val="24"/>
              </w:rPr>
              <w:t>1.2.</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¿Para qué sirve un Plan de Vida?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_Toc18526789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1943B7" w:rsidRPr="00A260E9">
              <w:rPr>
                <w:rStyle w:val="Hipervnculo"/>
                <w:rFonts w:ascii="Times New Roman" w:hAnsi="Times New Roman" w:cs="Times New Roman"/>
                <w:noProof/>
                <w:sz w:val="24"/>
                <w:szCs w:val="24"/>
              </w:rPr>
              <w:t>1.3.</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¿Cómo se construye un Plan de Vida?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_Toc18526790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1943B7" w:rsidRPr="00A260E9">
              <w:rPr>
                <w:rStyle w:val="Hipervnculo"/>
                <w:rFonts w:ascii="Times New Roman" w:hAnsi="Times New Roman" w:cs="Times New Roman"/>
                <w:noProof/>
                <w:sz w:val="24"/>
                <w:szCs w:val="24"/>
              </w:rPr>
              <w:t>1.4.</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¿Cuáles son los aspectos legales de un Plan de Vida?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_Toc18526791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1943B7" w:rsidRPr="00A260E9">
              <w:rPr>
                <w:rStyle w:val="Hipervnculo"/>
                <w:rFonts w:ascii="Times New Roman" w:eastAsia="Times New Roman" w:hAnsi="Times New Roman" w:cs="Times New Roman"/>
                <w:noProof/>
                <w:sz w:val="24"/>
                <w:szCs w:val="24"/>
              </w:rPr>
              <w:t>2.</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eastAsia="Times New Roman" w:hAnsi="Times New Roman" w:cs="Times New Roman"/>
                <w:noProof/>
                <w:sz w:val="24"/>
                <w:szCs w:val="24"/>
              </w:rPr>
              <w:t>¿CÓMO HEMOS TEJIDO NUESTRO PLAN DE VIDA?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_Toc18526792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1943B7" w:rsidRPr="00A260E9">
              <w:rPr>
                <w:rStyle w:val="Hipervnculo"/>
                <w:rFonts w:ascii="Times New Roman" w:hAnsi="Times New Roman" w:cs="Times New Roman"/>
                <w:noProof/>
                <w:sz w:val="24"/>
                <w:szCs w:val="24"/>
              </w:rPr>
              <w:t>2.1.</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Experiencias anteriores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_Toc18526793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1943B7" w:rsidRPr="00A260E9">
              <w:rPr>
                <w:rStyle w:val="Hipervnculo"/>
                <w:rFonts w:ascii="Times New Roman" w:hAnsi="Times New Roman" w:cs="Times New Roman"/>
                <w:noProof/>
                <w:sz w:val="24"/>
                <w:szCs w:val="24"/>
              </w:rPr>
              <w:t>2.2.</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Retroalimentación del Plan de Vida para la paz y el buen vivir</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_Toc18526794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1943B7" w:rsidRPr="00A260E9">
              <w:rPr>
                <w:rStyle w:val="Hipervnculo"/>
                <w:rFonts w:ascii="Times New Roman" w:eastAsia="Times New Roman" w:hAnsi="Times New Roman" w:cs="Times New Roman"/>
                <w:noProof/>
                <w:sz w:val="24"/>
                <w:szCs w:val="24"/>
              </w:rPr>
              <w:t>3.</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eastAsia="Times New Roman" w:hAnsi="Times New Roman" w:cs="Times New Roman"/>
                <w:noProof/>
                <w:sz w:val="24"/>
                <w:szCs w:val="24"/>
              </w:rPr>
              <w:t>¿QUIÉNES SOMOS?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_Toc18526795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9</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1943B7" w:rsidRPr="00A260E9">
              <w:rPr>
                <w:rStyle w:val="Hipervnculo"/>
                <w:rFonts w:ascii="Times New Roman" w:hAnsi="Times New Roman" w:cs="Times New Roman"/>
                <w:noProof/>
                <w:sz w:val="24"/>
                <w:szCs w:val="24"/>
              </w:rPr>
              <w:t>3.1.</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Ubicación geográfica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_Toc18526796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9</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1943B7" w:rsidRPr="00A260E9">
              <w:rPr>
                <w:rStyle w:val="Hipervnculo"/>
                <w:rFonts w:ascii="Times New Roman" w:hAnsi="Times New Roman" w:cs="Times New Roman"/>
                <w:noProof/>
                <w:sz w:val="24"/>
                <w:szCs w:val="24"/>
              </w:rPr>
              <w:t>3.2.</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Población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_Toc18526797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9</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1943B7" w:rsidRPr="00A260E9">
              <w:rPr>
                <w:rStyle w:val="Hipervnculo"/>
                <w:rFonts w:ascii="Times New Roman" w:hAnsi="Times New Roman" w:cs="Times New Roman"/>
                <w:noProof/>
                <w:sz w:val="24"/>
                <w:szCs w:val="24"/>
              </w:rPr>
              <w:t>3.3.</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Barrios que conforman la comuna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_Toc18526798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9</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1943B7" w:rsidRPr="00A260E9">
              <w:rPr>
                <w:rStyle w:val="Hipervnculo"/>
                <w:rFonts w:ascii="Times New Roman" w:hAnsi="Times New Roman" w:cs="Times New Roman"/>
                <w:noProof/>
                <w:sz w:val="24"/>
                <w:szCs w:val="24"/>
              </w:rPr>
              <w:t>3.4.</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Mapa de ubicación: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_Toc18526799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9</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1943B7" w:rsidRPr="00A260E9">
              <w:rPr>
                <w:rStyle w:val="Hipervnculo"/>
                <w:rFonts w:ascii="Times New Roman" w:eastAsia="Times New Roman" w:hAnsi="Times New Roman" w:cs="Times New Roman"/>
                <w:noProof/>
                <w:sz w:val="24"/>
                <w:szCs w:val="24"/>
              </w:rPr>
              <w:t>4.</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eastAsia="Times New Roman" w:hAnsi="Times New Roman" w:cs="Times New Roman"/>
                <w:noProof/>
                <w:sz w:val="24"/>
                <w:szCs w:val="24"/>
              </w:rPr>
              <w:t>¿CÓMO ESTAMOS?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_Toc18526800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10</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1943B7" w:rsidRPr="00A260E9">
              <w:rPr>
                <w:rStyle w:val="Hipervnculo"/>
                <w:rFonts w:ascii="Times New Roman" w:hAnsi="Times New Roman" w:cs="Times New Roman"/>
                <w:noProof/>
                <w:sz w:val="24"/>
                <w:szCs w:val="24"/>
              </w:rPr>
              <w:t>4.1.</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Política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_Toc18526801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10</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1943B7" w:rsidRPr="00A260E9">
              <w:rPr>
                <w:rStyle w:val="Hipervnculo"/>
                <w:rFonts w:ascii="Times New Roman" w:hAnsi="Times New Roman" w:cs="Times New Roman"/>
                <w:noProof/>
                <w:sz w:val="24"/>
                <w:szCs w:val="24"/>
              </w:rPr>
              <w:t>4.2.</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Social</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_Toc18526802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12</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1943B7" w:rsidRPr="00A260E9">
              <w:rPr>
                <w:rStyle w:val="Hipervnculo"/>
                <w:rFonts w:ascii="Times New Roman" w:hAnsi="Times New Roman" w:cs="Times New Roman"/>
                <w:noProof/>
                <w:sz w:val="24"/>
                <w:szCs w:val="24"/>
              </w:rPr>
              <w:t>4.3.</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Económica: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_Toc18526803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13</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1943B7" w:rsidRPr="00A260E9">
              <w:rPr>
                <w:rStyle w:val="Hipervnculo"/>
                <w:rFonts w:ascii="Times New Roman" w:hAnsi="Times New Roman" w:cs="Times New Roman"/>
                <w:noProof/>
                <w:sz w:val="24"/>
                <w:szCs w:val="24"/>
              </w:rPr>
              <w:t>4.4.</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Cultural:</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_Toc18526804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14</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1943B7" w:rsidRPr="00A260E9">
              <w:rPr>
                <w:rStyle w:val="Hipervnculo"/>
                <w:rFonts w:ascii="Times New Roman" w:hAnsi="Times New Roman" w:cs="Times New Roman"/>
                <w:noProof/>
                <w:sz w:val="24"/>
                <w:szCs w:val="24"/>
              </w:rPr>
              <w:t>4.5.</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Ambiental:</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_Toc18526805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15</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1943B7" w:rsidRPr="00A260E9">
              <w:rPr>
                <w:rStyle w:val="Hipervnculo"/>
                <w:rFonts w:ascii="Times New Roman" w:eastAsia="Times New Roman" w:hAnsi="Times New Roman" w:cs="Times New Roman"/>
                <w:noProof/>
                <w:sz w:val="24"/>
                <w:szCs w:val="24"/>
              </w:rPr>
              <w:t>5.</w:t>
            </w:r>
            <w:r w:rsidR="001943B7" w:rsidRPr="00A260E9">
              <w:rPr>
                <w:rFonts w:ascii="Times New Roman" w:eastAsiaTheme="minorEastAsia" w:hAnsi="Times New Roman" w:cs="Times New Roman"/>
                <w:noProof/>
                <w:sz w:val="24"/>
                <w:szCs w:val="24"/>
                <w:lang w:eastAsia="es-CO"/>
              </w:rPr>
              <w:tab/>
            </w:r>
            <w:r w:rsidR="001943B7" w:rsidRPr="00DD3CBA">
              <w:rPr>
                <w:rStyle w:val="Hipervnculo"/>
                <w:rFonts w:ascii="Times New Roman" w:eastAsia="Times New Roman" w:hAnsi="Times New Roman" w:cs="Times New Roman"/>
                <w:noProof/>
                <w:sz w:val="24"/>
                <w:szCs w:val="24"/>
              </w:rPr>
              <w:t>¿HACIA DÓNDE VAMOS?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_Toc18526806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15</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1943B7" w:rsidRPr="00A260E9">
              <w:rPr>
                <w:rStyle w:val="Hipervnculo"/>
                <w:rFonts w:ascii="Times New Roman" w:hAnsi="Times New Roman" w:cs="Times New Roman"/>
                <w:noProof/>
                <w:sz w:val="24"/>
                <w:szCs w:val="24"/>
              </w:rPr>
              <w:t>5.1.</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Política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_Toc18526807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1943B7" w:rsidRPr="00A260E9">
              <w:rPr>
                <w:rStyle w:val="Hipervnculo"/>
                <w:rFonts w:ascii="Times New Roman" w:hAnsi="Times New Roman" w:cs="Times New Roman"/>
                <w:noProof/>
                <w:sz w:val="24"/>
                <w:szCs w:val="24"/>
              </w:rPr>
              <w:t>5.1.1.</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Visión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_Toc18526808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1943B7" w:rsidRPr="00A260E9">
              <w:rPr>
                <w:rStyle w:val="Hipervnculo"/>
                <w:rFonts w:ascii="Times New Roman" w:hAnsi="Times New Roman" w:cs="Times New Roman"/>
                <w:noProof/>
                <w:sz w:val="24"/>
                <w:szCs w:val="24"/>
              </w:rPr>
              <w:t>5.1.2.</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Sueños colectivos y acciones concretas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_Toc18526809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1943B7" w:rsidRPr="00A260E9">
              <w:rPr>
                <w:rStyle w:val="Hipervnculo"/>
                <w:rFonts w:ascii="Times New Roman" w:hAnsi="Times New Roman" w:cs="Times New Roman"/>
                <w:noProof/>
                <w:sz w:val="24"/>
                <w:szCs w:val="24"/>
              </w:rPr>
              <w:t>5.1.3.</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Compromisos comunitarios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_Toc18526810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1943B7" w:rsidRPr="00A260E9">
              <w:rPr>
                <w:rStyle w:val="Hipervnculo"/>
                <w:rFonts w:ascii="Times New Roman" w:hAnsi="Times New Roman" w:cs="Times New Roman"/>
                <w:noProof/>
                <w:sz w:val="24"/>
                <w:szCs w:val="24"/>
              </w:rPr>
              <w:t>5.2.</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Social</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_Toc18526811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1943B7" w:rsidRPr="00A260E9">
              <w:rPr>
                <w:rStyle w:val="Hipervnculo"/>
                <w:rFonts w:ascii="Times New Roman" w:hAnsi="Times New Roman" w:cs="Times New Roman"/>
                <w:noProof/>
                <w:sz w:val="24"/>
                <w:szCs w:val="24"/>
              </w:rPr>
              <w:t>5.2.1.</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Visión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_Toc18526812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1943B7" w:rsidRPr="00A260E9">
              <w:rPr>
                <w:rStyle w:val="Hipervnculo"/>
                <w:rFonts w:ascii="Times New Roman" w:hAnsi="Times New Roman" w:cs="Times New Roman"/>
                <w:noProof/>
                <w:sz w:val="24"/>
                <w:szCs w:val="24"/>
              </w:rPr>
              <w:t>5.2.2.</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Sueños colectivos y acciones concretas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_Toc18526813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1943B7" w:rsidRPr="00A260E9">
              <w:rPr>
                <w:rStyle w:val="Hipervnculo"/>
                <w:rFonts w:ascii="Times New Roman" w:hAnsi="Times New Roman" w:cs="Times New Roman"/>
                <w:noProof/>
                <w:sz w:val="24"/>
                <w:szCs w:val="24"/>
              </w:rPr>
              <w:t>5.2.3.</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Compromisos comunitarios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_Toc18526814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1943B7" w:rsidRPr="00A260E9">
              <w:rPr>
                <w:rStyle w:val="Hipervnculo"/>
                <w:rFonts w:ascii="Times New Roman" w:hAnsi="Times New Roman" w:cs="Times New Roman"/>
                <w:noProof/>
                <w:sz w:val="24"/>
                <w:szCs w:val="24"/>
              </w:rPr>
              <w:t>5.3.</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Económica</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_Toc18526815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1943B7" w:rsidRPr="00A260E9">
              <w:rPr>
                <w:rStyle w:val="Hipervnculo"/>
                <w:rFonts w:ascii="Times New Roman" w:hAnsi="Times New Roman" w:cs="Times New Roman"/>
                <w:noProof/>
                <w:sz w:val="24"/>
                <w:szCs w:val="24"/>
              </w:rPr>
              <w:t>5.3.1.</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Visión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_Toc18526816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1943B7" w:rsidRPr="00A260E9">
              <w:rPr>
                <w:rStyle w:val="Hipervnculo"/>
                <w:rFonts w:ascii="Times New Roman" w:hAnsi="Times New Roman" w:cs="Times New Roman"/>
                <w:noProof/>
                <w:sz w:val="24"/>
                <w:szCs w:val="24"/>
              </w:rPr>
              <w:t>5.3.2.</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Sueños colectivos y acciones concretas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_Toc18526817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16</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1943B7" w:rsidRPr="00A260E9">
              <w:rPr>
                <w:rStyle w:val="Hipervnculo"/>
                <w:rFonts w:ascii="Times New Roman" w:hAnsi="Times New Roman" w:cs="Times New Roman"/>
                <w:noProof/>
                <w:sz w:val="24"/>
                <w:szCs w:val="24"/>
              </w:rPr>
              <w:t>5.3.3.</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Compromisos comunitarios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_Toc18526818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1943B7" w:rsidRPr="00A260E9">
              <w:rPr>
                <w:rStyle w:val="Hipervnculo"/>
                <w:rFonts w:ascii="Times New Roman" w:hAnsi="Times New Roman" w:cs="Times New Roman"/>
                <w:noProof/>
                <w:sz w:val="24"/>
                <w:szCs w:val="24"/>
              </w:rPr>
              <w:t>5.4.</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Cultural</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_Toc18526819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1943B7" w:rsidRPr="00A260E9">
              <w:rPr>
                <w:rStyle w:val="Hipervnculo"/>
                <w:rFonts w:ascii="Times New Roman" w:hAnsi="Times New Roman" w:cs="Times New Roman"/>
                <w:noProof/>
                <w:sz w:val="24"/>
                <w:szCs w:val="24"/>
              </w:rPr>
              <w:t>5.4.1.</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Visión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_Toc18526820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1943B7" w:rsidRPr="00A260E9">
              <w:rPr>
                <w:rStyle w:val="Hipervnculo"/>
                <w:rFonts w:ascii="Times New Roman" w:hAnsi="Times New Roman" w:cs="Times New Roman"/>
                <w:noProof/>
                <w:sz w:val="24"/>
                <w:szCs w:val="24"/>
              </w:rPr>
              <w:t>5.4.2.</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Sueños colectivos y acciones concretas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_Toc18526821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1943B7" w:rsidRPr="00A260E9">
              <w:rPr>
                <w:rStyle w:val="Hipervnculo"/>
                <w:rFonts w:ascii="Times New Roman" w:hAnsi="Times New Roman" w:cs="Times New Roman"/>
                <w:noProof/>
                <w:sz w:val="24"/>
                <w:szCs w:val="24"/>
              </w:rPr>
              <w:t>5.4.3.</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Compromisos comunitarios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_Toc18526822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1943B7" w:rsidRPr="00A260E9">
              <w:rPr>
                <w:rStyle w:val="Hipervnculo"/>
                <w:rFonts w:ascii="Times New Roman" w:hAnsi="Times New Roman" w:cs="Times New Roman"/>
                <w:noProof/>
                <w:sz w:val="24"/>
                <w:szCs w:val="24"/>
              </w:rPr>
              <w:t>5.5.</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Dimensión Ambiental</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_Toc18526823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1943B7" w:rsidRPr="00A260E9">
              <w:rPr>
                <w:rStyle w:val="Hipervnculo"/>
                <w:rFonts w:ascii="Times New Roman" w:hAnsi="Times New Roman" w:cs="Times New Roman"/>
                <w:noProof/>
                <w:sz w:val="24"/>
                <w:szCs w:val="24"/>
              </w:rPr>
              <w:t>5.5.1.</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Visión</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_Toc18526824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1943B7" w:rsidRPr="00A260E9">
              <w:rPr>
                <w:rStyle w:val="Hipervnculo"/>
                <w:rFonts w:ascii="Times New Roman" w:hAnsi="Times New Roman" w:cs="Times New Roman"/>
                <w:noProof/>
                <w:sz w:val="24"/>
                <w:szCs w:val="24"/>
              </w:rPr>
              <w:t>5.5.2.</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Sueños colectivos y acciones concretas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_Toc18526825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1943B7" w:rsidRPr="00A260E9">
              <w:rPr>
                <w:rStyle w:val="Hipervnculo"/>
                <w:rFonts w:ascii="Times New Roman" w:hAnsi="Times New Roman" w:cs="Times New Roman"/>
                <w:noProof/>
                <w:sz w:val="24"/>
                <w:szCs w:val="24"/>
              </w:rPr>
              <w:t>5.5.3.</w:t>
            </w:r>
            <w:r w:rsidR="001943B7" w:rsidRPr="00A260E9">
              <w:rPr>
                <w:rFonts w:ascii="Times New Roman" w:hAnsi="Times New Roman" w:cs="Times New Roman"/>
                <w:noProof/>
                <w:sz w:val="24"/>
                <w:szCs w:val="24"/>
                <w:lang w:val="es-CO" w:eastAsia="es-CO"/>
              </w:rPr>
              <w:tab/>
            </w:r>
            <w:r w:rsidR="001943B7" w:rsidRPr="00A260E9">
              <w:rPr>
                <w:rStyle w:val="Hipervnculo"/>
                <w:rFonts w:ascii="Times New Roman" w:hAnsi="Times New Roman" w:cs="Times New Roman"/>
                <w:noProof/>
                <w:sz w:val="24"/>
                <w:szCs w:val="24"/>
              </w:rPr>
              <w:t>Compromisos comunitarios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_Toc18526826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1943B7" w:rsidRPr="00A260E9">
              <w:rPr>
                <w:rStyle w:val="Hipervnculo"/>
                <w:rFonts w:ascii="Times New Roman" w:hAnsi="Times New Roman" w:cs="Times New Roman"/>
                <w:noProof/>
                <w:sz w:val="24"/>
                <w:szCs w:val="24"/>
              </w:rPr>
              <w:t>6.</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hAnsi="Times New Roman" w:cs="Times New Roman"/>
                <w:noProof/>
                <w:sz w:val="24"/>
                <w:szCs w:val="24"/>
              </w:rPr>
              <w:t>REFLEXIONES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_Toc18526827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940636" w:rsidP="001943B7">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1943B7" w:rsidRPr="00A260E9">
              <w:rPr>
                <w:rStyle w:val="Hipervnculo"/>
                <w:rFonts w:ascii="Times New Roman" w:eastAsia="Times New Roman" w:hAnsi="Times New Roman" w:cs="Times New Roman"/>
                <w:noProof/>
                <w:sz w:val="24"/>
                <w:szCs w:val="24"/>
              </w:rPr>
              <w:t>7.</w:t>
            </w:r>
            <w:r w:rsidR="001943B7" w:rsidRPr="00A260E9">
              <w:rPr>
                <w:rFonts w:ascii="Times New Roman" w:eastAsiaTheme="minorEastAsia" w:hAnsi="Times New Roman" w:cs="Times New Roman"/>
                <w:noProof/>
                <w:sz w:val="24"/>
                <w:szCs w:val="24"/>
                <w:lang w:eastAsia="es-CO"/>
              </w:rPr>
              <w:tab/>
            </w:r>
            <w:r w:rsidR="001943B7" w:rsidRPr="00A260E9">
              <w:rPr>
                <w:rStyle w:val="Hipervnculo"/>
                <w:rFonts w:ascii="Times New Roman" w:eastAsia="Times New Roman" w:hAnsi="Times New Roman" w:cs="Times New Roman"/>
                <w:noProof/>
                <w:sz w:val="24"/>
                <w:szCs w:val="24"/>
              </w:rPr>
              <w:t>REFERENCIAS BIBLIOGRÁFICAS:</w:t>
            </w:r>
            <w:r w:rsidR="001943B7" w:rsidRPr="00A260E9">
              <w:rPr>
                <w:rFonts w:ascii="Times New Roman" w:hAnsi="Times New Roman" w:cs="Times New Roman"/>
                <w:noProof/>
                <w:webHidden/>
                <w:sz w:val="24"/>
                <w:szCs w:val="24"/>
              </w:rPr>
              <w:tab/>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_Toc18526828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Pr>
                <w:rFonts w:ascii="Times New Roman" w:hAnsi="Times New Roman" w:cs="Times New Roman"/>
                <w:noProof/>
                <w:webHidden/>
                <w:sz w:val="24"/>
                <w:szCs w:val="24"/>
              </w:rPr>
              <w:t>17</w:t>
            </w:r>
            <w:r w:rsidR="001943B7" w:rsidRPr="00A260E9">
              <w:rPr>
                <w:rFonts w:ascii="Times New Roman" w:hAnsi="Times New Roman" w:cs="Times New Roman"/>
                <w:noProof/>
                <w:webHidden/>
                <w:sz w:val="24"/>
                <w:szCs w:val="24"/>
              </w:rPr>
              <w:fldChar w:fldCharType="end"/>
            </w:r>
          </w:hyperlink>
        </w:p>
        <w:p w:rsidR="001943B7" w:rsidRPr="00A260E9" w:rsidRDefault="001943B7" w:rsidP="001943B7">
          <w:pPr>
            <w:spacing w:after="0"/>
            <w:rPr>
              <w:rFonts w:ascii="Times New Roman" w:hAnsi="Times New Roman" w:cs="Times New Roman"/>
              <w:b/>
              <w:bCs/>
              <w:sz w:val="24"/>
              <w:szCs w:val="24"/>
              <w:lang w:val="es-ES"/>
            </w:rPr>
          </w:pPr>
          <w:r w:rsidRPr="00A260E9">
            <w:rPr>
              <w:rFonts w:ascii="Times New Roman" w:hAnsi="Times New Roman" w:cs="Times New Roman"/>
              <w:b/>
              <w:bCs/>
              <w:sz w:val="24"/>
              <w:szCs w:val="24"/>
              <w:lang w:val="es-ES"/>
            </w:rPr>
            <w:fldChar w:fldCharType="end"/>
          </w:r>
        </w:p>
      </w:sdtContent>
    </w:sdt>
    <w:p w:rsidR="001943B7" w:rsidRDefault="001943B7" w:rsidP="001943B7">
      <w:pPr>
        <w:spacing w:after="0"/>
        <w:jc w:val="center"/>
        <w:rPr>
          <w:rFonts w:ascii="Times New Roman" w:hAnsi="Times New Roman" w:cs="Times New Roman"/>
          <w:b/>
          <w:bCs/>
          <w:sz w:val="24"/>
          <w:szCs w:val="24"/>
          <w:lang w:val="es-ES"/>
        </w:rPr>
      </w:pPr>
    </w:p>
    <w:p w:rsidR="001943B7" w:rsidRDefault="001943B7" w:rsidP="001943B7">
      <w:pPr>
        <w:spacing w:after="0"/>
        <w:jc w:val="center"/>
        <w:rPr>
          <w:rFonts w:ascii="Times New Roman" w:hAnsi="Times New Roman" w:cs="Times New Roman"/>
          <w:b/>
          <w:bCs/>
          <w:sz w:val="24"/>
          <w:szCs w:val="24"/>
          <w:lang w:val="es-ES"/>
        </w:rPr>
      </w:pPr>
    </w:p>
    <w:p w:rsidR="001943B7" w:rsidRDefault="001943B7" w:rsidP="001943B7">
      <w:pPr>
        <w:spacing w:after="0"/>
        <w:jc w:val="center"/>
        <w:rPr>
          <w:rFonts w:ascii="Times New Roman" w:hAnsi="Times New Roman" w:cs="Times New Roman"/>
          <w:b/>
          <w:bCs/>
          <w:sz w:val="24"/>
          <w:szCs w:val="24"/>
          <w:lang w:val="es-ES"/>
        </w:rPr>
      </w:pPr>
    </w:p>
    <w:p w:rsidR="001943B7" w:rsidRDefault="001943B7" w:rsidP="001943B7">
      <w:pPr>
        <w:spacing w:after="0"/>
        <w:jc w:val="center"/>
        <w:rPr>
          <w:rFonts w:ascii="Times New Roman" w:hAnsi="Times New Roman" w:cs="Times New Roman"/>
          <w:b/>
          <w:bCs/>
          <w:sz w:val="24"/>
          <w:szCs w:val="24"/>
          <w:lang w:val="es-ES"/>
        </w:rPr>
      </w:pPr>
    </w:p>
    <w:p w:rsidR="001943B7" w:rsidRPr="00A260E9" w:rsidRDefault="001943B7" w:rsidP="001943B7">
      <w:pPr>
        <w:spacing w:after="0"/>
        <w:jc w:val="center"/>
        <w:rPr>
          <w:rFonts w:ascii="Times New Roman" w:hAnsi="Times New Roman" w:cs="Times New Roman"/>
          <w:b/>
          <w:bCs/>
          <w:sz w:val="24"/>
          <w:szCs w:val="24"/>
          <w:lang w:val="es-ES"/>
        </w:rPr>
      </w:pPr>
    </w:p>
    <w:p w:rsidR="001943B7" w:rsidRPr="00A260E9" w:rsidRDefault="001943B7" w:rsidP="001943B7">
      <w:pPr>
        <w:spacing w:after="0"/>
        <w:jc w:val="center"/>
        <w:rPr>
          <w:rFonts w:ascii="Times New Roman" w:hAnsi="Times New Roman" w:cs="Times New Roman"/>
          <w:b/>
          <w:bCs/>
          <w:sz w:val="24"/>
          <w:szCs w:val="24"/>
          <w:lang w:val="es-ES"/>
        </w:rPr>
      </w:pPr>
      <w:r w:rsidRPr="00A260E9">
        <w:rPr>
          <w:rFonts w:ascii="Times New Roman" w:hAnsi="Times New Roman" w:cs="Times New Roman"/>
          <w:b/>
          <w:bCs/>
          <w:sz w:val="24"/>
          <w:szCs w:val="24"/>
          <w:lang w:val="es-ES"/>
        </w:rPr>
        <w:lastRenderedPageBreak/>
        <w:t>Lista de Tablas</w:t>
      </w:r>
    </w:p>
    <w:p w:rsidR="001943B7" w:rsidRPr="00A260E9" w:rsidRDefault="001943B7" w:rsidP="001943B7">
      <w:pPr>
        <w:spacing w:after="0"/>
        <w:jc w:val="center"/>
        <w:rPr>
          <w:rFonts w:ascii="Times New Roman" w:hAnsi="Times New Roman" w:cs="Times New Roman"/>
          <w:b/>
          <w:bCs/>
          <w:sz w:val="24"/>
          <w:szCs w:val="24"/>
          <w:lang w:val="es-ES"/>
        </w:rPr>
      </w:pPr>
    </w:p>
    <w:p w:rsidR="001943B7" w:rsidRPr="00A260E9" w:rsidRDefault="001943B7" w:rsidP="001943B7">
      <w:pPr>
        <w:spacing w:after="0"/>
        <w:jc w:val="center"/>
        <w:rPr>
          <w:rFonts w:ascii="Times New Roman" w:hAnsi="Times New Roman" w:cs="Times New Roman"/>
          <w:b/>
          <w:bCs/>
          <w:sz w:val="24"/>
          <w:szCs w:val="24"/>
          <w:lang w:val="es-ES"/>
        </w:rPr>
      </w:pPr>
    </w:p>
    <w:p w:rsidR="001943B7" w:rsidRPr="00A260E9" w:rsidRDefault="001943B7" w:rsidP="001943B7">
      <w:pPr>
        <w:spacing w:after="0"/>
        <w:jc w:val="right"/>
        <w:rPr>
          <w:rFonts w:ascii="Times New Roman" w:hAnsi="Times New Roman" w:cs="Times New Roman"/>
          <w:b/>
          <w:bCs/>
          <w:sz w:val="24"/>
          <w:szCs w:val="24"/>
          <w:lang w:val="es-ES"/>
        </w:rPr>
      </w:pPr>
      <w:r w:rsidRPr="00A260E9">
        <w:rPr>
          <w:rFonts w:ascii="Times New Roman" w:hAnsi="Times New Roman" w:cs="Times New Roman"/>
          <w:b/>
          <w:bCs/>
          <w:sz w:val="24"/>
          <w:szCs w:val="24"/>
          <w:lang w:val="es-ES"/>
        </w:rPr>
        <w:t>Pág.</w:t>
      </w:r>
    </w:p>
    <w:p w:rsidR="001943B7" w:rsidRPr="00A260E9" w:rsidRDefault="001943B7" w:rsidP="001943B7">
      <w:pPr>
        <w:spacing w:after="0"/>
        <w:jc w:val="center"/>
        <w:rPr>
          <w:rFonts w:ascii="Times New Roman" w:hAnsi="Times New Roman" w:cs="Times New Roman"/>
          <w:bCs/>
          <w:sz w:val="24"/>
          <w:szCs w:val="24"/>
          <w:lang w:val="es-ES"/>
        </w:rPr>
      </w:pPr>
    </w:p>
    <w:p w:rsidR="001943B7" w:rsidRPr="00A260E9" w:rsidRDefault="001943B7" w:rsidP="001943B7">
      <w:pPr>
        <w:spacing w:after="0"/>
        <w:jc w:val="both"/>
        <w:rPr>
          <w:rFonts w:ascii="Times New Roman" w:hAnsi="Times New Roman" w:cs="Times New Roman"/>
          <w:noProof/>
          <w:sz w:val="24"/>
          <w:szCs w:val="24"/>
        </w:rPr>
      </w:pPr>
      <w:r w:rsidRPr="00A260E9">
        <w:rPr>
          <w:rFonts w:ascii="Times New Roman" w:hAnsi="Times New Roman" w:cs="Times New Roman"/>
          <w:bCs/>
          <w:sz w:val="24"/>
          <w:szCs w:val="24"/>
          <w:lang w:val="es-ES"/>
        </w:rPr>
        <w:fldChar w:fldCharType="begin"/>
      </w:r>
      <w:r w:rsidRPr="00A260E9">
        <w:rPr>
          <w:rFonts w:ascii="Times New Roman" w:hAnsi="Times New Roman" w:cs="Times New Roman"/>
          <w:bCs/>
          <w:sz w:val="24"/>
          <w:szCs w:val="24"/>
          <w:lang w:val="es-ES"/>
        </w:rPr>
        <w:instrText xml:space="preserve"> TOC \h \z \c "Tabla" </w:instrText>
      </w:r>
      <w:r w:rsidRPr="00A260E9">
        <w:rPr>
          <w:rFonts w:ascii="Times New Roman" w:hAnsi="Times New Roman" w:cs="Times New Roman"/>
          <w:bCs/>
          <w:sz w:val="24"/>
          <w:szCs w:val="24"/>
          <w:lang w:val="es-ES"/>
        </w:rPr>
        <w:fldChar w:fldCharType="separate"/>
      </w:r>
      <w:hyperlink w:anchor="_Toc18485128" w:history="1">
        <w:r w:rsidRPr="00A260E9">
          <w:rPr>
            <w:rStyle w:val="Hipervnculo"/>
            <w:rFonts w:ascii="Times New Roman" w:hAnsi="Times New Roman" w:cs="Times New Roman"/>
            <w:noProof/>
            <w:sz w:val="24"/>
            <w:szCs w:val="24"/>
          </w:rPr>
          <w:t xml:space="preserve">Tabla 1. </w:t>
        </w:r>
        <w:r w:rsidRPr="00A260E9">
          <w:rPr>
            <w:rFonts w:ascii="Times New Roman" w:hAnsi="Times New Roman" w:cs="Times New Roman"/>
            <w:color w:val="000000" w:themeColor="text1"/>
            <w:sz w:val="24"/>
            <w:szCs w:val="24"/>
          </w:rPr>
          <w:t>Características generales de la dimensión política del Corregimiento de La Caldera en Pasto</w:t>
        </w:r>
      </w:hyperlink>
      <w:r w:rsidRPr="00A260E9">
        <w:rPr>
          <w:rFonts w:ascii="Times New Roman" w:hAnsi="Times New Roman" w:cs="Times New Roman"/>
          <w:noProof/>
          <w:sz w:val="24"/>
          <w:szCs w:val="24"/>
        </w:rPr>
        <w:t xml:space="preserve">   ……………………………...……………………………………………….…….1</w:t>
      </w:r>
      <w:r>
        <w:rPr>
          <w:rFonts w:ascii="Times New Roman" w:hAnsi="Times New Roman" w:cs="Times New Roman"/>
          <w:noProof/>
          <w:sz w:val="24"/>
          <w:szCs w:val="24"/>
        </w:rPr>
        <w:t>0</w:t>
      </w:r>
    </w:p>
    <w:p w:rsidR="001943B7" w:rsidRPr="00A260E9" w:rsidRDefault="00940636" w:rsidP="001943B7">
      <w:pPr>
        <w:pStyle w:val="Tabladeilustraciones"/>
        <w:tabs>
          <w:tab w:val="right" w:leader="dot" w:pos="8494"/>
        </w:tabs>
        <w:rPr>
          <w:rFonts w:ascii="Times New Roman" w:hAnsi="Times New Roman" w:cs="Times New Roman"/>
          <w:noProof/>
          <w:sz w:val="24"/>
          <w:szCs w:val="24"/>
        </w:rPr>
      </w:pPr>
      <w:hyperlink w:anchor="_Toc18485129" w:history="1">
        <w:r w:rsidR="001943B7" w:rsidRPr="00A260E9">
          <w:rPr>
            <w:rStyle w:val="Hipervnculo"/>
            <w:rFonts w:ascii="Times New Roman" w:hAnsi="Times New Roman" w:cs="Times New Roman"/>
            <w:noProof/>
            <w:sz w:val="24"/>
            <w:szCs w:val="24"/>
          </w:rPr>
          <w:t>Tabla 2. Características generales de la dimensión social del Corregimiento de La Caldera en Pasto.</w:t>
        </w:r>
        <w:r w:rsidR="001943B7" w:rsidRPr="00A260E9">
          <w:rPr>
            <w:rFonts w:ascii="Times New Roman" w:hAnsi="Times New Roman" w:cs="Times New Roman"/>
            <w:noProof/>
            <w:webHidden/>
            <w:sz w:val="24"/>
            <w:szCs w:val="24"/>
          </w:rPr>
          <w:tab/>
          <w:t>………………………………………………………………………………………....</w:t>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_Toc18485129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sidRPr="00A260E9">
          <w:rPr>
            <w:rFonts w:ascii="Times New Roman" w:hAnsi="Times New Roman" w:cs="Times New Roman"/>
            <w:noProof/>
            <w:webHidden/>
            <w:sz w:val="24"/>
            <w:szCs w:val="24"/>
          </w:rPr>
          <w:t>1</w:t>
        </w:r>
        <w:r w:rsidR="001943B7" w:rsidRPr="00A260E9">
          <w:rPr>
            <w:rFonts w:ascii="Times New Roman" w:hAnsi="Times New Roman" w:cs="Times New Roman"/>
            <w:noProof/>
            <w:webHidden/>
            <w:sz w:val="24"/>
            <w:szCs w:val="24"/>
          </w:rPr>
          <w:fldChar w:fldCharType="end"/>
        </w:r>
      </w:hyperlink>
      <w:r w:rsidR="001943B7">
        <w:rPr>
          <w:rFonts w:ascii="Times New Roman" w:hAnsi="Times New Roman" w:cs="Times New Roman"/>
          <w:noProof/>
          <w:sz w:val="24"/>
          <w:szCs w:val="24"/>
        </w:rPr>
        <w:t>2</w:t>
      </w:r>
    </w:p>
    <w:p w:rsidR="001943B7" w:rsidRPr="00A260E9" w:rsidRDefault="00940636" w:rsidP="001943B7">
      <w:pPr>
        <w:pStyle w:val="Tabladeilustraciones"/>
        <w:tabs>
          <w:tab w:val="right" w:leader="dot" w:pos="8494"/>
        </w:tabs>
        <w:rPr>
          <w:rFonts w:ascii="Times New Roman" w:hAnsi="Times New Roman" w:cs="Times New Roman"/>
          <w:noProof/>
          <w:sz w:val="24"/>
          <w:szCs w:val="24"/>
        </w:rPr>
      </w:pPr>
      <w:hyperlink w:anchor="_Toc18485130" w:history="1">
        <w:r w:rsidR="001943B7" w:rsidRPr="00A260E9">
          <w:rPr>
            <w:rStyle w:val="Hipervnculo"/>
            <w:rFonts w:ascii="Times New Roman" w:hAnsi="Times New Roman" w:cs="Times New Roman"/>
            <w:noProof/>
            <w:sz w:val="24"/>
            <w:szCs w:val="24"/>
          </w:rPr>
          <w:t>Tabla 3. Características generales de la dimensión económica del Corregimiento de La Caldera en Pasto……………..………………………………………………</w:t>
        </w:r>
        <w:r w:rsidR="001943B7" w:rsidRPr="00A260E9">
          <w:rPr>
            <w:rFonts w:ascii="Times New Roman" w:hAnsi="Times New Roman" w:cs="Times New Roman"/>
            <w:noProof/>
            <w:webHidden/>
            <w:sz w:val="24"/>
            <w:szCs w:val="24"/>
          </w:rPr>
          <w:t>……………</w:t>
        </w:r>
        <w:r w:rsidR="001943B7">
          <w:rPr>
            <w:rFonts w:ascii="Times New Roman" w:hAnsi="Times New Roman" w:cs="Times New Roman"/>
            <w:noProof/>
            <w:webHidden/>
            <w:sz w:val="24"/>
            <w:szCs w:val="24"/>
          </w:rPr>
          <w:t>.</w:t>
        </w:r>
        <w:r w:rsidR="001943B7" w:rsidRPr="00A260E9">
          <w:rPr>
            <w:rFonts w:ascii="Times New Roman" w:hAnsi="Times New Roman" w:cs="Times New Roman"/>
            <w:noProof/>
            <w:webHidden/>
            <w:sz w:val="24"/>
            <w:szCs w:val="24"/>
          </w:rPr>
          <w:t>…</w:t>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_Toc18485130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sidRPr="00A260E9">
          <w:rPr>
            <w:rFonts w:ascii="Times New Roman" w:hAnsi="Times New Roman" w:cs="Times New Roman"/>
            <w:noProof/>
            <w:webHidden/>
            <w:sz w:val="24"/>
            <w:szCs w:val="24"/>
          </w:rPr>
          <w:t>1</w:t>
        </w:r>
        <w:r w:rsidR="001943B7" w:rsidRPr="00A260E9">
          <w:rPr>
            <w:rFonts w:ascii="Times New Roman" w:hAnsi="Times New Roman" w:cs="Times New Roman"/>
            <w:noProof/>
            <w:webHidden/>
            <w:sz w:val="24"/>
            <w:szCs w:val="24"/>
          </w:rPr>
          <w:fldChar w:fldCharType="end"/>
        </w:r>
      </w:hyperlink>
      <w:r w:rsidR="001943B7">
        <w:rPr>
          <w:rFonts w:ascii="Times New Roman" w:hAnsi="Times New Roman" w:cs="Times New Roman"/>
          <w:noProof/>
          <w:sz w:val="24"/>
          <w:szCs w:val="24"/>
        </w:rPr>
        <w:t>3</w:t>
      </w:r>
    </w:p>
    <w:p w:rsidR="001943B7" w:rsidRPr="00A260E9" w:rsidRDefault="00940636" w:rsidP="001943B7">
      <w:pPr>
        <w:pStyle w:val="Tabladeilustraciones"/>
        <w:tabs>
          <w:tab w:val="right" w:leader="dot" w:pos="8494"/>
        </w:tabs>
        <w:rPr>
          <w:rFonts w:ascii="Times New Roman" w:hAnsi="Times New Roman" w:cs="Times New Roman"/>
          <w:noProof/>
          <w:sz w:val="24"/>
          <w:szCs w:val="24"/>
        </w:rPr>
      </w:pPr>
      <w:hyperlink w:anchor="_Toc18485131" w:history="1">
        <w:r w:rsidR="001943B7" w:rsidRPr="00A260E9">
          <w:rPr>
            <w:rStyle w:val="Hipervnculo"/>
            <w:rFonts w:ascii="Times New Roman" w:hAnsi="Times New Roman" w:cs="Times New Roman"/>
            <w:noProof/>
            <w:sz w:val="24"/>
            <w:szCs w:val="24"/>
          </w:rPr>
          <w:t>Tabla 4. Características generales de la dimensión cultural del Corregimiento de La Caldera en Pasto</w:t>
        </w:r>
        <w:r w:rsidR="001943B7" w:rsidRPr="00A260E9">
          <w:rPr>
            <w:rFonts w:ascii="Times New Roman" w:hAnsi="Times New Roman" w:cs="Times New Roman"/>
            <w:noProof/>
            <w:webHidden/>
            <w:sz w:val="24"/>
            <w:szCs w:val="24"/>
          </w:rPr>
          <w:tab/>
          <w:t>………………………………………………..……………………………….........</w:t>
        </w:r>
        <w:r w:rsidR="001943B7">
          <w:rPr>
            <w:rFonts w:ascii="Times New Roman" w:hAnsi="Times New Roman" w:cs="Times New Roman"/>
            <w:noProof/>
            <w:webHidden/>
            <w:sz w:val="24"/>
            <w:szCs w:val="24"/>
          </w:rPr>
          <w:t>.</w:t>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_Toc18485131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separate"/>
        </w:r>
        <w:r w:rsidR="001943B7" w:rsidRPr="00A260E9">
          <w:rPr>
            <w:rFonts w:ascii="Times New Roman" w:hAnsi="Times New Roman" w:cs="Times New Roman"/>
            <w:noProof/>
            <w:webHidden/>
            <w:sz w:val="24"/>
            <w:szCs w:val="24"/>
          </w:rPr>
          <w:t>1</w:t>
        </w:r>
        <w:r w:rsidR="001943B7" w:rsidRPr="00A260E9">
          <w:rPr>
            <w:rFonts w:ascii="Times New Roman" w:hAnsi="Times New Roman" w:cs="Times New Roman"/>
            <w:noProof/>
            <w:webHidden/>
            <w:sz w:val="24"/>
            <w:szCs w:val="24"/>
          </w:rPr>
          <w:fldChar w:fldCharType="end"/>
        </w:r>
      </w:hyperlink>
      <w:r w:rsidR="001943B7" w:rsidRPr="00A260E9">
        <w:rPr>
          <w:rFonts w:ascii="Times New Roman" w:hAnsi="Times New Roman" w:cs="Times New Roman"/>
          <w:noProof/>
          <w:sz w:val="24"/>
          <w:szCs w:val="24"/>
        </w:rPr>
        <w:t>4</w:t>
      </w:r>
    </w:p>
    <w:p w:rsidR="001943B7" w:rsidRPr="00A260E9" w:rsidRDefault="00940636" w:rsidP="001943B7">
      <w:pPr>
        <w:pStyle w:val="Tabladeilustraciones"/>
        <w:tabs>
          <w:tab w:val="right" w:leader="dot" w:pos="8494"/>
        </w:tabs>
        <w:rPr>
          <w:rFonts w:ascii="Times New Roman" w:hAnsi="Times New Roman" w:cs="Times New Roman"/>
          <w:noProof/>
          <w:sz w:val="24"/>
          <w:szCs w:val="24"/>
        </w:rPr>
      </w:pPr>
      <w:hyperlink w:anchor="_Toc18485132" w:history="1">
        <w:r w:rsidR="001943B7" w:rsidRPr="00A260E9">
          <w:rPr>
            <w:rStyle w:val="Hipervnculo"/>
            <w:rFonts w:ascii="Times New Roman" w:hAnsi="Times New Roman" w:cs="Times New Roman"/>
            <w:noProof/>
            <w:sz w:val="24"/>
            <w:szCs w:val="24"/>
          </w:rPr>
          <w:t>Tabla 5. Características generales de la dimensión ambiental del Corregimiento de La Caldera en Pasto</w:t>
        </w:r>
        <w:r w:rsidR="001943B7" w:rsidRPr="00A260E9">
          <w:rPr>
            <w:rFonts w:ascii="Times New Roman" w:hAnsi="Times New Roman" w:cs="Times New Roman"/>
            <w:noProof/>
            <w:webHidden/>
            <w:sz w:val="24"/>
            <w:szCs w:val="24"/>
          </w:rPr>
          <w:fldChar w:fldCharType="begin"/>
        </w:r>
        <w:r w:rsidR="001943B7" w:rsidRPr="00A260E9">
          <w:rPr>
            <w:rFonts w:ascii="Times New Roman" w:hAnsi="Times New Roman" w:cs="Times New Roman"/>
            <w:noProof/>
            <w:webHidden/>
            <w:sz w:val="24"/>
            <w:szCs w:val="24"/>
          </w:rPr>
          <w:instrText xml:space="preserve"> PAGEREF _Toc18485132 \h </w:instrText>
        </w:r>
        <w:r w:rsidR="001943B7" w:rsidRPr="00A260E9">
          <w:rPr>
            <w:rFonts w:ascii="Times New Roman" w:hAnsi="Times New Roman" w:cs="Times New Roman"/>
            <w:noProof/>
            <w:webHidden/>
            <w:sz w:val="24"/>
            <w:szCs w:val="24"/>
          </w:rPr>
        </w:r>
        <w:r w:rsidR="001943B7" w:rsidRPr="00A260E9">
          <w:rPr>
            <w:rFonts w:ascii="Times New Roman" w:hAnsi="Times New Roman" w:cs="Times New Roman"/>
            <w:noProof/>
            <w:webHidden/>
            <w:sz w:val="24"/>
            <w:szCs w:val="24"/>
          </w:rPr>
          <w:fldChar w:fldCharType="end"/>
        </w:r>
      </w:hyperlink>
      <w:r w:rsidR="001943B7" w:rsidRPr="00A260E9">
        <w:rPr>
          <w:rFonts w:ascii="Times New Roman" w:hAnsi="Times New Roman" w:cs="Times New Roman"/>
        </w:rPr>
        <w:t>……………………………………………………..………………………………</w:t>
      </w:r>
      <w:r w:rsidR="001943B7" w:rsidRPr="00A260E9">
        <w:rPr>
          <w:rFonts w:ascii="Times New Roman" w:hAnsi="Times New Roman" w:cs="Times New Roman"/>
          <w:noProof/>
          <w:sz w:val="24"/>
          <w:szCs w:val="24"/>
        </w:rPr>
        <w:t>1</w:t>
      </w:r>
      <w:r w:rsidR="001943B7">
        <w:rPr>
          <w:rFonts w:ascii="Times New Roman" w:hAnsi="Times New Roman" w:cs="Times New Roman"/>
          <w:noProof/>
          <w:sz w:val="24"/>
          <w:szCs w:val="24"/>
        </w:rPr>
        <w:t>5</w:t>
      </w:r>
    </w:p>
    <w:p w:rsidR="001943B7" w:rsidRPr="00A260E9" w:rsidRDefault="001943B7" w:rsidP="001943B7">
      <w:pPr>
        <w:spacing w:after="0"/>
        <w:jc w:val="center"/>
        <w:rPr>
          <w:rFonts w:ascii="Times New Roman" w:hAnsi="Times New Roman" w:cs="Times New Roman"/>
          <w:bCs/>
          <w:sz w:val="24"/>
          <w:szCs w:val="24"/>
          <w:lang w:val="es-ES"/>
        </w:rPr>
      </w:pPr>
      <w:r w:rsidRPr="00A260E9">
        <w:rPr>
          <w:rFonts w:ascii="Times New Roman" w:hAnsi="Times New Roman" w:cs="Times New Roman"/>
          <w:bCs/>
          <w:sz w:val="24"/>
          <w:szCs w:val="24"/>
          <w:lang w:val="es-ES"/>
        </w:rPr>
        <w:fldChar w:fldCharType="end"/>
      </w:r>
    </w:p>
    <w:p w:rsidR="001943B7" w:rsidRPr="00A260E9" w:rsidRDefault="001943B7" w:rsidP="001943B7">
      <w:pPr>
        <w:spacing w:after="0"/>
        <w:jc w:val="center"/>
        <w:rPr>
          <w:rFonts w:ascii="Times New Roman" w:hAnsi="Times New Roman" w:cs="Times New Roman"/>
          <w:bCs/>
          <w:sz w:val="24"/>
          <w:szCs w:val="24"/>
          <w:lang w:val="es-ES"/>
        </w:rPr>
      </w:pPr>
    </w:p>
    <w:p w:rsidR="001943B7" w:rsidRPr="00A260E9" w:rsidRDefault="001943B7" w:rsidP="001943B7">
      <w:pPr>
        <w:spacing w:after="0"/>
        <w:jc w:val="center"/>
        <w:rPr>
          <w:rFonts w:ascii="Times New Roman" w:hAnsi="Times New Roman" w:cs="Times New Roman"/>
          <w:bCs/>
          <w:sz w:val="24"/>
          <w:szCs w:val="24"/>
          <w:lang w:val="es-ES"/>
        </w:rPr>
      </w:pPr>
    </w:p>
    <w:p w:rsidR="001943B7" w:rsidRPr="00A260E9" w:rsidRDefault="001943B7" w:rsidP="001943B7">
      <w:pPr>
        <w:spacing w:after="0"/>
        <w:jc w:val="center"/>
        <w:rPr>
          <w:rFonts w:ascii="Times New Roman" w:hAnsi="Times New Roman" w:cs="Times New Roman"/>
          <w:b/>
          <w:bCs/>
          <w:sz w:val="24"/>
          <w:szCs w:val="24"/>
          <w:lang w:val="es-ES"/>
        </w:rPr>
      </w:pPr>
      <w:r w:rsidRPr="00A260E9">
        <w:rPr>
          <w:rFonts w:ascii="Times New Roman" w:hAnsi="Times New Roman" w:cs="Times New Roman"/>
          <w:b/>
          <w:bCs/>
          <w:sz w:val="24"/>
          <w:szCs w:val="24"/>
          <w:lang w:val="es-ES"/>
        </w:rPr>
        <w:t>Lista de Figuras</w:t>
      </w:r>
    </w:p>
    <w:p w:rsidR="001943B7" w:rsidRPr="00A260E9" w:rsidRDefault="001943B7" w:rsidP="001943B7">
      <w:pPr>
        <w:spacing w:after="0"/>
        <w:jc w:val="right"/>
        <w:rPr>
          <w:rFonts w:ascii="Times New Roman" w:hAnsi="Times New Roman" w:cs="Times New Roman"/>
          <w:b/>
          <w:bCs/>
          <w:sz w:val="24"/>
          <w:szCs w:val="24"/>
          <w:lang w:val="es-ES"/>
        </w:rPr>
      </w:pPr>
    </w:p>
    <w:p w:rsidR="001943B7" w:rsidRPr="00A260E9" w:rsidRDefault="001943B7" w:rsidP="001943B7">
      <w:pPr>
        <w:spacing w:after="0"/>
        <w:jc w:val="right"/>
        <w:rPr>
          <w:rFonts w:ascii="Times New Roman" w:hAnsi="Times New Roman" w:cs="Times New Roman"/>
          <w:b/>
          <w:bCs/>
          <w:sz w:val="24"/>
          <w:szCs w:val="24"/>
          <w:lang w:val="es-ES"/>
        </w:rPr>
      </w:pPr>
      <w:r w:rsidRPr="00A260E9">
        <w:rPr>
          <w:rFonts w:ascii="Times New Roman" w:hAnsi="Times New Roman" w:cs="Times New Roman"/>
          <w:b/>
          <w:bCs/>
          <w:sz w:val="24"/>
          <w:szCs w:val="24"/>
          <w:lang w:val="es-ES"/>
        </w:rPr>
        <w:t>Pág.</w:t>
      </w:r>
    </w:p>
    <w:p w:rsidR="001943B7" w:rsidRPr="00A260E9" w:rsidRDefault="001943B7" w:rsidP="001943B7">
      <w:pPr>
        <w:spacing w:after="0"/>
        <w:jc w:val="center"/>
        <w:rPr>
          <w:rFonts w:ascii="Times New Roman" w:hAnsi="Times New Roman" w:cs="Times New Roman"/>
          <w:bCs/>
          <w:sz w:val="24"/>
          <w:szCs w:val="24"/>
          <w:lang w:val="es-ES"/>
        </w:rPr>
      </w:pPr>
    </w:p>
    <w:p w:rsidR="001943B7" w:rsidRPr="00A260E9" w:rsidRDefault="001943B7" w:rsidP="001943B7">
      <w:pPr>
        <w:pStyle w:val="Tabladeilustraciones"/>
        <w:tabs>
          <w:tab w:val="right" w:leader="dot" w:pos="9016"/>
        </w:tabs>
        <w:rPr>
          <w:rFonts w:ascii="Times New Roman" w:hAnsi="Times New Roman" w:cs="Times New Roman"/>
          <w:noProof/>
          <w:sz w:val="24"/>
          <w:szCs w:val="24"/>
          <w:lang w:val="es-CO" w:eastAsia="es-CO"/>
        </w:rPr>
      </w:pPr>
      <w:r w:rsidRPr="00A260E9">
        <w:rPr>
          <w:rFonts w:ascii="Times New Roman" w:hAnsi="Times New Roman" w:cs="Times New Roman"/>
          <w:bCs/>
          <w:sz w:val="24"/>
          <w:szCs w:val="24"/>
          <w:lang w:val="es-ES"/>
        </w:rPr>
        <w:fldChar w:fldCharType="begin"/>
      </w:r>
      <w:r w:rsidRPr="00A260E9">
        <w:rPr>
          <w:rFonts w:ascii="Times New Roman" w:hAnsi="Times New Roman" w:cs="Times New Roman"/>
          <w:bCs/>
          <w:sz w:val="24"/>
          <w:szCs w:val="24"/>
          <w:lang w:val="es-ES"/>
        </w:rPr>
        <w:instrText xml:space="preserve"> TOC \h \z \c "Figura" </w:instrText>
      </w:r>
      <w:r w:rsidRPr="00A260E9">
        <w:rPr>
          <w:rFonts w:ascii="Times New Roman" w:hAnsi="Times New Roman" w:cs="Times New Roman"/>
          <w:bCs/>
          <w:sz w:val="24"/>
          <w:szCs w:val="24"/>
          <w:lang w:val="es-ES"/>
        </w:rPr>
        <w:fldChar w:fldCharType="separate"/>
      </w:r>
      <w:hyperlink w:anchor="_Toc18526895" w:history="1">
        <w:r w:rsidRPr="00A260E9">
          <w:rPr>
            <w:rStyle w:val="Hipervnculo"/>
            <w:rFonts w:ascii="Times New Roman" w:hAnsi="Times New Roman" w:cs="Times New Roman"/>
            <w:noProof/>
            <w:sz w:val="24"/>
            <w:szCs w:val="24"/>
          </w:rPr>
          <w:t>Figura 1. Mapa del Corregimiento de La Caldera del municipio de Pasto</w:t>
        </w:r>
        <w:r w:rsidRPr="00A260E9">
          <w:rPr>
            <w:rFonts w:ascii="Times New Roman" w:hAnsi="Times New Roman" w:cs="Times New Roman"/>
            <w:noProof/>
            <w:webHidden/>
            <w:sz w:val="24"/>
            <w:szCs w:val="24"/>
          </w:rPr>
          <w:tab/>
        </w:r>
        <w:r>
          <w:rPr>
            <w:rFonts w:ascii="Times New Roman" w:hAnsi="Times New Roman" w:cs="Times New Roman"/>
            <w:noProof/>
            <w:webHidden/>
            <w:sz w:val="24"/>
            <w:szCs w:val="24"/>
          </w:rPr>
          <w:t>9</w:t>
        </w:r>
      </w:hyperlink>
    </w:p>
    <w:p w:rsidR="001943B7" w:rsidRDefault="001943B7" w:rsidP="001943B7">
      <w:pPr>
        <w:spacing w:after="0"/>
        <w:jc w:val="center"/>
        <w:rPr>
          <w:rFonts w:ascii="Times New Roman" w:hAnsi="Times New Roman" w:cs="Times New Roman"/>
          <w:bCs/>
          <w:sz w:val="24"/>
          <w:szCs w:val="24"/>
          <w:lang w:val="es-ES"/>
        </w:rPr>
      </w:pPr>
      <w:r w:rsidRPr="00A260E9">
        <w:rPr>
          <w:rFonts w:ascii="Times New Roman" w:hAnsi="Times New Roman" w:cs="Times New Roman"/>
          <w:bCs/>
          <w:sz w:val="24"/>
          <w:szCs w:val="24"/>
          <w:lang w:val="es-ES"/>
        </w:rPr>
        <w:fldChar w:fldCharType="end"/>
      </w:r>
    </w:p>
    <w:p w:rsidR="001943B7" w:rsidRDefault="001943B7" w:rsidP="001943B7">
      <w:pPr>
        <w:spacing w:after="0"/>
        <w:jc w:val="center"/>
        <w:rPr>
          <w:rFonts w:ascii="Times New Roman" w:hAnsi="Times New Roman" w:cs="Times New Roman"/>
          <w:bCs/>
          <w:sz w:val="24"/>
          <w:szCs w:val="24"/>
          <w:lang w:val="es-ES"/>
        </w:rPr>
      </w:pPr>
    </w:p>
    <w:p w:rsidR="001943B7" w:rsidRDefault="001943B7" w:rsidP="001943B7">
      <w:pPr>
        <w:spacing w:after="0"/>
        <w:jc w:val="center"/>
        <w:rPr>
          <w:rFonts w:ascii="Times New Roman" w:hAnsi="Times New Roman" w:cs="Times New Roman"/>
          <w:bCs/>
          <w:sz w:val="24"/>
          <w:szCs w:val="24"/>
          <w:lang w:val="es-ES"/>
        </w:rPr>
      </w:pPr>
    </w:p>
    <w:p w:rsidR="001943B7" w:rsidRDefault="001943B7" w:rsidP="001943B7">
      <w:pPr>
        <w:spacing w:after="0"/>
        <w:jc w:val="center"/>
        <w:rPr>
          <w:rFonts w:ascii="Times New Roman" w:hAnsi="Times New Roman" w:cs="Times New Roman"/>
          <w:bCs/>
          <w:sz w:val="24"/>
          <w:szCs w:val="24"/>
          <w:lang w:val="es-ES"/>
        </w:rPr>
      </w:pPr>
    </w:p>
    <w:p w:rsidR="001943B7" w:rsidRPr="00A260E9" w:rsidRDefault="001943B7" w:rsidP="001943B7">
      <w:pPr>
        <w:spacing w:after="0"/>
        <w:jc w:val="center"/>
        <w:rPr>
          <w:rFonts w:ascii="Times New Roman" w:hAnsi="Times New Roman" w:cs="Times New Roman"/>
          <w:bCs/>
          <w:sz w:val="24"/>
          <w:szCs w:val="24"/>
          <w:lang w:val="es-ES"/>
        </w:rPr>
      </w:pPr>
    </w:p>
    <w:p w:rsidR="001943B7" w:rsidRPr="00A260E9" w:rsidRDefault="001943B7" w:rsidP="001943B7">
      <w:pPr>
        <w:pStyle w:val="Ttulo1"/>
        <w:rPr>
          <w:rFonts w:eastAsia="Times New Roman" w:cs="Times New Roman"/>
          <w:szCs w:val="24"/>
        </w:rPr>
      </w:pPr>
      <w:bookmarkStart w:id="0" w:name="_Toc18526786"/>
      <w:r w:rsidRPr="00A260E9">
        <w:rPr>
          <w:rFonts w:cs="Times New Roman"/>
          <w:szCs w:val="24"/>
        </w:rPr>
        <w:lastRenderedPageBreak/>
        <w:t>PRESENTACIÓN</w:t>
      </w:r>
      <w:bookmarkEnd w:id="0"/>
    </w:p>
    <w:p w:rsidR="001943B7" w:rsidRPr="00A260E9" w:rsidRDefault="001943B7" w:rsidP="001943B7">
      <w:pPr>
        <w:spacing w:after="0"/>
        <w:rPr>
          <w:rFonts w:ascii="Times New Roman" w:eastAsia="Times New Roman" w:hAnsi="Times New Roman" w:cs="Times New Roman"/>
          <w:b/>
          <w:sz w:val="24"/>
          <w:szCs w:val="24"/>
          <w:u w:val="single"/>
        </w:rPr>
      </w:pPr>
    </w:p>
    <w:p w:rsidR="001943B7" w:rsidRPr="00A260E9" w:rsidRDefault="001943B7" w:rsidP="001943B7">
      <w:pPr>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A260E9">
        <w:rPr>
          <w:rFonts w:ascii="Times New Roman" w:eastAsia="Times New Roman" w:hAnsi="Times New Roman" w:cs="Times New Roman"/>
          <w:i/>
          <w:sz w:val="24"/>
          <w:szCs w:val="24"/>
        </w:rPr>
        <w:t xml:space="preserve">Los Planes de Vida Comunitarios. </w:t>
      </w:r>
      <w:r w:rsidRPr="00A260E9">
        <w:rPr>
          <w:rFonts w:ascii="Times New Roman" w:eastAsia="Times New Roman" w:hAnsi="Times New Roman" w:cs="Times New Roman"/>
          <w:sz w:val="24"/>
          <w:szCs w:val="24"/>
        </w:rPr>
        <w:t>Estos instrumentos autónomos de planificación y gestión territorial, fueron</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1943B7" w:rsidRPr="00A260E9" w:rsidRDefault="001943B7" w:rsidP="001943B7">
      <w:pPr>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1943B7" w:rsidRPr="00A260E9" w:rsidRDefault="001943B7" w:rsidP="001943B7">
      <w:pPr>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 xml:space="preserve">Es así como desde el año 2017, empieza un nuevo proceso de </w:t>
      </w:r>
      <w:r w:rsidRPr="00A260E9">
        <w:rPr>
          <w:rFonts w:ascii="Times New Roman" w:eastAsia="Times New Roman" w:hAnsi="Times New Roman" w:cs="Times New Roman"/>
          <w:i/>
          <w:sz w:val="24"/>
          <w:szCs w:val="24"/>
        </w:rPr>
        <w:t xml:space="preserve">Resignificación de los Planes de Vida Comunitarios </w:t>
      </w:r>
      <w:r w:rsidRPr="00A260E9">
        <w:rPr>
          <w:rFonts w:ascii="Times New Roman" w:eastAsia="Times New Roman" w:hAnsi="Times New Roman" w:cs="Times New Roman"/>
          <w:sz w:val="24"/>
          <w:szCs w:val="24"/>
        </w:rPr>
        <w:t>en el municipio de Pasto</w:t>
      </w:r>
      <w:r w:rsidRPr="00A260E9">
        <w:rPr>
          <w:rFonts w:ascii="Times New Roman" w:eastAsia="Times New Roman" w:hAnsi="Times New Roman" w:cs="Times New Roman"/>
          <w:i/>
          <w:sz w:val="24"/>
          <w:szCs w:val="24"/>
        </w:rPr>
        <w:t xml:space="preserve">, </w:t>
      </w:r>
      <w:r w:rsidRPr="00A260E9">
        <w:rPr>
          <w:rFonts w:ascii="Times New Roman" w:eastAsia="Times New Roman" w:hAnsi="Times New Roman" w:cs="Times New Roman"/>
          <w:sz w:val="24"/>
          <w:szCs w:val="24"/>
        </w:rPr>
        <w:t>con el propósito de</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1943B7" w:rsidRPr="00A260E9" w:rsidRDefault="001943B7" w:rsidP="001943B7">
      <w:pPr>
        <w:jc w:val="both"/>
        <w:rPr>
          <w:rFonts w:ascii="Times New Roman" w:eastAsia="Times New Roman" w:hAnsi="Times New Roman" w:cs="Times New Roman"/>
          <w:i/>
          <w:sz w:val="24"/>
          <w:szCs w:val="24"/>
        </w:rPr>
      </w:pPr>
      <w:r w:rsidRPr="00A260E9">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A260E9">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1943B7" w:rsidRPr="00A260E9" w:rsidRDefault="001943B7" w:rsidP="001943B7">
      <w:pPr>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Pues estos instrumentos reflejan el análisis y 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1943B7" w:rsidRPr="00A260E9" w:rsidRDefault="001943B7" w:rsidP="001943B7">
      <w:pPr>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lastRenderedPageBreak/>
        <w:t xml:space="preserve">De ahí que, la recuperación de nuestra memoria colectiva, la apropiación social del conocimiento, la cohesión social, el diálogo de saberes, el empoderamiento comunitario la recuperación de la confianza en nuestra ciudadanía y las instituciones, son fundamentales para la sostenibilidad de este proceso de </w:t>
      </w:r>
      <w:r w:rsidRPr="00A260E9">
        <w:rPr>
          <w:rFonts w:ascii="Times New Roman" w:eastAsia="Times New Roman" w:hAnsi="Times New Roman" w:cs="Times New Roman"/>
          <w:i/>
          <w:sz w:val="24"/>
          <w:szCs w:val="24"/>
        </w:rPr>
        <w:t xml:space="preserve">Resignificación de </w:t>
      </w:r>
      <w:r>
        <w:rPr>
          <w:rFonts w:ascii="Times New Roman" w:eastAsia="Times New Roman" w:hAnsi="Times New Roman" w:cs="Times New Roman"/>
          <w:i/>
          <w:sz w:val="24"/>
          <w:szCs w:val="24"/>
        </w:rPr>
        <w:t>los Planes de Vida</w:t>
      </w:r>
      <w:r w:rsidRPr="00A260E9">
        <w:rPr>
          <w:rFonts w:ascii="Times New Roman" w:eastAsia="Times New Roman" w:hAnsi="Times New Roman" w:cs="Times New Roman"/>
          <w:i/>
          <w:sz w:val="24"/>
          <w:szCs w:val="24"/>
        </w:rPr>
        <w:t xml:space="preserve"> Comunitarios </w:t>
      </w:r>
      <w:r w:rsidRPr="00A260E9">
        <w:rPr>
          <w:rFonts w:ascii="Times New Roman" w:eastAsia="Times New Roman" w:hAnsi="Times New Roman" w:cs="Times New Roman"/>
          <w:sz w:val="24"/>
          <w:szCs w:val="24"/>
        </w:rPr>
        <w:t xml:space="preserve">en el municipio de Pasto, en el corto, mediano y largo plazo. </w:t>
      </w:r>
    </w:p>
    <w:p w:rsidR="001943B7" w:rsidRPr="00A260E9" w:rsidRDefault="001943B7" w:rsidP="001943B7">
      <w:pPr>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Pr="00A260E9" w:rsidRDefault="001943B7" w:rsidP="001943B7">
      <w:pPr>
        <w:jc w:val="both"/>
        <w:rPr>
          <w:rFonts w:ascii="Times New Roman" w:eastAsia="Times New Roman" w:hAnsi="Times New Roman" w:cs="Times New Roman"/>
          <w:sz w:val="24"/>
          <w:szCs w:val="24"/>
        </w:rPr>
      </w:pPr>
    </w:p>
    <w:p w:rsidR="001943B7" w:rsidRDefault="001943B7" w:rsidP="001943B7">
      <w:pPr>
        <w:jc w:val="center"/>
        <w:rPr>
          <w:rFonts w:ascii="Times New Roman" w:eastAsia="Times New Roman" w:hAnsi="Times New Roman" w:cs="Times New Roman"/>
          <w:b/>
          <w:sz w:val="24"/>
          <w:szCs w:val="24"/>
        </w:rPr>
      </w:pPr>
      <w:r w:rsidRPr="00A260E9">
        <w:rPr>
          <w:rFonts w:ascii="Times New Roman" w:eastAsia="Times New Roman" w:hAnsi="Times New Roman" w:cs="Times New Roman"/>
          <w:b/>
          <w:sz w:val="24"/>
          <w:szCs w:val="24"/>
        </w:rPr>
        <w:t>San Juan de Pasto, diciembre de 2019</w:t>
      </w:r>
    </w:p>
    <w:p w:rsidR="001943B7" w:rsidRPr="00A260E9" w:rsidRDefault="001943B7" w:rsidP="001943B7">
      <w:pPr>
        <w:jc w:val="center"/>
        <w:rPr>
          <w:rFonts w:ascii="Times New Roman" w:eastAsia="Times New Roman" w:hAnsi="Times New Roman" w:cs="Times New Roman"/>
          <w:b/>
          <w:sz w:val="24"/>
          <w:szCs w:val="24"/>
        </w:rPr>
      </w:pPr>
    </w:p>
    <w:p w:rsidR="001943B7" w:rsidRPr="00A260E9" w:rsidRDefault="001943B7" w:rsidP="001943B7">
      <w:pPr>
        <w:pStyle w:val="Ttulo1"/>
        <w:numPr>
          <w:ilvl w:val="0"/>
          <w:numId w:val="1"/>
        </w:numPr>
        <w:rPr>
          <w:rFonts w:eastAsia="Times New Roman" w:cs="Times New Roman"/>
          <w:szCs w:val="24"/>
        </w:rPr>
      </w:pPr>
      <w:bookmarkStart w:id="1" w:name="_Toc18526787"/>
      <w:r w:rsidRPr="00A260E9">
        <w:rPr>
          <w:rFonts w:eastAsia="Times New Roman" w:cs="Times New Roman"/>
          <w:szCs w:val="24"/>
        </w:rPr>
        <w:t>¿QUÉ ES UN PLAN DE VIDA?</w:t>
      </w:r>
      <w:bookmarkEnd w:id="1"/>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16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1943B7" w:rsidRPr="00A260E9" w:rsidRDefault="001943B7" w:rsidP="001943B7">
      <w:pPr>
        <w:spacing w:after="160"/>
        <w:jc w:val="both"/>
        <w:rPr>
          <w:rFonts w:ascii="Times New Roman" w:eastAsia="Times New Roman" w:hAnsi="Times New Roman" w:cs="Times New Roman"/>
          <w:sz w:val="24"/>
          <w:szCs w:val="24"/>
        </w:rPr>
      </w:pPr>
    </w:p>
    <w:p w:rsidR="001943B7" w:rsidRPr="00A260E9" w:rsidRDefault="001943B7" w:rsidP="001943B7">
      <w:pPr>
        <w:pStyle w:val="Ttulo2"/>
      </w:pPr>
      <w:bookmarkStart w:id="2" w:name="_Toc18526788"/>
      <w:r w:rsidRPr="00A260E9">
        <w:t>¿Quiénes participan?</w:t>
      </w:r>
      <w:bookmarkEnd w:id="2"/>
    </w:p>
    <w:p w:rsidR="001943B7" w:rsidRPr="00A260E9" w:rsidRDefault="001943B7" w:rsidP="001943B7">
      <w:pPr>
        <w:spacing w:after="160"/>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pStyle w:val="Ttulo2"/>
        <w:jc w:val="both"/>
      </w:pPr>
      <w:bookmarkStart w:id="3" w:name="_Toc18526789"/>
      <w:r w:rsidRPr="00A260E9">
        <w:t>¿Para qué sirve un Plan de Vida?</w:t>
      </w:r>
      <w:bookmarkEnd w:id="3"/>
    </w:p>
    <w:p w:rsidR="001943B7" w:rsidRPr="00A260E9" w:rsidRDefault="001943B7" w:rsidP="001943B7">
      <w:pPr>
        <w:spacing w:after="160"/>
        <w:jc w:val="both"/>
        <w:rPr>
          <w:rFonts w:ascii="Times New Roman" w:eastAsia="Calibri" w:hAnsi="Times New Roman" w:cs="Times New Roman"/>
          <w:sz w:val="24"/>
          <w:szCs w:val="24"/>
        </w:rPr>
      </w:pPr>
    </w:p>
    <w:p w:rsidR="001943B7" w:rsidRPr="00A260E9" w:rsidRDefault="001943B7" w:rsidP="001943B7">
      <w:pPr>
        <w:pStyle w:val="Prrafodelista"/>
        <w:numPr>
          <w:ilvl w:val="0"/>
          <w:numId w:val="3"/>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Como carta de navegación de cogestión territorial en las comunas y corregimientos.</w:t>
      </w:r>
    </w:p>
    <w:p w:rsidR="001943B7" w:rsidRPr="00A260E9" w:rsidRDefault="001943B7" w:rsidP="001943B7">
      <w:pPr>
        <w:pStyle w:val="Prrafodelista"/>
        <w:numPr>
          <w:ilvl w:val="0"/>
          <w:numId w:val="3"/>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1943B7" w:rsidRPr="00A260E9" w:rsidRDefault="001943B7" w:rsidP="001943B7">
      <w:pPr>
        <w:pStyle w:val="Prrafodelista"/>
        <w:numPr>
          <w:ilvl w:val="0"/>
          <w:numId w:val="3"/>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Orientar el logro de los sueños de la comunidad para vivir en paz y su buen vivir.</w:t>
      </w:r>
    </w:p>
    <w:p w:rsidR="001943B7" w:rsidRPr="00A260E9" w:rsidRDefault="001943B7" w:rsidP="001943B7">
      <w:pPr>
        <w:spacing w:after="0"/>
        <w:ind w:left="360"/>
        <w:jc w:val="both"/>
        <w:rPr>
          <w:rFonts w:ascii="Times New Roman" w:eastAsia="Times New Roman" w:hAnsi="Times New Roman" w:cs="Times New Roman"/>
          <w:sz w:val="24"/>
          <w:szCs w:val="24"/>
        </w:rPr>
      </w:pPr>
    </w:p>
    <w:p w:rsidR="001943B7" w:rsidRPr="00A260E9" w:rsidRDefault="001943B7" w:rsidP="001943B7">
      <w:pPr>
        <w:pStyle w:val="Ttulo2"/>
      </w:pPr>
      <w:bookmarkStart w:id="4" w:name="_Toc18526790"/>
      <w:r w:rsidRPr="00A260E9">
        <w:t>¿Cómo se construye un Plan de Vida?</w:t>
      </w:r>
      <w:bookmarkEnd w:id="4"/>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lastRenderedPageBreak/>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pStyle w:val="Ttulo2"/>
      </w:pPr>
      <w:bookmarkStart w:id="5" w:name="_Toc18526791"/>
      <w:r w:rsidRPr="00A260E9">
        <w:t>¿Cuáles son los aspectos legales de un Plan de Vida?</w:t>
      </w:r>
      <w:bookmarkEnd w:id="5"/>
    </w:p>
    <w:p w:rsidR="001943B7" w:rsidRPr="00A260E9" w:rsidRDefault="001943B7" w:rsidP="001943B7">
      <w:pPr>
        <w:rPr>
          <w:rFonts w:ascii="Times New Roman" w:hAnsi="Times New Roman" w:cs="Times New Roman"/>
          <w:sz w:val="24"/>
          <w:szCs w:val="24"/>
        </w:rPr>
      </w:pPr>
    </w:p>
    <w:p w:rsidR="001943B7" w:rsidRPr="00A260E9" w:rsidRDefault="001943B7" w:rsidP="001943B7">
      <w:pPr>
        <w:pStyle w:val="Prrafodelista"/>
        <w:numPr>
          <w:ilvl w:val="0"/>
          <w:numId w:val="4"/>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Constitución Política de Colombia 1991 en sus artículos no. 339 y 344, los cuales hablan sobre la planeación territorial.</w:t>
      </w:r>
    </w:p>
    <w:p w:rsidR="001943B7" w:rsidRPr="00A260E9" w:rsidRDefault="001943B7" w:rsidP="001943B7">
      <w:pPr>
        <w:pStyle w:val="Prrafodelista"/>
        <w:numPr>
          <w:ilvl w:val="0"/>
          <w:numId w:val="4"/>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152 del 15 de julio de 1994.Por la cual se establece la Ley Orgánica del Plan de Desarrollo.</w:t>
      </w:r>
    </w:p>
    <w:p w:rsidR="001943B7" w:rsidRPr="00A260E9" w:rsidRDefault="001943B7" w:rsidP="001943B7">
      <w:pPr>
        <w:pStyle w:val="Prrafodelista"/>
        <w:numPr>
          <w:ilvl w:val="0"/>
          <w:numId w:val="4"/>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1943B7" w:rsidRPr="00A260E9" w:rsidRDefault="001943B7" w:rsidP="001943B7">
      <w:pPr>
        <w:pStyle w:val="Prrafodelista"/>
        <w:numPr>
          <w:ilvl w:val="0"/>
          <w:numId w:val="4"/>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743 de 2002. Por la cual se desarrolla el artículo no. </w:t>
      </w:r>
      <w:r w:rsidRPr="00A260E9">
        <w:rPr>
          <w:rFonts w:ascii="Times New Roman" w:eastAsia="Times New Roman" w:hAnsi="Times New Roman" w:cs="Times New Roman"/>
          <w:color w:val="000000" w:themeColor="text1"/>
          <w:sz w:val="24"/>
          <w:szCs w:val="24"/>
        </w:rPr>
        <w:t xml:space="preserve">38 </w:t>
      </w:r>
      <w:r w:rsidRPr="00A260E9">
        <w:rPr>
          <w:rFonts w:ascii="Times New Roman" w:eastAsia="Times New Roman" w:hAnsi="Times New Roman" w:cs="Times New Roman"/>
          <w:sz w:val="24"/>
          <w:szCs w:val="24"/>
        </w:rPr>
        <w:t>de la Constitución Política de Colombia en lo referente a los organismos de acción comunal. (Art. 4-19) numeral E y D.</w:t>
      </w:r>
    </w:p>
    <w:p w:rsidR="001943B7" w:rsidRPr="00A260E9" w:rsidRDefault="001943B7" w:rsidP="001943B7">
      <w:pPr>
        <w:pStyle w:val="Prrafodelista"/>
        <w:numPr>
          <w:ilvl w:val="0"/>
          <w:numId w:val="4"/>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1943B7" w:rsidRPr="00A260E9" w:rsidRDefault="001943B7" w:rsidP="001943B7">
      <w:pPr>
        <w:pStyle w:val="Prrafodelista"/>
        <w:numPr>
          <w:ilvl w:val="0"/>
          <w:numId w:val="4"/>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1943B7" w:rsidRPr="00A260E9" w:rsidRDefault="001943B7" w:rsidP="001943B7">
      <w:pPr>
        <w:pStyle w:val="Prrafodelista"/>
        <w:numPr>
          <w:ilvl w:val="0"/>
          <w:numId w:val="4"/>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1943B7" w:rsidRPr="00A260E9" w:rsidRDefault="001943B7" w:rsidP="001943B7">
      <w:pPr>
        <w:pStyle w:val="Prrafodelista"/>
        <w:spacing w:after="0"/>
        <w:jc w:val="both"/>
        <w:rPr>
          <w:rFonts w:ascii="Times New Roman" w:eastAsia="Times New Roman" w:hAnsi="Times New Roman" w:cs="Times New Roman"/>
          <w:sz w:val="24"/>
          <w:szCs w:val="24"/>
        </w:rPr>
      </w:pPr>
    </w:p>
    <w:p w:rsidR="001943B7" w:rsidRPr="00A260E9" w:rsidRDefault="001943B7" w:rsidP="001943B7">
      <w:pPr>
        <w:pStyle w:val="Ttulo1"/>
        <w:numPr>
          <w:ilvl w:val="0"/>
          <w:numId w:val="1"/>
        </w:numPr>
        <w:rPr>
          <w:rFonts w:eastAsia="Times New Roman" w:cs="Times New Roman"/>
          <w:color w:val="auto"/>
          <w:szCs w:val="24"/>
        </w:rPr>
      </w:pPr>
      <w:bookmarkStart w:id="6" w:name="_Toc18526792"/>
      <w:r w:rsidRPr="00A260E9">
        <w:rPr>
          <w:rFonts w:eastAsia="Times New Roman" w:cs="Times New Roman"/>
          <w:color w:val="auto"/>
          <w:szCs w:val="24"/>
        </w:rPr>
        <w:t>¿CÓMO HEMOS TEJIDO NUESTRO PLAN DE VIDA?</w:t>
      </w:r>
      <w:bookmarkEnd w:id="6"/>
    </w:p>
    <w:p w:rsidR="001943B7" w:rsidRPr="00A260E9" w:rsidRDefault="001943B7" w:rsidP="001943B7">
      <w:pPr>
        <w:rPr>
          <w:rFonts w:ascii="Times New Roman" w:hAnsi="Times New Roman" w:cs="Times New Roman"/>
          <w:b/>
          <w:sz w:val="24"/>
          <w:szCs w:val="24"/>
        </w:rPr>
      </w:pPr>
    </w:p>
    <w:p w:rsidR="001943B7" w:rsidRPr="00A260E9" w:rsidRDefault="001943B7" w:rsidP="001943B7">
      <w:pPr>
        <w:pStyle w:val="Ttulo2"/>
      </w:pPr>
      <w:bookmarkStart w:id="7" w:name="_Toc18526793"/>
      <w:r w:rsidRPr="00A260E9">
        <w:t>Experiencias anteriores</w:t>
      </w:r>
      <w:bookmarkEnd w:id="7"/>
    </w:p>
    <w:p w:rsidR="001943B7" w:rsidRPr="00A260E9" w:rsidRDefault="001943B7" w:rsidP="001943B7">
      <w:pPr>
        <w:spacing w:after="0"/>
        <w:rPr>
          <w:rFonts w:ascii="Times New Roman" w:eastAsia="Times New Roman" w:hAnsi="Times New Roman" w:cs="Times New Roman"/>
          <w:b/>
          <w:color w:val="FF0000"/>
          <w:sz w:val="24"/>
          <w:szCs w:val="24"/>
          <w:u w:val="single"/>
        </w:rPr>
      </w:pPr>
    </w:p>
    <w:p w:rsidR="001943B7" w:rsidRPr="00A260E9" w:rsidRDefault="001943B7" w:rsidP="001943B7">
      <w:pPr>
        <w:spacing w:after="160"/>
        <w:jc w:val="both"/>
        <w:rPr>
          <w:rFonts w:ascii="Times New Roman" w:eastAsia="Times New Roman" w:hAnsi="Times New Roman" w:cs="Times New Roman"/>
          <w:sz w:val="24"/>
        </w:rPr>
      </w:pPr>
      <w:r w:rsidRPr="00A260E9">
        <w:rPr>
          <w:rFonts w:ascii="Times New Roman" w:eastAsia="Times New Roman" w:hAnsi="Times New Roman" w:cs="Times New Roman"/>
          <w:sz w:val="24"/>
        </w:rPr>
        <w:t xml:space="preserve">Antiguamente la región se denominaba </w:t>
      </w:r>
      <w:r w:rsidRPr="00A260E9">
        <w:rPr>
          <w:rFonts w:ascii="Times New Roman" w:eastAsia="Times New Roman" w:hAnsi="Times New Roman" w:cs="Times New Roman"/>
          <w:i/>
          <w:sz w:val="24"/>
        </w:rPr>
        <w:t>“Travesía”,</w:t>
      </w:r>
      <w:r w:rsidRPr="00A260E9">
        <w:rPr>
          <w:rFonts w:ascii="Times New Roman" w:eastAsia="Times New Roman" w:hAnsi="Times New Roman" w:cs="Times New Roman"/>
          <w:sz w:val="24"/>
        </w:rPr>
        <w:t xml:space="preserve"> siendo un sitio de paso obligatorio para las personas que viajaban a Pasto, lo que propicio el cambio de nombre fueron los cultivos coloniales de caña de azúcar, en la finca de Graciano Burbano, donde existía un trapiche con dos grandes Calderas, donde se transformaba el guarapo en miel para fabricar panela, la cual se compraba frecuentemente en este lugar, popularizando el lugar e institucionalizando el nombre por parte de la comunidad.</w:t>
      </w:r>
    </w:p>
    <w:p w:rsidR="001943B7" w:rsidRPr="00A260E9" w:rsidRDefault="001943B7" w:rsidP="001943B7">
      <w:pPr>
        <w:spacing w:after="160"/>
        <w:jc w:val="both"/>
        <w:rPr>
          <w:rFonts w:ascii="Times New Roman" w:eastAsia="Times New Roman" w:hAnsi="Times New Roman" w:cs="Times New Roman"/>
          <w:sz w:val="24"/>
        </w:rPr>
      </w:pPr>
      <w:r w:rsidRPr="00A260E9">
        <w:rPr>
          <w:rFonts w:ascii="Times New Roman" w:eastAsia="Times New Roman" w:hAnsi="Times New Roman" w:cs="Times New Roman"/>
          <w:sz w:val="24"/>
        </w:rPr>
        <w:lastRenderedPageBreak/>
        <w:t>Se conocía antiguamente como una vereda del corregimiento de Nariño (actualmente municipio), que mediante el acuerdo n° 07 del Consejo Municipal de Pasto, en mayo de 1996 La Caldera, se convirtió en corregimiento. El origen de su vida es relativamente reciente ya que cuenta con unos 50 años de existencia, siendo conformado por emigrantes de regiones no solo del Municipio de Pasto, sino de todo el departamento.</w:t>
      </w:r>
    </w:p>
    <w:p w:rsidR="001943B7" w:rsidRDefault="001943B7" w:rsidP="001943B7">
      <w:pPr>
        <w:spacing w:after="160"/>
        <w:jc w:val="both"/>
        <w:rPr>
          <w:rFonts w:ascii="Times New Roman" w:eastAsia="Times New Roman" w:hAnsi="Times New Roman" w:cs="Times New Roman"/>
          <w:sz w:val="24"/>
        </w:rPr>
      </w:pPr>
      <w:r w:rsidRPr="00A260E9">
        <w:rPr>
          <w:rFonts w:ascii="Times New Roman" w:eastAsia="Times New Roman" w:hAnsi="Times New Roman" w:cs="Times New Roman"/>
          <w:sz w:val="24"/>
        </w:rPr>
        <w:t>Bajo la administración de Raúl Delgado (2004–2007) y la corregidora Rubiela Villarreal se priorizaron y se aprobaron en cabildo de presupuesto participativo proyectos importantes dando solución a necesidades básicas de dicha región.</w:t>
      </w:r>
    </w:p>
    <w:p w:rsidR="001943B7" w:rsidRDefault="001943B7" w:rsidP="001943B7">
      <w:pPr>
        <w:pStyle w:val="Textocomentario"/>
        <w:spacing w:line="276" w:lineRule="auto"/>
        <w:jc w:val="both"/>
        <w:rPr>
          <w:rFonts w:ascii="Times New Roman" w:eastAsia="Times New Roman" w:hAnsi="Times New Roman" w:cs="Times New Roman"/>
          <w:sz w:val="24"/>
          <w:szCs w:val="24"/>
          <w:shd w:val="clear" w:color="auto" w:fill="FFFFFF"/>
        </w:rPr>
      </w:pPr>
    </w:p>
    <w:p w:rsidR="001943B7" w:rsidRPr="00A260E9" w:rsidRDefault="001943B7" w:rsidP="001943B7">
      <w:pPr>
        <w:pStyle w:val="Textocomentario"/>
        <w:spacing w:line="276" w:lineRule="auto"/>
        <w:jc w:val="both"/>
        <w:rPr>
          <w:rFonts w:ascii="Times New Roman" w:eastAsia="Times New Roman" w:hAnsi="Times New Roman" w:cs="Times New Roman"/>
          <w:sz w:val="24"/>
          <w:szCs w:val="24"/>
          <w:shd w:val="clear" w:color="auto" w:fill="FFFFFF"/>
        </w:rPr>
      </w:pPr>
    </w:p>
    <w:p w:rsidR="001943B7" w:rsidRPr="00A260E9" w:rsidRDefault="001943B7" w:rsidP="001943B7">
      <w:pPr>
        <w:pStyle w:val="Ttulo2"/>
        <w:numPr>
          <w:ilvl w:val="1"/>
          <w:numId w:val="6"/>
        </w:numPr>
        <w:jc w:val="both"/>
      </w:pPr>
      <w:bookmarkStart w:id="8" w:name="_Toc18526794"/>
      <w:r w:rsidRPr="00A260E9">
        <w:t>Retroalimentación del Plan de Vida para la paz y el buen vivir</w:t>
      </w:r>
      <w:bookmarkEnd w:id="8"/>
    </w:p>
    <w:p w:rsidR="001943B7" w:rsidRPr="00A260E9" w:rsidRDefault="001943B7" w:rsidP="001943B7">
      <w:pPr>
        <w:spacing w:after="0"/>
        <w:jc w:val="both"/>
        <w:rPr>
          <w:rFonts w:ascii="Times New Roman" w:eastAsia="Times New Roman" w:hAnsi="Times New Roman" w:cs="Times New Roman"/>
          <w:sz w:val="24"/>
          <w:szCs w:val="24"/>
          <w:shd w:val="clear" w:color="auto" w:fill="FFFFFF"/>
        </w:rPr>
      </w:pPr>
    </w:p>
    <w:p w:rsidR="001943B7" w:rsidRPr="00A260E9" w:rsidRDefault="001943B7" w:rsidP="001943B7">
      <w:pPr>
        <w:spacing w:after="0"/>
        <w:jc w:val="both"/>
        <w:rPr>
          <w:rFonts w:ascii="Times New Roman" w:eastAsia="Times New Roman" w:hAnsi="Times New Roman" w:cs="Times New Roman"/>
          <w:color w:val="000000" w:themeColor="text1"/>
          <w:sz w:val="24"/>
        </w:rPr>
      </w:pPr>
      <w:r w:rsidRPr="00A260E9">
        <w:rPr>
          <w:rFonts w:ascii="Times New Roman" w:eastAsia="Times New Roman" w:hAnsi="Times New Roman" w:cs="Times New Roman"/>
          <w:color w:val="000000" w:themeColor="text1"/>
          <w:sz w:val="24"/>
          <w:shd w:val="clear" w:color="auto" w:fill="FFFFFF"/>
        </w:rPr>
        <w:t xml:space="preserve">Hoy por hoy, el Corregimiento de La Caldera en articulación con la Secretaria de Desarrollo Comunitario de la Administración Municipal (2016-2019), la Universidad Mariana y la Universidad Nariño, continúan fortaleciendo su Plan de Vida, en el marco de un </w:t>
      </w:r>
      <w:r w:rsidRPr="00A260E9">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1943B7" w:rsidRPr="00A260E9" w:rsidRDefault="001943B7" w:rsidP="001943B7">
      <w:pPr>
        <w:spacing w:after="0"/>
        <w:ind w:left="360"/>
        <w:jc w:val="both"/>
        <w:rPr>
          <w:rFonts w:ascii="Times New Roman" w:eastAsia="Times New Roman" w:hAnsi="Times New Roman" w:cs="Times New Roman"/>
          <w:color w:val="000000" w:themeColor="text1"/>
          <w:sz w:val="24"/>
        </w:rPr>
      </w:pPr>
    </w:p>
    <w:p w:rsidR="001943B7" w:rsidRPr="00A260E9" w:rsidRDefault="001943B7" w:rsidP="001943B7">
      <w:pPr>
        <w:spacing w:after="0"/>
        <w:jc w:val="both"/>
        <w:rPr>
          <w:rFonts w:ascii="Times New Roman" w:hAnsi="Times New Roman" w:cs="Times New Roman"/>
          <w:color w:val="000000" w:themeColor="text1"/>
        </w:rPr>
      </w:pPr>
      <w:r w:rsidRPr="00A260E9">
        <w:rPr>
          <w:rFonts w:ascii="Times New Roman" w:eastAsia="Times New Roman" w:hAnsi="Times New Roman" w:cs="Times New Roman"/>
          <w:color w:val="000000" w:themeColor="text1"/>
          <w:sz w:val="24"/>
          <w:shd w:val="clear" w:color="auto" w:fill="FFFFFF"/>
        </w:rPr>
        <w:t xml:space="preserve">En primera instancia, </w:t>
      </w:r>
      <w:r w:rsidRPr="00A260E9">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1943B7" w:rsidRPr="00A260E9" w:rsidRDefault="001943B7" w:rsidP="001943B7">
      <w:pPr>
        <w:spacing w:after="0"/>
        <w:jc w:val="both"/>
        <w:rPr>
          <w:rFonts w:ascii="Times New Roman" w:eastAsia="Times New Roman" w:hAnsi="Times New Roman" w:cs="Times New Roman"/>
          <w:color w:val="000000" w:themeColor="text1"/>
          <w:sz w:val="24"/>
        </w:rPr>
      </w:pPr>
    </w:p>
    <w:p w:rsidR="001943B7" w:rsidRPr="00A260E9" w:rsidRDefault="001943B7" w:rsidP="001943B7">
      <w:pPr>
        <w:spacing w:after="0"/>
        <w:jc w:val="both"/>
        <w:rPr>
          <w:rFonts w:ascii="Times New Roman" w:eastAsia="Times New Roman" w:hAnsi="Times New Roman" w:cs="Times New Roman"/>
          <w:color w:val="000000" w:themeColor="text1"/>
          <w:sz w:val="24"/>
        </w:rPr>
      </w:pPr>
      <w:r w:rsidRPr="00A260E9">
        <w:rPr>
          <w:rFonts w:ascii="Times New Roman" w:eastAsia="Times New Roman" w:hAnsi="Times New Roman" w:cs="Times New Roman"/>
          <w:color w:val="000000" w:themeColor="text1"/>
          <w:sz w:val="24"/>
          <w:shd w:val="clear" w:color="auto" w:fill="FFFFFF"/>
        </w:rPr>
        <w:t>En segunda instancia, la aproximación a la construcción del diagnóstico situacional del corregimiento de La Caldera en sus dimensiones: política, social, económica, cultural y ambiental, es el resultado de la revisión de otros instrumentos de planificación como e</w:t>
      </w:r>
      <w:r w:rsidRPr="00A260E9">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A260E9">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A260E9">
        <w:rPr>
          <w:rFonts w:ascii="Times New Roman" w:eastAsia="Times New Roman" w:hAnsi="Times New Roman" w:cs="Times New Roman"/>
          <w:color w:val="000000" w:themeColor="text1"/>
          <w:sz w:val="24"/>
        </w:rPr>
        <w:t>sueños de futuro.</w:t>
      </w:r>
    </w:p>
    <w:p w:rsidR="001943B7" w:rsidRPr="00A260E9" w:rsidRDefault="001943B7" w:rsidP="001943B7">
      <w:pPr>
        <w:spacing w:after="0"/>
        <w:jc w:val="both"/>
        <w:rPr>
          <w:rFonts w:ascii="Times New Roman" w:eastAsia="Times New Roman" w:hAnsi="Times New Roman" w:cs="Times New Roman"/>
          <w:sz w:val="24"/>
          <w:szCs w:val="24"/>
          <w:shd w:val="clear" w:color="auto" w:fill="FFFFFF"/>
        </w:rPr>
      </w:pPr>
    </w:p>
    <w:p w:rsidR="001943B7" w:rsidRPr="00A260E9" w:rsidRDefault="001943B7" w:rsidP="001943B7">
      <w:pPr>
        <w:spacing w:after="0"/>
        <w:jc w:val="both"/>
        <w:rPr>
          <w:rFonts w:ascii="Times New Roman" w:eastAsia="Times New Roman" w:hAnsi="Times New Roman" w:cs="Times New Roman"/>
          <w:color w:val="000000" w:themeColor="text1"/>
          <w:sz w:val="24"/>
        </w:rPr>
      </w:pPr>
      <w:r w:rsidRPr="00A260E9">
        <w:rPr>
          <w:rFonts w:ascii="Times New Roman" w:eastAsia="Times New Roman" w:hAnsi="Times New Roman" w:cs="Times New Roman"/>
          <w:color w:val="000000" w:themeColor="text1"/>
          <w:sz w:val="24"/>
        </w:rPr>
        <w:lastRenderedPageBreak/>
        <w:t>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La Caldera identificara algunos sueños, acciones concretas y compromisos comunitarios que permitan acercarse a una visión compartida y actualizada en cada dimensión</w:t>
      </w:r>
    </w:p>
    <w:p w:rsidR="001943B7" w:rsidRPr="00A260E9" w:rsidRDefault="001943B7" w:rsidP="001943B7">
      <w:pPr>
        <w:spacing w:after="0"/>
        <w:jc w:val="both"/>
        <w:rPr>
          <w:rFonts w:ascii="Times New Roman" w:eastAsia="Times New Roman" w:hAnsi="Times New Roman" w:cs="Times New Roman"/>
          <w:color w:val="000000" w:themeColor="text1"/>
          <w:sz w:val="24"/>
        </w:rPr>
      </w:pPr>
    </w:p>
    <w:p w:rsidR="001943B7" w:rsidRPr="00A260E9" w:rsidRDefault="001943B7" w:rsidP="001943B7">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lang w:eastAsia="es-CO"/>
        </w:rPr>
        <w:drawing>
          <wp:inline distT="0" distB="0" distL="0" distR="0" wp14:anchorId="43722481" wp14:editId="0CEF537D">
            <wp:extent cx="4323508" cy="323233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921-WA00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6492" cy="3234563"/>
                    </a:xfrm>
                    <a:prstGeom prst="rect">
                      <a:avLst/>
                    </a:prstGeom>
                  </pic:spPr>
                </pic:pic>
              </a:graphicData>
            </a:graphic>
          </wp:inline>
        </w:drawing>
      </w:r>
    </w:p>
    <w:p w:rsidR="001943B7" w:rsidRPr="00A260E9" w:rsidRDefault="001943B7" w:rsidP="001943B7">
      <w:pPr>
        <w:spacing w:after="0"/>
        <w:jc w:val="both"/>
        <w:rPr>
          <w:rFonts w:ascii="Times New Roman" w:eastAsia="Times New Roman" w:hAnsi="Times New Roman" w:cs="Times New Roman"/>
          <w:color w:val="000000" w:themeColor="text1"/>
          <w:sz w:val="24"/>
        </w:rPr>
      </w:pPr>
    </w:p>
    <w:p w:rsidR="001943B7" w:rsidRPr="00A260E9" w:rsidRDefault="001943B7" w:rsidP="001943B7">
      <w:pPr>
        <w:spacing w:after="0"/>
        <w:jc w:val="both"/>
        <w:rPr>
          <w:rFonts w:ascii="Times New Roman" w:eastAsia="Times New Roman" w:hAnsi="Times New Roman" w:cs="Times New Roman"/>
          <w:color w:val="000000" w:themeColor="text1"/>
          <w:sz w:val="24"/>
        </w:rPr>
      </w:pPr>
    </w:p>
    <w:p w:rsidR="001943B7" w:rsidRPr="00A260E9" w:rsidRDefault="001943B7" w:rsidP="001943B7">
      <w:pPr>
        <w:spacing w:after="0"/>
        <w:jc w:val="both"/>
        <w:rPr>
          <w:rFonts w:ascii="Times New Roman" w:eastAsia="Times New Roman" w:hAnsi="Times New Roman" w:cs="Times New Roman"/>
          <w:color w:val="000000" w:themeColor="text1"/>
          <w:sz w:val="24"/>
        </w:rPr>
      </w:pPr>
      <w:r w:rsidRPr="00A260E9">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1943B7" w:rsidRPr="00A260E9" w:rsidRDefault="001943B7" w:rsidP="001943B7">
      <w:pPr>
        <w:spacing w:after="0"/>
        <w:ind w:left="360"/>
        <w:jc w:val="both"/>
        <w:rPr>
          <w:rFonts w:ascii="Times New Roman" w:eastAsia="Times New Roman" w:hAnsi="Times New Roman" w:cs="Times New Roman"/>
          <w:color w:val="000000" w:themeColor="text1"/>
          <w:sz w:val="24"/>
        </w:rPr>
      </w:pPr>
    </w:p>
    <w:p w:rsidR="001943B7" w:rsidRPr="00A260E9" w:rsidRDefault="001943B7" w:rsidP="001943B7">
      <w:pPr>
        <w:spacing w:after="0"/>
        <w:jc w:val="both"/>
        <w:rPr>
          <w:rFonts w:ascii="Times New Roman" w:eastAsia="Times New Roman" w:hAnsi="Times New Roman" w:cs="Times New Roman"/>
          <w:color w:val="000000" w:themeColor="text1"/>
          <w:sz w:val="24"/>
        </w:rPr>
      </w:pPr>
      <w:r w:rsidRPr="00A260E9">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w:t>
      </w:r>
      <w:r w:rsidRPr="00A260E9">
        <w:rPr>
          <w:rFonts w:ascii="Times New Roman" w:eastAsia="Times New Roman" w:hAnsi="Times New Roman" w:cs="Times New Roman"/>
          <w:color w:val="000000" w:themeColor="text1"/>
          <w:sz w:val="24"/>
        </w:rPr>
        <w:lastRenderedPageBreak/>
        <w:t>desarrollo humano y el desarrollo sostenible a nivel económico, social y ambiental, así también, con la construcción de la paz desde las comunidades y distintos territorios en nuestra Colombia.</w:t>
      </w:r>
    </w:p>
    <w:p w:rsidR="001943B7" w:rsidRPr="00A260E9" w:rsidRDefault="001943B7" w:rsidP="001943B7">
      <w:pPr>
        <w:pStyle w:val="Ttulo1"/>
        <w:numPr>
          <w:ilvl w:val="0"/>
          <w:numId w:val="1"/>
        </w:numPr>
        <w:rPr>
          <w:rFonts w:eastAsia="Times New Roman" w:cs="Times New Roman"/>
          <w:szCs w:val="24"/>
        </w:rPr>
      </w:pPr>
      <w:bookmarkStart w:id="9" w:name="_Toc18526795"/>
      <w:r w:rsidRPr="00A260E9">
        <w:rPr>
          <w:rFonts w:eastAsia="Times New Roman" w:cs="Times New Roman"/>
          <w:szCs w:val="24"/>
        </w:rPr>
        <w:t>¿QUIÉNES SOMOS?</w:t>
      </w:r>
      <w:bookmarkEnd w:id="9"/>
    </w:p>
    <w:p w:rsidR="001943B7" w:rsidRPr="00A260E9" w:rsidRDefault="001943B7" w:rsidP="001943B7">
      <w:pPr>
        <w:rPr>
          <w:rFonts w:ascii="Times New Roman" w:hAnsi="Times New Roman" w:cs="Times New Roman"/>
        </w:rPr>
      </w:pPr>
    </w:p>
    <w:p w:rsidR="001943B7" w:rsidRPr="00A260E9" w:rsidRDefault="001943B7" w:rsidP="001943B7">
      <w:pPr>
        <w:pStyle w:val="Ttulo2"/>
      </w:pPr>
      <w:bookmarkStart w:id="10" w:name="_Toc18526796"/>
      <w:r w:rsidRPr="00A260E9">
        <w:t>Ubicación geográfica</w:t>
      </w:r>
      <w:bookmarkEnd w:id="10"/>
    </w:p>
    <w:p w:rsidR="001943B7" w:rsidRPr="00A260E9" w:rsidRDefault="001943B7" w:rsidP="001943B7">
      <w:pPr>
        <w:rPr>
          <w:rFonts w:ascii="Times New Roman" w:hAnsi="Times New Roman" w:cs="Times New Roman"/>
        </w:rPr>
      </w:pPr>
    </w:p>
    <w:p w:rsidR="001943B7" w:rsidRPr="00A260E9" w:rsidRDefault="001943B7" w:rsidP="001943B7">
      <w:pPr>
        <w:rPr>
          <w:rFonts w:ascii="Times New Roman" w:eastAsia="Times New Roman" w:hAnsi="Times New Roman" w:cs="Times New Roman"/>
          <w:sz w:val="24"/>
        </w:rPr>
      </w:pPr>
      <w:r w:rsidRPr="00A260E9">
        <w:rPr>
          <w:rFonts w:ascii="Times New Roman" w:eastAsia="Times New Roman" w:hAnsi="Times New Roman" w:cs="Times New Roman"/>
          <w:b/>
          <w:sz w:val="24"/>
        </w:rPr>
        <w:t xml:space="preserve">Localización: </w:t>
      </w:r>
      <w:r w:rsidRPr="00A260E9">
        <w:rPr>
          <w:rFonts w:ascii="Times New Roman" w:eastAsia="Times New Roman" w:hAnsi="Times New Roman" w:cs="Times New Roman"/>
          <w:sz w:val="24"/>
        </w:rPr>
        <w:t>El corregimiento de La Caldera se encuentra ubicado a 27 km del casco urbano de la ciudad de Pasto por la carretera circunvalar al Galeras, perteneciente al corredor norte y ocupa un área de 2293.06 H</w:t>
      </w:r>
      <w:r>
        <w:rPr>
          <w:rFonts w:ascii="Times New Roman" w:eastAsia="Times New Roman" w:hAnsi="Times New Roman" w:cs="Times New Roman"/>
          <w:sz w:val="24"/>
        </w:rPr>
        <w:t>ectáre</w:t>
      </w:r>
      <w:r w:rsidRPr="00A260E9">
        <w:rPr>
          <w:rFonts w:ascii="Times New Roman" w:eastAsia="Times New Roman" w:hAnsi="Times New Roman" w:cs="Times New Roman"/>
          <w:sz w:val="24"/>
        </w:rPr>
        <w:t>as.</w:t>
      </w:r>
    </w:p>
    <w:p w:rsidR="001943B7" w:rsidRPr="00A260E9" w:rsidRDefault="001943B7" w:rsidP="001943B7">
      <w:pPr>
        <w:spacing w:after="160"/>
        <w:jc w:val="both"/>
        <w:rPr>
          <w:rFonts w:ascii="Times New Roman" w:eastAsia="Times New Roman" w:hAnsi="Times New Roman" w:cs="Times New Roman"/>
          <w:sz w:val="24"/>
        </w:rPr>
      </w:pPr>
      <w:r w:rsidRPr="00A260E9">
        <w:rPr>
          <w:rFonts w:ascii="Times New Roman" w:eastAsia="Times New Roman" w:hAnsi="Times New Roman" w:cs="Times New Roman"/>
          <w:b/>
          <w:sz w:val="24"/>
        </w:rPr>
        <w:t>Límites:</w:t>
      </w:r>
      <w:r w:rsidRPr="00A260E9">
        <w:rPr>
          <w:rFonts w:ascii="Times New Roman" w:eastAsia="Times New Roman" w:hAnsi="Times New Roman" w:cs="Times New Roman"/>
          <w:sz w:val="24"/>
        </w:rPr>
        <w:t xml:space="preserve"> Limita al norte con el municipio de La Florida, al sur con el municipio de Nariño, al occidente con el municipio de La Florida y la quebrada los Arrayanes y al oriente con el corregimiento de </w:t>
      </w:r>
      <w:proofErr w:type="spellStart"/>
      <w:r w:rsidRPr="00A260E9">
        <w:rPr>
          <w:rFonts w:ascii="Times New Roman" w:eastAsia="Times New Roman" w:hAnsi="Times New Roman" w:cs="Times New Roman"/>
          <w:sz w:val="24"/>
        </w:rPr>
        <w:t>Genoy</w:t>
      </w:r>
      <w:proofErr w:type="spellEnd"/>
      <w:r w:rsidRPr="00A260E9">
        <w:rPr>
          <w:rFonts w:ascii="Times New Roman" w:eastAsia="Times New Roman" w:hAnsi="Times New Roman" w:cs="Times New Roman"/>
          <w:sz w:val="24"/>
        </w:rPr>
        <w:t xml:space="preserve">, el municipio de </w:t>
      </w:r>
      <w:proofErr w:type="spellStart"/>
      <w:r w:rsidRPr="00A260E9">
        <w:rPr>
          <w:rFonts w:ascii="Times New Roman" w:eastAsia="Times New Roman" w:hAnsi="Times New Roman" w:cs="Times New Roman"/>
          <w:sz w:val="24"/>
        </w:rPr>
        <w:t>Chachagui</w:t>
      </w:r>
      <w:proofErr w:type="spellEnd"/>
      <w:r w:rsidRPr="00A260E9">
        <w:rPr>
          <w:rFonts w:ascii="Times New Roman" w:eastAsia="Times New Roman" w:hAnsi="Times New Roman" w:cs="Times New Roman"/>
          <w:sz w:val="24"/>
        </w:rPr>
        <w:t>, quebrada del Chorrillo y Rio Pasto.</w:t>
      </w:r>
    </w:p>
    <w:p w:rsidR="001943B7" w:rsidRPr="00A260E9" w:rsidRDefault="001943B7" w:rsidP="001943B7">
      <w:pPr>
        <w:spacing w:after="160"/>
        <w:jc w:val="both"/>
        <w:rPr>
          <w:rFonts w:ascii="Times New Roman" w:eastAsia="Times New Roman" w:hAnsi="Times New Roman" w:cs="Times New Roman"/>
          <w:sz w:val="24"/>
        </w:rPr>
      </w:pPr>
      <w:r w:rsidRPr="00A260E9">
        <w:rPr>
          <w:rFonts w:ascii="Times New Roman" w:eastAsia="Times New Roman" w:hAnsi="Times New Roman" w:cs="Times New Roman"/>
          <w:b/>
          <w:sz w:val="24"/>
        </w:rPr>
        <w:t>Temperatura</w:t>
      </w:r>
      <w:r w:rsidRPr="00A260E9">
        <w:rPr>
          <w:rFonts w:ascii="Times New Roman" w:eastAsia="Times New Roman" w:hAnsi="Times New Roman" w:cs="Times New Roman"/>
          <w:sz w:val="24"/>
        </w:rPr>
        <w:t xml:space="preserve">: tiene una temperatura entre los 18 y 25ºC, a una altura promedio de 1900 m.s.n.m. </w:t>
      </w:r>
    </w:p>
    <w:p w:rsidR="001943B7" w:rsidRPr="00A260E9" w:rsidRDefault="001943B7" w:rsidP="001943B7">
      <w:pPr>
        <w:spacing w:after="160"/>
        <w:jc w:val="both"/>
        <w:rPr>
          <w:rFonts w:ascii="Times New Roman" w:eastAsia="Times New Roman" w:hAnsi="Times New Roman" w:cs="Times New Roman"/>
          <w:sz w:val="24"/>
        </w:rPr>
      </w:pPr>
    </w:p>
    <w:p w:rsidR="001943B7" w:rsidRPr="00A260E9" w:rsidRDefault="001943B7" w:rsidP="001943B7">
      <w:pPr>
        <w:pStyle w:val="Ttulo2"/>
      </w:pPr>
      <w:bookmarkStart w:id="11" w:name="_Toc18526797"/>
      <w:r w:rsidRPr="00A260E9">
        <w:t>Población</w:t>
      </w:r>
      <w:bookmarkEnd w:id="11"/>
    </w:p>
    <w:p w:rsidR="001943B7" w:rsidRPr="00A260E9" w:rsidRDefault="001943B7" w:rsidP="001943B7">
      <w:pPr>
        <w:spacing w:after="0"/>
        <w:ind w:left="360"/>
        <w:jc w:val="both"/>
        <w:rPr>
          <w:rFonts w:ascii="Times New Roman" w:eastAsia="Times New Roman" w:hAnsi="Times New Roman" w:cs="Times New Roman"/>
          <w:b/>
          <w:i/>
          <w:sz w:val="24"/>
          <w:szCs w:val="24"/>
        </w:rPr>
      </w:pPr>
    </w:p>
    <w:p w:rsidR="001943B7" w:rsidRPr="00A260E9" w:rsidRDefault="001943B7" w:rsidP="001943B7">
      <w:pPr>
        <w:spacing w:after="0"/>
        <w:jc w:val="both"/>
        <w:rPr>
          <w:rFonts w:ascii="Times New Roman" w:eastAsia="Times New Roman" w:hAnsi="Times New Roman" w:cs="Times New Roman"/>
          <w:b/>
          <w:i/>
          <w:sz w:val="24"/>
          <w:szCs w:val="24"/>
        </w:rPr>
      </w:pPr>
      <w:r w:rsidRPr="00A260E9">
        <w:rPr>
          <w:rFonts w:ascii="Times New Roman" w:eastAsia="Times New Roman" w:hAnsi="Times New Roman" w:cs="Times New Roman"/>
          <w:sz w:val="24"/>
        </w:rPr>
        <w:t>Posee una población de 1800 habitantes aproximadamente.</w:t>
      </w:r>
    </w:p>
    <w:p w:rsidR="001943B7" w:rsidRPr="00A260E9" w:rsidRDefault="001943B7" w:rsidP="001943B7">
      <w:pPr>
        <w:spacing w:after="0"/>
        <w:jc w:val="both"/>
        <w:rPr>
          <w:rFonts w:ascii="Times New Roman" w:eastAsia="Times New Roman" w:hAnsi="Times New Roman" w:cs="Times New Roman"/>
          <w:b/>
          <w:i/>
          <w:sz w:val="24"/>
          <w:szCs w:val="24"/>
        </w:rPr>
      </w:pPr>
    </w:p>
    <w:p w:rsidR="001943B7" w:rsidRDefault="001943B7" w:rsidP="001943B7">
      <w:pPr>
        <w:pStyle w:val="Ttulo2"/>
      </w:pPr>
      <w:bookmarkStart w:id="12" w:name="_Toc18526798"/>
      <w:r w:rsidRPr="00A260E9">
        <w:t xml:space="preserve"> Veredas que conforman </w:t>
      </w:r>
      <w:bookmarkEnd w:id="12"/>
      <w:r w:rsidRPr="00A260E9">
        <w:t>el Corregimiento</w:t>
      </w:r>
    </w:p>
    <w:p w:rsidR="001943B7" w:rsidRDefault="001943B7" w:rsidP="001943B7">
      <w:pPr>
        <w:spacing w:after="0"/>
        <w:jc w:val="both"/>
        <w:rPr>
          <w:rFonts w:ascii="Times New Roman" w:eastAsia="Times New Roman" w:hAnsi="Times New Roman" w:cs="Times New Roman"/>
          <w:sz w:val="24"/>
        </w:rPr>
      </w:pPr>
    </w:p>
    <w:p w:rsidR="001943B7" w:rsidRPr="00A260E9" w:rsidRDefault="001943B7" w:rsidP="001943B7">
      <w:p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rPr>
        <w:t xml:space="preserve">Se compone de la vereda Caldera como la cabecera </w:t>
      </w:r>
      <w:r>
        <w:rPr>
          <w:rFonts w:ascii="Times New Roman" w:eastAsia="Times New Roman" w:hAnsi="Times New Roman" w:cs="Times New Roman"/>
          <w:sz w:val="24"/>
        </w:rPr>
        <w:t xml:space="preserve">del </w:t>
      </w:r>
      <w:r w:rsidRPr="00A260E9">
        <w:rPr>
          <w:rFonts w:ascii="Times New Roman" w:eastAsia="Times New Roman" w:hAnsi="Times New Roman" w:cs="Times New Roman"/>
          <w:sz w:val="24"/>
        </w:rPr>
        <w:t>Corregimiento, Pradera Bajo, San Antonio, Arrayanes, Arrayanes Alto, Alto Caldera y Villa Campiña.</w:t>
      </w: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pStyle w:val="Ttulo2"/>
      </w:pPr>
      <w:bookmarkStart w:id="13" w:name="_Toc18526799"/>
      <w:r w:rsidRPr="00A260E9">
        <w:t>Mapa de ubicación:</w:t>
      </w:r>
      <w:bookmarkEnd w:id="13"/>
    </w:p>
    <w:p w:rsidR="001943B7" w:rsidRPr="00A260E9" w:rsidRDefault="001943B7" w:rsidP="001943B7">
      <w:pPr>
        <w:rPr>
          <w:rFonts w:ascii="Times New Roman" w:hAnsi="Times New Roman" w:cs="Times New Roman"/>
          <w:sz w:val="24"/>
          <w:szCs w:val="24"/>
        </w:rPr>
      </w:pPr>
      <w:r w:rsidRPr="00A260E9">
        <w:rPr>
          <w:rFonts w:ascii="Times New Roman" w:hAnsi="Times New Roman" w:cs="Times New Roman"/>
          <w:i/>
          <w:iCs/>
          <w:color w:val="000000" w:themeColor="text1"/>
        </w:rPr>
        <w:t>Figura 1. Mapa del Corregimiento de La Caldera</w:t>
      </w:r>
    </w:p>
    <w:p w:rsidR="001943B7" w:rsidRPr="00A260E9" w:rsidRDefault="001943B7" w:rsidP="001943B7">
      <w:pPr>
        <w:jc w:val="center"/>
        <w:rPr>
          <w:rFonts w:ascii="Times New Roman" w:hAnsi="Times New Roman" w:cs="Times New Roman"/>
        </w:rPr>
      </w:pPr>
      <w:r w:rsidRPr="00A260E9">
        <w:rPr>
          <w:rFonts w:ascii="Times New Roman" w:hAnsi="Times New Roman" w:cs="Times New Roman"/>
        </w:rPr>
        <w:object w:dxaOrig="6854" w:dyaOrig="3369">
          <v:rect id="_x0000_i1025" style="width:294pt;height:226.5pt" o:ole="" o:preferrelative="t" stroked="f">
            <v:imagedata r:id="rId10" o:title="" croptop="9194f" cropbottom="3561f" cropleft="13781f" cropright="14221f"/>
          </v:rect>
          <o:OLEObject Type="Embed" ProgID="StaticMetafile" ShapeID="_x0000_i1025" DrawAspect="Content" ObjectID="_1640703962" r:id="rId11"/>
        </w:object>
      </w:r>
    </w:p>
    <w:p w:rsidR="001943B7" w:rsidRPr="00A260E9" w:rsidRDefault="001943B7" w:rsidP="001943B7">
      <w:pPr>
        <w:rPr>
          <w:rFonts w:ascii="Times New Roman" w:eastAsia="Times New Roman" w:hAnsi="Times New Roman" w:cs="Times New Roman"/>
          <w:iCs/>
        </w:rPr>
      </w:pPr>
      <w:r w:rsidRPr="00A260E9">
        <w:rPr>
          <w:rFonts w:ascii="Times New Roman" w:eastAsia="Times New Roman" w:hAnsi="Times New Roman" w:cs="Times New Roman"/>
          <w:iCs/>
        </w:rPr>
        <w:t xml:space="preserve">Fuente: </w:t>
      </w:r>
      <w:r w:rsidRPr="00A260E9">
        <w:rPr>
          <w:rFonts w:ascii="Times New Roman" w:eastAsia="Times New Roman" w:hAnsi="Times New Roman" w:cs="Times New Roman"/>
          <w:shd w:val="clear" w:color="auto" w:fill="FFFFFF"/>
        </w:rPr>
        <w:t>Andrés Burbano López, Geógrafo con Énfasis en Planificación Regional, Esp. Gerencia de Proyectos.</w:t>
      </w:r>
    </w:p>
    <w:p w:rsidR="001943B7" w:rsidRPr="00A260E9" w:rsidRDefault="001943B7" w:rsidP="001943B7">
      <w:pPr>
        <w:pStyle w:val="Ttulo1"/>
        <w:numPr>
          <w:ilvl w:val="0"/>
          <w:numId w:val="1"/>
        </w:numPr>
        <w:rPr>
          <w:rFonts w:eastAsia="Times New Roman" w:cs="Times New Roman"/>
          <w:szCs w:val="24"/>
        </w:rPr>
      </w:pPr>
      <w:bookmarkStart w:id="14" w:name="_Toc18526800"/>
      <w:r w:rsidRPr="00A260E9">
        <w:rPr>
          <w:rFonts w:eastAsia="Times New Roman" w:cs="Times New Roman"/>
          <w:szCs w:val="24"/>
        </w:rPr>
        <w:t>¿CÓMO ESTAMOS?</w:t>
      </w:r>
      <w:bookmarkEnd w:id="14"/>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Esta sección</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presenta una lectura y comprensión del territorio del corregimiento de La Caldera del municipio de Pasto, a partir de la identificación de condiciones generales en cada una de su</w:t>
      </w:r>
      <w:r>
        <w:rPr>
          <w:rFonts w:ascii="Times New Roman" w:eastAsia="Times New Roman" w:hAnsi="Times New Roman" w:cs="Times New Roman"/>
          <w:sz w:val="24"/>
          <w:szCs w:val="24"/>
        </w:rPr>
        <w:t xml:space="preserve">s </w:t>
      </w:r>
      <w:r w:rsidRPr="00A260E9">
        <w:rPr>
          <w:rFonts w:ascii="Times New Roman" w:eastAsia="Times New Roman" w:hAnsi="Times New Roman" w:cs="Times New Roman"/>
          <w:sz w:val="24"/>
          <w:szCs w:val="24"/>
        </w:rPr>
        <w:t>dimensiones:</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política, social, económica, ambiental y cultural.</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Por tanto, esta aproximación a un diagnóstico situacional sobre las estructuras organizativas,</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las relaciones sociales y comunitarias, las necesidades básicas insatisfechas, el estado de los derechos humanos, las actividades económicas y productivas, las relaciones entre el ser humano y la naturaleza a la hora de producir, consumir, movilizarse o asentarse y las prácticas, saberes e identidades culturales, permite</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posteriormente, orientar la planificación y gestión colectiva de dicha comuna. Es decir, este análisis conlleva a plantear las respuestas de la pregunta: ¿Hacia dónde vamos?</w:t>
      </w:r>
    </w:p>
    <w:p w:rsidR="001943B7" w:rsidRDefault="001943B7" w:rsidP="001943B7">
      <w:pPr>
        <w:spacing w:after="0"/>
        <w:jc w:val="both"/>
        <w:rPr>
          <w:rFonts w:ascii="Times New Roman" w:eastAsia="Times New Roman" w:hAnsi="Times New Roman" w:cs="Times New Roman"/>
          <w:sz w:val="24"/>
          <w:szCs w:val="24"/>
        </w:rPr>
      </w:pPr>
    </w:p>
    <w:p w:rsidR="001943B7" w:rsidRDefault="001943B7" w:rsidP="001943B7">
      <w:pPr>
        <w:spacing w:after="0"/>
        <w:jc w:val="both"/>
        <w:rPr>
          <w:rFonts w:ascii="Times New Roman" w:eastAsia="Times New Roman" w:hAnsi="Times New Roman" w:cs="Times New Roman"/>
          <w:sz w:val="24"/>
          <w:szCs w:val="24"/>
        </w:rPr>
      </w:pPr>
    </w:p>
    <w:p w:rsidR="001943B7"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szCs w:val="24"/>
        </w:rPr>
      </w:pPr>
    </w:p>
    <w:p w:rsidR="001943B7" w:rsidRDefault="001943B7" w:rsidP="001943B7">
      <w:pPr>
        <w:pStyle w:val="Ttulo2"/>
        <w:spacing w:after="160"/>
        <w:jc w:val="both"/>
      </w:pPr>
      <w:bookmarkStart w:id="15" w:name="_Toc18526801"/>
      <w:r w:rsidRPr="00A260E9">
        <w:lastRenderedPageBreak/>
        <w:t>Dimensión Política</w:t>
      </w:r>
      <w:bookmarkEnd w:id="15"/>
    </w:p>
    <w:p w:rsidR="001943B7" w:rsidRPr="00A12EC0" w:rsidRDefault="001943B7" w:rsidP="001943B7"/>
    <w:p w:rsidR="001943B7" w:rsidRPr="00A260E9" w:rsidRDefault="001943B7" w:rsidP="001943B7">
      <w:pPr>
        <w:spacing w:after="160"/>
        <w:jc w:val="both"/>
        <w:rPr>
          <w:rFonts w:ascii="Times New Roman" w:eastAsia="Times New Roman" w:hAnsi="Times New Roman" w:cs="Times New Roman"/>
          <w:sz w:val="24"/>
        </w:rPr>
      </w:pPr>
      <w:r w:rsidRPr="00A260E9">
        <w:rPr>
          <w:rFonts w:ascii="Times New Roman" w:eastAsia="Times New Roman" w:hAnsi="Times New Roman" w:cs="Times New Roman"/>
          <w:sz w:val="24"/>
        </w:rPr>
        <w:t>Las organizaciones presentes en el corregimiento permiten la construcción comunitaria, en el control de problemas para mejorar los servicios y organizar los recursos, públicos, privados y voluntarios de tipo institucional, para la orientación del trabajo en un proceso de actividades de: coordinación, programación y planificación.</w:t>
      </w:r>
    </w:p>
    <w:p w:rsidR="001943B7" w:rsidRDefault="001943B7" w:rsidP="001943B7">
      <w:pPr>
        <w:spacing w:after="0"/>
        <w:jc w:val="both"/>
        <w:rPr>
          <w:rFonts w:ascii="Times New Roman" w:eastAsia="Times New Roman" w:hAnsi="Times New Roman" w:cs="Times New Roman"/>
          <w:sz w:val="24"/>
          <w:szCs w:val="24"/>
        </w:rPr>
      </w:pPr>
    </w:p>
    <w:p w:rsidR="001943B7"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hAnsi="Times New Roman" w:cs="Times New Roman"/>
          <w:i/>
          <w:color w:val="000000" w:themeColor="text1"/>
        </w:rPr>
      </w:pPr>
      <w:r w:rsidRPr="00A260E9">
        <w:rPr>
          <w:rFonts w:ascii="Times New Roman" w:eastAsia="Times New Roman" w:hAnsi="Times New Roman" w:cs="Times New Roman"/>
          <w:i/>
        </w:rPr>
        <w:t>Tabla 1.</w:t>
      </w:r>
      <w:r w:rsidRPr="00A260E9">
        <w:rPr>
          <w:rFonts w:ascii="Times New Roman" w:hAnsi="Times New Roman" w:cs="Times New Roman"/>
          <w:i/>
          <w:color w:val="000000" w:themeColor="text1"/>
        </w:rPr>
        <w:t xml:space="preserve"> Características generales de la dimensión política del corregimiento de La Caldera 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Estructura Organizativa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Default="001943B7"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Cuenta con:</w:t>
            </w:r>
          </w:p>
          <w:p w:rsidR="001943B7" w:rsidRDefault="001943B7" w:rsidP="00314BDE">
            <w:pPr>
              <w:pStyle w:val="Prrafodelista"/>
              <w:numPr>
                <w:ilvl w:val="0"/>
                <w:numId w:val="8"/>
              </w:numPr>
              <w:spacing w:after="0"/>
              <w:jc w:val="both"/>
              <w:rPr>
                <w:rFonts w:ascii="Times New Roman" w:eastAsia="Times New Roman" w:hAnsi="Times New Roman" w:cs="Times New Roman"/>
                <w:sz w:val="24"/>
              </w:rPr>
            </w:pPr>
            <w:r w:rsidRPr="00A52504">
              <w:rPr>
                <w:rFonts w:ascii="Times New Roman" w:eastAsia="Times New Roman" w:hAnsi="Times New Roman" w:cs="Times New Roman"/>
                <w:sz w:val="24"/>
              </w:rPr>
              <w:t>En primera instancia est</w:t>
            </w:r>
            <w:r>
              <w:rPr>
                <w:rFonts w:ascii="Times New Roman" w:eastAsia="Times New Roman" w:hAnsi="Times New Roman" w:cs="Times New Roman"/>
                <w:sz w:val="24"/>
              </w:rPr>
              <w:t>á</w:t>
            </w:r>
            <w:r w:rsidRPr="00A52504">
              <w:rPr>
                <w:rFonts w:ascii="Times New Roman" w:eastAsia="Times New Roman" w:hAnsi="Times New Roman" w:cs="Times New Roman"/>
                <w:sz w:val="24"/>
              </w:rPr>
              <w:t xml:space="preserve"> la corregidora Valeria Benavides.</w:t>
            </w:r>
          </w:p>
          <w:p w:rsidR="001943B7" w:rsidRDefault="001943B7" w:rsidP="00314BDE">
            <w:pPr>
              <w:pStyle w:val="Prrafodelista"/>
              <w:numPr>
                <w:ilvl w:val="0"/>
                <w:numId w:val="8"/>
              </w:numPr>
              <w:spacing w:after="0"/>
              <w:jc w:val="both"/>
              <w:rPr>
                <w:rFonts w:ascii="Times New Roman" w:eastAsia="Times New Roman" w:hAnsi="Times New Roman" w:cs="Times New Roman"/>
                <w:sz w:val="24"/>
              </w:rPr>
            </w:pPr>
            <w:r w:rsidRPr="00A52504">
              <w:rPr>
                <w:rFonts w:ascii="Times New Roman" w:eastAsia="Times New Roman" w:hAnsi="Times New Roman" w:cs="Times New Roman"/>
                <w:sz w:val="24"/>
              </w:rPr>
              <w:t>JAL (Junta Administradora Local) cuyo presidente es el señor Mario Agreda.</w:t>
            </w:r>
          </w:p>
          <w:p w:rsidR="001943B7" w:rsidRDefault="001943B7" w:rsidP="00314BDE">
            <w:pPr>
              <w:pStyle w:val="Prrafodelista"/>
              <w:numPr>
                <w:ilvl w:val="0"/>
                <w:numId w:val="8"/>
              </w:numPr>
              <w:spacing w:after="0"/>
              <w:jc w:val="both"/>
              <w:rPr>
                <w:rFonts w:ascii="Times New Roman" w:eastAsia="Times New Roman" w:hAnsi="Times New Roman" w:cs="Times New Roman"/>
                <w:sz w:val="24"/>
              </w:rPr>
            </w:pPr>
            <w:r w:rsidRPr="00A52504">
              <w:rPr>
                <w:rFonts w:ascii="Times New Roman" w:eastAsia="Times New Roman" w:hAnsi="Times New Roman" w:cs="Times New Roman"/>
                <w:sz w:val="24"/>
              </w:rPr>
              <w:t>ASOJAC en cabeza de la señora María Benavides.</w:t>
            </w:r>
          </w:p>
          <w:p w:rsidR="001943B7" w:rsidRDefault="001943B7" w:rsidP="00314BDE">
            <w:pPr>
              <w:pStyle w:val="Prrafodelista"/>
              <w:numPr>
                <w:ilvl w:val="0"/>
                <w:numId w:val="8"/>
              </w:numPr>
              <w:spacing w:after="0"/>
              <w:jc w:val="both"/>
              <w:rPr>
                <w:rFonts w:ascii="Times New Roman" w:eastAsia="Times New Roman" w:hAnsi="Times New Roman" w:cs="Times New Roman"/>
                <w:sz w:val="24"/>
              </w:rPr>
            </w:pPr>
            <w:r w:rsidRPr="00A52504">
              <w:rPr>
                <w:rFonts w:ascii="Times New Roman" w:eastAsia="Times New Roman" w:hAnsi="Times New Roman" w:cs="Times New Roman"/>
                <w:sz w:val="24"/>
              </w:rPr>
              <w:t>Actualmente de reconocen 6 JAC (juntas de acción comunal)</w:t>
            </w:r>
            <w:r w:rsidRPr="00A52504">
              <w:rPr>
                <w:rFonts w:ascii="Times New Roman" w:eastAsia="Times New Roman" w:hAnsi="Times New Roman" w:cs="Times New Roman"/>
                <w:sz w:val="24"/>
                <w:vertAlign w:val="superscript"/>
              </w:rPr>
              <w:t xml:space="preserve"> </w:t>
            </w:r>
            <w:r w:rsidRPr="00A52504">
              <w:rPr>
                <w:rFonts w:ascii="Times New Roman" w:eastAsia="Times New Roman" w:hAnsi="Times New Roman" w:cs="Times New Roman"/>
                <w:sz w:val="24"/>
              </w:rPr>
              <w:t>con 869 afiliados.</w:t>
            </w:r>
          </w:p>
          <w:p w:rsidR="001943B7" w:rsidRDefault="001943B7" w:rsidP="00314BDE">
            <w:pPr>
              <w:pStyle w:val="Prrafodelista"/>
              <w:numPr>
                <w:ilvl w:val="0"/>
                <w:numId w:val="8"/>
              </w:numPr>
              <w:spacing w:after="0"/>
              <w:jc w:val="both"/>
              <w:rPr>
                <w:rFonts w:ascii="Times New Roman" w:eastAsia="Times New Roman" w:hAnsi="Times New Roman" w:cs="Times New Roman"/>
                <w:sz w:val="24"/>
              </w:rPr>
            </w:pPr>
            <w:r w:rsidRPr="00A52504">
              <w:rPr>
                <w:rFonts w:ascii="Times New Roman" w:eastAsia="Times New Roman" w:hAnsi="Times New Roman" w:cs="Times New Roman"/>
                <w:sz w:val="24"/>
              </w:rPr>
              <w:t>Institución Educativa Municipal La Caldera.</w:t>
            </w:r>
          </w:p>
          <w:p w:rsidR="001943B7" w:rsidRDefault="001943B7" w:rsidP="00314BDE">
            <w:pPr>
              <w:pStyle w:val="Prrafodelista"/>
              <w:numPr>
                <w:ilvl w:val="0"/>
                <w:numId w:val="8"/>
              </w:numPr>
              <w:spacing w:after="0"/>
              <w:jc w:val="both"/>
              <w:rPr>
                <w:rFonts w:ascii="Times New Roman" w:eastAsia="Times New Roman" w:hAnsi="Times New Roman" w:cs="Times New Roman"/>
                <w:sz w:val="24"/>
              </w:rPr>
            </w:pPr>
            <w:r w:rsidRPr="00A52504">
              <w:rPr>
                <w:rFonts w:ascii="Times New Roman" w:eastAsia="Times New Roman" w:hAnsi="Times New Roman" w:cs="Times New Roman"/>
                <w:sz w:val="24"/>
              </w:rPr>
              <w:t>Centro de salud, con atención de primer nivel.</w:t>
            </w:r>
            <w:r>
              <w:rPr>
                <w:rFonts w:ascii="Times New Roman" w:eastAsia="Times New Roman" w:hAnsi="Times New Roman" w:cs="Times New Roman"/>
                <w:sz w:val="24"/>
              </w:rPr>
              <w:t xml:space="preserve"> </w:t>
            </w:r>
          </w:p>
          <w:p w:rsidR="001943B7" w:rsidRDefault="001943B7" w:rsidP="00314BDE">
            <w:pPr>
              <w:pStyle w:val="Prrafodelista"/>
              <w:numPr>
                <w:ilvl w:val="0"/>
                <w:numId w:val="8"/>
              </w:numPr>
              <w:spacing w:after="0"/>
              <w:jc w:val="both"/>
              <w:rPr>
                <w:rFonts w:ascii="Times New Roman" w:eastAsia="Times New Roman" w:hAnsi="Times New Roman" w:cs="Times New Roman"/>
                <w:sz w:val="24"/>
              </w:rPr>
            </w:pPr>
            <w:r w:rsidRPr="00A52504">
              <w:rPr>
                <w:rFonts w:ascii="Times New Roman" w:eastAsia="Times New Roman" w:hAnsi="Times New Roman" w:cs="Times New Roman"/>
                <w:sz w:val="24"/>
              </w:rPr>
              <w:t>Las Juntas Administradoras de Acueducto y asociaciones productivas</w:t>
            </w:r>
          </w:p>
          <w:p w:rsidR="001943B7" w:rsidRPr="00A260E9" w:rsidRDefault="001943B7" w:rsidP="00314BDE">
            <w:pPr>
              <w:pStyle w:val="Prrafodelista"/>
              <w:numPr>
                <w:ilvl w:val="0"/>
                <w:numId w:val="8"/>
              </w:numPr>
              <w:spacing w:after="0"/>
              <w:jc w:val="both"/>
              <w:rPr>
                <w:rFonts w:ascii="Times New Roman" w:hAnsi="Times New Roman" w:cs="Times New Roman"/>
              </w:rPr>
            </w:pPr>
            <w:r w:rsidRPr="00A52504">
              <w:rPr>
                <w:rFonts w:ascii="Times New Roman" w:eastAsia="Times New Roman" w:hAnsi="Times New Roman" w:cs="Times New Roman"/>
                <w:sz w:val="24"/>
              </w:rPr>
              <w:t>Grupos Veredales encargados de los eventos y fiestas religiosas</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División Política- Administrativa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Se reconoce como corregimiento mediante el acuerdo n° 07 del Consejo Municipal de Pasto en mayo de 1996</w:t>
            </w:r>
            <w:r>
              <w:rPr>
                <w:rFonts w:ascii="Times New Roman" w:eastAsia="Times New Roman" w:hAnsi="Times New Roman" w:cs="Times New Roman"/>
                <w:sz w:val="24"/>
              </w:rPr>
              <w:t>,</w:t>
            </w:r>
            <w:r w:rsidRPr="00A260E9">
              <w:rPr>
                <w:rFonts w:ascii="Times New Roman" w:eastAsia="Times New Roman" w:hAnsi="Times New Roman" w:cs="Times New Roman"/>
                <w:sz w:val="24"/>
              </w:rPr>
              <w:t xml:space="preserve"> con las veredas:  Pradera Centro</w:t>
            </w:r>
            <w:r>
              <w:rPr>
                <w:rFonts w:ascii="Times New Roman" w:eastAsia="Times New Roman" w:hAnsi="Times New Roman" w:cs="Times New Roman"/>
                <w:sz w:val="24"/>
              </w:rPr>
              <w:t>,</w:t>
            </w:r>
            <w:r w:rsidRPr="00A260E9">
              <w:rPr>
                <w:rFonts w:ascii="Times New Roman" w:eastAsia="Times New Roman" w:hAnsi="Times New Roman" w:cs="Times New Roman"/>
                <w:sz w:val="24"/>
              </w:rPr>
              <w:t xml:space="preserve"> Pradera Bajo, San Antonio, Arrayanes, Arrayanes Alto, Alto Caldera y Villa Campiña.</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Presupuesto participativo:</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 xml:space="preserve">El proceso Cabildos de Presupuesto Participativo en la actual Administración </w:t>
            </w:r>
            <w:r>
              <w:rPr>
                <w:rFonts w:ascii="Times New Roman" w:eastAsia="Times New Roman" w:hAnsi="Times New Roman" w:cs="Times New Roman"/>
                <w:sz w:val="24"/>
              </w:rPr>
              <w:t>(</w:t>
            </w:r>
            <w:r w:rsidRPr="00A260E9">
              <w:rPr>
                <w:rFonts w:ascii="Times New Roman" w:eastAsia="Times New Roman" w:hAnsi="Times New Roman" w:cs="Times New Roman"/>
                <w:sz w:val="24"/>
              </w:rPr>
              <w:t>2016-2019</w:t>
            </w:r>
            <w:r>
              <w:rPr>
                <w:rFonts w:ascii="Times New Roman" w:eastAsia="Times New Roman" w:hAnsi="Times New Roman" w:cs="Times New Roman"/>
                <w:sz w:val="24"/>
              </w:rPr>
              <w:t>)</w:t>
            </w:r>
            <w:r w:rsidRPr="00A260E9">
              <w:rPr>
                <w:rFonts w:ascii="Times New Roman" w:eastAsia="Times New Roman" w:hAnsi="Times New Roman" w:cs="Times New Roman"/>
                <w:sz w:val="24"/>
              </w:rPr>
              <w:t xml:space="preserve">, recupera la real y verdadera participación democrática, donde se destinan una parte de sus </w:t>
            </w:r>
            <w:r w:rsidRPr="00A260E9">
              <w:rPr>
                <w:rFonts w:ascii="Times New Roman" w:eastAsia="Times New Roman" w:hAnsi="Times New Roman" w:cs="Times New Roman"/>
                <w:sz w:val="24"/>
              </w:rPr>
              <w:lastRenderedPageBreak/>
              <w:t xml:space="preserve">recursos para que sea decidida por los habitantes de los territorios y dar soluciones a las necesidades y problemas, articulados con la visión y objetivos Institucionales en el marco del Plan de Desarrollo Municipal </w:t>
            </w:r>
            <w:r w:rsidRPr="00465E6F">
              <w:rPr>
                <w:rFonts w:ascii="Times New Roman" w:eastAsia="Times New Roman" w:hAnsi="Times New Roman" w:cs="Times New Roman"/>
                <w:i/>
                <w:iCs/>
                <w:sz w:val="24"/>
              </w:rPr>
              <w:t>“</w:t>
            </w:r>
            <w:r>
              <w:rPr>
                <w:rFonts w:ascii="Times New Roman" w:eastAsia="Times New Roman" w:hAnsi="Times New Roman" w:cs="Times New Roman"/>
                <w:i/>
                <w:iCs/>
                <w:sz w:val="24"/>
              </w:rPr>
              <w:t>P</w:t>
            </w:r>
            <w:r w:rsidRPr="00465E6F">
              <w:rPr>
                <w:rFonts w:ascii="Times New Roman" w:eastAsia="Times New Roman" w:hAnsi="Times New Roman" w:cs="Times New Roman"/>
                <w:i/>
                <w:iCs/>
                <w:sz w:val="24"/>
              </w:rPr>
              <w:t xml:space="preserve">asto </w:t>
            </w:r>
            <w:r>
              <w:rPr>
                <w:rFonts w:ascii="Times New Roman" w:eastAsia="Times New Roman" w:hAnsi="Times New Roman" w:cs="Times New Roman"/>
                <w:i/>
                <w:iCs/>
                <w:sz w:val="24"/>
              </w:rPr>
              <w:t>E</w:t>
            </w:r>
            <w:r w:rsidRPr="00465E6F">
              <w:rPr>
                <w:rFonts w:ascii="Times New Roman" w:eastAsia="Times New Roman" w:hAnsi="Times New Roman" w:cs="Times New Roman"/>
                <w:i/>
                <w:iCs/>
                <w:sz w:val="24"/>
              </w:rPr>
              <w:t xml:space="preserve">ducado </w:t>
            </w:r>
            <w:r>
              <w:rPr>
                <w:rFonts w:ascii="Times New Roman" w:eastAsia="Times New Roman" w:hAnsi="Times New Roman" w:cs="Times New Roman"/>
                <w:i/>
                <w:iCs/>
                <w:sz w:val="24"/>
              </w:rPr>
              <w:t>C</w:t>
            </w:r>
            <w:r w:rsidRPr="00465E6F">
              <w:rPr>
                <w:rFonts w:ascii="Times New Roman" w:eastAsia="Times New Roman" w:hAnsi="Times New Roman" w:cs="Times New Roman"/>
                <w:i/>
                <w:iCs/>
                <w:sz w:val="24"/>
              </w:rPr>
              <w:t xml:space="preserve">onstructor de </w:t>
            </w:r>
            <w:r>
              <w:rPr>
                <w:rFonts w:ascii="Times New Roman" w:eastAsia="Times New Roman" w:hAnsi="Times New Roman" w:cs="Times New Roman"/>
                <w:i/>
                <w:iCs/>
                <w:sz w:val="24"/>
              </w:rPr>
              <w:t>P</w:t>
            </w:r>
            <w:r w:rsidRPr="00465E6F">
              <w:rPr>
                <w:rFonts w:ascii="Times New Roman" w:eastAsia="Times New Roman" w:hAnsi="Times New Roman" w:cs="Times New Roman"/>
                <w:i/>
                <w:iCs/>
                <w:sz w:val="24"/>
              </w:rPr>
              <w:t>az”.</w:t>
            </w:r>
            <w:r w:rsidRPr="00A260E9">
              <w:rPr>
                <w:rFonts w:ascii="Times New Roman" w:eastAsia="Times New Roman" w:hAnsi="Times New Roman" w:cs="Times New Roman"/>
                <w:sz w:val="24"/>
              </w:rPr>
              <w:t xml:space="preserve"> En esta oportunidad se profundiza la construcción de un modelo </w:t>
            </w:r>
            <w:r>
              <w:rPr>
                <w:rFonts w:ascii="Times New Roman" w:eastAsia="Times New Roman" w:hAnsi="Times New Roman" w:cs="Times New Roman"/>
                <w:sz w:val="24"/>
              </w:rPr>
              <w:t>de identidad</w:t>
            </w:r>
            <w:r w:rsidRPr="00A260E9">
              <w:rPr>
                <w:rFonts w:ascii="Times New Roman" w:eastAsia="Times New Roman" w:hAnsi="Times New Roman" w:cs="Times New Roman"/>
                <w:sz w:val="24"/>
              </w:rPr>
              <w:t xml:space="preserve"> y Democracia Participativa donde se identifica el Ciclo de la Participación como un Patrimonio Legítimo y Cultural.</w:t>
            </w:r>
          </w:p>
          <w:p w:rsidR="001943B7" w:rsidRPr="00A260E9" w:rsidRDefault="001943B7" w:rsidP="00314BDE">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1943B7" w:rsidRPr="00A260E9" w:rsidRDefault="001943B7" w:rsidP="00314BDE">
            <w:pPr>
              <w:spacing w:after="0"/>
              <w:jc w:val="both"/>
              <w:rPr>
                <w:rFonts w:ascii="Times New Roman" w:eastAsia="Times New Roman" w:hAnsi="Times New Roman" w:cs="Times New Roman"/>
                <w:sz w:val="24"/>
              </w:rPr>
            </w:pPr>
          </w:p>
          <w:p w:rsidR="001943B7" w:rsidRPr="00A260E9" w:rsidRDefault="001943B7" w:rsidP="00314BDE">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Después del proceso de pre</w:t>
            </w:r>
            <w:r>
              <w:rPr>
                <w:rFonts w:ascii="Times New Roman" w:eastAsia="Times New Roman" w:hAnsi="Times New Roman" w:cs="Times New Roman"/>
                <w:sz w:val="24"/>
              </w:rPr>
              <w:t>-C</w:t>
            </w:r>
            <w:r w:rsidRPr="00A260E9">
              <w:rPr>
                <w:rFonts w:ascii="Times New Roman" w:eastAsia="Times New Roman" w:hAnsi="Times New Roman" w:cs="Times New Roman"/>
                <w:sz w:val="24"/>
              </w:rPr>
              <w:t>abildos, el corregimiento de La caldera prioriz</w:t>
            </w:r>
            <w:r>
              <w:rPr>
                <w:rFonts w:ascii="Times New Roman" w:eastAsia="Times New Roman" w:hAnsi="Times New Roman" w:cs="Times New Roman"/>
                <w:sz w:val="24"/>
              </w:rPr>
              <w:t>ó</w:t>
            </w:r>
            <w:r w:rsidRPr="00A260E9">
              <w:rPr>
                <w:rFonts w:ascii="Times New Roman" w:eastAsia="Times New Roman" w:hAnsi="Times New Roman" w:cs="Times New Roman"/>
                <w:sz w:val="24"/>
              </w:rPr>
              <w:t xml:space="preserve"> las siguientes necesidades:</w:t>
            </w:r>
          </w:p>
          <w:p w:rsidR="001943B7" w:rsidRPr="00A260E9" w:rsidRDefault="001943B7" w:rsidP="00314BDE">
            <w:pPr>
              <w:spacing w:after="0"/>
              <w:jc w:val="both"/>
              <w:rPr>
                <w:rFonts w:ascii="Times New Roman" w:eastAsia="Times New Roman" w:hAnsi="Times New Roman" w:cs="Times New Roman"/>
                <w:sz w:val="24"/>
              </w:rPr>
            </w:pP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Polideportivo cubierto, sector la cabecera corregimental</w:t>
            </w:r>
            <w:r>
              <w:rPr>
                <w:rFonts w:ascii="Times New Roman" w:eastAsia="Times New Roman" w:hAnsi="Times New Roman" w:cs="Times New Roman"/>
                <w:sz w:val="24"/>
              </w:rPr>
              <w:t>.</w:t>
            </w: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Mejoramiento y adecuación salón cultural Sector alto Arrayan.</w:t>
            </w: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Centro artesanal de fique para mujeres.</w:t>
            </w: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Adecuación y mejoramiento del salón cultural Sector vereda Pradera Bajo</w:t>
            </w:r>
            <w:r>
              <w:rPr>
                <w:rFonts w:ascii="Times New Roman" w:eastAsia="Times New Roman" w:hAnsi="Times New Roman" w:cs="Times New Roman"/>
                <w:sz w:val="24"/>
              </w:rPr>
              <w:t>.</w:t>
            </w: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Centro cultural la Caldera.</w:t>
            </w: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Mejoramiento de la vía principal asfalto y placa huella Corregimiento la caldera.</w:t>
            </w: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Mejoramiento salón cultural sector San Antonio.</w:t>
            </w:r>
          </w:p>
          <w:p w:rsidR="001943B7"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Muro de contención sector vereda Arrayanes.</w:t>
            </w:r>
          </w:p>
          <w:p w:rsidR="001943B7" w:rsidRPr="00465E6F" w:rsidRDefault="001943B7" w:rsidP="00314BDE">
            <w:pPr>
              <w:pStyle w:val="Prrafodelista"/>
              <w:numPr>
                <w:ilvl w:val="0"/>
                <w:numId w:val="9"/>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Recebo para el ramal Sector calera centro</w:t>
            </w:r>
          </w:p>
          <w:p w:rsidR="001943B7" w:rsidRPr="00A260E9" w:rsidRDefault="001943B7" w:rsidP="00314BDE">
            <w:pPr>
              <w:spacing w:after="0"/>
              <w:jc w:val="both"/>
              <w:rPr>
                <w:rFonts w:ascii="Times New Roman" w:eastAsia="Times New Roman" w:hAnsi="Times New Roman" w:cs="Times New Roman"/>
                <w:sz w:val="24"/>
              </w:rPr>
            </w:pPr>
          </w:p>
          <w:p w:rsidR="001943B7" w:rsidRPr="00A260E9" w:rsidRDefault="001943B7" w:rsidP="00314BDE">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De lo anterior, resultaron los siguientes proyectos que se han ejecutado o en algunos casos están por ejecutar:</w:t>
            </w:r>
          </w:p>
          <w:p w:rsidR="001943B7" w:rsidRDefault="001943B7" w:rsidP="00314BDE">
            <w:pPr>
              <w:pStyle w:val="Prrafodelista"/>
              <w:numPr>
                <w:ilvl w:val="0"/>
                <w:numId w:val="10"/>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lastRenderedPageBreak/>
              <w:t>Mejoramiento de salón comunal e implementación de unidad sanitaria Vereda pradera bajo.</w:t>
            </w:r>
          </w:p>
          <w:p w:rsidR="001943B7" w:rsidRDefault="001943B7" w:rsidP="00314BDE">
            <w:pPr>
              <w:pStyle w:val="Prrafodelista"/>
              <w:numPr>
                <w:ilvl w:val="0"/>
                <w:numId w:val="10"/>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Recebo para el ramal que conduce de alto caldera a caldera centro.</w:t>
            </w:r>
          </w:p>
          <w:p w:rsidR="001943B7" w:rsidRDefault="001943B7" w:rsidP="00314BDE">
            <w:pPr>
              <w:pStyle w:val="Prrafodelista"/>
              <w:numPr>
                <w:ilvl w:val="0"/>
                <w:numId w:val="10"/>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Mejoramiento de salón comunal e implementación unidad sanitaria Vereda San Antonio.</w:t>
            </w:r>
          </w:p>
          <w:p w:rsidR="001943B7" w:rsidRDefault="001943B7" w:rsidP="00314BDE">
            <w:pPr>
              <w:pStyle w:val="Prrafodelista"/>
              <w:numPr>
                <w:ilvl w:val="0"/>
                <w:numId w:val="10"/>
              </w:numPr>
              <w:spacing w:after="0"/>
              <w:jc w:val="both"/>
              <w:rPr>
                <w:rFonts w:ascii="Times New Roman" w:eastAsia="Times New Roman" w:hAnsi="Times New Roman" w:cs="Times New Roman"/>
                <w:sz w:val="24"/>
              </w:rPr>
            </w:pPr>
            <w:r w:rsidRPr="00465E6F">
              <w:rPr>
                <w:rFonts w:ascii="Times New Roman" w:eastAsia="Times New Roman" w:hAnsi="Times New Roman" w:cs="Times New Roman"/>
                <w:sz w:val="24"/>
              </w:rPr>
              <w:t>Cierre polideportivo Vereda Alto Arrayan</w:t>
            </w:r>
            <w:r>
              <w:rPr>
                <w:rFonts w:ascii="Times New Roman" w:eastAsia="Times New Roman" w:hAnsi="Times New Roman" w:cs="Times New Roman"/>
                <w:sz w:val="24"/>
              </w:rPr>
              <w:t>.</w:t>
            </w:r>
          </w:p>
          <w:p w:rsidR="001943B7" w:rsidRPr="00A260E9" w:rsidRDefault="001943B7" w:rsidP="00314BDE">
            <w:pPr>
              <w:pStyle w:val="Prrafodelista"/>
              <w:numPr>
                <w:ilvl w:val="0"/>
                <w:numId w:val="10"/>
              </w:numPr>
              <w:spacing w:after="0"/>
              <w:jc w:val="both"/>
              <w:rPr>
                <w:rFonts w:ascii="Times New Roman" w:hAnsi="Times New Roman" w:cs="Times New Roman"/>
              </w:rPr>
            </w:pPr>
            <w:r w:rsidRPr="00465E6F">
              <w:rPr>
                <w:rFonts w:ascii="Times New Roman" w:eastAsia="Times New Roman" w:hAnsi="Times New Roman" w:cs="Times New Roman"/>
                <w:sz w:val="24"/>
              </w:rPr>
              <w:t>Muro de contención Vereda los Arrayanes</w:t>
            </w:r>
            <w:r>
              <w:rPr>
                <w:rFonts w:ascii="Times New Roman" w:eastAsia="Times New Roman" w:hAnsi="Times New Roman" w:cs="Times New Roman"/>
                <w:sz w:val="24"/>
              </w:rPr>
              <w:t>.</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lastRenderedPageBreak/>
              <w:t>Problemática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Según los líderes comunitarios el mayor problema actual es la división sociopolítica, sus habitantes aparecen registrados tanto en el municipio de Pasto como de Nariño y surgen divisiones y no se llegan consensos colectivos en favor de la comunidad.</w:t>
            </w:r>
          </w:p>
        </w:tc>
      </w:tr>
    </w:tbl>
    <w:p w:rsidR="001943B7" w:rsidRDefault="001943B7" w:rsidP="001943B7">
      <w:pPr>
        <w:spacing w:after="160"/>
        <w:jc w:val="center"/>
        <w:rPr>
          <w:rFonts w:ascii="Times New Roman" w:eastAsia="Times New Roman" w:hAnsi="Times New Roman" w:cs="Times New Roman"/>
          <w:color w:val="000000" w:themeColor="text1"/>
        </w:rPr>
      </w:pPr>
      <w:r w:rsidRPr="00A260E9">
        <w:rPr>
          <w:rFonts w:ascii="Times New Roman" w:eastAsia="Times New Roman" w:hAnsi="Times New Roman" w:cs="Times New Roman"/>
          <w:color w:val="000000" w:themeColor="text1"/>
        </w:rPr>
        <w:t>Fuente: Elaboración propia con base a revisión documental y diálogo de saberes con habitantes del corregimiento de La Caldera.</w:t>
      </w:r>
    </w:p>
    <w:p w:rsidR="001943B7" w:rsidRDefault="001943B7" w:rsidP="001943B7">
      <w:pPr>
        <w:spacing w:after="160"/>
        <w:jc w:val="center"/>
        <w:rPr>
          <w:rFonts w:ascii="Times New Roman" w:eastAsia="Times New Roman" w:hAnsi="Times New Roman" w:cs="Times New Roman"/>
          <w:color w:val="000000" w:themeColor="text1"/>
        </w:rPr>
      </w:pPr>
    </w:p>
    <w:p w:rsidR="001943B7" w:rsidRPr="00A260E9" w:rsidRDefault="001943B7" w:rsidP="001943B7">
      <w:pPr>
        <w:spacing w:after="160"/>
        <w:jc w:val="center"/>
        <w:rPr>
          <w:rFonts w:ascii="Times New Roman" w:eastAsia="Times New Roman" w:hAnsi="Times New Roman" w:cs="Times New Roman"/>
          <w:color w:val="000000" w:themeColor="text1"/>
        </w:rPr>
      </w:pPr>
    </w:p>
    <w:p w:rsidR="001943B7" w:rsidRPr="00A260E9" w:rsidRDefault="001943B7" w:rsidP="001943B7">
      <w:pPr>
        <w:pStyle w:val="Ttulo2"/>
      </w:pPr>
      <w:bookmarkStart w:id="16" w:name="_Toc18526802"/>
      <w:r w:rsidRPr="00A260E9">
        <w:t>Dimensión Social</w:t>
      </w:r>
      <w:bookmarkEnd w:id="16"/>
    </w:p>
    <w:p w:rsidR="001943B7" w:rsidRPr="00A260E9" w:rsidRDefault="001943B7" w:rsidP="001943B7">
      <w:pPr>
        <w:spacing w:after="160"/>
        <w:rPr>
          <w:rFonts w:ascii="Times New Roman" w:eastAsia="Calibri"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En esta dimensión se tienen en cuenta aspectos como, características generales de familia y el trabajo, la inseguridad, educación, salud, saneamiento básico, servicios públicos y problemáticas.</w:t>
      </w: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i/>
        </w:rPr>
      </w:pPr>
      <w:r w:rsidRPr="00A260E9">
        <w:rPr>
          <w:rFonts w:ascii="Times New Roman" w:eastAsia="Times New Roman" w:hAnsi="Times New Roman" w:cs="Times New Roman"/>
          <w:i/>
        </w:rPr>
        <w:t xml:space="preserve">Tabla 2. </w:t>
      </w:r>
      <w:r w:rsidRPr="00A260E9">
        <w:rPr>
          <w:rFonts w:ascii="Times New Roman" w:hAnsi="Times New Roman" w:cs="Times New Roman"/>
          <w:i/>
          <w:color w:val="000000" w:themeColor="text1"/>
        </w:rPr>
        <w:t>Características generales de la dimensión social del corregimiento de La Caldera 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eastAsia="Times New Roman" w:hAnsi="Times New Roman" w:cs="Times New Roman"/>
                <w:color w:val="000000"/>
                <w:sz w:val="24"/>
              </w:rPr>
            </w:pPr>
            <w:r w:rsidRPr="00A260E9">
              <w:rPr>
                <w:rFonts w:ascii="Times New Roman" w:eastAsia="Times New Roman" w:hAnsi="Times New Roman" w:cs="Times New Roman"/>
                <w:color w:val="000000"/>
                <w:sz w:val="24"/>
              </w:rPr>
              <w:t>Trabajo</w:t>
            </w:r>
          </w:p>
          <w:p w:rsidR="001943B7" w:rsidRPr="00A260E9" w:rsidRDefault="001943B7" w:rsidP="00314BDE">
            <w:pPr>
              <w:spacing w:after="0"/>
              <w:rPr>
                <w:rFonts w:ascii="Times New Roman" w:hAnsi="Times New Roman" w:cs="Times New Roman"/>
              </w:rPr>
            </w:pP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En el corregimiento predomina el minifundio, con una producción agrícola, por esto</w:t>
            </w:r>
            <w:r>
              <w:rPr>
                <w:rFonts w:ascii="Times New Roman" w:eastAsia="Times New Roman" w:hAnsi="Times New Roman" w:cs="Times New Roman"/>
                <w:sz w:val="24"/>
              </w:rPr>
              <w:t>,</w:t>
            </w:r>
            <w:r w:rsidRPr="00A260E9">
              <w:rPr>
                <w:rFonts w:ascii="Times New Roman" w:eastAsia="Times New Roman" w:hAnsi="Times New Roman" w:cs="Times New Roman"/>
                <w:sz w:val="24"/>
              </w:rPr>
              <w:t xml:space="preserve"> las unidades productivas permiten un</w:t>
            </w:r>
            <w:r>
              <w:rPr>
                <w:rFonts w:ascii="Times New Roman" w:eastAsia="Times New Roman" w:hAnsi="Times New Roman" w:cs="Times New Roman"/>
                <w:sz w:val="24"/>
              </w:rPr>
              <w:t xml:space="preserve"> auto-</w:t>
            </w:r>
            <w:r w:rsidRPr="00A260E9">
              <w:rPr>
                <w:rFonts w:ascii="Times New Roman" w:eastAsia="Times New Roman" w:hAnsi="Times New Roman" w:cs="Times New Roman"/>
                <w:sz w:val="24"/>
              </w:rPr>
              <w:t xml:space="preserve"> sustento.</w:t>
            </w:r>
          </w:p>
          <w:p w:rsidR="001943B7" w:rsidRPr="00A260E9" w:rsidRDefault="001943B7" w:rsidP="00314BDE">
            <w:pPr>
              <w:spacing w:after="0"/>
              <w:jc w:val="both"/>
              <w:rPr>
                <w:rFonts w:ascii="Times New Roman" w:hAnsi="Times New Roman" w:cs="Times New Roman"/>
              </w:rPr>
            </w:pPr>
            <w:r>
              <w:rPr>
                <w:rFonts w:ascii="Times New Roman" w:eastAsia="Times New Roman" w:hAnsi="Times New Roman" w:cs="Times New Roman"/>
                <w:sz w:val="24"/>
              </w:rPr>
              <w:t>A</w:t>
            </w:r>
            <w:r w:rsidRPr="00A260E9">
              <w:rPr>
                <w:rFonts w:ascii="Times New Roman" w:eastAsia="Times New Roman" w:hAnsi="Times New Roman" w:cs="Times New Roman"/>
                <w:sz w:val="24"/>
              </w:rPr>
              <w:t>lto porcentaje de la población trabaja en la ciudad con oficios varios de albañilería, servicio doméstico y ventas ambulantes.</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eastAsia="Times New Roman" w:hAnsi="Times New Roman" w:cs="Times New Roman"/>
                <w:color w:val="000000"/>
                <w:sz w:val="24"/>
              </w:rPr>
            </w:pPr>
            <w:r w:rsidRPr="00A260E9">
              <w:rPr>
                <w:rFonts w:ascii="Times New Roman" w:eastAsia="Times New Roman" w:hAnsi="Times New Roman" w:cs="Times New Roman"/>
                <w:color w:val="000000"/>
                <w:sz w:val="24"/>
              </w:rPr>
              <w:t>Educación</w:t>
            </w:r>
          </w:p>
          <w:p w:rsidR="001943B7" w:rsidRPr="00A260E9" w:rsidRDefault="001943B7" w:rsidP="00314BDE">
            <w:pPr>
              <w:spacing w:after="0"/>
              <w:rPr>
                <w:rFonts w:ascii="Times New Roman" w:hAnsi="Times New Roman" w:cs="Times New Roman"/>
              </w:rPr>
            </w:pP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 xml:space="preserve">Cuenta con el Centro Educativo Municipal La Caldera, con niveles de estudio hasta el grado noveno de bachillerato y sedes en La Pradera Bajo, San Antonio, Arrayanes, Alto Arrayan. Existe un convenio con la Institución Educativa la Villota de </w:t>
            </w:r>
            <w:proofErr w:type="spellStart"/>
            <w:r w:rsidRPr="00A260E9">
              <w:rPr>
                <w:rFonts w:ascii="Times New Roman" w:eastAsia="Times New Roman" w:hAnsi="Times New Roman" w:cs="Times New Roman"/>
                <w:sz w:val="24"/>
              </w:rPr>
              <w:t>Genoy</w:t>
            </w:r>
            <w:proofErr w:type="spellEnd"/>
            <w:r w:rsidRPr="00A260E9">
              <w:rPr>
                <w:rFonts w:ascii="Times New Roman" w:eastAsia="Times New Roman" w:hAnsi="Times New Roman" w:cs="Times New Roman"/>
                <w:sz w:val="24"/>
              </w:rPr>
              <w:t xml:space="preserve"> para certificar el bachillerato Agropecuario.</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lastRenderedPageBreak/>
              <w:t>Salud</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Cuenta con un centro de salud que pese a ser un avance de tiempos recientes, no da abasto para todos los usuarios.</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Infraestructura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3A69E2" w:rsidRDefault="001943B7" w:rsidP="00314BDE">
            <w:pPr>
              <w:tabs>
                <w:tab w:val="left" w:pos="5685"/>
              </w:tabs>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En cuanto a la infraestructura vial del caserío Caldera centro</w:t>
            </w:r>
            <w:r>
              <w:rPr>
                <w:rFonts w:ascii="Times New Roman" w:eastAsia="Times New Roman" w:hAnsi="Times New Roman" w:cs="Times New Roman"/>
                <w:sz w:val="24"/>
              </w:rPr>
              <w:t>,</w:t>
            </w:r>
            <w:r w:rsidRPr="00A260E9">
              <w:rPr>
                <w:rFonts w:ascii="Times New Roman" w:eastAsia="Times New Roman" w:hAnsi="Times New Roman" w:cs="Times New Roman"/>
                <w:sz w:val="24"/>
              </w:rPr>
              <w:t xml:space="preserve"> la atraviesa una carretera destapada que comunica con el municipio de Nariño con el corregimiento de </w:t>
            </w:r>
            <w:proofErr w:type="spellStart"/>
            <w:r w:rsidRPr="00A260E9">
              <w:rPr>
                <w:rFonts w:ascii="Times New Roman" w:eastAsia="Times New Roman" w:hAnsi="Times New Roman" w:cs="Times New Roman"/>
                <w:sz w:val="24"/>
              </w:rPr>
              <w:t>Matituy</w:t>
            </w:r>
            <w:proofErr w:type="spellEnd"/>
            <w:r w:rsidRPr="00A260E9">
              <w:rPr>
                <w:rFonts w:ascii="Times New Roman" w:eastAsia="Times New Roman" w:hAnsi="Times New Roman" w:cs="Times New Roman"/>
                <w:sz w:val="24"/>
              </w:rPr>
              <w:t xml:space="preserve"> perteneciente a la Florida.</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Servicios Públicos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tabs>
                <w:tab w:val="left" w:pos="5685"/>
              </w:tabs>
              <w:spacing w:after="0"/>
              <w:jc w:val="both"/>
              <w:rPr>
                <w:rFonts w:ascii="Times New Roman" w:hAnsi="Times New Roman" w:cs="Times New Roman"/>
              </w:rPr>
            </w:pPr>
            <w:r w:rsidRPr="00A260E9">
              <w:rPr>
                <w:rFonts w:ascii="Times New Roman" w:eastAsia="Times New Roman" w:hAnsi="Times New Roman" w:cs="Times New Roman"/>
                <w:sz w:val="24"/>
              </w:rPr>
              <w:t>Se cuenta con el servicio de energía eléctrica y Gas</w:t>
            </w:r>
            <w:r>
              <w:rPr>
                <w:rFonts w:ascii="Times New Roman" w:eastAsia="Times New Roman" w:hAnsi="Times New Roman" w:cs="Times New Roman"/>
                <w:sz w:val="24"/>
              </w:rPr>
              <w:t>,</w:t>
            </w:r>
            <w:r w:rsidRPr="00A260E9">
              <w:rPr>
                <w:rFonts w:ascii="Times New Roman" w:eastAsia="Times New Roman" w:hAnsi="Times New Roman" w:cs="Times New Roman"/>
                <w:sz w:val="24"/>
              </w:rPr>
              <w:t xml:space="preserve"> este es alternado con leña para la cocción de los alimentos. En cuanto al servicio de comunicaciones se ha relegado a la telefonía celular.</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tabs>
                <w:tab w:val="left" w:pos="1635"/>
              </w:tabs>
              <w:spacing w:after="0"/>
              <w:jc w:val="both"/>
              <w:rPr>
                <w:rFonts w:ascii="Times New Roman" w:hAnsi="Times New Roman" w:cs="Times New Roman"/>
              </w:rPr>
            </w:pPr>
            <w:r w:rsidRPr="00A260E9">
              <w:rPr>
                <w:rFonts w:ascii="Times New Roman" w:eastAsia="Times New Roman" w:hAnsi="Times New Roman" w:cs="Times New Roman"/>
                <w:sz w:val="24"/>
              </w:rPr>
              <w:t>Vivienda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tabs>
                <w:tab w:val="left" w:pos="5685"/>
              </w:tabs>
              <w:spacing w:after="0"/>
              <w:jc w:val="both"/>
              <w:rPr>
                <w:rFonts w:ascii="Times New Roman" w:hAnsi="Times New Roman" w:cs="Times New Roman"/>
              </w:rPr>
            </w:pPr>
            <w:r w:rsidRPr="00A260E9">
              <w:rPr>
                <w:rFonts w:ascii="Times New Roman" w:eastAsia="Times New Roman" w:hAnsi="Times New Roman" w:cs="Times New Roman"/>
                <w:sz w:val="24"/>
              </w:rPr>
              <w:t>Su tipo de vivienda se caracteriza por casas distantes entre sí, que antiguamente eran de infraestructura en madera, paja, adobe, tapia y bareque, que han ido mejorando a través del tiempo por la inclusión como corregimiento.</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tabs>
                <w:tab w:val="left" w:pos="1635"/>
              </w:tabs>
              <w:spacing w:after="0"/>
              <w:jc w:val="both"/>
              <w:rPr>
                <w:rFonts w:ascii="Times New Roman" w:hAnsi="Times New Roman" w:cs="Times New Roman"/>
              </w:rPr>
            </w:pPr>
            <w:r w:rsidRPr="00A260E9">
              <w:rPr>
                <w:rFonts w:ascii="Times New Roman" w:eastAsia="Times New Roman" w:hAnsi="Times New Roman" w:cs="Times New Roman"/>
                <w:sz w:val="24"/>
              </w:rPr>
              <w:t>Saneamiento Básico</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6866D4" w:rsidRDefault="001943B7" w:rsidP="00314BDE">
            <w:pPr>
              <w:pStyle w:val="Prrafodelista"/>
              <w:numPr>
                <w:ilvl w:val="0"/>
                <w:numId w:val="11"/>
              </w:numPr>
              <w:tabs>
                <w:tab w:val="left" w:pos="5685"/>
              </w:tabs>
              <w:spacing w:after="0"/>
              <w:jc w:val="both"/>
              <w:rPr>
                <w:rFonts w:ascii="Times New Roman" w:eastAsia="Times New Roman" w:hAnsi="Times New Roman" w:cs="Times New Roman"/>
                <w:sz w:val="24"/>
              </w:rPr>
            </w:pPr>
            <w:r w:rsidRPr="006866D4">
              <w:rPr>
                <w:rFonts w:ascii="Times New Roman" w:eastAsia="Times New Roman" w:hAnsi="Times New Roman" w:cs="Times New Roman"/>
                <w:sz w:val="24"/>
              </w:rPr>
              <w:t>El servicio de acueducto lo administran las Juntas de Acueducto, la mayoría se abastece de la Cuenca la Toma como la JAA de la Pradera, San Antonio, Caldera Centro, Alto la Caldera, Arrayanes, la Pradera y Arrayanes Alto.</w:t>
            </w:r>
          </w:p>
          <w:p w:rsidR="001943B7" w:rsidRPr="006866D4" w:rsidRDefault="001943B7" w:rsidP="00314BDE">
            <w:pPr>
              <w:pStyle w:val="Prrafodelista"/>
              <w:numPr>
                <w:ilvl w:val="0"/>
                <w:numId w:val="11"/>
              </w:numPr>
              <w:tabs>
                <w:tab w:val="left" w:pos="5685"/>
              </w:tabs>
              <w:spacing w:after="0"/>
              <w:jc w:val="both"/>
              <w:rPr>
                <w:rFonts w:ascii="Times New Roman" w:eastAsia="Times New Roman" w:hAnsi="Times New Roman" w:cs="Times New Roman"/>
                <w:sz w:val="24"/>
              </w:rPr>
            </w:pPr>
            <w:r w:rsidRPr="006866D4">
              <w:rPr>
                <w:rFonts w:ascii="Times New Roman" w:eastAsia="Times New Roman" w:hAnsi="Times New Roman" w:cs="Times New Roman"/>
                <w:sz w:val="24"/>
              </w:rPr>
              <w:t>No se tiene el servicio de alcantarillado</w:t>
            </w:r>
            <w:r>
              <w:rPr>
                <w:rFonts w:ascii="Times New Roman" w:eastAsia="Times New Roman" w:hAnsi="Times New Roman" w:cs="Times New Roman"/>
                <w:sz w:val="24"/>
              </w:rPr>
              <w:t>.</w:t>
            </w:r>
          </w:p>
          <w:p w:rsidR="001943B7" w:rsidRPr="006866D4" w:rsidRDefault="001943B7" w:rsidP="00314BDE">
            <w:pPr>
              <w:pStyle w:val="Prrafodelista"/>
              <w:numPr>
                <w:ilvl w:val="0"/>
                <w:numId w:val="11"/>
              </w:numPr>
              <w:tabs>
                <w:tab w:val="left" w:pos="5685"/>
              </w:tabs>
              <w:spacing w:after="0"/>
              <w:jc w:val="both"/>
              <w:rPr>
                <w:rFonts w:ascii="Times New Roman" w:hAnsi="Times New Roman" w:cs="Times New Roman"/>
              </w:rPr>
            </w:pPr>
            <w:r w:rsidRPr="006866D4">
              <w:rPr>
                <w:rFonts w:ascii="Times New Roman" w:eastAsia="Times New Roman" w:hAnsi="Times New Roman" w:cs="Times New Roman"/>
                <w:sz w:val="24"/>
              </w:rPr>
              <w:t>Hay pozos Sépticos</w:t>
            </w:r>
            <w:r>
              <w:rPr>
                <w:rFonts w:ascii="Times New Roman" w:eastAsia="Times New Roman" w:hAnsi="Times New Roman" w:cs="Times New Roman"/>
                <w:sz w:val="24"/>
              </w:rPr>
              <w:t>.</w:t>
            </w:r>
          </w:p>
          <w:p w:rsidR="001943B7" w:rsidRPr="003A69E2" w:rsidRDefault="001943B7" w:rsidP="00314BDE">
            <w:pPr>
              <w:pStyle w:val="Prrafodelista"/>
              <w:numPr>
                <w:ilvl w:val="0"/>
                <w:numId w:val="11"/>
              </w:numPr>
              <w:tabs>
                <w:tab w:val="left" w:pos="5685"/>
              </w:tabs>
              <w:spacing w:after="0"/>
              <w:jc w:val="both"/>
              <w:rPr>
                <w:rFonts w:ascii="Times New Roman" w:hAnsi="Times New Roman" w:cs="Times New Roman"/>
              </w:rPr>
            </w:pPr>
            <w:r>
              <w:rPr>
                <w:rFonts w:ascii="Times New Roman" w:eastAsia="Times New Roman" w:hAnsi="Times New Roman" w:cs="Times New Roman"/>
                <w:sz w:val="24"/>
              </w:rPr>
              <w:t>No posee</w:t>
            </w:r>
            <w:r w:rsidRPr="00A260E9">
              <w:rPr>
                <w:rFonts w:ascii="Times New Roman" w:eastAsia="Times New Roman" w:hAnsi="Times New Roman" w:cs="Times New Roman"/>
                <w:sz w:val="24"/>
              </w:rPr>
              <w:t xml:space="preserve"> trasportes de basura.</w:t>
            </w:r>
          </w:p>
          <w:p w:rsidR="001943B7" w:rsidRPr="00A260E9" w:rsidRDefault="001943B7" w:rsidP="00314BDE">
            <w:pPr>
              <w:pStyle w:val="Prrafodelista"/>
              <w:tabs>
                <w:tab w:val="left" w:pos="5685"/>
              </w:tabs>
              <w:spacing w:after="0"/>
              <w:jc w:val="both"/>
              <w:rPr>
                <w:rFonts w:ascii="Times New Roman" w:hAnsi="Times New Roman" w:cs="Times New Roman"/>
              </w:rPr>
            </w:pP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tabs>
                <w:tab w:val="left" w:pos="1635"/>
              </w:tabs>
              <w:spacing w:after="0"/>
              <w:jc w:val="both"/>
              <w:rPr>
                <w:rFonts w:ascii="Times New Roman" w:hAnsi="Times New Roman" w:cs="Times New Roman"/>
              </w:rPr>
            </w:pPr>
            <w:r w:rsidRPr="00A260E9">
              <w:rPr>
                <w:rFonts w:ascii="Times New Roman" w:eastAsia="Times New Roman" w:hAnsi="Times New Roman" w:cs="Times New Roman"/>
                <w:sz w:val="24"/>
              </w:rPr>
              <w:t>Problemáticas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Default="001943B7" w:rsidP="00314BDE">
            <w:pPr>
              <w:pStyle w:val="Prrafodelista"/>
              <w:numPr>
                <w:ilvl w:val="0"/>
                <w:numId w:val="12"/>
              </w:numPr>
              <w:tabs>
                <w:tab w:val="left" w:pos="5685"/>
              </w:tabs>
              <w:spacing w:after="0"/>
              <w:jc w:val="both"/>
              <w:rPr>
                <w:rFonts w:ascii="Times New Roman" w:eastAsia="Times New Roman" w:hAnsi="Times New Roman" w:cs="Times New Roman"/>
                <w:sz w:val="24"/>
              </w:rPr>
            </w:pPr>
            <w:r w:rsidRPr="00964AD8">
              <w:rPr>
                <w:rFonts w:ascii="Times New Roman" w:eastAsia="Times New Roman" w:hAnsi="Times New Roman" w:cs="Times New Roman"/>
                <w:sz w:val="24"/>
              </w:rPr>
              <w:t>El centro de salud no cuenta con una buena atención, presta atención solo dos días por semana, por lo cual no hay una buena asistencia médica, especialmente en las veredas, débil capacidad de asistencia y organizativa.</w:t>
            </w:r>
          </w:p>
          <w:p w:rsidR="001943B7" w:rsidRDefault="001943B7" w:rsidP="00314BDE">
            <w:pPr>
              <w:pStyle w:val="Prrafodelista"/>
              <w:numPr>
                <w:ilvl w:val="0"/>
                <w:numId w:val="12"/>
              </w:numPr>
              <w:tabs>
                <w:tab w:val="left" w:pos="5685"/>
              </w:tabs>
              <w:spacing w:after="0"/>
              <w:jc w:val="both"/>
              <w:rPr>
                <w:rFonts w:ascii="Times New Roman" w:eastAsia="Times New Roman" w:hAnsi="Times New Roman" w:cs="Times New Roman"/>
                <w:sz w:val="24"/>
              </w:rPr>
            </w:pPr>
            <w:r w:rsidRPr="00964AD8">
              <w:rPr>
                <w:rFonts w:ascii="Times New Roman" w:eastAsia="Times New Roman" w:hAnsi="Times New Roman" w:cs="Times New Roman"/>
                <w:sz w:val="24"/>
              </w:rPr>
              <w:t>Consumo de sustancias psicoactivas.</w:t>
            </w:r>
          </w:p>
          <w:p w:rsidR="001943B7" w:rsidRPr="0052083E" w:rsidRDefault="001943B7" w:rsidP="00314BDE">
            <w:pPr>
              <w:pStyle w:val="Prrafodelista"/>
              <w:numPr>
                <w:ilvl w:val="0"/>
                <w:numId w:val="12"/>
              </w:numPr>
              <w:tabs>
                <w:tab w:val="left" w:pos="5685"/>
              </w:tabs>
              <w:spacing w:after="0"/>
              <w:jc w:val="both"/>
              <w:rPr>
                <w:rFonts w:ascii="Times New Roman" w:hAnsi="Times New Roman" w:cs="Times New Roman"/>
              </w:rPr>
            </w:pPr>
            <w:r>
              <w:rPr>
                <w:rFonts w:ascii="Times New Roman" w:eastAsia="Times New Roman" w:hAnsi="Times New Roman" w:cs="Times New Roman"/>
                <w:sz w:val="24"/>
              </w:rPr>
              <w:t>Se requiere m</w:t>
            </w:r>
            <w:r w:rsidRPr="00964AD8">
              <w:rPr>
                <w:rFonts w:ascii="Times New Roman" w:eastAsia="Times New Roman" w:hAnsi="Times New Roman" w:cs="Times New Roman"/>
                <w:sz w:val="24"/>
              </w:rPr>
              <w:t>ejoramiento del acueducto, para que satisfaga las necesidades de toda la comunidad.</w:t>
            </w:r>
          </w:p>
          <w:p w:rsidR="001943B7" w:rsidRPr="00A260E9" w:rsidRDefault="001943B7" w:rsidP="00314BDE">
            <w:pPr>
              <w:pStyle w:val="Prrafodelista"/>
              <w:numPr>
                <w:ilvl w:val="0"/>
                <w:numId w:val="12"/>
              </w:numPr>
              <w:tabs>
                <w:tab w:val="left" w:pos="5685"/>
              </w:tabs>
              <w:spacing w:after="0"/>
              <w:jc w:val="both"/>
              <w:rPr>
                <w:rFonts w:ascii="Times New Roman" w:hAnsi="Times New Roman" w:cs="Times New Roman"/>
              </w:rPr>
            </w:pPr>
            <w:r>
              <w:rPr>
                <w:rFonts w:ascii="Times New Roman" w:eastAsia="Times New Roman" w:hAnsi="Times New Roman" w:cs="Times New Roman"/>
                <w:sz w:val="24"/>
              </w:rPr>
              <w:t>C</w:t>
            </w:r>
            <w:r w:rsidRPr="00A260E9">
              <w:rPr>
                <w:rFonts w:ascii="Times New Roman" w:eastAsia="Times New Roman" w:hAnsi="Times New Roman" w:cs="Times New Roman"/>
                <w:sz w:val="24"/>
              </w:rPr>
              <w:t>ontaminación y malos olores</w:t>
            </w:r>
            <w:r>
              <w:rPr>
                <w:rFonts w:ascii="Times New Roman" w:eastAsia="Times New Roman" w:hAnsi="Times New Roman" w:cs="Times New Roman"/>
                <w:sz w:val="24"/>
              </w:rPr>
              <w:t xml:space="preserve"> a causa de las aguas.</w:t>
            </w:r>
          </w:p>
        </w:tc>
      </w:tr>
    </w:tbl>
    <w:p w:rsidR="001943B7" w:rsidRPr="00A260E9" w:rsidRDefault="001943B7" w:rsidP="001943B7">
      <w:pPr>
        <w:spacing w:after="160"/>
        <w:jc w:val="center"/>
        <w:rPr>
          <w:rFonts w:ascii="Times New Roman" w:eastAsia="Times New Roman" w:hAnsi="Times New Roman" w:cs="Times New Roman"/>
          <w:color w:val="000000" w:themeColor="text1"/>
        </w:rPr>
      </w:pPr>
      <w:r w:rsidRPr="00A260E9">
        <w:rPr>
          <w:rFonts w:ascii="Times New Roman" w:eastAsia="Times New Roman" w:hAnsi="Times New Roman" w:cs="Times New Roman"/>
          <w:color w:val="000000" w:themeColor="text1"/>
        </w:rPr>
        <w:t>Fuente: Elaboración propia con base a revisión documental y diálogo de saberes con habitantes del corregimiento de La Caldera.</w:t>
      </w:r>
    </w:p>
    <w:p w:rsidR="001943B7" w:rsidRPr="00A260E9" w:rsidRDefault="001943B7" w:rsidP="001943B7">
      <w:pPr>
        <w:spacing w:after="160"/>
        <w:jc w:val="center"/>
        <w:rPr>
          <w:rFonts w:ascii="Times New Roman" w:eastAsia="Times New Roman" w:hAnsi="Times New Roman" w:cs="Times New Roman"/>
          <w:color w:val="000000" w:themeColor="text1"/>
        </w:rPr>
      </w:pPr>
    </w:p>
    <w:p w:rsidR="001943B7" w:rsidRPr="00A260E9" w:rsidRDefault="001943B7" w:rsidP="001943B7">
      <w:pPr>
        <w:pStyle w:val="Ttulo2"/>
      </w:pPr>
      <w:bookmarkStart w:id="17" w:name="_Toc18526803"/>
      <w:r w:rsidRPr="00A260E9">
        <w:lastRenderedPageBreak/>
        <w:t>Dimensión Económica:</w:t>
      </w:r>
      <w:bookmarkEnd w:id="17"/>
    </w:p>
    <w:p w:rsidR="001943B7" w:rsidRPr="00A260E9" w:rsidRDefault="001943B7" w:rsidP="001943B7">
      <w:pPr>
        <w:spacing w:after="160"/>
        <w:rPr>
          <w:rFonts w:ascii="Times New Roman" w:eastAsia="Calibri"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Para esta dimensión se tendrá en cuenta la vocación de la tierra, los actores y asociaciones productivas, el sector comercial, el potencial turístico y las problemáticas respectivas.</w:t>
      </w:r>
    </w:p>
    <w:p w:rsidR="001943B7" w:rsidRPr="00A260E9" w:rsidRDefault="001943B7" w:rsidP="001943B7">
      <w:pPr>
        <w:spacing w:after="0"/>
        <w:jc w:val="both"/>
        <w:rPr>
          <w:rFonts w:ascii="Times New Roman" w:eastAsia="Times New Roman" w:hAnsi="Times New Roman" w:cs="Times New Roman"/>
          <w:b/>
          <w:i/>
          <w:sz w:val="24"/>
        </w:rPr>
      </w:pPr>
    </w:p>
    <w:p w:rsidR="001943B7" w:rsidRPr="00A260E9" w:rsidRDefault="001943B7" w:rsidP="001943B7">
      <w:pPr>
        <w:spacing w:after="0"/>
        <w:jc w:val="both"/>
        <w:rPr>
          <w:rFonts w:ascii="Times New Roman" w:eastAsia="Times New Roman" w:hAnsi="Times New Roman" w:cs="Times New Roman"/>
          <w:i/>
        </w:rPr>
      </w:pPr>
      <w:r w:rsidRPr="00A260E9">
        <w:rPr>
          <w:rFonts w:ascii="Times New Roman" w:eastAsia="Times New Roman" w:hAnsi="Times New Roman" w:cs="Times New Roman"/>
          <w:i/>
        </w:rPr>
        <w:t xml:space="preserve">Tabla 3. </w:t>
      </w:r>
      <w:r w:rsidRPr="00A260E9">
        <w:rPr>
          <w:rFonts w:ascii="Times New Roman" w:hAnsi="Times New Roman" w:cs="Times New Roman"/>
          <w:i/>
          <w:color w:val="000000" w:themeColor="text1"/>
        </w:rPr>
        <w:t>Características generales de la dimensión económica del corregimiento de La Caldera en Pasto.</w:t>
      </w:r>
    </w:p>
    <w:tbl>
      <w:tblPr>
        <w:tblW w:w="0" w:type="auto"/>
        <w:tblInd w:w="98" w:type="dxa"/>
        <w:tblCellMar>
          <w:left w:w="10" w:type="dxa"/>
          <w:right w:w="10" w:type="dxa"/>
        </w:tblCellMar>
        <w:tblLook w:val="0000" w:firstRow="0" w:lastRow="0" w:firstColumn="0" w:lastColumn="0" w:noHBand="0" w:noVBand="0"/>
      </w:tblPr>
      <w:tblGrid>
        <w:gridCol w:w="2606"/>
        <w:gridCol w:w="6528"/>
      </w:tblGrid>
      <w:tr w:rsidR="001943B7" w:rsidRPr="00A260E9" w:rsidTr="00314BDE">
        <w:trPr>
          <w:trHeight w:val="33"/>
        </w:trPr>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Producción</w:t>
            </w:r>
          </w:p>
        </w:tc>
        <w:tc>
          <w:tcPr>
            <w:tcW w:w="6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Default="001943B7" w:rsidP="00314BDE">
            <w:pPr>
              <w:pStyle w:val="Prrafodelista"/>
              <w:numPr>
                <w:ilvl w:val="0"/>
                <w:numId w:val="13"/>
              </w:numPr>
              <w:spacing w:after="0"/>
              <w:jc w:val="both"/>
              <w:rPr>
                <w:rFonts w:ascii="Times New Roman" w:eastAsia="Times New Roman" w:hAnsi="Times New Roman" w:cs="Times New Roman"/>
                <w:sz w:val="24"/>
              </w:rPr>
            </w:pPr>
            <w:r w:rsidRPr="003C4624">
              <w:rPr>
                <w:rFonts w:ascii="Times New Roman" w:eastAsia="Times New Roman" w:hAnsi="Times New Roman" w:cs="Times New Roman"/>
                <w:sz w:val="24"/>
              </w:rPr>
              <w:t>La comunidad está dedicada a la labor de la tierra, que se explota en una economía campesina y minifundios; esto debido a la baja disponibilidad de tierras a causa del fraccionamiento y repartición de la misma.</w:t>
            </w:r>
          </w:p>
          <w:p w:rsidR="001943B7" w:rsidRPr="00963E62" w:rsidRDefault="001943B7" w:rsidP="00314BDE">
            <w:pPr>
              <w:pStyle w:val="Prrafodelista"/>
              <w:numPr>
                <w:ilvl w:val="0"/>
                <w:numId w:val="13"/>
              </w:numPr>
              <w:spacing w:after="0"/>
              <w:jc w:val="both"/>
              <w:rPr>
                <w:rFonts w:ascii="Times New Roman" w:hAnsi="Times New Roman" w:cs="Times New Roman"/>
              </w:rPr>
            </w:pPr>
            <w:r>
              <w:rPr>
                <w:rFonts w:ascii="Times New Roman" w:eastAsia="Times New Roman" w:hAnsi="Times New Roman" w:cs="Times New Roman"/>
                <w:sz w:val="24"/>
              </w:rPr>
              <w:t>L</w:t>
            </w:r>
            <w:r w:rsidRPr="003C4624">
              <w:rPr>
                <w:rFonts w:ascii="Times New Roman" w:eastAsia="Times New Roman" w:hAnsi="Times New Roman" w:cs="Times New Roman"/>
                <w:sz w:val="24"/>
              </w:rPr>
              <w:t>a producción de alimentos es muy variada, con productos como; hortalizas, flores, plantas medicinales, café, caña de azúcar, fibra de fique, cabuya, tomate, arracacha, papa, frijol y otros.</w:t>
            </w:r>
          </w:p>
          <w:p w:rsidR="001943B7" w:rsidRPr="00E61469" w:rsidRDefault="001943B7" w:rsidP="00314BDE">
            <w:pPr>
              <w:pStyle w:val="Prrafodelista"/>
              <w:numPr>
                <w:ilvl w:val="0"/>
                <w:numId w:val="13"/>
              </w:numPr>
              <w:spacing w:after="0"/>
              <w:jc w:val="both"/>
              <w:rPr>
                <w:rFonts w:ascii="Times New Roman" w:hAnsi="Times New Roman" w:cs="Times New Roman"/>
              </w:rPr>
            </w:pPr>
            <w:r w:rsidRPr="00A260E9">
              <w:rPr>
                <w:rFonts w:ascii="Times New Roman" w:eastAsia="Times New Roman" w:hAnsi="Times New Roman" w:cs="Times New Roman"/>
                <w:sz w:val="24"/>
              </w:rPr>
              <w:t xml:space="preserve">También se dedican a menor escala la ganadería, </w:t>
            </w:r>
            <w:r>
              <w:rPr>
                <w:rFonts w:ascii="Times New Roman" w:eastAsia="Times New Roman" w:hAnsi="Times New Roman" w:cs="Times New Roman"/>
                <w:sz w:val="24"/>
              </w:rPr>
              <w:t>cría de</w:t>
            </w:r>
            <w:r w:rsidRPr="00A260E9">
              <w:rPr>
                <w:rFonts w:ascii="Times New Roman" w:eastAsia="Times New Roman" w:hAnsi="Times New Roman" w:cs="Times New Roman"/>
                <w:sz w:val="24"/>
              </w:rPr>
              <w:t xml:space="preserve"> porcinos y pollos.</w:t>
            </w:r>
          </w:p>
          <w:p w:rsidR="001943B7" w:rsidRPr="00A260E9" w:rsidRDefault="001943B7" w:rsidP="00314BDE">
            <w:pPr>
              <w:pStyle w:val="Prrafodelista"/>
              <w:spacing w:after="0"/>
              <w:jc w:val="both"/>
              <w:rPr>
                <w:rFonts w:ascii="Times New Roman" w:hAnsi="Times New Roman" w:cs="Times New Roman"/>
              </w:rPr>
            </w:pPr>
          </w:p>
        </w:tc>
      </w:tr>
      <w:tr w:rsidR="001943B7" w:rsidRPr="00A260E9" w:rsidTr="00314BDE">
        <w:trPr>
          <w:trHeight w:val="33"/>
        </w:trPr>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Comercialización</w:t>
            </w:r>
          </w:p>
        </w:tc>
        <w:tc>
          <w:tcPr>
            <w:tcW w:w="6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Default="001943B7" w:rsidP="00314BDE">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Existen establecimientos en la comercialización y venta de comida típica en la cabecera corregimental</w:t>
            </w:r>
            <w:r>
              <w:rPr>
                <w:rFonts w:ascii="Times New Roman" w:eastAsia="Times New Roman" w:hAnsi="Times New Roman" w:cs="Times New Roman"/>
                <w:sz w:val="24"/>
              </w:rPr>
              <w:t>.</w:t>
            </w:r>
          </w:p>
          <w:p w:rsidR="001943B7" w:rsidRPr="00A260E9" w:rsidRDefault="001943B7" w:rsidP="00314BDE">
            <w:pPr>
              <w:spacing w:after="0"/>
              <w:jc w:val="both"/>
              <w:rPr>
                <w:rFonts w:ascii="Times New Roman" w:hAnsi="Times New Roman" w:cs="Times New Roman"/>
              </w:rPr>
            </w:pPr>
          </w:p>
        </w:tc>
      </w:tr>
      <w:tr w:rsidR="001943B7" w:rsidRPr="00A260E9" w:rsidTr="00314BDE">
        <w:trPr>
          <w:trHeight w:val="33"/>
        </w:trPr>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Asociaciones</w:t>
            </w:r>
          </w:p>
        </w:tc>
        <w:tc>
          <w:tcPr>
            <w:tcW w:w="6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963E62" w:rsidRDefault="001943B7" w:rsidP="00314BDE">
            <w:pPr>
              <w:pStyle w:val="Prrafodelista"/>
              <w:numPr>
                <w:ilvl w:val="0"/>
                <w:numId w:val="14"/>
              </w:numPr>
              <w:spacing w:after="0"/>
              <w:jc w:val="both"/>
              <w:rPr>
                <w:rFonts w:ascii="Times New Roman" w:hAnsi="Times New Roman" w:cs="Times New Roman"/>
              </w:rPr>
            </w:pPr>
            <w:proofErr w:type="spellStart"/>
            <w:r w:rsidRPr="00963E62">
              <w:rPr>
                <w:rFonts w:ascii="Times New Roman" w:eastAsia="Times New Roman" w:hAnsi="Times New Roman" w:cs="Times New Roman"/>
                <w:sz w:val="24"/>
              </w:rPr>
              <w:t>Asocaldera</w:t>
            </w:r>
            <w:proofErr w:type="spellEnd"/>
          </w:p>
          <w:p w:rsidR="001943B7" w:rsidRPr="00963E62" w:rsidRDefault="001943B7" w:rsidP="00314BDE">
            <w:pPr>
              <w:pStyle w:val="Prrafodelista"/>
              <w:numPr>
                <w:ilvl w:val="0"/>
                <w:numId w:val="14"/>
              </w:numPr>
              <w:spacing w:after="0"/>
              <w:jc w:val="both"/>
              <w:rPr>
                <w:rFonts w:ascii="Times New Roman" w:hAnsi="Times New Roman" w:cs="Times New Roman"/>
              </w:rPr>
            </w:pPr>
            <w:r w:rsidRPr="00963E62">
              <w:rPr>
                <w:rFonts w:ascii="Times New Roman" w:eastAsia="Times New Roman" w:hAnsi="Times New Roman" w:cs="Times New Roman"/>
                <w:sz w:val="24"/>
              </w:rPr>
              <w:t>Agropecuaria San Antonio</w:t>
            </w:r>
          </w:p>
          <w:p w:rsidR="001943B7" w:rsidRPr="00963E62" w:rsidRDefault="001943B7" w:rsidP="00314BDE">
            <w:pPr>
              <w:pStyle w:val="Prrafodelista"/>
              <w:numPr>
                <w:ilvl w:val="0"/>
                <w:numId w:val="14"/>
              </w:numPr>
              <w:spacing w:after="0"/>
              <w:jc w:val="both"/>
              <w:rPr>
                <w:rFonts w:ascii="Times New Roman" w:hAnsi="Times New Roman" w:cs="Times New Roman"/>
              </w:rPr>
            </w:pPr>
            <w:r w:rsidRPr="00963E62">
              <w:rPr>
                <w:rFonts w:ascii="Times New Roman" w:eastAsia="Times New Roman" w:hAnsi="Times New Roman" w:cs="Times New Roman"/>
                <w:sz w:val="24"/>
              </w:rPr>
              <w:t>Productores Hortalizas Alto Caldera</w:t>
            </w:r>
          </w:p>
          <w:p w:rsidR="001943B7" w:rsidRPr="00963E62" w:rsidRDefault="001943B7" w:rsidP="00314BDE">
            <w:pPr>
              <w:pStyle w:val="Prrafodelista"/>
              <w:numPr>
                <w:ilvl w:val="0"/>
                <w:numId w:val="14"/>
              </w:numPr>
              <w:spacing w:after="0"/>
              <w:jc w:val="both"/>
              <w:rPr>
                <w:rFonts w:ascii="Times New Roman" w:hAnsi="Times New Roman" w:cs="Times New Roman"/>
              </w:rPr>
            </w:pPr>
            <w:r w:rsidRPr="00963E62">
              <w:rPr>
                <w:rFonts w:ascii="Times New Roman" w:eastAsia="Times New Roman" w:hAnsi="Times New Roman" w:cs="Times New Roman"/>
                <w:sz w:val="24"/>
              </w:rPr>
              <w:t>Agropecuaria Flor de Café</w:t>
            </w:r>
          </w:p>
          <w:p w:rsidR="001943B7" w:rsidRPr="00963E62" w:rsidRDefault="001943B7" w:rsidP="00314BDE">
            <w:pPr>
              <w:pStyle w:val="Prrafodelista"/>
              <w:numPr>
                <w:ilvl w:val="0"/>
                <w:numId w:val="14"/>
              </w:numPr>
              <w:spacing w:after="0"/>
              <w:jc w:val="both"/>
              <w:rPr>
                <w:rFonts w:ascii="Times New Roman" w:hAnsi="Times New Roman" w:cs="Times New Roman"/>
              </w:rPr>
            </w:pPr>
            <w:r w:rsidRPr="00963E62">
              <w:rPr>
                <w:rFonts w:ascii="Times New Roman" w:eastAsia="Times New Roman" w:hAnsi="Times New Roman" w:cs="Times New Roman"/>
                <w:sz w:val="24"/>
              </w:rPr>
              <w:t>Emprendedores en Acción Aso caldera Centro 2</w:t>
            </w:r>
          </w:p>
          <w:p w:rsidR="001943B7" w:rsidRPr="00E61469" w:rsidRDefault="001943B7" w:rsidP="00314BDE">
            <w:pPr>
              <w:pStyle w:val="Prrafodelista"/>
              <w:numPr>
                <w:ilvl w:val="0"/>
                <w:numId w:val="14"/>
              </w:numPr>
              <w:spacing w:after="0"/>
              <w:jc w:val="both"/>
              <w:rPr>
                <w:rFonts w:ascii="Times New Roman" w:hAnsi="Times New Roman" w:cs="Times New Roman"/>
              </w:rPr>
            </w:pPr>
            <w:r w:rsidRPr="00963E62">
              <w:rPr>
                <w:rFonts w:ascii="Times New Roman" w:eastAsia="Times New Roman" w:hAnsi="Times New Roman" w:cs="Times New Roman"/>
                <w:sz w:val="24"/>
              </w:rPr>
              <w:t>Asociación la Caldera Cafeteros.</w:t>
            </w:r>
          </w:p>
          <w:p w:rsidR="001943B7" w:rsidRPr="00963E62" w:rsidRDefault="001943B7" w:rsidP="00314BDE">
            <w:pPr>
              <w:pStyle w:val="Prrafodelista"/>
              <w:spacing w:after="0"/>
              <w:jc w:val="both"/>
              <w:rPr>
                <w:rFonts w:ascii="Times New Roman" w:hAnsi="Times New Roman" w:cs="Times New Roman"/>
              </w:rPr>
            </w:pPr>
          </w:p>
        </w:tc>
      </w:tr>
      <w:tr w:rsidR="001943B7" w:rsidRPr="00A260E9" w:rsidTr="00314BDE">
        <w:trPr>
          <w:trHeight w:val="33"/>
        </w:trPr>
        <w:tc>
          <w:tcPr>
            <w:tcW w:w="2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Problemática y necesidades</w:t>
            </w:r>
          </w:p>
        </w:tc>
        <w:tc>
          <w:tcPr>
            <w:tcW w:w="6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963E62" w:rsidRDefault="001943B7" w:rsidP="00314BDE">
            <w:pPr>
              <w:pStyle w:val="Prrafodelista"/>
              <w:numPr>
                <w:ilvl w:val="0"/>
                <w:numId w:val="15"/>
              </w:numPr>
              <w:spacing w:after="0"/>
              <w:jc w:val="both"/>
              <w:rPr>
                <w:rFonts w:ascii="Times New Roman" w:hAnsi="Times New Roman" w:cs="Times New Roman"/>
              </w:rPr>
            </w:pPr>
            <w:r w:rsidRPr="00963E62">
              <w:rPr>
                <w:rFonts w:ascii="Times New Roman" w:eastAsia="Times New Roman" w:hAnsi="Times New Roman" w:cs="Times New Roman"/>
                <w:sz w:val="24"/>
              </w:rPr>
              <w:t>El mal estado de vías de acceso representa un problema grande en la comercialización de productos</w:t>
            </w:r>
            <w:r>
              <w:rPr>
                <w:rFonts w:ascii="Times New Roman" w:eastAsia="Times New Roman" w:hAnsi="Times New Roman" w:cs="Times New Roman"/>
                <w:sz w:val="24"/>
              </w:rPr>
              <w:t>.</w:t>
            </w:r>
          </w:p>
          <w:p w:rsidR="001943B7" w:rsidRPr="00E61469" w:rsidRDefault="001943B7" w:rsidP="00314BDE">
            <w:pPr>
              <w:pStyle w:val="Prrafodelista"/>
              <w:numPr>
                <w:ilvl w:val="0"/>
                <w:numId w:val="15"/>
              </w:numPr>
              <w:spacing w:after="0"/>
              <w:jc w:val="both"/>
              <w:rPr>
                <w:rFonts w:ascii="Times New Roman" w:hAnsi="Times New Roman" w:cs="Times New Roman"/>
              </w:rPr>
            </w:pPr>
            <w:r w:rsidRPr="00A260E9">
              <w:rPr>
                <w:rFonts w:ascii="Times New Roman" w:eastAsia="Times New Roman" w:hAnsi="Times New Roman" w:cs="Times New Roman"/>
                <w:sz w:val="24"/>
              </w:rPr>
              <w:t>La falta de un proyecto turístico dada su riqueza paisajística y gastronómica posee un gran potencial, pero no es explotado en gran manera.</w:t>
            </w:r>
          </w:p>
          <w:p w:rsidR="001943B7" w:rsidRPr="00A260E9" w:rsidRDefault="001943B7" w:rsidP="00314BDE">
            <w:pPr>
              <w:pStyle w:val="Prrafodelista"/>
              <w:spacing w:after="0"/>
              <w:jc w:val="both"/>
              <w:rPr>
                <w:rFonts w:ascii="Times New Roman" w:hAnsi="Times New Roman" w:cs="Times New Roman"/>
              </w:rPr>
            </w:pPr>
          </w:p>
        </w:tc>
      </w:tr>
    </w:tbl>
    <w:p w:rsidR="001943B7" w:rsidRDefault="001943B7" w:rsidP="001943B7">
      <w:pPr>
        <w:spacing w:after="160"/>
        <w:jc w:val="center"/>
        <w:rPr>
          <w:rFonts w:ascii="Times New Roman" w:eastAsia="Times New Roman" w:hAnsi="Times New Roman" w:cs="Times New Roman"/>
          <w:color w:val="000000" w:themeColor="text1"/>
        </w:rPr>
      </w:pPr>
      <w:r w:rsidRPr="00A260E9">
        <w:rPr>
          <w:rFonts w:ascii="Times New Roman" w:eastAsia="Times New Roman" w:hAnsi="Times New Roman" w:cs="Times New Roman"/>
          <w:color w:val="000000" w:themeColor="text1"/>
        </w:rPr>
        <w:lastRenderedPageBreak/>
        <w:t>Fuente: Elaboración propia con base a revisión documental y diálogo de saberes con habitantes del corregimiento de La Caldera.</w:t>
      </w:r>
    </w:p>
    <w:p w:rsidR="001943B7" w:rsidRDefault="001943B7" w:rsidP="001943B7">
      <w:pPr>
        <w:spacing w:after="160"/>
        <w:rPr>
          <w:rFonts w:ascii="Times New Roman" w:eastAsia="Times New Roman" w:hAnsi="Times New Roman" w:cs="Times New Roman"/>
          <w:color w:val="000000" w:themeColor="text1"/>
        </w:rPr>
      </w:pPr>
    </w:p>
    <w:p w:rsidR="001943B7" w:rsidRDefault="001943B7" w:rsidP="001943B7">
      <w:pPr>
        <w:spacing w:after="160"/>
        <w:jc w:val="center"/>
        <w:rPr>
          <w:rFonts w:ascii="Times New Roman" w:eastAsia="Times New Roman" w:hAnsi="Times New Roman" w:cs="Times New Roman"/>
          <w:color w:val="000000" w:themeColor="text1"/>
        </w:rPr>
      </w:pPr>
    </w:p>
    <w:p w:rsidR="001943B7" w:rsidRPr="00A260E9" w:rsidRDefault="001943B7" w:rsidP="001943B7">
      <w:pPr>
        <w:spacing w:after="160"/>
        <w:jc w:val="center"/>
        <w:rPr>
          <w:rFonts w:ascii="Times New Roman" w:eastAsia="Times New Roman" w:hAnsi="Times New Roman" w:cs="Times New Roman"/>
          <w:color w:val="000000" w:themeColor="text1"/>
        </w:rPr>
      </w:pPr>
    </w:p>
    <w:p w:rsidR="001943B7" w:rsidRPr="00A260E9" w:rsidRDefault="001943B7" w:rsidP="001943B7">
      <w:pPr>
        <w:pStyle w:val="Ttulo2"/>
      </w:pPr>
      <w:bookmarkStart w:id="18" w:name="_Toc18526804"/>
      <w:r w:rsidRPr="00A260E9">
        <w:t>Dimensión Cultural:</w:t>
      </w:r>
      <w:bookmarkEnd w:id="18"/>
    </w:p>
    <w:p w:rsidR="001943B7" w:rsidRPr="00A260E9" w:rsidRDefault="001943B7" w:rsidP="001943B7">
      <w:pPr>
        <w:spacing w:after="160"/>
        <w:rPr>
          <w:rFonts w:ascii="Times New Roman" w:eastAsia="Calibri"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t>Para esta parte se tendrán en cuenta las Identidades y sus manifestaciones, los Patrimonios sagrados e históricos y su problemática específica.</w:t>
      </w: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hAnsi="Times New Roman" w:cs="Times New Roman"/>
          <w:i/>
          <w:color w:val="000000" w:themeColor="text1"/>
        </w:rPr>
      </w:pPr>
      <w:r w:rsidRPr="00A260E9">
        <w:rPr>
          <w:rFonts w:ascii="Times New Roman" w:eastAsia="Times New Roman" w:hAnsi="Times New Roman" w:cs="Times New Roman"/>
          <w:i/>
        </w:rPr>
        <w:t xml:space="preserve">Tabla 4. </w:t>
      </w:r>
      <w:r w:rsidRPr="00A260E9">
        <w:rPr>
          <w:rFonts w:ascii="Times New Roman" w:hAnsi="Times New Roman" w:cs="Times New Roman"/>
          <w:i/>
          <w:color w:val="000000" w:themeColor="text1"/>
        </w:rPr>
        <w:t>Características generales de la dimensión cultural del corregimiento de La Caldera en Pasto</w:t>
      </w:r>
    </w:p>
    <w:tbl>
      <w:tblPr>
        <w:tblW w:w="0" w:type="auto"/>
        <w:tblInd w:w="98" w:type="dxa"/>
        <w:tblCellMar>
          <w:left w:w="10" w:type="dxa"/>
          <w:right w:w="10" w:type="dxa"/>
        </w:tblCellMar>
        <w:tblLook w:val="0000" w:firstRow="0" w:lastRow="0" w:firstColumn="0" w:lastColumn="0" w:noHBand="0" w:noVBand="0"/>
      </w:tblPr>
      <w:tblGrid>
        <w:gridCol w:w="2562"/>
        <w:gridCol w:w="6416"/>
      </w:tblGrid>
      <w:tr w:rsidR="001943B7" w:rsidRPr="00A260E9" w:rsidTr="00314BDE">
        <w:trPr>
          <w:trHeight w:val="757"/>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Fiestas Tradicionales</w:t>
            </w:r>
          </w:p>
        </w:tc>
        <w:tc>
          <w:tcPr>
            <w:tcW w:w="6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Default="001943B7" w:rsidP="00314BDE">
            <w:pPr>
              <w:pStyle w:val="Prrafodelista"/>
              <w:numPr>
                <w:ilvl w:val="0"/>
                <w:numId w:val="16"/>
              </w:numPr>
              <w:spacing w:after="0"/>
              <w:jc w:val="both"/>
              <w:rPr>
                <w:rFonts w:ascii="Times New Roman" w:eastAsia="Times New Roman" w:hAnsi="Times New Roman" w:cs="Times New Roman"/>
                <w:sz w:val="24"/>
              </w:rPr>
            </w:pPr>
            <w:r w:rsidRPr="00CE1D22">
              <w:rPr>
                <w:rFonts w:ascii="Times New Roman" w:eastAsia="Times New Roman" w:hAnsi="Times New Roman" w:cs="Times New Roman"/>
                <w:sz w:val="24"/>
              </w:rPr>
              <w:t>Su patrono es el Divino Niño, cuyas fiestas se celebran el 20 de julio.</w:t>
            </w:r>
          </w:p>
          <w:p w:rsidR="001943B7" w:rsidRPr="00CE1D22" w:rsidRDefault="001943B7" w:rsidP="00314BDE">
            <w:pPr>
              <w:pStyle w:val="Prrafodelista"/>
              <w:numPr>
                <w:ilvl w:val="0"/>
                <w:numId w:val="16"/>
              </w:numPr>
              <w:spacing w:after="0"/>
              <w:jc w:val="both"/>
              <w:rPr>
                <w:rFonts w:ascii="Times New Roman" w:eastAsia="Times New Roman" w:hAnsi="Times New Roman" w:cs="Times New Roman"/>
                <w:sz w:val="24"/>
              </w:rPr>
            </w:pPr>
            <w:r w:rsidRPr="00CE1D22">
              <w:rPr>
                <w:rFonts w:ascii="Times New Roman" w:eastAsia="Times New Roman" w:hAnsi="Times New Roman" w:cs="Times New Roman"/>
                <w:sz w:val="24"/>
              </w:rPr>
              <w:t xml:space="preserve">Se cuenta con el Grupo especial denominado </w:t>
            </w:r>
            <w:r w:rsidRPr="00CE1D22">
              <w:rPr>
                <w:rFonts w:ascii="Times New Roman" w:eastAsia="Times New Roman" w:hAnsi="Times New Roman" w:cs="Times New Roman"/>
                <w:i/>
                <w:iCs/>
                <w:sz w:val="24"/>
              </w:rPr>
              <w:t>Sectorial</w:t>
            </w:r>
            <w:r w:rsidRPr="00CE1D22">
              <w:rPr>
                <w:rFonts w:ascii="Times New Roman" w:eastAsia="Times New Roman" w:hAnsi="Times New Roman" w:cs="Times New Roman"/>
                <w:sz w:val="24"/>
              </w:rPr>
              <w:t>, el cual se encarga de organizar las celebraciones relacionadas con la iglesia y semana santa, así como las fiestas patronales, nombrados por los fiesteros de las celebraciones anteriores.</w:t>
            </w:r>
          </w:p>
          <w:p w:rsidR="001943B7" w:rsidRPr="00A260E9" w:rsidRDefault="001943B7" w:rsidP="00314BDE">
            <w:pPr>
              <w:spacing w:after="0"/>
              <w:jc w:val="both"/>
              <w:rPr>
                <w:rFonts w:ascii="Times New Roman" w:hAnsi="Times New Roman" w:cs="Times New Roman"/>
              </w:rPr>
            </w:pP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Patrimonios históricos</w:t>
            </w:r>
          </w:p>
        </w:tc>
        <w:tc>
          <w:tcPr>
            <w:tcW w:w="6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 xml:space="preserve">La Capilla los Arrayanes, que muestra una imagen de la Virgen del Tránsito, atrayendo muchos visitantes el día de su conmemoración, </w:t>
            </w:r>
            <w:r>
              <w:rPr>
                <w:rFonts w:ascii="Times New Roman" w:eastAsia="Times New Roman" w:hAnsi="Times New Roman" w:cs="Times New Roman"/>
                <w:sz w:val="24"/>
              </w:rPr>
              <w:t xml:space="preserve">el </w:t>
            </w:r>
            <w:r w:rsidRPr="00A260E9">
              <w:rPr>
                <w:rFonts w:ascii="Times New Roman" w:eastAsia="Times New Roman" w:hAnsi="Times New Roman" w:cs="Times New Roman"/>
                <w:sz w:val="24"/>
              </w:rPr>
              <w:t>15 de agosto. (Hugo Marcial Córdoba, corregidor</w:t>
            </w:r>
            <w:r>
              <w:rPr>
                <w:rFonts w:ascii="Times New Roman" w:eastAsia="Times New Roman" w:hAnsi="Times New Roman" w:cs="Times New Roman"/>
                <w:sz w:val="24"/>
              </w:rPr>
              <w:t xml:space="preserve">, </w:t>
            </w:r>
            <w:r w:rsidRPr="00A260E9">
              <w:rPr>
                <w:rFonts w:ascii="Times New Roman" w:eastAsia="Times New Roman" w:hAnsi="Times New Roman" w:cs="Times New Roman"/>
                <w:sz w:val="24"/>
              </w:rPr>
              <w:t>2013)</w:t>
            </w:r>
          </w:p>
        </w:tc>
      </w:tr>
      <w:tr w:rsidR="001943B7" w:rsidRPr="00A260E9"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Recreación y deporte</w:t>
            </w:r>
          </w:p>
        </w:tc>
        <w:tc>
          <w:tcPr>
            <w:tcW w:w="6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jc w:val="both"/>
              <w:rPr>
                <w:rFonts w:ascii="Times New Roman" w:hAnsi="Times New Roman" w:cs="Times New Roman"/>
              </w:rPr>
            </w:pPr>
            <w:r w:rsidRPr="00A260E9">
              <w:rPr>
                <w:rFonts w:ascii="Times New Roman" w:eastAsia="Times New Roman" w:hAnsi="Times New Roman" w:cs="Times New Roman"/>
                <w:sz w:val="24"/>
              </w:rPr>
              <w:t xml:space="preserve">En la actualidad se realiza el campeonato </w:t>
            </w:r>
            <w:proofErr w:type="spellStart"/>
            <w:r w:rsidRPr="00A260E9">
              <w:rPr>
                <w:rFonts w:ascii="Times New Roman" w:eastAsia="Times New Roman" w:hAnsi="Times New Roman" w:cs="Times New Roman"/>
                <w:sz w:val="24"/>
              </w:rPr>
              <w:t>I</w:t>
            </w:r>
            <w:r>
              <w:rPr>
                <w:rFonts w:ascii="Times New Roman" w:eastAsia="Times New Roman" w:hAnsi="Times New Roman" w:cs="Times New Roman"/>
                <w:sz w:val="24"/>
              </w:rPr>
              <w:t>n</w:t>
            </w:r>
            <w:r w:rsidRPr="00A260E9">
              <w:rPr>
                <w:rFonts w:ascii="Times New Roman" w:eastAsia="Times New Roman" w:hAnsi="Times New Roman" w:cs="Times New Roman"/>
                <w:sz w:val="24"/>
              </w:rPr>
              <w:t>tercorregimental</w:t>
            </w:r>
            <w:proofErr w:type="spellEnd"/>
            <w:r w:rsidRPr="00A260E9">
              <w:rPr>
                <w:rFonts w:ascii="Times New Roman" w:eastAsia="Times New Roman" w:hAnsi="Times New Roman" w:cs="Times New Roman"/>
                <w:sz w:val="24"/>
              </w:rPr>
              <w:t xml:space="preserve"> e Intermunicipal de futbol </w:t>
            </w:r>
            <w:r w:rsidRPr="00CE1D22">
              <w:rPr>
                <w:rFonts w:ascii="Times New Roman" w:eastAsia="Times New Roman" w:hAnsi="Times New Roman" w:cs="Times New Roman"/>
                <w:i/>
                <w:iCs/>
                <w:sz w:val="24"/>
              </w:rPr>
              <w:t xml:space="preserve">“La </w:t>
            </w:r>
            <w:r>
              <w:rPr>
                <w:rFonts w:ascii="Times New Roman" w:eastAsia="Times New Roman" w:hAnsi="Times New Roman" w:cs="Times New Roman"/>
                <w:i/>
                <w:iCs/>
                <w:sz w:val="24"/>
              </w:rPr>
              <w:t>C</w:t>
            </w:r>
            <w:r w:rsidRPr="00CE1D22">
              <w:rPr>
                <w:rFonts w:ascii="Times New Roman" w:eastAsia="Times New Roman" w:hAnsi="Times New Roman" w:cs="Times New Roman"/>
                <w:i/>
                <w:iCs/>
                <w:sz w:val="24"/>
              </w:rPr>
              <w:t>aldera</w:t>
            </w:r>
            <w:r w:rsidRPr="00A260E9">
              <w:rPr>
                <w:rFonts w:ascii="Times New Roman" w:eastAsia="Times New Roman" w:hAnsi="Times New Roman" w:cs="Times New Roman"/>
                <w:sz w:val="24"/>
              </w:rPr>
              <w:t>” que se realiza a mediados de marzo y es de gran acogida.</w:t>
            </w:r>
          </w:p>
        </w:tc>
      </w:tr>
    </w:tbl>
    <w:p w:rsidR="001943B7" w:rsidRPr="00A260E9" w:rsidRDefault="001943B7" w:rsidP="001943B7">
      <w:pPr>
        <w:tabs>
          <w:tab w:val="left" w:pos="3525"/>
        </w:tabs>
        <w:spacing w:after="160"/>
        <w:jc w:val="center"/>
        <w:rPr>
          <w:rFonts w:ascii="Times New Roman" w:eastAsia="Times New Roman" w:hAnsi="Times New Roman" w:cs="Times New Roman"/>
          <w:color w:val="000000" w:themeColor="text1"/>
        </w:rPr>
      </w:pPr>
      <w:r w:rsidRPr="00A260E9">
        <w:rPr>
          <w:rFonts w:ascii="Times New Roman" w:eastAsia="Times New Roman" w:hAnsi="Times New Roman" w:cs="Times New Roman"/>
          <w:color w:val="000000" w:themeColor="text1"/>
        </w:rPr>
        <w:t>Fuente: Elaboración propia con base a revisión documental y diálogo de saberes con habitantes del corregimiento de La Caldera.</w:t>
      </w:r>
    </w:p>
    <w:p w:rsidR="001943B7" w:rsidRPr="00A260E9" w:rsidRDefault="001943B7" w:rsidP="001943B7">
      <w:pPr>
        <w:spacing w:after="0"/>
        <w:jc w:val="both"/>
        <w:rPr>
          <w:rFonts w:ascii="Times New Roman" w:eastAsia="Times New Roman" w:hAnsi="Times New Roman" w:cs="Times New Roman"/>
          <w:b/>
          <w:sz w:val="24"/>
          <w:szCs w:val="24"/>
        </w:rPr>
      </w:pPr>
    </w:p>
    <w:p w:rsidR="001943B7" w:rsidRPr="00A260E9" w:rsidRDefault="001943B7" w:rsidP="001943B7">
      <w:pPr>
        <w:spacing w:after="0"/>
        <w:jc w:val="both"/>
        <w:rPr>
          <w:rFonts w:ascii="Times New Roman" w:eastAsia="Times New Roman" w:hAnsi="Times New Roman" w:cs="Times New Roman"/>
          <w:b/>
          <w:sz w:val="24"/>
          <w:szCs w:val="24"/>
        </w:rPr>
      </w:pPr>
    </w:p>
    <w:p w:rsidR="001943B7" w:rsidRPr="00A260E9" w:rsidRDefault="001943B7" w:rsidP="001943B7">
      <w:pPr>
        <w:pStyle w:val="Ttulo2"/>
      </w:pPr>
      <w:bookmarkStart w:id="19" w:name="_Toc18526805"/>
      <w:r w:rsidRPr="00A260E9">
        <w:t>Dimensión Ambiental:</w:t>
      </w:r>
      <w:bookmarkEnd w:id="19"/>
    </w:p>
    <w:p w:rsidR="001943B7" w:rsidRPr="00A260E9" w:rsidRDefault="001943B7" w:rsidP="001943B7">
      <w:pPr>
        <w:spacing w:after="160"/>
        <w:rPr>
          <w:rFonts w:ascii="Times New Roman" w:eastAsia="Calibri" w:hAnsi="Times New Roman" w:cs="Times New Roman"/>
          <w:sz w:val="24"/>
          <w:szCs w:val="24"/>
        </w:rPr>
      </w:pPr>
    </w:p>
    <w:p w:rsidR="001943B7" w:rsidRDefault="001943B7" w:rsidP="001943B7">
      <w:pPr>
        <w:spacing w:after="0"/>
        <w:jc w:val="both"/>
        <w:rPr>
          <w:rFonts w:ascii="Times New Roman" w:eastAsia="Times New Roman" w:hAnsi="Times New Roman" w:cs="Times New Roman"/>
          <w:sz w:val="24"/>
        </w:rPr>
      </w:pPr>
      <w:r w:rsidRPr="00A260E9">
        <w:rPr>
          <w:rFonts w:ascii="Times New Roman" w:eastAsia="Times New Roman" w:hAnsi="Times New Roman" w:cs="Times New Roman"/>
          <w:sz w:val="24"/>
        </w:rPr>
        <w:lastRenderedPageBreak/>
        <w:t>En esta dimensión se tiene en cuenta aspectos como la presencia de flora y fauna, ríos cuencas y paramos, problemática</w:t>
      </w:r>
      <w:r>
        <w:rPr>
          <w:rFonts w:ascii="Times New Roman" w:eastAsia="Times New Roman" w:hAnsi="Times New Roman" w:cs="Times New Roman"/>
          <w:sz w:val="24"/>
        </w:rPr>
        <w:t>s</w:t>
      </w:r>
      <w:r w:rsidRPr="00A260E9">
        <w:rPr>
          <w:rFonts w:ascii="Times New Roman" w:eastAsia="Times New Roman" w:hAnsi="Times New Roman" w:cs="Times New Roman"/>
          <w:sz w:val="24"/>
        </w:rPr>
        <w:t xml:space="preserve"> y riesgos ambientales.</w:t>
      </w: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pStyle w:val="Descripcin"/>
        <w:spacing w:line="276" w:lineRule="auto"/>
        <w:rPr>
          <w:rFonts w:ascii="Times New Roman" w:hAnsi="Times New Roman" w:cs="Times New Roman"/>
          <w:color w:val="000000" w:themeColor="text1"/>
          <w:sz w:val="22"/>
          <w:szCs w:val="22"/>
        </w:rPr>
      </w:pPr>
      <w:r w:rsidRPr="00A260E9">
        <w:rPr>
          <w:rFonts w:ascii="Times New Roman" w:eastAsia="Times New Roman" w:hAnsi="Times New Roman" w:cs="Times New Roman"/>
          <w:color w:val="auto"/>
          <w:sz w:val="22"/>
          <w:szCs w:val="22"/>
        </w:rPr>
        <w:t xml:space="preserve">Tabla 5. </w:t>
      </w:r>
      <w:r w:rsidRPr="00A260E9">
        <w:rPr>
          <w:rFonts w:ascii="Times New Roman" w:hAnsi="Times New Roman" w:cs="Times New Roman"/>
          <w:color w:val="000000" w:themeColor="text1"/>
          <w:sz w:val="22"/>
          <w:szCs w:val="22"/>
        </w:rPr>
        <w:t>Características generales de la dimensión ambiental del corregimiento de La Caldera en Pasto</w:t>
      </w:r>
    </w:p>
    <w:tbl>
      <w:tblPr>
        <w:tblW w:w="9397" w:type="dxa"/>
        <w:tblInd w:w="98" w:type="dxa"/>
        <w:tblCellMar>
          <w:left w:w="10" w:type="dxa"/>
          <w:right w:w="10" w:type="dxa"/>
        </w:tblCellMar>
        <w:tblLook w:val="0000" w:firstRow="0" w:lastRow="0" w:firstColumn="0" w:lastColumn="0" w:noHBand="0" w:noVBand="0"/>
      </w:tblPr>
      <w:tblGrid>
        <w:gridCol w:w="2681"/>
        <w:gridCol w:w="6716"/>
      </w:tblGrid>
      <w:tr w:rsidR="001943B7" w:rsidRPr="00A260E9" w:rsidTr="00314BDE">
        <w:trPr>
          <w:trHeight w:val="2176"/>
        </w:trPr>
        <w:tc>
          <w:tcPr>
            <w:tcW w:w="26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Pr="00A260E9" w:rsidRDefault="001943B7" w:rsidP="00314BDE">
            <w:pPr>
              <w:spacing w:after="0"/>
              <w:rPr>
                <w:rFonts w:ascii="Times New Roman" w:hAnsi="Times New Roman" w:cs="Times New Roman"/>
              </w:rPr>
            </w:pPr>
            <w:r w:rsidRPr="00A260E9">
              <w:rPr>
                <w:rFonts w:ascii="Times New Roman" w:eastAsia="Times New Roman" w:hAnsi="Times New Roman" w:cs="Times New Roman"/>
                <w:sz w:val="24"/>
              </w:rPr>
              <w:t>Ríos, cuencas y Bosques</w:t>
            </w:r>
          </w:p>
        </w:tc>
        <w:tc>
          <w:tcPr>
            <w:tcW w:w="6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43B7" w:rsidRDefault="001943B7" w:rsidP="00314BDE">
            <w:pPr>
              <w:pStyle w:val="Prrafodelista"/>
              <w:numPr>
                <w:ilvl w:val="0"/>
                <w:numId w:val="17"/>
              </w:numPr>
              <w:spacing w:after="0"/>
              <w:jc w:val="both"/>
              <w:rPr>
                <w:rFonts w:ascii="Times New Roman" w:eastAsia="Times New Roman" w:hAnsi="Times New Roman" w:cs="Times New Roman"/>
                <w:sz w:val="24"/>
              </w:rPr>
            </w:pPr>
            <w:r w:rsidRPr="00E15B0F">
              <w:rPr>
                <w:rFonts w:ascii="Times New Roman" w:eastAsia="Times New Roman" w:hAnsi="Times New Roman" w:cs="Times New Roman"/>
                <w:sz w:val="24"/>
              </w:rPr>
              <w:t>Dada los diversos pisos térmicos existe gran riqueza en flora y fauna.</w:t>
            </w:r>
          </w:p>
          <w:p w:rsidR="001943B7" w:rsidRDefault="001943B7" w:rsidP="00314BDE">
            <w:pPr>
              <w:pStyle w:val="Prrafodelista"/>
              <w:numPr>
                <w:ilvl w:val="0"/>
                <w:numId w:val="17"/>
              </w:numPr>
              <w:spacing w:after="0"/>
              <w:jc w:val="both"/>
              <w:rPr>
                <w:rFonts w:ascii="Times New Roman" w:eastAsia="Times New Roman" w:hAnsi="Times New Roman" w:cs="Times New Roman"/>
                <w:sz w:val="24"/>
              </w:rPr>
            </w:pPr>
            <w:r w:rsidRPr="00E15B0F">
              <w:rPr>
                <w:rFonts w:ascii="Times New Roman" w:eastAsia="Times New Roman" w:hAnsi="Times New Roman" w:cs="Times New Roman"/>
                <w:sz w:val="24"/>
              </w:rPr>
              <w:t>Se destaca la quebrada Pozo Verde, perteneciente a la vereda Pradera, que sirve de recreación e integración para el esparcimiento de los habitantes.</w:t>
            </w:r>
          </w:p>
          <w:p w:rsidR="001943B7" w:rsidRPr="003A69E2" w:rsidRDefault="001943B7" w:rsidP="00314BDE">
            <w:pPr>
              <w:pStyle w:val="Prrafodelista"/>
              <w:numPr>
                <w:ilvl w:val="0"/>
                <w:numId w:val="17"/>
              </w:numPr>
              <w:spacing w:after="0"/>
              <w:jc w:val="both"/>
              <w:rPr>
                <w:rFonts w:ascii="Times New Roman" w:eastAsia="Times New Roman" w:hAnsi="Times New Roman" w:cs="Times New Roman"/>
                <w:sz w:val="24"/>
              </w:rPr>
            </w:pPr>
            <w:r w:rsidRPr="00E15B0F">
              <w:rPr>
                <w:rFonts w:ascii="Times New Roman" w:eastAsia="Times New Roman" w:hAnsi="Times New Roman" w:cs="Times New Roman"/>
                <w:sz w:val="24"/>
              </w:rPr>
              <w:t>De igual manera posee bosques que permitieron</w:t>
            </w:r>
            <w:r>
              <w:rPr>
                <w:rFonts w:ascii="Times New Roman" w:eastAsia="Times New Roman" w:hAnsi="Times New Roman" w:cs="Times New Roman"/>
                <w:sz w:val="24"/>
              </w:rPr>
              <w:t>,</w:t>
            </w:r>
            <w:r w:rsidRPr="00E15B0F">
              <w:rPr>
                <w:rFonts w:ascii="Times New Roman" w:eastAsia="Times New Roman" w:hAnsi="Times New Roman" w:cs="Times New Roman"/>
                <w:sz w:val="24"/>
              </w:rPr>
              <w:t xml:space="preserve"> en la antigüedad</w:t>
            </w:r>
            <w:r>
              <w:rPr>
                <w:rFonts w:ascii="Times New Roman" w:eastAsia="Times New Roman" w:hAnsi="Times New Roman" w:cs="Times New Roman"/>
                <w:sz w:val="24"/>
              </w:rPr>
              <w:t>,</w:t>
            </w:r>
            <w:r w:rsidRPr="00E15B0F">
              <w:rPr>
                <w:rFonts w:ascii="Times New Roman" w:eastAsia="Times New Roman" w:hAnsi="Times New Roman" w:cs="Times New Roman"/>
                <w:sz w:val="24"/>
              </w:rPr>
              <w:t xml:space="preserve"> la construcción de casas para el asentamiento primario.</w:t>
            </w:r>
          </w:p>
        </w:tc>
      </w:tr>
    </w:tbl>
    <w:p w:rsidR="001943B7" w:rsidRPr="00A260E9" w:rsidRDefault="001943B7" w:rsidP="001943B7">
      <w:pPr>
        <w:spacing w:after="160"/>
        <w:jc w:val="center"/>
        <w:rPr>
          <w:rFonts w:ascii="Times New Roman" w:eastAsia="Times New Roman" w:hAnsi="Times New Roman" w:cs="Times New Roman"/>
          <w:color w:val="000000" w:themeColor="text1"/>
        </w:rPr>
      </w:pPr>
      <w:r w:rsidRPr="00A260E9">
        <w:rPr>
          <w:rFonts w:ascii="Times New Roman" w:eastAsia="Times New Roman" w:hAnsi="Times New Roman" w:cs="Times New Roman"/>
          <w:color w:val="000000" w:themeColor="text1"/>
        </w:rPr>
        <w:t>Fuente: Elaboración propia con base a revisión documental y diálogo de saberes con habitantes del corregimiento de La Caldera.</w:t>
      </w:r>
    </w:p>
    <w:p w:rsidR="001943B7" w:rsidRPr="00A260E9" w:rsidRDefault="001943B7" w:rsidP="001943B7">
      <w:pPr>
        <w:pStyle w:val="Ttulo1"/>
        <w:numPr>
          <w:ilvl w:val="0"/>
          <w:numId w:val="1"/>
        </w:numPr>
        <w:rPr>
          <w:rFonts w:eastAsia="Times New Roman" w:cs="Times New Roman"/>
          <w:szCs w:val="24"/>
        </w:rPr>
      </w:pPr>
      <w:bookmarkStart w:id="20" w:name="_Toc18526806"/>
      <w:r w:rsidRPr="00A260E9">
        <w:rPr>
          <w:rFonts w:eastAsia="Times New Roman" w:cs="Times New Roman"/>
          <w:szCs w:val="24"/>
        </w:rPr>
        <w:t>¿HACIA DÓNDE VAMOS?</w:t>
      </w:r>
      <w:bookmarkEnd w:id="20"/>
    </w:p>
    <w:p w:rsidR="001943B7" w:rsidRPr="00A260E9" w:rsidRDefault="001943B7" w:rsidP="001943B7">
      <w:pPr>
        <w:spacing w:after="160"/>
        <w:rPr>
          <w:rFonts w:ascii="Times New Roman" w:eastAsia="Times New Roman" w:hAnsi="Times New Roman" w:cs="Times New Roman"/>
          <w:sz w:val="24"/>
          <w:szCs w:val="24"/>
        </w:rPr>
      </w:pPr>
    </w:p>
    <w:p w:rsidR="001943B7" w:rsidRPr="00A260E9" w:rsidRDefault="001943B7" w:rsidP="001943B7">
      <w:pPr>
        <w:spacing w:after="16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En esta oportunidad se presenta</w:t>
      </w:r>
      <w:r>
        <w:rPr>
          <w:rFonts w:ascii="Times New Roman" w:eastAsia="Times New Roman" w:hAnsi="Times New Roman" w:cs="Times New Roman"/>
          <w:sz w:val="24"/>
          <w:szCs w:val="24"/>
        </w:rPr>
        <w:t>n</w:t>
      </w:r>
      <w:r w:rsidRPr="00A260E9">
        <w:rPr>
          <w:rFonts w:ascii="Times New Roman" w:eastAsia="Times New Roman" w:hAnsi="Times New Roman" w:cs="Times New Roman"/>
          <w:sz w:val="24"/>
          <w:szCs w:val="24"/>
        </w:rPr>
        <w:t xml:space="preserve"> algunos escenarios alternativos que han sido pensados, soñados</w:t>
      </w:r>
      <w:r>
        <w:rPr>
          <w:rFonts w:ascii="Times New Roman" w:eastAsia="Times New Roman" w:hAnsi="Times New Roman" w:cs="Times New Roman"/>
          <w:sz w:val="24"/>
          <w:szCs w:val="24"/>
        </w:rPr>
        <w:t xml:space="preserve"> </w:t>
      </w:r>
      <w:r w:rsidRPr="00A260E9">
        <w:rPr>
          <w:rFonts w:ascii="Times New Roman" w:eastAsia="Times New Roman" w:hAnsi="Times New Roman" w:cs="Times New Roman"/>
          <w:sz w:val="24"/>
          <w:szCs w:val="24"/>
        </w:rPr>
        <w:t xml:space="preserve">e imaginados participativa y colectivamente en cada una de las dimensiones del territorio de </w:t>
      </w:r>
      <w:r>
        <w:rPr>
          <w:rFonts w:ascii="Times New Roman" w:eastAsia="Times New Roman" w:hAnsi="Times New Roman" w:cs="Times New Roman"/>
          <w:sz w:val="24"/>
          <w:szCs w:val="24"/>
        </w:rPr>
        <w:t>La Caldera</w:t>
      </w:r>
      <w:r w:rsidRPr="00A260E9">
        <w:rPr>
          <w:rFonts w:ascii="Times New Roman" w:eastAsia="Times New Roman" w:hAnsi="Times New Roman" w:cs="Times New Roman"/>
          <w:sz w:val="24"/>
          <w:szCs w:val="24"/>
        </w:rPr>
        <w:t>. Por tanto, esto obedece a un ejercicio de análisis, reflexión y diálogo propositivo para retroalimentación de las visiones compartidas y la propuesta de algunas acciones concretas para emprender mejores futuros en el marco de la construcción de la paz y buen vivir.</w:t>
      </w:r>
    </w:p>
    <w:p w:rsidR="001943B7" w:rsidRPr="00A260E9" w:rsidRDefault="001943B7" w:rsidP="001943B7">
      <w:pPr>
        <w:pStyle w:val="Ttulo2"/>
      </w:pPr>
      <w:bookmarkStart w:id="21" w:name="_Toc18526807"/>
      <w:r w:rsidRPr="00A260E9">
        <w:t>Dimensión Política</w:t>
      </w:r>
      <w:bookmarkEnd w:id="21"/>
    </w:p>
    <w:p w:rsidR="001943B7" w:rsidRPr="00A260E9" w:rsidRDefault="001943B7" w:rsidP="001943B7">
      <w:pPr>
        <w:spacing w:after="0"/>
        <w:jc w:val="both"/>
        <w:rPr>
          <w:rFonts w:ascii="Times New Roman" w:eastAsia="Times New Roman" w:hAnsi="Times New Roman" w:cs="Times New Roman"/>
          <w:color w:val="FF0000"/>
          <w:sz w:val="24"/>
          <w:szCs w:val="24"/>
        </w:rPr>
      </w:pPr>
    </w:p>
    <w:p w:rsidR="001943B7" w:rsidRDefault="001943B7" w:rsidP="001943B7">
      <w:pPr>
        <w:pStyle w:val="Ttulo3"/>
        <w:rPr>
          <w:rFonts w:cs="Times New Roman"/>
        </w:rPr>
      </w:pPr>
      <w:bookmarkStart w:id="22" w:name="_Toc18526809"/>
      <w:r w:rsidRPr="00A260E9">
        <w:rPr>
          <w:rFonts w:cs="Times New Roman"/>
        </w:rPr>
        <w:t>Sueños colectivos y acciones concretas</w:t>
      </w:r>
      <w:bookmarkEnd w:id="22"/>
      <w:r>
        <w:rPr>
          <w:rFonts w:cs="Times New Roman"/>
        </w:rPr>
        <w:t xml:space="preserve"> 2019</w:t>
      </w:r>
    </w:p>
    <w:p w:rsidR="001943B7" w:rsidRPr="00743A04" w:rsidRDefault="001943B7" w:rsidP="001943B7"/>
    <w:p w:rsidR="001943B7" w:rsidRPr="00383B36" w:rsidRDefault="001943B7" w:rsidP="001943B7">
      <w:pPr>
        <w:pStyle w:val="Prrafodelista"/>
        <w:numPr>
          <w:ilvl w:val="0"/>
          <w:numId w:val="19"/>
        </w:numPr>
        <w:rPr>
          <w:rFonts w:ascii="Times New Roman" w:hAnsi="Times New Roman" w:cs="Times New Roman"/>
          <w:sz w:val="24"/>
          <w:szCs w:val="24"/>
        </w:rPr>
      </w:pPr>
      <w:r w:rsidRPr="00383B36">
        <w:rPr>
          <w:rFonts w:ascii="Times New Roman" w:hAnsi="Times New Roman" w:cs="Times New Roman"/>
          <w:sz w:val="24"/>
          <w:szCs w:val="24"/>
        </w:rPr>
        <w:t>Que exista vocación y compromiso</w:t>
      </w:r>
    </w:p>
    <w:p w:rsidR="001943B7" w:rsidRPr="00383B36" w:rsidRDefault="001943B7" w:rsidP="001943B7">
      <w:pPr>
        <w:pStyle w:val="Prrafodelista"/>
        <w:numPr>
          <w:ilvl w:val="0"/>
          <w:numId w:val="19"/>
        </w:numPr>
        <w:rPr>
          <w:rFonts w:ascii="Times New Roman" w:hAnsi="Times New Roman" w:cs="Times New Roman"/>
          <w:sz w:val="24"/>
          <w:szCs w:val="24"/>
        </w:rPr>
      </w:pPr>
      <w:r w:rsidRPr="00383B36">
        <w:rPr>
          <w:rFonts w:ascii="Times New Roman" w:hAnsi="Times New Roman" w:cs="Times New Roman"/>
          <w:sz w:val="24"/>
          <w:szCs w:val="24"/>
        </w:rPr>
        <w:t>Proceso de formación, y que las autoridades sean unidas para estos procesos; Población juvenil más articulada a los procesos</w:t>
      </w:r>
    </w:p>
    <w:p w:rsidR="001943B7" w:rsidRDefault="001943B7" w:rsidP="001943B7">
      <w:pPr>
        <w:pStyle w:val="Prrafodelista"/>
        <w:numPr>
          <w:ilvl w:val="0"/>
          <w:numId w:val="19"/>
        </w:numPr>
        <w:rPr>
          <w:rFonts w:ascii="Times New Roman" w:hAnsi="Times New Roman" w:cs="Times New Roman"/>
          <w:sz w:val="24"/>
          <w:szCs w:val="24"/>
        </w:rPr>
      </w:pPr>
      <w:r w:rsidRPr="00383B36">
        <w:rPr>
          <w:rFonts w:ascii="Times New Roman" w:hAnsi="Times New Roman" w:cs="Times New Roman"/>
          <w:sz w:val="24"/>
          <w:szCs w:val="24"/>
        </w:rPr>
        <w:t>Talleres del centro educativo la caldera (5 sedes)</w:t>
      </w:r>
    </w:p>
    <w:p w:rsidR="001943B7" w:rsidRDefault="001943B7" w:rsidP="001943B7">
      <w:pPr>
        <w:pStyle w:val="Prrafodelista"/>
        <w:numPr>
          <w:ilvl w:val="0"/>
          <w:numId w:val="19"/>
        </w:numPr>
        <w:rPr>
          <w:rFonts w:ascii="Times New Roman" w:hAnsi="Times New Roman" w:cs="Times New Roman"/>
          <w:sz w:val="24"/>
          <w:szCs w:val="24"/>
        </w:rPr>
      </w:pPr>
      <w:r w:rsidRPr="00383B36">
        <w:rPr>
          <w:rFonts w:ascii="Times New Roman" w:hAnsi="Times New Roman" w:cs="Times New Roman"/>
          <w:sz w:val="24"/>
          <w:szCs w:val="24"/>
        </w:rPr>
        <w:t>Pedagogía con límites y lineamientos de las jurisdicciones del municipio de Nariño y pasto</w:t>
      </w:r>
    </w:p>
    <w:p w:rsidR="001943B7" w:rsidRPr="00AB210C" w:rsidRDefault="001943B7" w:rsidP="001943B7">
      <w:pPr>
        <w:pStyle w:val="Prrafodelista"/>
        <w:numPr>
          <w:ilvl w:val="0"/>
          <w:numId w:val="19"/>
        </w:numPr>
        <w:rPr>
          <w:rFonts w:ascii="Times New Roman" w:hAnsi="Times New Roman" w:cs="Times New Roman"/>
          <w:sz w:val="28"/>
          <w:szCs w:val="24"/>
        </w:rPr>
      </w:pPr>
      <w:r w:rsidRPr="00AB210C">
        <w:rPr>
          <w:rFonts w:ascii="Times New Roman" w:eastAsia="Microsoft JhengHei Light" w:hAnsi="Times New Roman" w:cs="Times New Roman"/>
          <w:sz w:val="24"/>
        </w:rPr>
        <w:lastRenderedPageBreak/>
        <w:t>Creación de una escuela para generar líderes, y crear dichas pedagogías</w:t>
      </w:r>
    </w:p>
    <w:p w:rsidR="001943B7" w:rsidRPr="00383B36" w:rsidRDefault="001943B7" w:rsidP="001943B7">
      <w:pPr>
        <w:pStyle w:val="Prrafodelista"/>
        <w:rPr>
          <w:rFonts w:ascii="Times New Roman" w:hAnsi="Times New Roman" w:cs="Times New Roman"/>
          <w:sz w:val="24"/>
          <w:szCs w:val="24"/>
        </w:rPr>
      </w:pPr>
    </w:p>
    <w:p w:rsidR="001943B7" w:rsidRPr="00A260E9" w:rsidRDefault="001943B7" w:rsidP="001943B7">
      <w:pPr>
        <w:pStyle w:val="Prrafodelista"/>
        <w:rPr>
          <w:rFonts w:ascii="Times New Roman" w:hAnsi="Times New Roman" w:cs="Times New Roman"/>
          <w:sz w:val="24"/>
          <w:szCs w:val="24"/>
        </w:rPr>
      </w:pPr>
    </w:p>
    <w:p w:rsidR="001943B7" w:rsidRDefault="001943B7" w:rsidP="001943B7">
      <w:pPr>
        <w:pStyle w:val="Ttulo3"/>
        <w:rPr>
          <w:rFonts w:cs="Times New Roman"/>
        </w:rPr>
      </w:pPr>
      <w:bookmarkStart w:id="23" w:name="_Toc18526810"/>
      <w:r w:rsidRPr="00A260E9">
        <w:rPr>
          <w:rFonts w:cs="Times New Roman"/>
        </w:rPr>
        <w:t>Compromisos comunitarios</w:t>
      </w:r>
      <w:bookmarkEnd w:id="23"/>
      <w:r>
        <w:rPr>
          <w:rFonts w:cs="Times New Roman"/>
        </w:rPr>
        <w:t xml:space="preserve"> 2019</w:t>
      </w:r>
    </w:p>
    <w:p w:rsidR="001943B7" w:rsidRPr="00AB210C" w:rsidRDefault="001943B7" w:rsidP="001943B7"/>
    <w:p w:rsidR="001943B7" w:rsidRPr="00AB210C" w:rsidRDefault="001943B7" w:rsidP="001943B7">
      <w:pPr>
        <w:pStyle w:val="Prrafodelista"/>
        <w:numPr>
          <w:ilvl w:val="0"/>
          <w:numId w:val="20"/>
        </w:numPr>
        <w:rPr>
          <w:rFonts w:ascii="Times New Roman" w:hAnsi="Times New Roman" w:cs="Times New Roman"/>
          <w:sz w:val="24"/>
          <w:szCs w:val="24"/>
        </w:rPr>
      </w:pPr>
      <w:r w:rsidRPr="00AB210C">
        <w:rPr>
          <w:rFonts w:ascii="Times New Roman" w:hAnsi="Times New Roman" w:cs="Times New Roman"/>
          <w:sz w:val="24"/>
          <w:szCs w:val="24"/>
        </w:rPr>
        <w:t>Programas y actividades para jóvenes y adulto mayor</w:t>
      </w:r>
    </w:p>
    <w:p w:rsidR="001943B7" w:rsidRPr="00AB210C" w:rsidRDefault="001943B7" w:rsidP="001943B7">
      <w:pPr>
        <w:pStyle w:val="Prrafodelista"/>
        <w:numPr>
          <w:ilvl w:val="0"/>
          <w:numId w:val="20"/>
        </w:numPr>
        <w:rPr>
          <w:rFonts w:ascii="Times New Roman" w:hAnsi="Times New Roman" w:cs="Times New Roman"/>
          <w:sz w:val="24"/>
          <w:szCs w:val="24"/>
        </w:rPr>
      </w:pPr>
      <w:r w:rsidRPr="00AB210C">
        <w:rPr>
          <w:rFonts w:ascii="Times New Roman" w:hAnsi="Times New Roman" w:cs="Times New Roman"/>
          <w:sz w:val="24"/>
          <w:szCs w:val="24"/>
        </w:rPr>
        <w:t>Concientización de las personas para que se realice un proyecto político con juntas de acción y corregidores</w:t>
      </w:r>
    </w:p>
    <w:p w:rsidR="001943B7" w:rsidRPr="00AB210C" w:rsidRDefault="001943B7" w:rsidP="001943B7">
      <w:pPr>
        <w:pStyle w:val="Prrafodelista"/>
        <w:numPr>
          <w:ilvl w:val="0"/>
          <w:numId w:val="20"/>
        </w:numPr>
        <w:rPr>
          <w:rFonts w:ascii="Times New Roman" w:hAnsi="Times New Roman" w:cs="Times New Roman"/>
          <w:sz w:val="24"/>
          <w:szCs w:val="24"/>
        </w:rPr>
      </w:pPr>
      <w:r w:rsidRPr="00AB210C">
        <w:rPr>
          <w:rFonts w:ascii="Times New Roman" w:hAnsi="Times New Roman" w:cs="Times New Roman"/>
          <w:sz w:val="24"/>
          <w:szCs w:val="24"/>
        </w:rPr>
        <w:t>Dedicar tiempo</w:t>
      </w:r>
    </w:p>
    <w:p w:rsidR="001943B7" w:rsidRPr="00AB210C" w:rsidRDefault="001943B7" w:rsidP="001943B7">
      <w:pPr>
        <w:pStyle w:val="Prrafodelista"/>
        <w:numPr>
          <w:ilvl w:val="0"/>
          <w:numId w:val="20"/>
        </w:numPr>
        <w:rPr>
          <w:rFonts w:ascii="Times New Roman" w:hAnsi="Times New Roman" w:cs="Times New Roman"/>
          <w:sz w:val="24"/>
          <w:szCs w:val="24"/>
        </w:rPr>
      </w:pPr>
      <w:r w:rsidRPr="00AB210C">
        <w:rPr>
          <w:rFonts w:ascii="Times New Roman" w:hAnsi="Times New Roman" w:cs="Times New Roman"/>
          <w:sz w:val="24"/>
          <w:szCs w:val="24"/>
        </w:rPr>
        <w:t>Supervisar los procesos</w:t>
      </w:r>
    </w:p>
    <w:p w:rsidR="001943B7" w:rsidRPr="00AB210C" w:rsidRDefault="001943B7" w:rsidP="001943B7">
      <w:pPr>
        <w:pStyle w:val="Prrafodelista"/>
        <w:numPr>
          <w:ilvl w:val="0"/>
          <w:numId w:val="20"/>
        </w:numPr>
        <w:rPr>
          <w:rFonts w:ascii="Times New Roman" w:hAnsi="Times New Roman" w:cs="Times New Roman"/>
          <w:sz w:val="24"/>
          <w:szCs w:val="24"/>
        </w:rPr>
      </w:pPr>
      <w:r w:rsidRPr="00AB210C">
        <w:rPr>
          <w:rFonts w:ascii="Times New Roman" w:hAnsi="Times New Roman" w:cs="Times New Roman"/>
          <w:sz w:val="24"/>
          <w:szCs w:val="24"/>
        </w:rPr>
        <w:t>Pedir recursos al gobierno</w:t>
      </w:r>
    </w:p>
    <w:p w:rsidR="001943B7" w:rsidRDefault="001943B7" w:rsidP="001943B7">
      <w:pPr>
        <w:pStyle w:val="Prrafodelista"/>
        <w:numPr>
          <w:ilvl w:val="0"/>
          <w:numId w:val="20"/>
        </w:numPr>
        <w:rPr>
          <w:rFonts w:ascii="Times New Roman" w:hAnsi="Times New Roman" w:cs="Times New Roman"/>
          <w:sz w:val="24"/>
          <w:szCs w:val="24"/>
        </w:rPr>
      </w:pPr>
      <w:r w:rsidRPr="00AB210C">
        <w:rPr>
          <w:rFonts w:ascii="Times New Roman" w:hAnsi="Times New Roman" w:cs="Times New Roman"/>
          <w:sz w:val="24"/>
          <w:szCs w:val="24"/>
        </w:rPr>
        <w:t>Solicitar a líderes hacer esta solicitud con autoridades</w:t>
      </w:r>
    </w:p>
    <w:p w:rsidR="001943B7" w:rsidRPr="00AB210C" w:rsidRDefault="001943B7" w:rsidP="001943B7">
      <w:pPr>
        <w:pStyle w:val="Prrafodelista"/>
        <w:rPr>
          <w:rFonts w:ascii="Times New Roman" w:hAnsi="Times New Roman" w:cs="Times New Roman"/>
          <w:sz w:val="24"/>
          <w:szCs w:val="24"/>
        </w:rPr>
      </w:pPr>
    </w:p>
    <w:p w:rsidR="001943B7" w:rsidRPr="00A260E9" w:rsidRDefault="001943B7" w:rsidP="001943B7">
      <w:pPr>
        <w:pStyle w:val="Ttulo2"/>
      </w:pPr>
      <w:bookmarkStart w:id="24" w:name="_Toc18526811"/>
      <w:r w:rsidRPr="00A260E9">
        <w:t>Dimensión Social</w:t>
      </w:r>
      <w:bookmarkEnd w:id="24"/>
    </w:p>
    <w:p w:rsidR="001943B7" w:rsidRPr="00A260E9" w:rsidRDefault="001943B7" w:rsidP="001943B7">
      <w:pPr>
        <w:spacing w:after="0"/>
        <w:jc w:val="both"/>
        <w:rPr>
          <w:rFonts w:ascii="Times New Roman" w:eastAsia="Times New Roman" w:hAnsi="Times New Roman" w:cs="Times New Roman"/>
          <w:color w:val="FF0000"/>
          <w:sz w:val="24"/>
        </w:rPr>
      </w:pPr>
    </w:p>
    <w:p w:rsidR="001943B7" w:rsidRPr="00A260E9" w:rsidRDefault="001943B7" w:rsidP="001943B7">
      <w:pPr>
        <w:rPr>
          <w:rFonts w:ascii="Times New Roman" w:hAnsi="Times New Roman" w:cs="Times New Roman"/>
          <w:sz w:val="24"/>
          <w:szCs w:val="24"/>
        </w:rPr>
      </w:pPr>
    </w:p>
    <w:p w:rsidR="001943B7" w:rsidRDefault="001943B7" w:rsidP="001943B7">
      <w:pPr>
        <w:pStyle w:val="Ttulo3"/>
        <w:rPr>
          <w:rFonts w:cs="Times New Roman"/>
        </w:rPr>
      </w:pPr>
      <w:bookmarkStart w:id="25" w:name="_Toc18526813"/>
      <w:r w:rsidRPr="00A260E9">
        <w:rPr>
          <w:rFonts w:cs="Times New Roman"/>
        </w:rPr>
        <w:t>Sueños colectivos y acciones concretas</w:t>
      </w:r>
      <w:bookmarkEnd w:id="25"/>
      <w:r>
        <w:rPr>
          <w:rFonts w:cs="Times New Roman"/>
        </w:rPr>
        <w:t xml:space="preserve"> 2019</w:t>
      </w:r>
    </w:p>
    <w:p w:rsidR="001943B7" w:rsidRPr="00DF793F" w:rsidRDefault="001943B7" w:rsidP="001943B7"/>
    <w:p w:rsidR="001943B7" w:rsidRPr="00DF793F" w:rsidRDefault="001943B7" w:rsidP="001943B7">
      <w:pPr>
        <w:pStyle w:val="Prrafodelista"/>
        <w:numPr>
          <w:ilvl w:val="0"/>
          <w:numId w:val="21"/>
        </w:numPr>
        <w:rPr>
          <w:rFonts w:ascii="Times New Roman" w:hAnsi="Times New Roman" w:cs="Times New Roman"/>
          <w:sz w:val="24"/>
        </w:rPr>
      </w:pPr>
      <w:r w:rsidRPr="00DF793F">
        <w:rPr>
          <w:rFonts w:ascii="Times New Roman" w:hAnsi="Times New Roman" w:cs="Times New Roman"/>
          <w:sz w:val="24"/>
        </w:rPr>
        <w:t>Polideportivo cubierto</w:t>
      </w:r>
    </w:p>
    <w:p w:rsidR="001943B7" w:rsidRPr="00DF793F" w:rsidRDefault="001943B7" w:rsidP="001943B7">
      <w:pPr>
        <w:pStyle w:val="Prrafodelista"/>
        <w:numPr>
          <w:ilvl w:val="0"/>
          <w:numId w:val="21"/>
        </w:numPr>
        <w:rPr>
          <w:rFonts w:ascii="Times New Roman" w:hAnsi="Times New Roman" w:cs="Times New Roman"/>
          <w:sz w:val="24"/>
        </w:rPr>
      </w:pPr>
      <w:r w:rsidRPr="00DF793F">
        <w:rPr>
          <w:rFonts w:ascii="Times New Roman" w:hAnsi="Times New Roman" w:cs="Times New Roman"/>
          <w:sz w:val="24"/>
        </w:rPr>
        <w:t>Mejoramiento y adecuación del salón cultural</w:t>
      </w:r>
    </w:p>
    <w:p w:rsidR="001943B7" w:rsidRPr="00DF793F" w:rsidRDefault="001943B7" w:rsidP="001943B7">
      <w:pPr>
        <w:pStyle w:val="Prrafodelista"/>
        <w:numPr>
          <w:ilvl w:val="0"/>
          <w:numId w:val="21"/>
        </w:numPr>
        <w:rPr>
          <w:rFonts w:ascii="Times New Roman" w:hAnsi="Times New Roman" w:cs="Times New Roman"/>
          <w:sz w:val="24"/>
        </w:rPr>
      </w:pPr>
      <w:r w:rsidRPr="00DF793F">
        <w:rPr>
          <w:rFonts w:ascii="Times New Roman" w:hAnsi="Times New Roman" w:cs="Times New Roman"/>
          <w:sz w:val="24"/>
        </w:rPr>
        <w:t>Mejoramiento de salud</w:t>
      </w:r>
    </w:p>
    <w:p w:rsidR="001943B7" w:rsidRPr="00DF793F" w:rsidRDefault="001943B7" w:rsidP="001943B7">
      <w:pPr>
        <w:pStyle w:val="Prrafodelista"/>
        <w:numPr>
          <w:ilvl w:val="0"/>
          <w:numId w:val="21"/>
        </w:numPr>
        <w:rPr>
          <w:rFonts w:ascii="Times New Roman" w:hAnsi="Times New Roman" w:cs="Times New Roman"/>
          <w:sz w:val="24"/>
        </w:rPr>
      </w:pPr>
      <w:r w:rsidRPr="00DF793F">
        <w:rPr>
          <w:rFonts w:ascii="Times New Roman" w:hAnsi="Times New Roman" w:cs="Times New Roman"/>
          <w:sz w:val="24"/>
        </w:rPr>
        <w:t>Un corregimiento más seguro</w:t>
      </w:r>
    </w:p>
    <w:p w:rsidR="001943B7" w:rsidRPr="00DF793F" w:rsidRDefault="001943B7" w:rsidP="001943B7">
      <w:pPr>
        <w:pStyle w:val="Prrafodelista"/>
        <w:numPr>
          <w:ilvl w:val="0"/>
          <w:numId w:val="21"/>
        </w:numPr>
        <w:rPr>
          <w:rFonts w:ascii="Times New Roman" w:hAnsi="Times New Roman" w:cs="Times New Roman"/>
          <w:sz w:val="24"/>
        </w:rPr>
      </w:pPr>
      <w:r w:rsidRPr="00DF793F">
        <w:rPr>
          <w:rFonts w:ascii="Times New Roman" w:hAnsi="Times New Roman" w:cs="Times New Roman"/>
          <w:sz w:val="24"/>
        </w:rPr>
        <w:t>Recuperar las mingas</w:t>
      </w:r>
    </w:p>
    <w:p w:rsidR="001943B7" w:rsidRPr="00DF793F" w:rsidRDefault="001943B7" w:rsidP="001943B7">
      <w:pPr>
        <w:pStyle w:val="Prrafodelista"/>
        <w:numPr>
          <w:ilvl w:val="0"/>
          <w:numId w:val="21"/>
        </w:numPr>
        <w:rPr>
          <w:rFonts w:ascii="Times New Roman" w:hAnsi="Times New Roman" w:cs="Times New Roman"/>
          <w:sz w:val="24"/>
        </w:rPr>
      </w:pPr>
      <w:r w:rsidRPr="00DF793F">
        <w:rPr>
          <w:rFonts w:ascii="Times New Roman" w:hAnsi="Times New Roman" w:cs="Times New Roman"/>
          <w:sz w:val="24"/>
        </w:rPr>
        <w:t xml:space="preserve">Piscinas comunitarias, caldera centro </w:t>
      </w:r>
    </w:p>
    <w:p w:rsidR="001943B7" w:rsidRPr="00DF793F" w:rsidRDefault="001943B7" w:rsidP="001943B7">
      <w:pPr>
        <w:pStyle w:val="Prrafodelista"/>
        <w:numPr>
          <w:ilvl w:val="0"/>
          <w:numId w:val="21"/>
        </w:numPr>
        <w:rPr>
          <w:rFonts w:ascii="Times New Roman" w:hAnsi="Times New Roman" w:cs="Times New Roman"/>
          <w:sz w:val="24"/>
        </w:rPr>
      </w:pPr>
      <w:r>
        <w:rPr>
          <w:rFonts w:ascii="Times New Roman" w:hAnsi="Times New Roman" w:cs="Times New Roman"/>
          <w:sz w:val="24"/>
        </w:rPr>
        <w:t>Mejora e instalación de a</w:t>
      </w:r>
      <w:r w:rsidRPr="00DF793F">
        <w:rPr>
          <w:rFonts w:ascii="Times New Roman" w:hAnsi="Times New Roman" w:cs="Times New Roman"/>
          <w:sz w:val="24"/>
        </w:rPr>
        <w:t>cueducto</w:t>
      </w:r>
      <w:r>
        <w:rPr>
          <w:rFonts w:ascii="Times New Roman" w:hAnsi="Times New Roman" w:cs="Times New Roman"/>
          <w:sz w:val="24"/>
        </w:rPr>
        <w:t xml:space="preserve"> en veredas </w:t>
      </w:r>
    </w:p>
    <w:p w:rsidR="001943B7" w:rsidRDefault="001943B7" w:rsidP="001943B7">
      <w:pPr>
        <w:pStyle w:val="Ttulo3"/>
        <w:rPr>
          <w:rFonts w:cs="Times New Roman"/>
        </w:rPr>
      </w:pPr>
      <w:bookmarkStart w:id="26" w:name="_Toc18526814"/>
      <w:r w:rsidRPr="00A260E9">
        <w:rPr>
          <w:rFonts w:cs="Times New Roman"/>
        </w:rPr>
        <w:t>Compromisos comunitarios</w:t>
      </w:r>
      <w:bookmarkEnd w:id="26"/>
      <w:r>
        <w:rPr>
          <w:rFonts w:cs="Times New Roman"/>
        </w:rPr>
        <w:t xml:space="preserve"> 2019</w:t>
      </w:r>
    </w:p>
    <w:p w:rsidR="001943B7" w:rsidRPr="00DF793F" w:rsidRDefault="001943B7" w:rsidP="001943B7"/>
    <w:p w:rsidR="001943B7" w:rsidRPr="00DF793F" w:rsidRDefault="001943B7" w:rsidP="001943B7">
      <w:pPr>
        <w:pStyle w:val="Prrafodelista"/>
        <w:numPr>
          <w:ilvl w:val="0"/>
          <w:numId w:val="22"/>
        </w:numPr>
        <w:rPr>
          <w:rFonts w:ascii="Times New Roman" w:hAnsi="Times New Roman" w:cs="Times New Roman"/>
          <w:sz w:val="24"/>
          <w:szCs w:val="24"/>
        </w:rPr>
      </w:pPr>
      <w:r w:rsidRPr="00DF793F">
        <w:rPr>
          <w:rFonts w:ascii="Times New Roman" w:hAnsi="Times New Roman" w:cs="Times New Roman"/>
          <w:sz w:val="24"/>
          <w:szCs w:val="24"/>
        </w:rPr>
        <w:t>Cuidado del polideportivo</w:t>
      </w:r>
    </w:p>
    <w:p w:rsidR="001943B7" w:rsidRPr="00DF793F" w:rsidRDefault="001943B7" w:rsidP="001943B7">
      <w:pPr>
        <w:pStyle w:val="Prrafodelista"/>
        <w:numPr>
          <w:ilvl w:val="0"/>
          <w:numId w:val="22"/>
        </w:numPr>
        <w:rPr>
          <w:rFonts w:ascii="Times New Roman" w:hAnsi="Times New Roman" w:cs="Times New Roman"/>
          <w:sz w:val="24"/>
          <w:szCs w:val="24"/>
        </w:rPr>
      </w:pPr>
      <w:r>
        <w:rPr>
          <w:rFonts w:ascii="Times New Roman" w:hAnsi="Times New Roman" w:cs="Times New Roman"/>
          <w:sz w:val="24"/>
          <w:szCs w:val="24"/>
        </w:rPr>
        <w:lastRenderedPageBreak/>
        <w:t>Hacer veeduría sobre la distribución de</w:t>
      </w:r>
      <w:r w:rsidRPr="00DF793F">
        <w:rPr>
          <w:rFonts w:ascii="Times New Roman" w:hAnsi="Times New Roman" w:cs="Times New Roman"/>
          <w:sz w:val="24"/>
          <w:szCs w:val="24"/>
        </w:rPr>
        <w:t xml:space="preserve"> recursos</w:t>
      </w:r>
    </w:p>
    <w:p w:rsidR="001943B7" w:rsidRDefault="001943B7" w:rsidP="001943B7">
      <w:pPr>
        <w:pStyle w:val="Prrafodelista"/>
        <w:numPr>
          <w:ilvl w:val="0"/>
          <w:numId w:val="22"/>
        </w:numPr>
        <w:rPr>
          <w:rFonts w:ascii="Times New Roman" w:hAnsi="Times New Roman" w:cs="Times New Roman"/>
          <w:sz w:val="24"/>
          <w:szCs w:val="24"/>
        </w:rPr>
      </w:pPr>
      <w:r>
        <w:rPr>
          <w:rFonts w:ascii="Times New Roman" w:hAnsi="Times New Roman" w:cs="Times New Roman"/>
          <w:sz w:val="24"/>
          <w:szCs w:val="24"/>
        </w:rPr>
        <w:t>Adelantar gestión desde iniciativas comunitarias</w:t>
      </w:r>
    </w:p>
    <w:p w:rsidR="001943B7" w:rsidRPr="00DF793F" w:rsidRDefault="001943B7" w:rsidP="001943B7">
      <w:pPr>
        <w:pStyle w:val="Prrafodelista"/>
        <w:numPr>
          <w:ilvl w:val="0"/>
          <w:numId w:val="22"/>
        </w:numPr>
        <w:rPr>
          <w:rFonts w:ascii="Times New Roman" w:hAnsi="Times New Roman" w:cs="Times New Roman"/>
          <w:sz w:val="24"/>
          <w:szCs w:val="24"/>
        </w:rPr>
      </w:pPr>
      <w:r w:rsidRPr="00DF793F">
        <w:rPr>
          <w:rFonts w:ascii="Times New Roman" w:hAnsi="Times New Roman" w:cs="Times New Roman"/>
          <w:sz w:val="24"/>
          <w:szCs w:val="24"/>
        </w:rPr>
        <w:t>Participación</w:t>
      </w:r>
      <w:r>
        <w:rPr>
          <w:rFonts w:ascii="Times New Roman" w:hAnsi="Times New Roman" w:cs="Times New Roman"/>
          <w:sz w:val="24"/>
          <w:szCs w:val="24"/>
        </w:rPr>
        <w:t xml:space="preserve"> activa en organizaciones propias de La Caldera</w:t>
      </w:r>
    </w:p>
    <w:p w:rsidR="001943B7" w:rsidRPr="00A260E9" w:rsidRDefault="001943B7" w:rsidP="001943B7">
      <w:pPr>
        <w:pStyle w:val="Ttulo2"/>
      </w:pPr>
      <w:bookmarkStart w:id="27" w:name="_Toc18526815"/>
      <w:r w:rsidRPr="00A260E9">
        <w:t>Dimensión Económica</w:t>
      </w:r>
      <w:bookmarkEnd w:id="27"/>
    </w:p>
    <w:p w:rsidR="001943B7" w:rsidRPr="00A260E9" w:rsidRDefault="001943B7" w:rsidP="001943B7">
      <w:pPr>
        <w:rPr>
          <w:rFonts w:ascii="Times New Roman" w:hAnsi="Times New Roman" w:cs="Times New Roman"/>
          <w:sz w:val="24"/>
          <w:szCs w:val="24"/>
        </w:rPr>
      </w:pPr>
    </w:p>
    <w:p w:rsidR="001943B7" w:rsidRDefault="001943B7" w:rsidP="001943B7">
      <w:pPr>
        <w:pStyle w:val="Ttulo3"/>
        <w:rPr>
          <w:rFonts w:cs="Times New Roman"/>
        </w:rPr>
      </w:pPr>
      <w:bookmarkStart w:id="28" w:name="_Toc18526817"/>
      <w:r w:rsidRPr="00A260E9">
        <w:rPr>
          <w:rFonts w:cs="Times New Roman"/>
        </w:rPr>
        <w:t>Sueños colectivos y acciones concretas</w:t>
      </w:r>
      <w:bookmarkEnd w:id="28"/>
    </w:p>
    <w:p w:rsidR="001943B7" w:rsidRPr="00E310B2" w:rsidRDefault="001943B7" w:rsidP="001943B7"/>
    <w:p w:rsidR="001943B7" w:rsidRPr="00E310B2" w:rsidRDefault="001943B7" w:rsidP="001943B7">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Tener una e</w:t>
      </w:r>
      <w:r w:rsidRPr="00E310B2">
        <w:rPr>
          <w:rFonts w:ascii="Times New Roman" w:hAnsi="Times New Roman" w:cs="Times New Roman"/>
          <w:sz w:val="24"/>
          <w:szCs w:val="24"/>
        </w:rPr>
        <w:t xml:space="preserve">mpresa comunitaria para el procesamiento y comercialización del café </w:t>
      </w:r>
    </w:p>
    <w:p w:rsidR="001943B7" w:rsidRPr="00E310B2" w:rsidRDefault="001943B7" w:rsidP="001943B7">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Que los j</w:t>
      </w:r>
      <w:r w:rsidRPr="00E310B2">
        <w:rPr>
          <w:rFonts w:ascii="Times New Roman" w:hAnsi="Times New Roman" w:cs="Times New Roman"/>
          <w:sz w:val="24"/>
          <w:szCs w:val="24"/>
        </w:rPr>
        <w:t>óvenes</w:t>
      </w:r>
      <w:r>
        <w:rPr>
          <w:rFonts w:ascii="Times New Roman" w:hAnsi="Times New Roman" w:cs="Times New Roman"/>
          <w:sz w:val="24"/>
          <w:szCs w:val="24"/>
        </w:rPr>
        <w:t xml:space="preserve"> se encuentren</w:t>
      </w:r>
      <w:r w:rsidRPr="00E310B2">
        <w:rPr>
          <w:rFonts w:ascii="Times New Roman" w:hAnsi="Times New Roman" w:cs="Times New Roman"/>
          <w:sz w:val="24"/>
          <w:szCs w:val="24"/>
        </w:rPr>
        <w:t xml:space="preserve"> produ</w:t>
      </w:r>
      <w:r>
        <w:rPr>
          <w:rFonts w:ascii="Times New Roman" w:hAnsi="Times New Roman" w:cs="Times New Roman"/>
          <w:sz w:val="24"/>
          <w:szCs w:val="24"/>
        </w:rPr>
        <w:t>ciendo y trabajando en el campo, recuperando costumbres y reactivando la economía, para ello articular acciones con el SENA y fortalecer la educación agropecuaria en los colegios.</w:t>
      </w:r>
    </w:p>
    <w:p w:rsidR="001943B7" w:rsidRDefault="001943B7" w:rsidP="001943B7">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Contar con una v</w:t>
      </w:r>
      <w:r w:rsidRPr="00E310B2">
        <w:rPr>
          <w:rFonts w:ascii="Times New Roman" w:hAnsi="Times New Roman" w:cs="Times New Roman"/>
          <w:sz w:val="24"/>
          <w:szCs w:val="24"/>
        </w:rPr>
        <w:t>ía rápida y adecuada</w:t>
      </w:r>
      <w:r>
        <w:rPr>
          <w:rFonts w:ascii="Times New Roman" w:hAnsi="Times New Roman" w:cs="Times New Roman"/>
          <w:sz w:val="24"/>
          <w:szCs w:val="24"/>
        </w:rPr>
        <w:t>, que facilite la salida de los productos</w:t>
      </w:r>
    </w:p>
    <w:p w:rsidR="001943B7" w:rsidRPr="00E310B2" w:rsidRDefault="001943B7" w:rsidP="001943B7">
      <w:pPr>
        <w:pStyle w:val="Prrafodelista"/>
        <w:numPr>
          <w:ilvl w:val="0"/>
          <w:numId w:val="23"/>
        </w:numPr>
        <w:rPr>
          <w:rFonts w:ascii="Times New Roman" w:hAnsi="Times New Roman" w:cs="Times New Roman"/>
          <w:sz w:val="24"/>
          <w:szCs w:val="24"/>
        </w:rPr>
      </w:pPr>
      <w:r>
        <w:rPr>
          <w:rFonts w:ascii="Times New Roman" w:hAnsi="Times New Roman" w:cs="Times New Roman"/>
          <w:sz w:val="24"/>
          <w:szCs w:val="24"/>
        </w:rPr>
        <w:t>Tener estrategias para la g</w:t>
      </w:r>
      <w:r w:rsidRPr="00E310B2">
        <w:rPr>
          <w:rFonts w:ascii="Times New Roman" w:hAnsi="Times New Roman" w:cs="Times New Roman"/>
          <w:sz w:val="24"/>
          <w:szCs w:val="24"/>
        </w:rPr>
        <w:t>eneración de ingresos para las mujeres del corregimiento</w:t>
      </w:r>
      <w:r>
        <w:rPr>
          <w:rFonts w:ascii="Times New Roman" w:hAnsi="Times New Roman" w:cs="Times New Roman"/>
          <w:sz w:val="24"/>
          <w:szCs w:val="24"/>
        </w:rPr>
        <w:t>, se recupera la idea de la costura como alternativa económica, por lo que se propone la gestión de esta iniciativa.</w:t>
      </w:r>
    </w:p>
    <w:p w:rsidR="001943B7" w:rsidRPr="00A260E9" w:rsidRDefault="001943B7" w:rsidP="001943B7">
      <w:pPr>
        <w:rPr>
          <w:rFonts w:ascii="Times New Roman" w:hAnsi="Times New Roman" w:cs="Times New Roman"/>
          <w:sz w:val="24"/>
          <w:szCs w:val="24"/>
        </w:rPr>
      </w:pPr>
    </w:p>
    <w:p w:rsidR="001943B7" w:rsidRDefault="001943B7" w:rsidP="001943B7">
      <w:pPr>
        <w:pStyle w:val="Ttulo3"/>
        <w:rPr>
          <w:rFonts w:cs="Times New Roman"/>
        </w:rPr>
      </w:pPr>
      <w:bookmarkStart w:id="29" w:name="_Toc18526818"/>
      <w:r w:rsidRPr="00A260E9">
        <w:rPr>
          <w:rFonts w:cs="Times New Roman"/>
        </w:rPr>
        <w:t>Compromisos comunitarios</w:t>
      </w:r>
      <w:bookmarkEnd w:id="29"/>
    </w:p>
    <w:p w:rsidR="001943B7" w:rsidRPr="008E4BF2" w:rsidRDefault="001943B7" w:rsidP="001943B7"/>
    <w:p w:rsidR="001943B7" w:rsidRDefault="001943B7" w:rsidP="001943B7">
      <w:pPr>
        <w:pStyle w:val="Prrafodelista"/>
        <w:numPr>
          <w:ilvl w:val="0"/>
          <w:numId w:val="24"/>
        </w:numPr>
        <w:rPr>
          <w:rFonts w:ascii="Times New Roman" w:hAnsi="Times New Roman" w:cs="Times New Roman"/>
          <w:sz w:val="24"/>
          <w:szCs w:val="24"/>
        </w:rPr>
      </w:pPr>
      <w:r>
        <w:rPr>
          <w:rFonts w:ascii="Times New Roman" w:hAnsi="Times New Roman" w:cs="Times New Roman"/>
          <w:sz w:val="24"/>
          <w:szCs w:val="24"/>
        </w:rPr>
        <w:t>Apoyar con la mano de obra</w:t>
      </w:r>
    </w:p>
    <w:p w:rsidR="001943B7" w:rsidRPr="008E4BF2" w:rsidRDefault="001943B7" w:rsidP="001943B7">
      <w:pPr>
        <w:pStyle w:val="Prrafodelista"/>
        <w:numPr>
          <w:ilvl w:val="0"/>
          <w:numId w:val="24"/>
        </w:numPr>
        <w:rPr>
          <w:rFonts w:ascii="Times New Roman" w:hAnsi="Times New Roman" w:cs="Times New Roman"/>
          <w:sz w:val="24"/>
          <w:szCs w:val="24"/>
        </w:rPr>
      </w:pPr>
      <w:r>
        <w:rPr>
          <w:rFonts w:ascii="Times New Roman" w:hAnsi="Times New Roman" w:cs="Times New Roman"/>
          <w:sz w:val="24"/>
          <w:szCs w:val="24"/>
        </w:rPr>
        <w:t>Gestionar capacitaciones para mejorar la producción</w:t>
      </w:r>
    </w:p>
    <w:p w:rsidR="001943B7" w:rsidRPr="008E4BF2" w:rsidRDefault="001943B7" w:rsidP="001943B7">
      <w:pPr>
        <w:pStyle w:val="Prrafodelista"/>
        <w:numPr>
          <w:ilvl w:val="0"/>
          <w:numId w:val="24"/>
        </w:numPr>
        <w:rPr>
          <w:rFonts w:ascii="Times New Roman" w:hAnsi="Times New Roman" w:cs="Times New Roman"/>
          <w:sz w:val="24"/>
          <w:szCs w:val="24"/>
        </w:rPr>
      </w:pPr>
      <w:r w:rsidRPr="008E4BF2">
        <w:rPr>
          <w:rFonts w:ascii="Times New Roman" w:hAnsi="Times New Roman" w:cs="Times New Roman"/>
          <w:sz w:val="24"/>
          <w:szCs w:val="24"/>
        </w:rPr>
        <w:t>Enseñar el valor del campo y el trabajo comunitario en relación al campo.</w:t>
      </w:r>
    </w:p>
    <w:p w:rsidR="001943B7" w:rsidRPr="008E4BF2" w:rsidRDefault="001943B7" w:rsidP="001943B7">
      <w:pPr>
        <w:pStyle w:val="Prrafodelista"/>
        <w:numPr>
          <w:ilvl w:val="0"/>
          <w:numId w:val="24"/>
        </w:numPr>
        <w:rPr>
          <w:rFonts w:ascii="Times New Roman" w:hAnsi="Times New Roman" w:cs="Times New Roman"/>
          <w:sz w:val="24"/>
          <w:szCs w:val="24"/>
        </w:rPr>
      </w:pPr>
      <w:r>
        <w:rPr>
          <w:rFonts w:ascii="Times New Roman" w:hAnsi="Times New Roman" w:cs="Times New Roman"/>
          <w:sz w:val="24"/>
          <w:szCs w:val="24"/>
        </w:rPr>
        <w:t>Realizar mantenimiento de vías y de espacios mediante el</w:t>
      </w:r>
      <w:r w:rsidRPr="008E4BF2">
        <w:rPr>
          <w:rFonts w:ascii="Times New Roman" w:hAnsi="Times New Roman" w:cs="Times New Roman"/>
          <w:sz w:val="24"/>
          <w:szCs w:val="24"/>
        </w:rPr>
        <w:t xml:space="preserve"> trabajo comunitario y mingas</w:t>
      </w:r>
    </w:p>
    <w:p w:rsidR="001943B7" w:rsidRDefault="001943B7" w:rsidP="001943B7">
      <w:pPr>
        <w:pStyle w:val="Prrafodelista"/>
        <w:numPr>
          <w:ilvl w:val="0"/>
          <w:numId w:val="24"/>
        </w:numPr>
        <w:rPr>
          <w:rFonts w:ascii="Times New Roman" w:hAnsi="Times New Roman" w:cs="Times New Roman"/>
          <w:sz w:val="24"/>
          <w:szCs w:val="24"/>
        </w:rPr>
      </w:pPr>
      <w:r>
        <w:rPr>
          <w:rFonts w:ascii="Times New Roman" w:hAnsi="Times New Roman" w:cs="Times New Roman"/>
          <w:sz w:val="24"/>
          <w:szCs w:val="24"/>
        </w:rPr>
        <w:t xml:space="preserve">Conformar </w:t>
      </w:r>
      <w:r w:rsidRPr="008E4BF2">
        <w:rPr>
          <w:rFonts w:ascii="Times New Roman" w:hAnsi="Times New Roman" w:cs="Times New Roman"/>
          <w:sz w:val="24"/>
          <w:szCs w:val="24"/>
        </w:rPr>
        <w:t xml:space="preserve">la organización </w:t>
      </w:r>
      <w:r>
        <w:rPr>
          <w:rFonts w:ascii="Times New Roman" w:hAnsi="Times New Roman" w:cs="Times New Roman"/>
          <w:sz w:val="24"/>
          <w:szCs w:val="24"/>
        </w:rPr>
        <w:t xml:space="preserve">de mujeres para trabajar en las estrategias económicas </w:t>
      </w:r>
      <w:r w:rsidRPr="008E4BF2">
        <w:rPr>
          <w:rFonts w:ascii="Times New Roman" w:hAnsi="Times New Roman" w:cs="Times New Roman"/>
          <w:sz w:val="24"/>
          <w:szCs w:val="24"/>
        </w:rPr>
        <w:t xml:space="preserve">y </w:t>
      </w:r>
      <w:r>
        <w:rPr>
          <w:rFonts w:ascii="Times New Roman" w:hAnsi="Times New Roman" w:cs="Times New Roman"/>
          <w:sz w:val="24"/>
          <w:szCs w:val="24"/>
        </w:rPr>
        <w:t>en las iniciativas que desde ellas se propongan</w:t>
      </w:r>
    </w:p>
    <w:p w:rsidR="001943B7" w:rsidRPr="008E4BF2" w:rsidRDefault="001943B7" w:rsidP="001943B7">
      <w:pPr>
        <w:pStyle w:val="Prrafodelista"/>
        <w:rPr>
          <w:rFonts w:ascii="Times New Roman" w:hAnsi="Times New Roman" w:cs="Times New Roman"/>
          <w:sz w:val="24"/>
          <w:szCs w:val="24"/>
        </w:rPr>
      </w:pPr>
    </w:p>
    <w:p w:rsidR="001943B7" w:rsidRPr="00A260E9" w:rsidRDefault="001943B7" w:rsidP="001943B7">
      <w:pPr>
        <w:pStyle w:val="Ttulo2"/>
      </w:pPr>
      <w:bookmarkStart w:id="30" w:name="_Toc18526819"/>
      <w:r w:rsidRPr="00A260E9">
        <w:t>Dimensión Cultural</w:t>
      </w:r>
      <w:bookmarkEnd w:id="30"/>
    </w:p>
    <w:p w:rsidR="001943B7" w:rsidRPr="00A260E9" w:rsidRDefault="001943B7" w:rsidP="001943B7">
      <w:pPr>
        <w:rPr>
          <w:rFonts w:ascii="Times New Roman" w:hAnsi="Times New Roman" w:cs="Times New Roman"/>
          <w:sz w:val="24"/>
          <w:szCs w:val="24"/>
        </w:rPr>
      </w:pPr>
    </w:p>
    <w:p w:rsidR="001943B7" w:rsidRDefault="001943B7" w:rsidP="001943B7">
      <w:pPr>
        <w:pStyle w:val="Ttulo3"/>
        <w:rPr>
          <w:rFonts w:cs="Times New Roman"/>
        </w:rPr>
      </w:pPr>
      <w:bookmarkStart w:id="31" w:name="_Toc18526821"/>
      <w:r w:rsidRPr="00A260E9">
        <w:rPr>
          <w:rFonts w:cs="Times New Roman"/>
        </w:rPr>
        <w:t>Sueños colectivos y acciones concretas</w:t>
      </w:r>
      <w:bookmarkEnd w:id="31"/>
      <w:r>
        <w:rPr>
          <w:rFonts w:cs="Times New Roman"/>
        </w:rPr>
        <w:t xml:space="preserve"> 2019</w:t>
      </w:r>
    </w:p>
    <w:p w:rsidR="001943B7" w:rsidRPr="00C6614E" w:rsidRDefault="001943B7" w:rsidP="001943B7"/>
    <w:p w:rsidR="001943B7" w:rsidRPr="00C6614E" w:rsidRDefault="001943B7" w:rsidP="001943B7">
      <w:pPr>
        <w:pStyle w:val="Prrafodelista"/>
        <w:numPr>
          <w:ilvl w:val="0"/>
          <w:numId w:val="25"/>
        </w:numPr>
        <w:rPr>
          <w:rFonts w:ascii="Times New Roman" w:hAnsi="Times New Roman" w:cs="Times New Roman"/>
          <w:sz w:val="24"/>
        </w:rPr>
      </w:pPr>
      <w:r w:rsidRPr="00C6614E">
        <w:rPr>
          <w:rFonts w:ascii="Times New Roman" w:hAnsi="Times New Roman" w:cs="Times New Roman"/>
          <w:sz w:val="24"/>
        </w:rPr>
        <w:lastRenderedPageBreak/>
        <w:t>Fortalecer parte artística talleres de manualidades en niños y adultos mayores</w:t>
      </w:r>
    </w:p>
    <w:p w:rsidR="001943B7" w:rsidRPr="00C6614E" w:rsidRDefault="001943B7" w:rsidP="001943B7">
      <w:pPr>
        <w:pStyle w:val="Prrafodelista"/>
        <w:numPr>
          <w:ilvl w:val="0"/>
          <w:numId w:val="25"/>
        </w:numPr>
        <w:rPr>
          <w:rFonts w:ascii="Times New Roman" w:hAnsi="Times New Roman" w:cs="Times New Roman"/>
          <w:sz w:val="24"/>
        </w:rPr>
      </w:pPr>
      <w:r>
        <w:rPr>
          <w:rFonts w:ascii="Times New Roman" w:hAnsi="Times New Roman" w:cs="Times New Roman"/>
          <w:sz w:val="24"/>
        </w:rPr>
        <w:t>Fomentar el d</w:t>
      </w:r>
      <w:r w:rsidRPr="00C6614E">
        <w:rPr>
          <w:rFonts w:ascii="Times New Roman" w:hAnsi="Times New Roman" w:cs="Times New Roman"/>
          <w:sz w:val="24"/>
        </w:rPr>
        <w:t>eporte y danza</w:t>
      </w:r>
      <w:r>
        <w:rPr>
          <w:rFonts w:ascii="Times New Roman" w:hAnsi="Times New Roman" w:cs="Times New Roman"/>
          <w:sz w:val="24"/>
        </w:rPr>
        <w:t xml:space="preserve"> como estrategia del buen uso del tiempo libre y la generación de espacios culturales</w:t>
      </w:r>
    </w:p>
    <w:p w:rsidR="001943B7" w:rsidRPr="00C6614E" w:rsidRDefault="001943B7" w:rsidP="001943B7">
      <w:pPr>
        <w:pStyle w:val="Prrafodelista"/>
        <w:numPr>
          <w:ilvl w:val="0"/>
          <w:numId w:val="25"/>
        </w:numPr>
        <w:rPr>
          <w:rFonts w:ascii="Times New Roman" w:hAnsi="Times New Roman" w:cs="Times New Roman"/>
          <w:sz w:val="24"/>
        </w:rPr>
      </w:pPr>
      <w:r>
        <w:rPr>
          <w:rFonts w:ascii="Times New Roman" w:hAnsi="Times New Roman" w:cs="Times New Roman"/>
          <w:sz w:val="24"/>
        </w:rPr>
        <w:t>Reconocer y contribuir a la realización de las f</w:t>
      </w:r>
      <w:r w:rsidRPr="00C6614E">
        <w:rPr>
          <w:rFonts w:ascii="Times New Roman" w:hAnsi="Times New Roman" w:cs="Times New Roman"/>
          <w:sz w:val="24"/>
        </w:rPr>
        <w:t>iestas patronales para todas las veredas del corregimiento</w:t>
      </w:r>
    </w:p>
    <w:p w:rsidR="001943B7" w:rsidRPr="00C6614E" w:rsidRDefault="001943B7" w:rsidP="001943B7">
      <w:pPr>
        <w:pStyle w:val="Prrafodelista"/>
        <w:numPr>
          <w:ilvl w:val="0"/>
          <w:numId w:val="25"/>
        </w:numPr>
        <w:rPr>
          <w:rFonts w:ascii="Times New Roman" w:hAnsi="Times New Roman" w:cs="Times New Roman"/>
          <w:sz w:val="24"/>
        </w:rPr>
      </w:pPr>
      <w:r w:rsidRPr="00C6614E">
        <w:rPr>
          <w:rFonts w:ascii="Times New Roman" w:hAnsi="Times New Roman" w:cs="Times New Roman"/>
          <w:sz w:val="24"/>
        </w:rPr>
        <w:t xml:space="preserve">Apoyo para fortalecer las actividades del </w:t>
      </w:r>
      <w:r w:rsidRPr="00C6614E">
        <w:rPr>
          <w:rFonts w:ascii="Times New Roman" w:hAnsi="Times New Roman" w:cs="Times New Roman"/>
          <w:i/>
          <w:sz w:val="24"/>
        </w:rPr>
        <w:t>fique</w:t>
      </w:r>
      <w:r>
        <w:rPr>
          <w:rFonts w:ascii="Times New Roman" w:hAnsi="Times New Roman" w:cs="Times New Roman"/>
          <w:sz w:val="24"/>
        </w:rPr>
        <w:t>, buscando que se preserven en el tiempo</w:t>
      </w:r>
    </w:p>
    <w:p w:rsidR="001943B7" w:rsidRDefault="001943B7" w:rsidP="001943B7">
      <w:pPr>
        <w:pStyle w:val="Prrafodelista"/>
        <w:numPr>
          <w:ilvl w:val="0"/>
          <w:numId w:val="25"/>
        </w:numPr>
        <w:rPr>
          <w:rFonts w:ascii="Times New Roman" w:hAnsi="Times New Roman" w:cs="Times New Roman"/>
          <w:sz w:val="24"/>
        </w:rPr>
      </w:pPr>
      <w:r>
        <w:rPr>
          <w:rFonts w:ascii="Times New Roman" w:hAnsi="Times New Roman" w:cs="Times New Roman"/>
          <w:sz w:val="24"/>
        </w:rPr>
        <w:t>Rescatar la gastronomía del corregimiento</w:t>
      </w:r>
    </w:p>
    <w:p w:rsidR="001943B7" w:rsidRPr="00C6614E" w:rsidRDefault="001943B7" w:rsidP="001943B7">
      <w:pPr>
        <w:pStyle w:val="Prrafodelista"/>
        <w:numPr>
          <w:ilvl w:val="0"/>
          <w:numId w:val="25"/>
        </w:numPr>
        <w:rPr>
          <w:rFonts w:ascii="Times New Roman" w:hAnsi="Times New Roman" w:cs="Times New Roman"/>
          <w:sz w:val="24"/>
        </w:rPr>
      </w:pPr>
      <w:r w:rsidRPr="00C6614E">
        <w:rPr>
          <w:rFonts w:ascii="Times New Roman" w:hAnsi="Times New Roman" w:cs="Times New Roman"/>
          <w:sz w:val="24"/>
        </w:rPr>
        <w:t xml:space="preserve">Fomentar talleres en los que se incluya la parte culinaria: repostería como patrimonio gastronómico </w:t>
      </w:r>
    </w:p>
    <w:p w:rsidR="001943B7" w:rsidRDefault="001943B7" w:rsidP="001943B7">
      <w:pPr>
        <w:pStyle w:val="Prrafodelista"/>
        <w:numPr>
          <w:ilvl w:val="0"/>
          <w:numId w:val="25"/>
        </w:numPr>
        <w:rPr>
          <w:rFonts w:ascii="Times New Roman" w:hAnsi="Times New Roman" w:cs="Times New Roman"/>
          <w:sz w:val="24"/>
        </w:rPr>
      </w:pPr>
      <w:r>
        <w:rPr>
          <w:rFonts w:ascii="Times New Roman" w:hAnsi="Times New Roman" w:cs="Times New Roman"/>
          <w:sz w:val="24"/>
        </w:rPr>
        <w:t>Participar</w:t>
      </w:r>
      <w:r w:rsidRPr="00C6614E">
        <w:rPr>
          <w:rFonts w:ascii="Times New Roman" w:hAnsi="Times New Roman" w:cs="Times New Roman"/>
          <w:sz w:val="24"/>
        </w:rPr>
        <w:t xml:space="preserve"> en </w:t>
      </w:r>
      <w:r>
        <w:rPr>
          <w:rFonts w:ascii="Times New Roman" w:hAnsi="Times New Roman" w:cs="Times New Roman"/>
          <w:sz w:val="24"/>
        </w:rPr>
        <w:t xml:space="preserve">el </w:t>
      </w:r>
      <w:r w:rsidRPr="00C6614E">
        <w:rPr>
          <w:rFonts w:ascii="Times New Roman" w:hAnsi="Times New Roman" w:cs="Times New Roman"/>
          <w:sz w:val="24"/>
        </w:rPr>
        <w:t xml:space="preserve">carnaval </w:t>
      </w:r>
      <w:r>
        <w:rPr>
          <w:rFonts w:ascii="Times New Roman" w:hAnsi="Times New Roman" w:cs="Times New Roman"/>
          <w:sz w:val="24"/>
        </w:rPr>
        <w:t>d</w:t>
      </w:r>
      <w:r w:rsidRPr="00C6614E">
        <w:rPr>
          <w:rFonts w:ascii="Times New Roman" w:hAnsi="Times New Roman" w:cs="Times New Roman"/>
          <w:sz w:val="24"/>
        </w:rPr>
        <w:t xml:space="preserve">e negros y blancos  </w:t>
      </w:r>
    </w:p>
    <w:p w:rsidR="001943B7" w:rsidRPr="00C6614E" w:rsidRDefault="001943B7" w:rsidP="001943B7">
      <w:pPr>
        <w:pStyle w:val="Prrafodelista"/>
        <w:rPr>
          <w:rFonts w:ascii="Times New Roman" w:hAnsi="Times New Roman" w:cs="Times New Roman"/>
          <w:sz w:val="24"/>
        </w:rPr>
      </w:pPr>
    </w:p>
    <w:p w:rsidR="001943B7" w:rsidRDefault="001943B7" w:rsidP="001943B7">
      <w:pPr>
        <w:pStyle w:val="Ttulo3"/>
        <w:rPr>
          <w:rFonts w:cs="Times New Roman"/>
        </w:rPr>
      </w:pPr>
      <w:bookmarkStart w:id="32" w:name="_Toc18526822"/>
      <w:r w:rsidRPr="00A260E9">
        <w:rPr>
          <w:rFonts w:cs="Times New Roman"/>
        </w:rPr>
        <w:t>Compromisos comunitarios</w:t>
      </w:r>
      <w:bookmarkEnd w:id="32"/>
      <w:r>
        <w:rPr>
          <w:rFonts w:cs="Times New Roman"/>
        </w:rPr>
        <w:t xml:space="preserve"> 2019</w:t>
      </w:r>
    </w:p>
    <w:p w:rsidR="001943B7" w:rsidRPr="00C6614E" w:rsidRDefault="001943B7" w:rsidP="001943B7"/>
    <w:p w:rsidR="001943B7" w:rsidRPr="00C6614E" w:rsidRDefault="001943B7" w:rsidP="001943B7">
      <w:pPr>
        <w:pStyle w:val="Prrafodelista"/>
        <w:numPr>
          <w:ilvl w:val="0"/>
          <w:numId w:val="26"/>
        </w:numPr>
        <w:rPr>
          <w:rFonts w:ascii="Times New Roman" w:hAnsi="Times New Roman" w:cs="Times New Roman"/>
          <w:sz w:val="24"/>
          <w:szCs w:val="24"/>
        </w:rPr>
      </w:pPr>
      <w:r>
        <w:rPr>
          <w:rFonts w:ascii="Times New Roman" w:hAnsi="Times New Roman" w:cs="Times New Roman"/>
          <w:sz w:val="24"/>
          <w:szCs w:val="24"/>
        </w:rPr>
        <w:t>Aportar</w:t>
      </w:r>
      <w:r w:rsidRPr="00C6614E">
        <w:rPr>
          <w:rFonts w:ascii="Times New Roman" w:hAnsi="Times New Roman" w:cs="Times New Roman"/>
          <w:sz w:val="24"/>
          <w:szCs w:val="24"/>
        </w:rPr>
        <w:t xml:space="preserve"> desde la niñez en la cultura artística</w:t>
      </w:r>
    </w:p>
    <w:p w:rsidR="001943B7" w:rsidRPr="00C6614E" w:rsidRDefault="001943B7" w:rsidP="001943B7">
      <w:pPr>
        <w:pStyle w:val="Prrafodelista"/>
        <w:numPr>
          <w:ilvl w:val="0"/>
          <w:numId w:val="26"/>
        </w:numPr>
        <w:rPr>
          <w:rFonts w:ascii="Times New Roman" w:hAnsi="Times New Roman" w:cs="Times New Roman"/>
          <w:sz w:val="24"/>
          <w:szCs w:val="24"/>
        </w:rPr>
      </w:pPr>
      <w:r w:rsidRPr="00C6614E">
        <w:rPr>
          <w:rFonts w:ascii="Times New Roman" w:hAnsi="Times New Roman" w:cs="Times New Roman"/>
          <w:sz w:val="24"/>
          <w:szCs w:val="24"/>
        </w:rPr>
        <w:t>Brindar educación y sentido de pertenencia en</w:t>
      </w:r>
      <w:r>
        <w:rPr>
          <w:rFonts w:ascii="Times New Roman" w:hAnsi="Times New Roman" w:cs="Times New Roman"/>
          <w:sz w:val="24"/>
          <w:szCs w:val="24"/>
        </w:rPr>
        <w:t xml:space="preserve"> torno al corregimiento y las costumbres propias</w:t>
      </w:r>
      <w:r w:rsidRPr="00C6614E">
        <w:rPr>
          <w:rFonts w:ascii="Times New Roman" w:hAnsi="Times New Roman" w:cs="Times New Roman"/>
          <w:sz w:val="24"/>
          <w:szCs w:val="24"/>
        </w:rPr>
        <w:t xml:space="preserve"> </w:t>
      </w:r>
    </w:p>
    <w:p w:rsidR="001943B7" w:rsidRPr="00C6614E" w:rsidRDefault="001943B7" w:rsidP="001943B7">
      <w:pPr>
        <w:pStyle w:val="Prrafodelista"/>
        <w:numPr>
          <w:ilvl w:val="0"/>
          <w:numId w:val="26"/>
        </w:numPr>
        <w:rPr>
          <w:rFonts w:ascii="Times New Roman" w:hAnsi="Times New Roman" w:cs="Times New Roman"/>
          <w:sz w:val="24"/>
          <w:szCs w:val="24"/>
        </w:rPr>
      </w:pPr>
      <w:r w:rsidRPr="00C6614E">
        <w:rPr>
          <w:rFonts w:ascii="Times New Roman" w:hAnsi="Times New Roman" w:cs="Times New Roman"/>
          <w:sz w:val="24"/>
          <w:szCs w:val="24"/>
        </w:rPr>
        <w:t>Educar a la juventud en la participación cultural, como patrimonio histórico de nuestras comunidades</w:t>
      </w:r>
    </w:p>
    <w:p w:rsidR="001943B7" w:rsidRPr="00C6614E" w:rsidRDefault="001943B7" w:rsidP="001943B7">
      <w:pPr>
        <w:pStyle w:val="Prrafodelista"/>
        <w:numPr>
          <w:ilvl w:val="0"/>
          <w:numId w:val="26"/>
        </w:numPr>
        <w:rPr>
          <w:rFonts w:ascii="Times New Roman" w:hAnsi="Times New Roman" w:cs="Times New Roman"/>
          <w:sz w:val="24"/>
          <w:szCs w:val="24"/>
        </w:rPr>
      </w:pPr>
      <w:r w:rsidRPr="00C6614E">
        <w:rPr>
          <w:rFonts w:ascii="Times New Roman" w:hAnsi="Times New Roman" w:cs="Times New Roman"/>
          <w:sz w:val="24"/>
          <w:szCs w:val="24"/>
        </w:rPr>
        <w:t>Continuar con el fortalecimiento del cultivo del fique</w:t>
      </w:r>
    </w:p>
    <w:p w:rsidR="001943B7" w:rsidRDefault="001943B7" w:rsidP="001943B7">
      <w:pPr>
        <w:pStyle w:val="Prrafodelista"/>
        <w:numPr>
          <w:ilvl w:val="0"/>
          <w:numId w:val="26"/>
        </w:numPr>
        <w:rPr>
          <w:rFonts w:ascii="Times New Roman" w:hAnsi="Times New Roman" w:cs="Times New Roman"/>
          <w:sz w:val="24"/>
          <w:szCs w:val="24"/>
        </w:rPr>
      </w:pPr>
      <w:r>
        <w:rPr>
          <w:rFonts w:ascii="Times New Roman" w:hAnsi="Times New Roman" w:cs="Times New Roman"/>
          <w:sz w:val="24"/>
          <w:szCs w:val="24"/>
        </w:rPr>
        <w:t>Motivar a l</w:t>
      </w:r>
      <w:r w:rsidRPr="00C6614E">
        <w:rPr>
          <w:rFonts w:ascii="Times New Roman" w:hAnsi="Times New Roman" w:cs="Times New Roman"/>
          <w:sz w:val="24"/>
          <w:szCs w:val="24"/>
        </w:rPr>
        <w:t>as personas que</w:t>
      </w:r>
      <w:r>
        <w:rPr>
          <w:rFonts w:ascii="Times New Roman" w:hAnsi="Times New Roman" w:cs="Times New Roman"/>
          <w:sz w:val="24"/>
          <w:szCs w:val="24"/>
        </w:rPr>
        <w:t xml:space="preserve"> conozcan la gastronomía del corregimiento a transmitir estos saberes a las nuevas</w:t>
      </w:r>
      <w:r w:rsidRPr="00C6614E">
        <w:rPr>
          <w:rFonts w:ascii="Times New Roman" w:hAnsi="Times New Roman" w:cs="Times New Roman"/>
          <w:sz w:val="24"/>
          <w:szCs w:val="24"/>
        </w:rPr>
        <w:t>.</w:t>
      </w:r>
    </w:p>
    <w:p w:rsidR="001943B7" w:rsidRPr="00C6614E" w:rsidRDefault="001943B7" w:rsidP="001943B7">
      <w:pPr>
        <w:pStyle w:val="Prrafodelista"/>
        <w:rPr>
          <w:rFonts w:ascii="Times New Roman" w:hAnsi="Times New Roman" w:cs="Times New Roman"/>
          <w:sz w:val="24"/>
          <w:szCs w:val="24"/>
        </w:rPr>
      </w:pPr>
    </w:p>
    <w:p w:rsidR="001943B7" w:rsidRPr="00A260E9" w:rsidRDefault="001943B7" w:rsidP="001943B7">
      <w:pPr>
        <w:pStyle w:val="Ttulo2"/>
      </w:pPr>
      <w:bookmarkStart w:id="33" w:name="_Toc18526823"/>
      <w:r w:rsidRPr="00A260E9">
        <w:t>Dimensión Ambiental</w:t>
      </w:r>
      <w:bookmarkEnd w:id="33"/>
    </w:p>
    <w:p w:rsidR="001943B7" w:rsidRPr="00A260E9" w:rsidRDefault="001943B7" w:rsidP="001943B7">
      <w:pPr>
        <w:rPr>
          <w:rFonts w:ascii="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szCs w:val="24"/>
        </w:rPr>
      </w:pPr>
    </w:p>
    <w:p w:rsidR="001943B7" w:rsidRDefault="001943B7" w:rsidP="001943B7">
      <w:pPr>
        <w:pStyle w:val="Ttulo3"/>
        <w:rPr>
          <w:rFonts w:cs="Times New Roman"/>
        </w:rPr>
      </w:pPr>
      <w:bookmarkStart w:id="34" w:name="_Toc18526825"/>
      <w:r w:rsidRPr="00A260E9">
        <w:rPr>
          <w:rFonts w:cs="Times New Roman"/>
        </w:rPr>
        <w:t>Sueños colectivos y acciones concretas</w:t>
      </w:r>
      <w:bookmarkEnd w:id="34"/>
      <w:r>
        <w:rPr>
          <w:rFonts w:cs="Times New Roman"/>
        </w:rPr>
        <w:t xml:space="preserve"> 2019</w:t>
      </w:r>
    </w:p>
    <w:p w:rsidR="001943B7" w:rsidRPr="00CA783D" w:rsidRDefault="001943B7" w:rsidP="001943B7"/>
    <w:p w:rsidR="001943B7" w:rsidRPr="00281801" w:rsidRDefault="001943B7" w:rsidP="001943B7">
      <w:pPr>
        <w:pStyle w:val="Prrafodelista"/>
        <w:numPr>
          <w:ilvl w:val="0"/>
          <w:numId w:val="27"/>
        </w:numPr>
        <w:rPr>
          <w:rFonts w:ascii="Times New Roman" w:hAnsi="Times New Roman" w:cs="Times New Roman"/>
          <w:sz w:val="24"/>
        </w:rPr>
      </w:pPr>
      <w:r w:rsidRPr="00281801">
        <w:rPr>
          <w:rFonts w:ascii="Times New Roman" w:hAnsi="Times New Roman" w:cs="Times New Roman"/>
          <w:sz w:val="24"/>
        </w:rPr>
        <w:t>Te</w:t>
      </w:r>
      <w:r>
        <w:rPr>
          <w:rFonts w:ascii="Times New Roman" w:hAnsi="Times New Roman" w:cs="Times New Roman"/>
          <w:sz w:val="24"/>
        </w:rPr>
        <w:t xml:space="preserve">ner agua potable para el futuro, atendiendo </w:t>
      </w:r>
      <w:r w:rsidRPr="00281801">
        <w:rPr>
          <w:rFonts w:ascii="Times New Roman" w:hAnsi="Times New Roman" w:cs="Times New Roman"/>
          <w:sz w:val="24"/>
        </w:rPr>
        <w:t xml:space="preserve">al crecimiento de nuestra comunidad </w:t>
      </w:r>
    </w:p>
    <w:p w:rsidR="001943B7" w:rsidRPr="00281801" w:rsidRDefault="001943B7" w:rsidP="001943B7">
      <w:pPr>
        <w:pStyle w:val="Prrafodelista"/>
        <w:numPr>
          <w:ilvl w:val="0"/>
          <w:numId w:val="27"/>
        </w:numPr>
        <w:rPr>
          <w:rFonts w:ascii="Times New Roman" w:hAnsi="Times New Roman" w:cs="Times New Roman"/>
          <w:sz w:val="24"/>
        </w:rPr>
      </w:pPr>
      <w:r w:rsidRPr="00281801">
        <w:rPr>
          <w:rFonts w:ascii="Times New Roman" w:hAnsi="Times New Roman" w:cs="Times New Roman"/>
          <w:sz w:val="24"/>
        </w:rPr>
        <w:t>Tener nuestro corregimiento libre de basuras</w:t>
      </w:r>
    </w:p>
    <w:p w:rsidR="001943B7" w:rsidRPr="00281801" w:rsidRDefault="001943B7" w:rsidP="001943B7">
      <w:pPr>
        <w:pStyle w:val="Prrafodelista"/>
        <w:numPr>
          <w:ilvl w:val="0"/>
          <w:numId w:val="27"/>
        </w:numPr>
        <w:rPr>
          <w:rFonts w:ascii="Times New Roman" w:hAnsi="Times New Roman" w:cs="Times New Roman"/>
          <w:sz w:val="24"/>
        </w:rPr>
      </w:pPr>
      <w:r w:rsidRPr="00281801">
        <w:rPr>
          <w:rFonts w:ascii="Times New Roman" w:hAnsi="Times New Roman" w:cs="Times New Roman"/>
          <w:sz w:val="24"/>
        </w:rPr>
        <w:t>Tener nuestro alcantarillado</w:t>
      </w:r>
      <w:r>
        <w:rPr>
          <w:rFonts w:ascii="Times New Roman" w:hAnsi="Times New Roman" w:cs="Times New Roman"/>
          <w:sz w:val="24"/>
        </w:rPr>
        <w:t xml:space="preserve"> propio y adecuado</w:t>
      </w:r>
    </w:p>
    <w:p w:rsidR="001943B7" w:rsidRPr="00281801" w:rsidRDefault="001943B7" w:rsidP="001943B7">
      <w:pPr>
        <w:pStyle w:val="Prrafodelista"/>
        <w:numPr>
          <w:ilvl w:val="0"/>
          <w:numId w:val="27"/>
        </w:numPr>
        <w:rPr>
          <w:rFonts w:ascii="Times New Roman" w:hAnsi="Times New Roman" w:cs="Times New Roman"/>
          <w:sz w:val="24"/>
        </w:rPr>
      </w:pPr>
      <w:r>
        <w:rPr>
          <w:rFonts w:ascii="Times New Roman" w:hAnsi="Times New Roman" w:cs="Times New Roman"/>
          <w:sz w:val="24"/>
        </w:rPr>
        <w:t>Contar con un d</w:t>
      </w:r>
      <w:r w:rsidRPr="00281801">
        <w:rPr>
          <w:rFonts w:ascii="Times New Roman" w:hAnsi="Times New Roman" w:cs="Times New Roman"/>
          <w:sz w:val="24"/>
        </w:rPr>
        <w:t>istrito de riego</w:t>
      </w:r>
    </w:p>
    <w:p w:rsidR="001943B7" w:rsidRPr="00281801" w:rsidRDefault="001943B7" w:rsidP="001943B7">
      <w:pPr>
        <w:pStyle w:val="Prrafodelista"/>
        <w:numPr>
          <w:ilvl w:val="0"/>
          <w:numId w:val="27"/>
        </w:numPr>
        <w:rPr>
          <w:rFonts w:ascii="Times New Roman" w:hAnsi="Times New Roman" w:cs="Times New Roman"/>
          <w:sz w:val="24"/>
        </w:rPr>
      </w:pPr>
      <w:r w:rsidRPr="00281801">
        <w:rPr>
          <w:rFonts w:ascii="Times New Roman" w:hAnsi="Times New Roman" w:cs="Times New Roman"/>
          <w:sz w:val="24"/>
        </w:rPr>
        <w:t xml:space="preserve">Tener una vía transitable </w:t>
      </w:r>
    </w:p>
    <w:p w:rsidR="001943B7" w:rsidRPr="00281801" w:rsidRDefault="001943B7" w:rsidP="001943B7">
      <w:pPr>
        <w:pStyle w:val="Prrafodelista"/>
        <w:numPr>
          <w:ilvl w:val="0"/>
          <w:numId w:val="27"/>
        </w:numPr>
        <w:rPr>
          <w:rFonts w:ascii="Times New Roman" w:hAnsi="Times New Roman" w:cs="Times New Roman"/>
          <w:sz w:val="24"/>
        </w:rPr>
      </w:pPr>
      <w:r w:rsidRPr="00281801">
        <w:rPr>
          <w:rFonts w:ascii="Times New Roman" w:hAnsi="Times New Roman" w:cs="Times New Roman"/>
          <w:sz w:val="24"/>
        </w:rPr>
        <w:t>Tener buen acompañamiento de autoridades de policía para nuestra convivencia y seguridad</w:t>
      </w:r>
    </w:p>
    <w:p w:rsidR="001943B7" w:rsidRPr="00A260E9" w:rsidRDefault="001943B7" w:rsidP="001943B7">
      <w:pPr>
        <w:rPr>
          <w:rFonts w:ascii="Times New Roman" w:hAnsi="Times New Roman" w:cs="Times New Roman"/>
          <w:sz w:val="24"/>
          <w:szCs w:val="24"/>
        </w:rPr>
      </w:pPr>
    </w:p>
    <w:p w:rsidR="001943B7" w:rsidRDefault="001943B7" w:rsidP="001943B7">
      <w:pPr>
        <w:pStyle w:val="Ttulo3"/>
        <w:rPr>
          <w:rFonts w:cs="Times New Roman"/>
        </w:rPr>
      </w:pPr>
      <w:bookmarkStart w:id="35" w:name="_Toc18526826"/>
      <w:r w:rsidRPr="00A260E9">
        <w:rPr>
          <w:rFonts w:cs="Times New Roman"/>
        </w:rPr>
        <w:t>Compromisos comunitarios</w:t>
      </w:r>
      <w:bookmarkEnd w:id="35"/>
      <w:r>
        <w:rPr>
          <w:rFonts w:cs="Times New Roman"/>
        </w:rPr>
        <w:t xml:space="preserve"> 2019</w:t>
      </w:r>
    </w:p>
    <w:p w:rsidR="001943B7" w:rsidRPr="009D39E2" w:rsidRDefault="001943B7" w:rsidP="001943B7"/>
    <w:p w:rsidR="001943B7" w:rsidRPr="009D39E2" w:rsidRDefault="001943B7" w:rsidP="001943B7">
      <w:pPr>
        <w:pStyle w:val="Prrafodelista"/>
        <w:numPr>
          <w:ilvl w:val="0"/>
          <w:numId w:val="28"/>
        </w:numPr>
        <w:rPr>
          <w:rFonts w:ascii="Times New Roman" w:hAnsi="Times New Roman" w:cs="Times New Roman"/>
          <w:sz w:val="24"/>
        </w:rPr>
      </w:pPr>
      <w:r w:rsidRPr="009D39E2">
        <w:rPr>
          <w:rFonts w:ascii="Times New Roman" w:hAnsi="Times New Roman" w:cs="Times New Roman"/>
          <w:sz w:val="24"/>
        </w:rPr>
        <w:t>El compromiso es sembrar más árboles para tener buena reserva para el futuro (árboles nativos)</w:t>
      </w:r>
    </w:p>
    <w:p w:rsidR="001943B7" w:rsidRDefault="001943B7" w:rsidP="001943B7">
      <w:pPr>
        <w:pStyle w:val="Prrafodelista"/>
        <w:numPr>
          <w:ilvl w:val="0"/>
          <w:numId w:val="28"/>
        </w:numPr>
        <w:rPr>
          <w:rFonts w:ascii="Times New Roman" w:hAnsi="Times New Roman" w:cs="Times New Roman"/>
          <w:sz w:val="24"/>
        </w:rPr>
      </w:pPr>
      <w:r w:rsidRPr="009D39E2">
        <w:rPr>
          <w:rFonts w:ascii="Times New Roman" w:hAnsi="Times New Roman" w:cs="Times New Roman"/>
          <w:sz w:val="24"/>
        </w:rPr>
        <w:t xml:space="preserve">Concientizar </w:t>
      </w:r>
      <w:r>
        <w:rPr>
          <w:rFonts w:ascii="Times New Roman" w:hAnsi="Times New Roman" w:cs="Times New Roman"/>
          <w:sz w:val="24"/>
        </w:rPr>
        <w:t xml:space="preserve">y motivar a no votar basuras </w:t>
      </w:r>
      <w:r w:rsidRPr="009D39E2">
        <w:rPr>
          <w:rFonts w:ascii="Times New Roman" w:hAnsi="Times New Roman" w:cs="Times New Roman"/>
          <w:sz w:val="24"/>
        </w:rPr>
        <w:t xml:space="preserve">en los ríos </w:t>
      </w:r>
    </w:p>
    <w:p w:rsidR="001943B7" w:rsidRPr="009D39E2" w:rsidRDefault="001943B7" w:rsidP="001943B7">
      <w:pPr>
        <w:pStyle w:val="Prrafodelista"/>
        <w:numPr>
          <w:ilvl w:val="0"/>
          <w:numId w:val="28"/>
        </w:numPr>
        <w:rPr>
          <w:rFonts w:ascii="Times New Roman" w:hAnsi="Times New Roman" w:cs="Times New Roman"/>
          <w:sz w:val="24"/>
        </w:rPr>
      </w:pPr>
      <w:r w:rsidRPr="009D39E2">
        <w:rPr>
          <w:rFonts w:ascii="Times New Roman" w:hAnsi="Times New Roman" w:cs="Times New Roman"/>
          <w:sz w:val="24"/>
        </w:rPr>
        <w:t xml:space="preserve">Concientizar </w:t>
      </w:r>
      <w:r>
        <w:rPr>
          <w:rFonts w:ascii="Times New Roman" w:hAnsi="Times New Roman" w:cs="Times New Roman"/>
          <w:sz w:val="24"/>
        </w:rPr>
        <w:t xml:space="preserve">y motivar a no </w:t>
      </w:r>
      <w:r w:rsidRPr="009D39E2">
        <w:rPr>
          <w:rFonts w:ascii="Times New Roman" w:hAnsi="Times New Roman" w:cs="Times New Roman"/>
          <w:sz w:val="24"/>
        </w:rPr>
        <w:t>quemar basuras</w:t>
      </w:r>
    </w:p>
    <w:p w:rsidR="001943B7" w:rsidRPr="009D39E2" w:rsidRDefault="001943B7" w:rsidP="001943B7">
      <w:pPr>
        <w:pStyle w:val="Prrafodelista"/>
        <w:numPr>
          <w:ilvl w:val="0"/>
          <w:numId w:val="28"/>
        </w:numPr>
        <w:rPr>
          <w:rFonts w:ascii="Times New Roman" w:hAnsi="Times New Roman" w:cs="Times New Roman"/>
          <w:sz w:val="24"/>
        </w:rPr>
      </w:pPr>
      <w:r>
        <w:rPr>
          <w:rFonts w:ascii="Times New Roman" w:hAnsi="Times New Roman" w:cs="Times New Roman"/>
          <w:sz w:val="24"/>
        </w:rPr>
        <w:t>Sensibilizar a la comunidad sobre la importancia del alcantarillado así mismo</w:t>
      </w:r>
      <w:r w:rsidRPr="009D39E2">
        <w:rPr>
          <w:rFonts w:ascii="Times New Roman" w:hAnsi="Times New Roman" w:cs="Times New Roman"/>
          <w:sz w:val="24"/>
        </w:rPr>
        <w:t xml:space="preserve">; conformar una junta de alcantarillado </w:t>
      </w:r>
    </w:p>
    <w:p w:rsidR="001943B7" w:rsidRPr="009D39E2" w:rsidRDefault="001943B7" w:rsidP="001943B7">
      <w:pPr>
        <w:pStyle w:val="Prrafodelista"/>
        <w:numPr>
          <w:ilvl w:val="0"/>
          <w:numId w:val="28"/>
        </w:numPr>
        <w:rPr>
          <w:rFonts w:ascii="Times New Roman" w:hAnsi="Times New Roman" w:cs="Times New Roman"/>
          <w:sz w:val="24"/>
        </w:rPr>
      </w:pPr>
      <w:r w:rsidRPr="009D39E2">
        <w:rPr>
          <w:rFonts w:ascii="Times New Roman" w:hAnsi="Times New Roman" w:cs="Times New Roman"/>
          <w:sz w:val="24"/>
        </w:rPr>
        <w:t xml:space="preserve">Legalizar una junta de distrito de riego para presentar el proyecto </w:t>
      </w:r>
    </w:p>
    <w:p w:rsidR="001943B7" w:rsidRDefault="001943B7" w:rsidP="001943B7">
      <w:pPr>
        <w:pStyle w:val="Prrafodelista"/>
        <w:numPr>
          <w:ilvl w:val="0"/>
          <w:numId w:val="28"/>
        </w:numPr>
        <w:rPr>
          <w:rFonts w:ascii="Times New Roman" w:hAnsi="Times New Roman" w:cs="Times New Roman"/>
          <w:sz w:val="24"/>
        </w:rPr>
      </w:pPr>
      <w:r>
        <w:rPr>
          <w:rFonts w:ascii="Times New Roman" w:hAnsi="Times New Roman" w:cs="Times New Roman"/>
          <w:sz w:val="24"/>
        </w:rPr>
        <w:t xml:space="preserve">Apoyar a </w:t>
      </w:r>
      <w:r w:rsidRPr="009D39E2">
        <w:rPr>
          <w:rFonts w:ascii="Times New Roman" w:hAnsi="Times New Roman" w:cs="Times New Roman"/>
          <w:sz w:val="24"/>
        </w:rPr>
        <w:t>JAL,</w:t>
      </w:r>
      <w:r>
        <w:rPr>
          <w:rFonts w:ascii="Times New Roman" w:hAnsi="Times New Roman" w:cs="Times New Roman"/>
          <w:sz w:val="24"/>
        </w:rPr>
        <w:t xml:space="preserve"> </w:t>
      </w:r>
      <w:r w:rsidRPr="009D39E2">
        <w:rPr>
          <w:rFonts w:ascii="Times New Roman" w:hAnsi="Times New Roman" w:cs="Times New Roman"/>
          <w:sz w:val="24"/>
        </w:rPr>
        <w:t>JAC y corregidor hacer las gestiones pertinentes</w:t>
      </w: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Default="001943B7" w:rsidP="001943B7">
      <w:pPr>
        <w:rPr>
          <w:rFonts w:ascii="Times New Roman" w:hAnsi="Times New Roman" w:cs="Times New Roman"/>
          <w:sz w:val="24"/>
        </w:rPr>
      </w:pPr>
    </w:p>
    <w:p w:rsidR="001943B7" w:rsidRPr="00CC3185" w:rsidRDefault="001943B7" w:rsidP="001943B7">
      <w:pPr>
        <w:rPr>
          <w:rFonts w:ascii="Times New Roman" w:hAnsi="Times New Roman" w:cs="Times New Roman"/>
          <w:sz w:val="24"/>
        </w:rPr>
      </w:pPr>
    </w:p>
    <w:p w:rsidR="001943B7" w:rsidRPr="00A260E9" w:rsidRDefault="001943B7" w:rsidP="001943B7">
      <w:pPr>
        <w:pStyle w:val="Ttulo1"/>
        <w:numPr>
          <w:ilvl w:val="0"/>
          <w:numId w:val="1"/>
        </w:numPr>
        <w:rPr>
          <w:rFonts w:cs="Times New Roman"/>
          <w:szCs w:val="24"/>
        </w:rPr>
      </w:pPr>
      <w:bookmarkStart w:id="36" w:name="_Toc18526827"/>
      <w:r w:rsidRPr="00A260E9">
        <w:rPr>
          <w:rFonts w:cs="Times New Roman"/>
          <w:szCs w:val="24"/>
        </w:rPr>
        <w:t>REFLEXIONES</w:t>
      </w:r>
      <w:bookmarkEnd w:id="36"/>
    </w:p>
    <w:p w:rsidR="001943B7" w:rsidRPr="00A260E9" w:rsidRDefault="001943B7" w:rsidP="001943B7">
      <w:pPr>
        <w:rPr>
          <w:rFonts w:ascii="Times New Roman" w:hAnsi="Times New Roman" w:cs="Times New Roman"/>
          <w:sz w:val="24"/>
          <w:szCs w:val="24"/>
        </w:rPr>
      </w:pPr>
    </w:p>
    <w:p w:rsidR="001943B7" w:rsidRPr="00A260E9" w:rsidRDefault="001943B7" w:rsidP="001943B7">
      <w:pPr>
        <w:jc w:val="both"/>
        <w:rPr>
          <w:rFonts w:ascii="Times New Roman" w:hAnsi="Times New Roman" w:cs="Times New Roman"/>
          <w:color w:val="000000" w:themeColor="text1"/>
          <w:sz w:val="24"/>
          <w:szCs w:val="24"/>
        </w:rPr>
      </w:pPr>
      <w:bookmarkStart w:id="37" w:name="_Toc18526828"/>
      <w:r w:rsidRPr="00A260E9">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1943B7" w:rsidRPr="00A260E9" w:rsidRDefault="001943B7" w:rsidP="001943B7">
      <w:pPr>
        <w:spacing w:after="160"/>
        <w:jc w:val="both"/>
        <w:rPr>
          <w:rFonts w:ascii="Times New Roman" w:eastAsia="Times New Roman" w:hAnsi="Times New Roman" w:cs="Times New Roman"/>
          <w:color w:val="000000" w:themeColor="text1"/>
          <w:sz w:val="24"/>
        </w:rPr>
      </w:pPr>
      <w:r w:rsidRPr="00A260E9">
        <w:rPr>
          <w:rFonts w:ascii="Times New Roman" w:eastAsia="Times New Roman" w:hAnsi="Times New Roman" w:cs="Times New Roman"/>
          <w:color w:val="000000" w:themeColor="text1"/>
          <w:sz w:val="24"/>
        </w:rPr>
        <w:t xml:space="preserve">Es así como, este proceso de </w:t>
      </w:r>
      <w:r w:rsidRPr="00A260E9">
        <w:rPr>
          <w:rFonts w:ascii="Times New Roman" w:eastAsia="Times New Roman" w:hAnsi="Times New Roman" w:cs="Times New Roman"/>
          <w:i/>
          <w:color w:val="000000" w:themeColor="text1"/>
          <w:sz w:val="24"/>
        </w:rPr>
        <w:t>Resignificación de los Planes de Vida Comunitarios en el municipio de Pasto</w:t>
      </w:r>
      <w:r w:rsidRPr="00A260E9">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1943B7" w:rsidRPr="00A260E9" w:rsidRDefault="001943B7" w:rsidP="001943B7">
      <w:pPr>
        <w:spacing w:after="160"/>
        <w:jc w:val="both"/>
        <w:rPr>
          <w:rFonts w:ascii="Times New Roman" w:eastAsia="Times New Roman" w:hAnsi="Times New Roman" w:cs="Times New Roman"/>
          <w:color w:val="000000" w:themeColor="text1"/>
          <w:sz w:val="24"/>
        </w:rPr>
      </w:pPr>
      <w:r w:rsidRPr="00A260E9">
        <w:rPr>
          <w:rFonts w:ascii="Times New Roman" w:eastAsia="Times New Roman" w:hAnsi="Times New Roman" w:cs="Times New Roman"/>
          <w:color w:val="000000" w:themeColor="text1"/>
          <w:sz w:val="24"/>
        </w:rPr>
        <w:t>Particularmente, los habitantes del corregimiento de</w:t>
      </w:r>
      <w:r>
        <w:rPr>
          <w:rFonts w:ascii="Times New Roman" w:eastAsia="Times New Roman" w:hAnsi="Times New Roman" w:cs="Times New Roman"/>
          <w:color w:val="000000" w:themeColor="text1"/>
          <w:sz w:val="24"/>
        </w:rPr>
        <w:t xml:space="preserve"> La Caldera </w:t>
      </w:r>
      <w:r w:rsidRPr="00A260E9">
        <w:rPr>
          <w:rFonts w:ascii="Times New Roman" w:eastAsia="Times New Roman" w:hAnsi="Times New Roman" w:cs="Times New Roman"/>
          <w:color w:val="000000" w:themeColor="text1"/>
          <w:sz w:val="24"/>
        </w:rPr>
        <w:t>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w:t>
      </w:r>
      <w:r>
        <w:rPr>
          <w:rFonts w:ascii="Times New Roman" w:eastAsia="Times New Roman" w:hAnsi="Times New Roman" w:cs="Times New Roman"/>
          <w:color w:val="000000" w:themeColor="text1"/>
          <w:sz w:val="24"/>
        </w:rPr>
        <w:t>mite el buen desarrollo de esta</w:t>
      </w:r>
      <w:r w:rsidRPr="00A260E9">
        <w:rPr>
          <w:rFonts w:ascii="Times New Roman" w:eastAsia="Times New Roman" w:hAnsi="Times New Roman" w:cs="Times New Roman"/>
          <w:color w:val="000000" w:themeColor="text1"/>
          <w:sz w:val="24"/>
        </w:rPr>
        <w:t>"</w:t>
      </w:r>
      <w:r>
        <w:rPr>
          <w:rFonts w:ascii="Times New Roman" w:eastAsia="Times New Roman" w:hAnsi="Times New Roman" w:cs="Times New Roman"/>
          <w:color w:val="000000" w:themeColor="text1"/>
          <w:sz w:val="24"/>
        </w:rPr>
        <w:t>.</w:t>
      </w:r>
      <w:r w:rsidRPr="00A260E9">
        <w:rPr>
          <w:rFonts w:ascii="Times New Roman" w:eastAsia="Times New Roman" w:hAnsi="Times New Roman" w:cs="Times New Roman"/>
          <w:color w:val="000000" w:themeColor="text1"/>
          <w:sz w:val="24"/>
        </w:rPr>
        <w:t xml:space="preserve">  </w:t>
      </w: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Default="001943B7" w:rsidP="001943B7">
      <w:pPr>
        <w:spacing w:after="160"/>
        <w:jc w:val="both"/>
        <w:rPr>
          <w:rFonts w:ascii="Times New Roman" w:eastAsia="Times New Roman" w:hAnsi="Times New Roman" w:cs="Times New Roman"/>
          <w:color w:val="000000" w:themeColor="text1"/>
          <w:sz w:val="24"/>
        </w:rPr>
      </w:pPr>
    </w:p>
    <w:p w:rsidR="001943B7" w:rsidRDefault="001943B7" w:rsidP="001943B7">
      <w:pPr>
        <w:spacing w:after="160"/>
        <w:jc w:val="both"/>
        <w:rPr>
          <w:rFonts w:ascii="Times New Roman" w:eastAsia="Times New Roman" w:hAnsi="Times New Roman" w:cs="Times New Roman"/>
          <w:color w:val="000000" w:themeColor="text1"/>
          <w:sz w:val="24"/>
        </w:rPr>
      </w:pPr>
    </w:p>
    <w:p w:rsidR="001943B7" w:rsidRDefault="001943B7" w:rsidP="001943B7">
      <w:pPr>
        <w:spacing w:after="160"/>
        <w:jc w:val="both"/>
        <w:rPr>
          <w:rFonts w:ascii="Times New Roman" w:eastAsia="Times New Roman" w:hAnsi="Times New Roman" w:cs="Times New Roman"/>
          <w:color w:val="000000" w:themeColor="text1"/>
          <w:sz w:val="24"/>
        </w:rPr>
      </w:pPr>
    </w:p>
    <w:p w:rsidR="001943B7" w:rsidRDefault="001943B7" w:rsidP="001943B7">
      <w:pPr>
        <w:spacing w:after="160"/>
        <w:jc w:val="both"/>
        <w:rPr>
          <w:rFonts w:ascii="Times New Roman" w:eastAsia="Times New Roman" w:hAnsi="Times New Roman" w:cs="Times New Roman"/>
          <w:color w:val="000000" w:themeColor="text1"/>
          <w:sz w:val="24"/>
        </w:rPr>
      </w:pPr>
    </w:p>
    <w:p w:rsidR="001943B7"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spacing w:after="160"/>
        <w:jc w:val="both"/>
        <w:rPr>
          <w:rFonts w:ascii="Times New Roman" w:eastAsia="Times New Roman" w:hAnsi="Times New Roman" w:cs="Times New Roman"/>
          <w:color w:val="000000" w:themeColor="text1"/>
          <w:sz w:val="24"/>
        </w:rPr>
      </w:pPr>
    </w:p>
    <w:p w:rsidR="001943B7" w:rsidRPr="00A260E9" w:rsidRDefault="001943B7" w:rsidP="001943B7">
      <w:pPr>
        <w:pStyle w:val="Ttulo1"/>
        <w:numPr>
          <w:ilvl w:val="0"/>
          <w:numId w:val="1"/>
        </w:numPr>
        <w:rPr>
          <w:rFonts w:eastAsia="Times New Roman" w:cs="Times New Roman"/>
          <w:szCs w:val="24"/>
        </w:rPr>
      </w:pPr>
      <w:r w:rsidRPr="00A260E9">
        <w:rPr>
          <w:rFonts w:eastAsia="Times New Roman" w:cs="Times New Roman"/>
          <w:szCs w:val="24"/>
        </w:rPr>
        <w:t>REFERENCIAS BIBLIOGRÁFICAS:</w:t>
      </w:r>
      <w:bookmarkEnd w:id="37"/>
    </w:p>
    <w:p w:rsidR="001943B7" w:rsidRPr="00A260E9" w:rsidRDefault="001943B7" w:rsidP="001943B7">
      <w:pPr>
        <w:spacing w:after="160"/>
        <w:rPr>
          <w:rFonts w:ascii="Times New Roman" w:eastAsia="Times New Roman" w:hAnsi="Times New Roman" w:cs="Times New Roman"/>
          <w:sz w:val="24"/>
          <w:szCs w:val="24"/>
        </w:rPr>
      </w:pPr>
    </w:p>
    <w:p w:rsidR="001943B7" w:rsidRPr="00A260E9" w:rsidRDefault="001943B7" w:rsidP="001943B7">
      <w:pPr>
        <w:pStyle w:val="Prrafodelista"/>
        <w:numPr>
          <w:ilvl w:val="0"/>
          <w:numId w:val="5"/>
        </w:numPr>
        <w:spacing w:after="0"/>
        <w:jc w:val="both"/>
        <w:rPr>
          <w:rFonts w:ascii="Times New Roman" w:eastAsia="Times New Roman" w:hAnsi="Times New Roman" w:cs="Times New Roman"/>
          <w:b/>
          <w:sz w:val="24"/>
          <w:szCs w:val="24"/>
        </w:rPr>
      </w:pPr>
      <w:r w:rsidRPr="00A260E9">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b/>
          <w:sz w:val="24"/>
          <w:szCs w:val="24"/>
        </w:rPr>
      </w:pPr>
      <w:bookmarkStart w:id="38" w:name="_GoBack"/>
      <w:bookmarkEnd w:id="38"/>
      <w:r w:rsidRPr="00A260E9">
        <w:rPr>
          <w:rFonts w:ascii="Times New Roman" w:eastAsia="Times New Roman" w:hAnsi="Times New Roman" w:cs="Times New Roman"/>
          <w:sz w:val="24"/>
          <w:szCs w:val="24"/>
        </w:rPr>
        <w:t>ALCALDIA MUNICIPAL DE PASTO. (2015). Plan de ordenamiento territorial 2015-2017 “Pasto Territorio Con-sentido”.</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b/>
          <w:sz w:val="24"/>
          <w:szCs w:val="24"/>
        </w:rPr>
      </w:pPr>
      <w:r w:rsidRPr="00A260E9">
        <w:rPr>
          <w:rFonts w:ascii="Times New Roman" w:eastAsia="Times New Roman" w:hAnsi="Times New Roman" w:cs="Times New Roman"/>
          <w:sz w:val="24"/>
          <w:szCs w:val="24"/>
        </w:rPr>
        <w:t>AUTÓNOMA, U. (</w:t>
      </w:r>
      <w:proofErr w:type="spellStart"/>
      <w:r w:rsidRPr="00A260E9">
        <w:rPr>
          <w:rFonts w:ascii="Times New Roman" w:eastAsia="Times New Roman" w:hAnsi="Times New Roman" w:cs="Times New Roman"/>
          <w:sz w:val="24"/>
          <w:szCs w:val="24"/>
        </w:rPr>
        <w:t>s.f</w:t>
      </w:r>
      <w:proofErr w:type="spellEnd"/>
      <w:r w:rsidRPr="00A260E9">
        <w:rPr>
          <w:rFonts w:ascii="Times New Roman" w:eastAsia="Times New Roman" w:hAnsi="Times New Roman" w:cs="Times New Roman"/>
          <w:sz w:val="24"/>
          <w:szCs w:val="24"/>
        </w:rPr>
        <w:t xml:space="preserve">). DESARROLLO COMUNITARIO. Retomado de: </w:t>
      </w:r>
      <w:r w:rsidRPr="00A260E9">
        <w:rPr>
          <w:rFonts w:ascii="Times New Roman" w:eastAsia="Times New Roman" w:hAnsi="Times New Roman" w:cs="Times New Roman"/>
          <w:color w:val="000000" w:themeColor="text1"/>
          <w:sz w:val="24"/>
          <w:szCs w:val="24"/>
        </w:rPr>
        <w:t xml:space="preserve">http://www.uaim.mx/carreras/sociologia/Cuarto%20Trimestre/DESARROLLO%20COMUNITARIO. </w:t>
      </w:r>
      <w:proofErr w:type="spellStart"/>
      <w:r w:rsidRPr="00A260E9">
        <w:rPr>
          <w:rFonts w:ascii="Times New Roman" w:eastAsia="Times New Roman" w:hAnsi="Times New Roman" w:cs="Times New Roman"/>
          <w:color w:val="000000" w:themeColor="text1"/>
          <w:sz w:val="24"/>
          <w:szCs w:val="24"/>
        </w:rPr>
        <w:t>pdf</w:t>
      </w:r>
      <w:proofErr w:type="spellEnd"/>
      <w:r w:rsidRPr="00A260E9">
        <w:rPr>
          <w:rFonts w:ascii="Times New Roman" w:eastAsia="Times New Roman" w:hAnsi="Times New Roman" w:cs="Times New Roman"/>
          <w:color w:val="000000" w:themeColor="text1"/>
          <w:sz w:val="24"/>
          <w:szCs w:val="24"/>
        </w:rPr>
        <w:t>, 6.</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CONSTITUCIÓN POLÍTICA DE COLOMBIA 1991.</w:t>
      </w:r>
    </w:p>
    <w:p w:rsidR="00CE2904" w:rsidRPr="00354C61" w:rsidRDefault="00CE2904" w:rsidP="00CE2904">
      <w:pPr>
        <w:pStyle w:val="Prrafodelista"/>
        <w:numPr>
          <w:ilvl w:val="0"/>
          <w:numId w:val="5"/>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UNIVERSIDAD MARIANA. </w:t>
      </w:r>
      <w:r w:rsidRPr="00354C61">
        <w:rPr>
          <w:rFonts w:ascii="Times New Roman" w:eastAsia="Times New Roman" w:hAnsi="Times New Roman" w:cs="Times New Roman"/>
          <w:sz w:val="24"/>
          <w:szCs w:val="24"/>
        </w:rPr>
        <w:t>Apoyo al proyecto de “Re sig</w:t>
      </w:r>
      <w:r>
        <w:rPr>
          <w:rFonts w:ascii="Times New Roman" w:eastAsia="Times New Roman" w:hAnsi="Times New Roman" w:cs="Times New Roman"/>
          <w:sz w:val="24"/>
          <w:szCs w:val="24"/>
        </w:rPr>
        <w:t xml:space="preserve">nificación de planes de vida del corregimiento de Jongovito, </w:t>
      </w:r>
      <w:r w:rsidRPr="00354C61">
        <w:rPr>
          <w:rFonts w:ascii="Times New Roman" w:eastAsia="Times New Roman" w:hAnsi="Times New Roman" w:cs="Times New Roman"/>
          <w:color w:val="000000" w:themeColor="text1"/>
          <w:sz w:val="24"/>
          <w:szCs w:val="24"/>
        </w:rPr>
        <w:t>Municipio de Pasto</w:t>
      </w:r>
      <w:r w:rsidRPr="00354C61">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i/>
          <w:color w:val="000000" w:themeColor="text1"/>
          <w:sz w:val="24"/>
          <w:szCs w:val="24"/>
        </w:rPr>
        <w:t>”</w:t>
      </w:r>
      <w:r w:rsidRPr="00354C61">
        <w:rPr>
          <w:rFonts w:ascii="Times New Roman" w:eastAsia="Times New Roman" w:hAnsi="Times New Roman" w:cs="Times New Roman"/>
          <w:i/>
          <w:color w:val="000000" w:themeColor="text1"/>
          <w:sz w:val="24"/>
          <w:szCs w:val="24"/>
        </w:rPr>
        <w:t xml:space="preserve"> </w:t>
      </w:r>
      <w:r w:rsidRPr="00354C61">
        <w:rPr>
          <w:rFonts w:ascii="Times New Roman" w:eastAsia="Times New Roman" w:hAnsi="Times New Roman" w:cs="Times New Roman"/>
          <w:color w:val="000000" w:themeColor="text1"/>
          <w:sz w:val="24"/>
          <w:szCs w:val="24"/>
        </w:rPr>
        <w:t>Estudiantes séptimo semestre Trabajo Social, Universidad Mariana, Pasto, 2017.</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b/>
          <w:sz w:val="24"/>
          <w:szCs w:val="24"/>
        </w:rPr>
      </w:pPr>
      <w:r w:rsidRPr="00A260E9">
        <w:rPr>
          <w:rFonts w:ascii="Times New Roman" w:eastAsia="Times New Roman" w:hAnsi="Times New Roman" w:cs="Times New Roman"/>
          <w:color w:val="000000" w:themeColor="text1"/>
          <w:sz w:val="24"/>
          <w:szCs w:val="24"/>
        </w:rPr>
        <w:t>HERRERA E. Enrique. (2006).  El churo y el veinte de julio.</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743 de 2002. Por la cual se desarrolla el artículo no. </w:t>
      </w:r>
      <w:r w:rsidRPr="00A260E9">
        <w:rPr>
          <w:rFonts w:ascii="Times New Roman" w:eastAsia="Times New Roman" w:hAnsi="Times New Roman" w:cs="Times New Roman"/>
          <w:color w:val="000000" w:themeColor="text1"/>
          <w:sz w:val="24"/>
          <w:szCs w:val="24"/>
        </w:rPr>
        <w:t xml:space="preserve">38 </w:t>
      </w:r>
      <w:r w:rsidRPr="00A260E9">
        <w:rPr>
          <w:rFonts w:ascii="Times New Roman" w:eastAsia="Times New Roman" w:hAnsi="Times New Roman" w:cs="Times New Roman"/>
          <w:sz w:val="24"/>
          <w:szCs w:val="24"/>
        </w:rPr>
        <w:t>de la Constitución Política de Colombia en lo referente a los organismos de acción comunal.</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388 del 18 de julio 1997. Por la cual se modifica la Ley 9ª de 1989, y la Ley 3ª de 1991 y se dictan otras disposiciones</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LEY 152 del 15 de julio de 1994.  Por la cual se establece la Ley Orgánica del Plan de Desarrollo.</w:t>
      </w:r>
    </w:p>
    <w:p w:rsidR="001943B7" w:rsidRPr="00A260E9" w:rsidRDefault="001943B7" w:rsidP="001943B7">
      <w:pPr>
        <w:pStyle w:val="Prrafodelista"/>
        <w:numPr>
          <w:ilvl w:val="0"/>
          <w:numId w:val="5"/>
        </w:numPr>
        <w:spacing w:after="0"/>
        <w:jc w:val="both"/>
        <w:rPr>
          <w:rFonts w:ascii="Times New Roman" w:eastAsia="Times New Roman" w:hAnsi="Times New Roman" w:cs="Times New Roman"/>
          <w:sz w:val="24"/>
          <w:szCs w:val="24"/>
        </w:rPr>
      </w:pPr>
      <w:r w:rsidRPr="00A260E9">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1943B7" w:rsidRPr="00A260E9" w:rsidRDefault="001943B7" w:rsidP="001943B7">
      <w:pPr>
        <w:spacing w:after="0"/>
        <w:jc w:val="both"/>
        <w:rPr>
          <w:rFonts w:ascii="Times New Roman" w:eastAsia="Times New Roman" w:hAnsi="Times New Roman" w:cs="Times New Roman"/>
          <w:sz w:val="24"/>
          <w:szCs w:val="24"/>
        </w:rPr>
      </w:pPr>
    </w:p>
    <w:p w:rsidR="001943B7" w:rsidRPr="00A260E9" w:rsidRDefault="001943B7" w:rsidP="001943B7">
      <w:pPr>
        <w:spacing w:after="0"/>
        <w:jc w:val="both"/>
        <w:rPr>
          <w:rFonts w:ascii="Times New Roman" w:eastAsia="Times New Roman" w:hAnsi="Times New Roman" w:cs="Times New Roman"/>
          <w:sz w:val="24"/>
          <w:szCs w:val="24"/>
        </w:rPr>
      </w:pPr>
    </w:p>
    <w:p w:rsidR="001943B7" w:rsidRPr="009254D3" w:rsidRDefault="001943B7" w:rsidP="001943B7">
      <w:pPr>
        <w:rPr>
          <w:rFonts w:asciiTheme="majorHAnsi" w:hAnsiTheme="majorHAnsi" w:cstheme="majorHAnsi"/>
          <w:sz w:val="24"/>
          <w:szCs w:val="24"/>
        </w:rPr>
      </w:pPr>
    </w:p>
    <w:p w:rsidR="001943B7" w:rsidRPr="009254D3" w:rsidRDefault="001943B7" w:rsidP="001943B7">
      <w:pPr>
        <w:rPr>
          <w:rFonts w:asciiTheme="majorHAnsi" w:hAnsiTheme="majorHAnsi" w:cstheme="majorHAnsi"/>
          <w:sz w:val="24"/>
          <w:szCs w:val="24"/>
        </w:rPr>
      </w:pP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636" w:rsidRDefault="00940636" w:rsidP="001943B7">
      <w:pPr>
        <w:spacing w:before="0" w:after="0" w:line="240" w:lineRule="auto"/>
      </w:pPr>
      <w:r>
        <w:separator/>
      </w:r>
    </w:p>
  </w:endnote>
  <w:endnote w:type="continuationSeparator" w:id="0">
    <w:p w:rsidR="00940636" w:rsidRDefault="00940636" w:rsidP="001943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Microsoft JhengHei Light">
    <w:panose1 w:val="020B0304030504040204"/>
    <w:charset w:val="80"/>
    <w:family w:val="swiss"/>
    <w:pitch w:val="variable"/>
    <w:sig w:usb0="A0000AEF" w:usb1="29CFFCFB" w:usb2="00000016" w:usb3="00000000" w:csb0="003E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940636" w:rsidP="00113F59">
    <w:pPr>
      <w:spacing w:after="0" w:line="240" w:lineRule="auto"/>
      <w:rPr>
        <w:noProof/>
        <w:lang w:eastAsia="es-CO"/>
      </w:rPr>
    </w:pPr>
  </w:p>
  <w:p w:rsidR="005E1808" w:rsidRDefault="00AB55E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2C02E70A" wp14:editId="06663172">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1983887B" wp14:editId="661794A6">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940636" w:rsidP="00113F59">
    <w:pPr>
      <w:spacing w:after="0" w:line="240" w:lineRule="auto"/>
      <w:rPr>
        <w:rFonts w:asciiTheme="majorHAnsi" w:hAnsiTheme="majorHAnsi" w:cstheme="majorHAnsi"/>
        <w:b/>
        <w:sz w:val="18"/>
        <w:szCs w:val="24"/>
      </w:rPr>
    </w:pPr>
  </w:p>
  <w:p w:rsidR="005E1808" w:rsidRDefault="00940636"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AB55E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AB55E1"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940636" w:rsidP="00113F59">
          <w:pPr>
            <w:spacing w:after="0" w:line="240" w:lineRule="auto"/>
            <w:rPr>
              <w:rFonts w:asciiTheme="majorHAnsi" w:hAnsiTheme="majorHAnsi" w:cstheme="majorHAnsi"/>
              <w:b/>
              <w:sz w:val="18"/>
              <w:szCs w:val="24"/>
            </w:rPr>
          </w:pPr>
        </w:p>
      </w:tc>
    </w:tr>
  </w:tbl>
  <w:p w:rsidR="005E1808" w:rsidRPr="00113F59" w:rsidRDefault="00940636" w:rsidP="00113F59">
    <w:pPr>
      <w:spacing w:after="0" w:line="240" w:lineRule="auto"/>
      <w:rPr>
        <w:rFonts w:asciiTheme="majorHAnsi" w:hAnsiTheme="majorHAnsi" w:cstheme="majorHAnsi"/>
        <w:b/>
        <w:sz w:val="18"/>
        <w:szCs w:val="24"/>
      </w:rPr>
    </w:pPr>
  </w:p>
  <w:p w:rsidR="005E1808" w:rsidRDefault="0094063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AB55E1">
    <w:pPr>
      <w:pStyle w:val="Piedepgina"/>
    </w:pPr>
    <w:r>
      <w:rPr>
        <w:noProof/>
        <w:lang w:eastAsia="es-CO"/>
      </w:rPr>
      <w:drawing>
        <wp:anchor distT="0" distB="0" distL="114300" distR="114300" simplePos="0" relativeHeight="251660288" behindDoc="1" locked="0" layoutInCell="1" allowOverlap="1" wp14:anchorId="31AE8676" wp14:editId="0F6934C3">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636" w:rsidRDefault="00940636" w:rsidP="001943B7">
      <w:pPr>
        <w:spacing w:before="0" w:after="0" w:line="240" w:lineRule="auto"/>
      </w:pPr>
      <w:r>
        <w:separator/>
      </w:r>
    </w:p>
  </w:footnote>
  <w:footnote w:type="continuationSeparator" w:id="0">
    <w:p w:rsidR="00940636" w:rsidRDefault="00940636" w:rsidP="001943B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AB55E1"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3F75426A" wp14:editId="1081BB72">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5C00BD35" wp14:editId="23678E52">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C4D4F75"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56CBA120" wp14:editId="5CF13173">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AB55E1" w:rsidP="004258AE">
                          <w:pPr>
                            <w:jc w:val="center"/>
                            <w:rPr>
                              <w:b/>
                              <w:color w:val="171717" w:themeColor="background2" w:themeShade="1A"/>
                              <w:sz w:val="32"/>
                            </w:rPr>
                          </w:pPr>
                          <w:r>
                            <w:rPr>
                              <w:b/>
                              <w:color w:val="171717" w:themeColor="background2" w:themeShade="1A"/>
                              <w:sz w:val="24"/>
                            </w:rPr>
                            <w:t>DOCUMENTO BASE PLAN DE VIDA</w:t>
                          </w:r>
                          <w:r w:rsidR="001943B7">
                            <w:rPr>
                              <w:b/>
                              <w:color w:val="171717" w:themeColor="background2" w:themeShade="1A"/>
                              <w:sz w:val="24"/>
                            </w:rPr>
                            <w:t xml:space="preserve"> LA CALDERA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6CBA120"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AB55E1" w:rsidP="004258AE">
                    <w:pPr>
                      <w:jc w:val="center"/>
                      <w:rPr>
                        <w:b/>
                        <w:color w:val="171717" w:themeColor="background2" w:themeShade="1A"/>
                        <w:sz w:val="32"/>
                      </w:rPr>
                    </w:pPr>
                    <w:r>
                      <w:rPr>
                        <w:b/>
                        <w:color w:val="171717" w:themeColor="background2" w:themeShade="1A"/>
                        <w:sz w:val="24"/>
                      </w:rPr>
                      <w:t>DOCUMENTO BASE PLAN DE VIDA</w:t>
                    </w:r>
                    <w:r w:rsidR="001943B7">
                      <w:rPr>
                        <w:b/>
                        <w:color w:val="171717" w:themeColor="background2" w:themeShade="1A"/>
                        <w:sz w:val="24"/>
                      </w:rPr>
                      <w:t xml:space="preserve"> LA CALDERA</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5DE7"/>
    <w:multiLevelType w:val="hybridMultilevel"/>
    <w:tmpl w:val="2FDC547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070E61"/>
    <w:multiLevelType w:val="hybridMultilevel"/>
    <w:tmpl w:val="C7C6B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750F8E"/>
    <w:multiLevelType w:val="hybridMultilevel"/>
    <w:tmpl w:val="F1D66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534852"/>
    <w:multiLevelType w:val="hybridMultilevel"/>
    <w:tmpl w:val="858E2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A811E3"/>
    <w:multiLevelType w:val="hybridMultilevel"/>
    <w:tmpl w:val="BD146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814A21"/>
    <w:multiLevelType w:val="multilevel"/>
    <w:tmpl w:val="12E663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9D5A90"/>
    <w:multiLevelType w:val="hybridMultilevel"/>
    <w:tmpl w:val="1B50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2AA6CEE"/>
    <w:multiLevelType w:val="hybridMultilevel"/>
    <w:tmpl w:val="8F0A1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71A13DF"/>
    <w:multiLevelType w:val="hybridMultilevel"/>
    <w:tmpl w:val="16229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636849"/>
    <w:multiLevelType w:val="hybridMultilevel"/>
    <w:tmpl w:val="F6C8F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15:restartNumberingAfterBreak="0">
    <w:nsid w:val="44344AB3"/>
    <w:multiLevelType w:val="hybridMultilevel"/>
    <w:tmpl w:val="D068D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4D21DE"/>
    <w:multiLevelType w:val="hybridMultilevel"/>
    <w:tmpl w:val="11B6A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4E948A4"/>
    <w:multiLevelType w:val="hybridMultilevel"/>
    <w:tmpl w:val="DE109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317849"/>
    <w:multiLevelType w:val="hybridMultilevel"/>
    <w:tmpl w:val="A672E5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B45224"/>
    <w:multiLevelType w:val="hybridMultilevel"/>
    <w:tmpl w:val="F170FE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BA75A10"/>
    <w:multiLevelType w:val="hybridMultilevel"/>
    <w:tmpl w:val="DA709E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D662A8"/>
    <w:multiLevelType w:val="hybridMultilevel"/>
    <w:tmpl w:val="46EC3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36582B"/>
    <w:multiLevelType w:val="hybridMultilevel"/>
    <w:tmpl w:val="7A742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5D548D8"/>
    <w:multiLevelType w:val="hybridMultilevel"/>
    <w:tmpl w:val="B712C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D520A1"/>
    <w:multiLevelType w:val="hybridMultilevel"/>
    <w:tmpl w:val="CC58F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5873D1"/>
    <w:multiLevelType w:val="hybridMultilevel"/>
    <w:tmpl w:val="CC9281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10"/>
  </w:num>
  <w:num w:numId="5">
    <w:abstractNumId w:val="21"/>
  </w:num>
  <w:num w:numId="6">
    <w:abstractNumId w:val="14"/>
  </w:num>
  <w:num w:numId="7">
    <w:abstractNumId w:val="8"/>
  </w:num>
  <w:num w:numId="8">
    <w:abstractNumId w:val="12"/>
  </w:num>
  <w:num w:numId="9">
    <w:abstractNumId w:val="0"/>
  </w:num>
  <w:num w:numId="10">
    <w:abstractNumId w:val="26"/>
  </w:num>
  <w:num w:numId="11">
    <w:abstractNumId w:val="4"/>
  </w:num>
  <w:num w:numId="12">
    <w:abstractNumId w:val="23"/>
  </w:num>
  <w:num w:numId="13">
    <w:abstractNumId w:val="3"/>
  </w:num>
  <w:num w:numId="14">
    <w:abstractNumId w:val="19"/>
  </w:num>
  <w:num w:numId="15">
    <w:abstractNumId w:val="25"/>
  </w:num>
  <w:num w:numId="16">
    <w:abstractNumId w:val="17"/>
  </w:num>
  <w:num w:numId="17">
    <w:abstractNumId w:val="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2"/>
  </w:num>
  <w:num w:numId="21">
    <w:abstractNumId w:val="24"/>
  </w:num>
  <w:num w:numId="22">
    <w:abstractNumId w:val="6"/>
  </w:num>
  <w:num w:numId="23">
    <w:abstractNumId w:val="15"/>
  </w:num>
  <w:num w:numId="24">
    <w:abstractNumId w:val="16"/>
  </w:num>
  <w:num w:numId="25">
    <w:abstractNumId w:val="11"/>
  </w:num>
  <w:num w:numId="26">
    <w:abstractNumId w:val="9"/>
  </w:num>
  <w:num w:numId="27">
    <w:abstractNumId w:val="1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3B7"/>
    <w:rsid w:val="001943B7"/>
    <w:rsid w:val="00472A10"/>
    <w:rsid w:val="005966C2"/>
    <w:rsid w:val="00761145"/>
    <w:rsid w:val="00940636"/>
    <w:rsid w:val="0099182F"/>
    <w:rsid w:val="00A9172B"/>
    <w:rsid w:val="00AB55E1"/>
    <w:rsid w:val="00CE2904"/>
    <w:rsid w:val="00D403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4A1F2"/>
  <w15:chartTrackingRefBased/>
  <w15:docId w15:val="{219FF255-6050-4132-A885-C17A7E25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3B7"/>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1943B7"/>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1943B7"/>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1943B7"/>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3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43B7"/>
    <w:rPr>
      <w:rFonts w:eastAsiaTheme="minorEastAsia"/>
      <w:sz w:val="20"/>
      <w:szCs w:val="20"/>
    </w:rPr>
  </w:style>
  <w:style w:type="paragraph" w:styleId="Piedepgina">
    <w:name w:val="footer"/>
    <w:basedOn w:val="Normal"/>
    <w:link w:val="PiedepginaCar"/>
    <w:uiPriority w:val="99"/>
    <w:unhideWhenUsed/>
    <w:rsid w:val="001943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43B7"/>
    <w:rPr>
      <w:rFonts w:eastAsiaTheme="minorEastAsia"/>
      <w:sz w:val="20"/>
      <w:szCs w:val="20"/>
    </w:rPr>
  </w:style>
  <w:style w:type="table" w:styleId="Tablaconcuadrcula">
    <w:name w:val="Table Grid"/>
    <w:basedOn w:val="Tablanormal"/>
    <w:uiPriority w:val="59"/>
    <w:rsid w:val="001943B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943B7"/>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1943B7"/>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1943B7"/>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1943B7"/>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1943B7"/>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1943B7"/>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1943B7"/>
    <w:rPr>
      <w:color w:val="0563C1" w:themeColor="hyperlink"/>
      <w:u w:val="single"/>
    </w:rPr>
  </w:style>
  <w:style w:type="paragraph" w:styleId="Textodeglobo">
    <w:name w:val="Balloon Text"/>
    <w:basedOn w:val="Normal"/>
    <w:link w:val="TextodegloboCar"/>
    <w:uiPriority w:val="99"/>
    <w:semiHidden/>
    <w:unhideWhenUsed/>
    <w:rsid w:val="001943B7"/>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1943B7"/>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1943B7"/>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1943B7"/>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1943B7"/>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1943B7"/>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1943B7"/>
    <w:rPr>
      <w:sz w:val="16"/>
      <w:szCs w:val="16"/>
    </w:rPr>
  </w:style>
  <w:style w:type="paragraph" w:styleId="Textocomentario">
    <w:name w:val="annotation text"/>
    <w:basedOn w:val="Normal"/>
    <w:link w:val="TextocomentarioCar"/>
    <w:uiPriority w:val="99"/>
    <w:unhideWhenUsed/>
    <w:rsid w:val="001943B7"/>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1943B7"/>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943B7"/>
    <w:rPr>
      <w:b/>
      <w:bCs/>
    </w:rPr>
  </w:style>
  <w:style w:type="character" w:customStyle="1" w:styleId="AsuntodelcomentarioCar">
    <w:name w:val="Asunto del comentario Car"/>
    <w:basedOn w:val="TextocomentarioCar"/>
    <w:link w:val="Asuntodelcomentario"/>
    <w:uiPriority w:val="99"/>
    <w:semiHidden/>
    <w:rsid w:val="001943B7"/>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5512</Words>
  <Characters>30320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4</cp:revision>
  <dcterms:created xsi:type="dcterms:W3CDTF">2019-12-10T04:02:00Z</dcterms:created>
  <dcterms:modified xsi:type="dcterms:W3CDTF">2020-01-16T23:20:00Z</dcterms:modified>
</cp:coreProperties>
</file>