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2928" w14:textId="77777777" w:rsidR="00213C65" w:rsidRPr="00172274" w:rsidRDefault="00213C65" w:rsidP="00213C65">
      <w:pPr>
        <w:pStyle w:val="Sinespaciado"/>
        <w:jc w:val="both"/>
        <w:rPr>
          <w:i/>
          <w:sz w:val="22"/>
        </w:rPr>
      </w:pPr>
    </w:p>
    <w:p w14:paraId="3C4DCF70" w14:textId="37D1CA39" w:rsidR="007675EC" w:rsidRDefault="007675EC" w:rsidP="007675EC">
      <w:pPr>
        <w:pStyle w:val="Sinespaciado"/>
        <w:jc w:val="both"/>
      </w:pPr>
      <w:r w:rsidRPr="007675EC">
        <w:rPr>
          <w:noProof/>
          <w:lang w:eastAsia="es-CO"/>
        </w:rPr>
        <w:drawing>
          <wp:inline distT="0" distB="0" distL="0" distR="0" wp14:anchorId="232D91B0" wp14:editId="263AC62F">
            <wp:extent cx="7164729" cy="5133646"/>
            <wp:effectExtent l="0" t="0" r="0" b="0"/>
            <wp:docPr id="3" name="Imagen 3" descr="C:\Users\SONIA\Downloads\portadas1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IA\Downloads\portadas1_page-0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75129" cy="5141097"/>
                    </a:xfrm>
                    <a:prstGeom prst="rect">
                      <a:avLst/>
                    </a:prstGeom>
                    <a:noFill/>
                    <a:ln>
                      <a:noFill/>
                    </a:ln>
                  </pic:spPr>
                </pic:pic>
              </a:graphicData>
            </a:graphic>
          </wp:inline>
        </w:drawing>
      </w:r>
    </w:p>
    <w:p w14:paraId="4F0D818D" w14:textId="77777777" w:rsidR="007675EC" w:rsidRDefault="007675EC" w:rsidP="00B93EAC">
      <w:pPr>
        <w:spacing w:before="240"/>
        <w:jc w:val="center"/>
        <w:sectPr w:rsidR="007675EC" w:rsidSect="007675EC">
          <w:headerReference w:type="even" r:id="rId9"/>
          <w:headerReference w:type="default" r:id="rId10"/>
          <w:footerReference w:type="default" r:id="rId11"/>
          <w:headerReference w:type="first" r:id="rId12"/>
          <w:pgSz w:w="15840" w:h="12240" w:orient="landscape"/>
          <w:pgMar w:top="1701" w:right="1418" w:bottom="1701" w:left="1701" w:header="709" w:footer="709" w:gutter="0"/>
          <w:cols w:space="708"/>
          <w:docGrid w:linePitch="360"/>
        </w:sectPr>
      </w:pPr>
    </w:p>
    <w:p w14:paraId="2A2907A7" w14:textId="77777777" w:rsidR="00A94AB4" w:rsidRDefault="00A94AB4" w:rsidP="00B93EAC">
      <w:pPr>
        <w:spacing w:before="240"/>
        <w:jc w:val="center"/>
      </w:pPr>
    </w:p>
    <w:p w14:paraId="03176225" w14:textId="77777777" w:rsidR="00A94AB4" w:rsidRDefault="00A94AB4" w:rsidP="00B93EAC">
      <w:pPr>
        <w:spacing w:before="240"/>
        <w:jc w:val="center"/>
      </w:pPr>
    </w:p>
    <w:p w14:paraId="331CDC11" w14:textId="77777777" w:rsidR="00A94AB4" w:rsidRDefault="00A94AB4" w:rsidP="00B93EAC">
      <w:pPr>
        <w:spacing w:before="240"/>
        <w:jc w:val="center"/>
      </w:pPr>
    </w:p>
    <w:p w14:paraId="63831FDA" w14:textId="4DA50715" w:rsidR="00B93EAC" w:rsidRPr="00172274" w:rsidRDefault="00B93EAC" w:rsidP="00B93EAC">
      <w:pPr>
        <w:spacing w:before="240"/>
        <w:jc w:val="center"/>
        <w:rPr>
          <w:lang w:eastAsia="es-CO"/>
        </w:rPr>
      </w:pPr>
      <w:bookmarkStart w:id="0" w:name="_GoBack"/>
      <w:bookmarkEnd w:id="0"/>
      <w:r w:rsidRPr="00172274">
        <w:t xml:space="preserve">PLAN DE PREVISIÓN DE RECURSOS HUMANOS ALCALDÍA DE PASTO </w:t>
      </w:r>
    </w:p>
    <w:p w14:paraId="3869D3B9" w14:textId="77777777" w:rsidR="00B93EAC" w:rsidRPr="00172274" w:rsidRDefault="00B93EAC" w:rsidP="00B93EAC">
      <w:pPr>
        <w:spacing w:before="240"/>
        <w:jc w:val="center"/>
      </w:pPr>
      <w:r w:rsidRPr="00172274">
        <w:t xml:space="preserve">  2021</w:t>
      </w:r>
    </w:p>
    <w:p w14:paraId="4EEC3EC4" w14:textId="77777777" w:rsidR="00B93EAC" w:rsidRPr="00172274" w:rsidRDefault="00B93EAC" w:rsidP="00B93EAC">
      <w:pPr>
        <w:spacing w:after="240"/>
      </w:pPr>
      <w:r w:rsidRPr="00172274">
        <w:br/>
      </w:r>
    </w:p>
    <w:p w14:paraId="5830C7E2" w14:textId="77777777" w:rsidR="00B93EAC" w:rsidRPr="00172274" w:rsidRDefault="00B93EAC" w:rsidP="00B93EAC">
      <w:pPr>
        <w:spacing w:after="240"/>
      </w:pPr>
    </w:p>
    <w:p w14:paraId="62710B68" w14:textId="77777777" w:rsidR="00B93EAC" w:rsidRPr="00172274" w:rsidRDefault="00B93EAC" w:rsidP="00B93EAC">
      <w:pPr>
        <w:spacing w:after="240"/>
      </w:pPr>
    </w:p>
    <w:p w14:paraId="25CF7A9C" w14:textId="77777777" w:rsidR="00B93EAC" w:rsidRPr="00172274" w:rsidRDefault="00B93EAC" w:rsidP="00B93EAC">
      <w:pPr>
        <w:spacing w:after="240"/>
      </w:pPr>
    </w:p>
    <w:p w14:paraId="239F86BE" w14:textId="77777777" w:rsidR="00B93EAC" w:rsidRPr="00172274" w:rsidRDefault="00B93EAC" w:rsidP="00B93EAC">
      <w:pPr>
        <w:spacing w:after="240"/>
      </w:pPr>
    </w:p>
    <w:p w14:paraId="3A00F938" w14:textId="77777777" w:rsidR="00B93EAC" w:rsidRPr="00172274" w:rsidRDefault="00B93EAC" w:rsidP="00B93EAC">
      <w:pPr>
        <w:spacing w:after="240"/>
      </w:pPr>
    </w:p>
    <w:p w14:paraId="5265BD26" w14:textId="77777777" w:rsidR="00B93EAC" w:rsidRPr="00172274" w:rsidRDefault="00B93EAC" w:rsidP="00B93EAC">
      <w:pPr>
        <w:spacing w:before="240"/>
        <w:jc w:val="center"/>
      </w:pPr>
      <w:r w:rsidRPr="00172274">
        <w:t xml:space="preserve">SECRETARÍA GENERAL </w:t>
      </w:r>
    </w:p>
    <w:p w14:paraId="2416328C" w14:textId="77777777" w:rsidR="00B93EAC" w:rsidRPr="00172274" w:rsidRDefault="00B93EAC" w:rsidP="00B93EAC">
      <w:pPr>
        <w:jc w:val="center"/>
      </w:pPr>
      <w:r w:rsidRPr="00172274">
        <w:t>SUBSECRETARIA DE TALENTO HUMANO</w:t>
      </w:r>
    </w:p>
    <w:p w14:paraId="029DF33D" w14:textId="77777777" w:rsidR="00B93EAC" w:rsidRPr="00172274" w:rsidRDefault="00B93EAC" w:rsidP="00B93EAC">
      <w:pPr>
        <w:spacing w:after="240"/>
      </w:pPr>
      <w:r w:rsidRPr="00172274">
        <w:br/>
      </w:r>
    </w:p>
    <w:p w14:paraId="00891E7E" w14:textId="77777777" w:rsidR="00B93EAC" w:rsidRPr="00172274" w:rsidRDefault="00B93EAC" w:rsidP="00B93EAC">
      <w:pPr>
        <w:spacing w:after="240"/>
      </w:pPr>
    </w:p>
    <w:p w14:paraId="27636526" w14:textId="77777777" w:rsidR="00B93EAC" w:rsidRPr="00172274" w:rsidRDefault="00B93EAC" w:rsidP="00B93EAC">
      <w:pPr>
        <w:spacing w:after="240"/>
      </w:pPr>
    </w:p>
    <w:p w14:paraId="2B2C3512" w14:textId="77777777" w:rsidR="00B93EAC" w:rsidRPr="00172274" w:rsidRDefault="00B93EAC" w:rsidP="00B93EAC">
      <w:pPr>
        <w:spacing w:after="240"/>
      </w:pPr>
    </w:p>
    <w:p w14:paraId="59FCCB2B" w14:textId="77777777" w:rsidR="00B93EAC" w:rsidRPr="00172274" w:rsidRDefault="00B93EAC" w:rsidP="00B93EAC">
      <w:pPr>
        <w:spacing w:after="240"/>
      </w:pPr>
    </w:p>
    <w:p w14:paraId="520B07B9" w14:textId="77777777" w:rsidR="00B93EAC" w:rsidRPr="00172274" w:rsidRDefault="00B93EAC" w:rsidP="00B93EAC">
      <w:pPr>
        <w:jc w:val="center"/>
      </w:pPr>
      <w:r w:rsidRPr="00172274">
        <w:t>PASTO, 2021.</w:t>
      </w:r>
    </w:p>
    <w:p w14:paraId="720FCEF7" w14:textId="77777777" w:rsidR="00B93EAC" w:rsidRPr="00172274" w:rsidRDefault="00B93EAC" w:rsidP="00B93EAC">
      <w:pPr>
        <w:pStyle w:val="TtulodeTDC"/>
        <w:jc w:val="center"/>
        <w:rPr>
          <w:rFonts w:ascii="Century Gothic" w:hAnsi="Century Gothic"/>
          <w:bCs/>
          <w:color w:val="000000" w:themeColor="text1"/>
          <w:sz w:val="22"/>
          <w:szCs w:val="22"/>
        </w:rPr>
      </w:pPr>
    </w:p>
    <w:p w14:paraId="2C18A7B6" w14:textId="77777777" w:rsidR="00B93EAC" w:rsidRPr="00172274" w:rsidRDefault="00B93EAC" w:rsidP="00B93EAC">
      <w:pPr>
        <w:rPr>
          <w:lang w:eastAsia="es-CO"/>
        </w:rPr>
      </w:pPr>
    </w:p>
    <w:p w14:paraId="48E6B06E" w14:textId="77777777" w:rsidR="00B93EAC" w:rsidRPr="00172274" w:rsidRDefault="00B93EAC" w:rsidP="00B93EAC">
      <w:pPr>
        <w:rPr>
          <w:lang w:eastAsia="es-CO"/>
        </w:rPr>
      </w:pPr>
    </w:p>
    <w:p w14:paraId="622F40F0" w14:textId="77777777" w:rsidR="00B93EAC" w:rsidRPr="00172274" w:rsidRDefault="00B93EAC" w:rsidP="00B93EAC">
      <w:pPr>
        <w:rPr>
          <w:lang w:eastAsia="es-CO"/>
        </w:rPr>
      </w:pPr>
    </w:p>
    <w:p w14:paraId="21BD4C71" w14:textId="77777777" w:rsidR="00662AE5" w:rsidRDefault="00662AE5" w:rsidP="00B93EAC">
      <w:pPr>
        <w:tabs>
          <w:tab w:val="left" w:pos="6915"/>
        </w:tabs>
        <w:jc w:val="center"/>
        <w:rPr>
          <w:bCs/>
          <w:color w:val="000000" w:themeColor="text1"/>
        </w:rPr>
      </w:pPr>
    </w:p>
    <w:p w14:paraId="762A4F3C" w14:textId="2240DC3E" w:rsidR="00662AE5" w:rsidRDefault="00662AE5" w:rsidP="00B93EAC">
      <w:pPr>
        <w:tabs>
          <w:tab w:val="left" w:pos="6915"/>
        </w:tabs>
        <w:jc w:val="center"/>
        <w:rPr>
          <w:bCs/>
          <w:color w:val="000000" w:themeColor="text1"/>
        </w:rPr>
      </w:pPr>
      <w:r>
        <w:rPr>
          <w:bCs/>
          <w:color w:val="000000" w:themeColor="text1"/>
        </w:rPr>
        <w:t>CONTENIDO</w:t>
      </w:r>
    </w:p>
    <w:sdt>
      <w:sdtPr>
        <w:rPr>
          <w:rFonts w:asciiTheme="minorHAnsi" w:eastAsiaTheme="minorEastAsia" w:hAnsiTheme="minorHAnsi" w:cstheme="minorBidi"/>
          <w:color w:val="auto"/>
          <w:sz w:val="22"/>
          <w:szCs w:val="22"/>
          <w:lang w:val="es-ES"/>
        </w:rPr>
        <w:id w:val="953753710"/>
        <w:docPartObj>
          <w:docPartGallery w:val="Table of Contents"/>
          <w:docPartUnique/>
        </w:docPartObj>
      </w:sdtPr>
      <w:sdtEndPr/>
      <w:sdtContent>
        <w:p w14:paraId="0A7AB16E" w14:textId="08A426AF" w:rsidR="00A64DC4" w:rsidRDefault="00A64DC4">
          <w:pPr>
            <w:pStyle w:val="TtulodeTDC"/>
            <w:rPr>
              <w:lang w:val="es-ES"/>
            </w:rPr>
          </w:pPr>
          <w:r>
            <w:rPr>
              <w:lang w:val="es-ES"/>
            </w:rPr>
            <w:t>Tabla de contenido</w:t>
          </w:r>
        </w:p>
        <w:p w14:paraId="11062657" w14:textId="77777777" w:rsidR="00680AE5" w:rsidRPr="00680AE5" w:rsidRDefault="00680AE5" w:rsidP="00680AE5">
          <w:pPr>
            <w:rPr>
              <w:lang w:val="es-ES" w:eastAsia="es-CO"/>
            </w:rPr>
          </w:pPr>
        </w:p>
        <w:p w14:paraId="1FF58834" w14:textId="5FBEA62F" w:rsidR="00A64DC4" w:rsidRDefault="00A64DC4">
          <w:pPr>
            <w:pStyle w:val="TDC1"/>
          </w:pPr>
          <w:r>
            <w:rPr>
              <w:b/>
              <w:bCs/>
            </w:rPr>
            <w:t>PRESENTACION</w:t>
          </w:r>
          <w:r>
            <w:ptab w:relativeTo="margin" w:alignment="right" w:leader="dot"/>
          </w:r>
          <w:r>
            <w:t>3</w:t>
          </w:r>
        </w:p>
        <w:p w14:paraId="154D59A0" w14:textId="45BB5EA0" w:rsidR="00A64DC4" w:rsidRDefault="00A64DC4">
          <w:pPr>
            <w:pStyle w:val="TDC1"/>
            <w:rPr>
              <w:b/>
              <w:bCs/>
              <w:lang w:val="es-ES"/>
            </w:rPr>
          </w:pPr>
          <w:r>
            <w:rPr>
              <w:b/>
              <w:bCs/>
            </w:rPr>
            <w:t>NORMATIVIDAD</w:t>
          </w:r>
          <w:r>
            <w:ptab w:relativeTo="margin" w:alignment="right" w:leader="dot"/>
          </w:r>
          <w:r>
            <w:rPr>
              <w:b/>
              <w:bCs/>
              <w:lang w:val="es-ES"/>
            </w:rPr>
            <w:t>4</w:t>
          </w:r>
        </w:p>
        <w:p w14:paraId="5B05105C" w14:textId="57657593" w:rsidR="00A64DC4" w:rsidRDefault="00A64DC4" w:rsidP="00A64DC4">
          <w:pPr>
            <w:pStyle w:val="Prrafodelista"/>
            <w:numPr>
              <w:ilvl w:val="0"/>
              <w:numId w:val="26"/>
            </w:numPr>
            <w:rPr>
              <w:lang w:val="es-ES" w:eastAsia="es-CO"/>
            </w:rPr>
          </w:pPr>
          <w:r>
            <w:rPr>
              <w:lang w:val="es-ES" w:eastAsia="es-CO"/>
            </w:rPr>
            <w:t>OBJETIVO…………………………………………………………………………………………………………………………..5</w:t>
          </w:r>
        </w:p>
        <w:p w14:paraId="6A5C5DF8" w14:textId="51A17142" w:rsidR="00A64DC4" w:rsidRDefault="00A64DC4" w:rsidP="00A64DC4">
          <w:pPr>
            <w:pStyle w:val="Prrafodelista"/>
            <w:numPr>
              <w:ilvl w:val="1"/>
              <w:numId w:val="26"/>
            </w:numPr>
            <w:rPr>
              <w:lang w:val="es-ES" w:eastAsia="es-CO"/>
            </w:rPr>
          </w:pPr>
          <w:r>
            <w:rPr>
              <w:lang w:val="es-ES" w:eastAsia="es-CO"/>
            </w:rPr>
            <w:t>OBJETIVOS ESPECIFICOS……………………………………………………………………………………………..</w:t>
          </w:r>
          <w:r w:rsidR="00A076BD">
            <w:rPr>
              <w:lang w:val="es-ES" w:eastAsia="es-CO"/>
            </w:rPr>
            <w:t>5</w:t>
          </w:r>
        </w:p>
        <w:p w14:paraId="0EAFCB7E" w14:textId="79F5866D" w:rsidR="00A076BD" w:rsidRDefault="00A076BD" w:rsidP="00A076BD">
          <w:pPr>
            <w:pStyle w:val="Prrafodelista"/>
            <w:numPr>
              <w:ilvl w:val="0"/>
              <w:numId w:val="26"/>
            </w:numPr>
            <w:rPr>
              <w:lang w:val="es-ES" w:eastAsia="es-CO"/>
            </w:rPr>
          </w:pPr>
          <w:r>
            <w:rPr>
              <w:lang w:val="es-ES" w:eastAsia="es-CO"/>
            </w:rPr>
            <w:t>ARTICULACIÓN DEL PLAN DE PREVISIÓN DE RECURSOS HUMANOS……………………………..…..5</w:t>
          </w:r>
        </w:p>
        <w:p w14:paraId="3982C5CC" w14:textId="5B32F1D1" w:rsidR="00A076BD" w:rsidRDefault="00A076BD" w:rsidP="00A076BD">
          <w:pPr>
            <w:pStyle w:val="Prrafodelista"/>
            <w:numPr>
              <w:ilvl w:val="0"/>
              <w:numId w:val="26"/>
            </w:numPr>
            <w:rPr>
              <w:lang w:val="es-ES" w:eastAsia="es-CO"/>
            </w:rPr>
          </w:pPr>
          <w:r>
            <w:rPr>
              <w:lang w:val="es-ES" w:eastAsia="es-CO"/>
            </w:rPr>
            <w:t>PLANTA DE PERSONAL……………………………………………………………………………………………………...6</w:t>
          </w:r>
        </w:p>
        <w:p w14:paraId="4C73C042" w14:textId="0765FB55" w:rsidR="00A076BD" w:rsidRDefault="00A076BD" w:rsidP="00A076BD">
          <w:pPr>
            <w:pStyle w:val="Prrafodelista"/>
            <w:rPr>
              <w:lang w:val="es-ES" w:eastAsia="es-CO"/>
            </w:rPr>
          </w:pPr>
          <w:r>
            <w:rPr>
              <w:lang w:val="es-ES" w:eastAsia="es-CO"/>
            </w:rPr>
            <w:t>3.1.1 PLANTA GLOBAL……………………………………………………………………………………………………</w:t>
          </w:r>
          <w:r w:rsidR="00EF11E9">
            <w:rPr>
              <w:lang w:val="es-ES" w:eastAsia="es-CO"/>
            </w:rPr>
            <w:t>.</w:t>
          </w:r>
          <w:r>
            <w:rPr>
              <w:lang w:val="es-ES" w:eastAsia="es-CO"/>
            </w:rPr>
            <w:t>…</w:t>
          </w:r>
          <w:r w:rsidR="00EF11E9">
            <w:rPr>
              <w:lang w:val="es-ES" w:eastAsia="es-CO"/>
            </w:rPr>
            <w:t>8</w:t>
          </w:r>
        </w:p>
        <w:p w14:paraId="0CDE298A" w14:textId="6E67B049" w:rsidR="00A076BD" w:rsidRDefault="00A076BD" w:rsidP="00A076BD">
          <w:pPr>
            <w:pStyle w:val="Prrafodelista"/>
            <w:rPr>
              <w:lang w:val="es-ES" w:eastAsia="es-CO"/>
            </w:rPr>
          </w:pPr>
          <w:r>
            <w:rPr>
              <w:lang w:val="es-ES" w:eastAsia="es-CO"/>
            </w:rPr>
            <w:t>3.1.2 PLANTA GLOBAL diferentes a la Secretaría de Salud y a las Instituciones y Centros Educativos Municipales………………………………………………….………………………………………………</w:t>
          </w:r>
          <w:r w:rsidR="00EF11E9">
            <w:rPr>
              <w:lang w:val="es-ES" w:eastAsia="es-CO"/>
            </w:rPr>
            <w:t>..</w:t>
          </w:r>
          <w:r>
            <w:rPr>
              <w:lang w:val="es-ES" w:eastAsia="es-CO"/>
            </w:rPr>
            <w:t>.</w:t>
          </w:r>
          <w:r w:rsidR="00EF11E9">
            <w:rPr>
              <w:lang w:val="es-ES" w:eastAsia="es-CO"/>
            </w:rPr>
            <w:t>9</w:t>
          </w:r>
        </w:p>
        <w:p w14:paraId="1900409D" w14:textId="0172612F" w:rsidR="00A076BD" w:rsidRDefault="00A076BD" w:rsidP="00A076BD">
          <w:pPr>
            <w:pStyle w:val="Prrafodelista"/>
            <w:rPr>
              <w:lang w:val="es-ES" w:eastAsia="es-CO"/>
            </w:rPr>
          </w:pPr>
          <w:r>
            <w:rPr>
              <w:lang w:val="es-ES" w:eastAsia="es-CO"/>
            </w:rPr>
            <w:t>3.1.3 PLANTA SECTOR SALUD…………………………………………..……………………………………………</w:t>
          </w:r>
          <w:r w:rsidR="00EF11E9">
            <w:rPr>
              <w:lang w:val="es-ES" w:eastAsia="es-CO"/>
            </w:rPr>
            <w:t>…</w:t>
          </w:r>
          <w:r>
            <w:rPr>
              <w:lang w:val="es-ES" w:eastAsia="es-CO"/>
            </w:rPr>
            <w:t>.</w:t>
          </w:r>
          <w:r w:rsidR="00EF11E9">
            <w:rPr>
              <w:lang w:val="es-ES" w:eastAsia="es-CO"/>
            </w:rPr>
            <w:t>9</w:t>
          </w:r>
        </w:p>
        <w:p w14:paraId="220CEDAF" w14:textId="05B334F2" w:rsidR="00A076BD" w:rsidRDefault="00A076BD" w:rsidP="00A076BD">
          <w:pPr>
            <w:pStyle w:val="Prrafodelista"/>
            <w:rPr>
              <w:lang w:val="es-ES" w:eastAsia="es-CO"/>
            </w:rPr>
          </w:pPr>
          <w:r>
            <w:rPr>
              <w:lang w:val="es-ES" w:eastAsia="es-CO"/>
            </w:rPr>
            <w:t>3.1.4 PLANTA DE PERSONAL del Sector Educativo Oficial- SGP……………………………………</w:t>
          </w:r>
          <w:r w:rsidR="0035383E">
            <w:rPr>
              <w:lang w:val="es-ES" w:eastAsia="es-CO"/>
            </w:rPr>
            <w:t>…</w:t>
          </w:r>
          <w:r>
            <w:rPr>
              <w:lang w:val="es-ES" w:eastAsia="es-CO"/>
            </w:rPr>
            <w:t>…1</w:t>
          </w:r>
          <w:r w:rsidR="00EF11E9">
            <w:rPr>
              <w:lang w:val="es-ES" w:eastAsia="es-CO"/>
            </w:rPr>
            <w:t>0</w:t>
          </w:r>
        </w:p>
        <w:p w14:paraId="23742BB4" w14:textId="1C070AFD" w:rsidR="00EF11E9" w:rsidRDefault="00EF11E9" w:rsidP="00A076BD">
          <w:pPr>
            <w:pStyle w:val="Prrafodelista"/>
            <w:rPr>
              <w:lang w:val="es-ES" w:eastAsia="es-CO"/>
            </w:rPr>
          </w:pPr>
          <w:r>
            <w:rPr>
              <w:lang w:val="es-ES" w:eastAsia="es-CO"/>
            </w:rPr>
            <w:t>3.1.5 PLANTA SECRETARIA DE EDUCACIÓN………………………………………………………………..…….11</w:t>
          </w:r>
        </w:p>
        <w:p w14:paraId="736C9420" w14:textId="553D4741" w:rsidR="00EF11E9" w:rsidRDefault="00EF11E9" w:rsidP="00A076BD">
          <w:pPr>
            <w:pStyle w:val="Prrafodelista"/>
            <w:rPr>
              <w:lang w:val="es-ES" w:eastAsia="es-CO"/>
            </w:rPr>
          </w:pPr>
          <w:r>
            <w:rPr>
              <w:lang w:val="es-ES" w:eastAsia="es-CO"/>
            </w:rPr>
            <w:t>3.1.6 PLANTA DE TRABAJADORES OFICIALES………………………………………………………………..….11</w:t>
          </w:r>
        </w:p>
        <w:p w14:paraId="6D5E200F" w14:textId="77777777" w:rsidR="0035383E" w:rsidRPr="00A076BD" w:rsidRDefault="0035383E" w:rsidP="00A076BD">
          <w:pPr>
            <w:pStyle w:val="Prrafodelista"/>
            <w:rPr>
              <w:lang w:val="es-ES" w:eastAsia="es-CO"/>
            </w:rPr>
          </w:pPr>
        </w:p>
        <w:p w14:paraId="6C518C36" w14:textId="77777777" w:rsidR="00A64DC4" w:rsidRDefault="00A64DC4" w:rsidP="00A64DC4">
          <w:pPr>
            <w:rPr>
              <w:lang w:val="es-ES" w:eastAsia="es-CO"/>
            </w:rPr>
          </w:pPr>
        </w:p>
        <w:p w14:paraId="0F7CD7F3" w14:textId="77777777" w:rsidR="00A64DC4" w:rsidRPr="00A64DC4" w:rsidRDefault="00A64DC4" w:rsidP="00A64DC4">
          <w:pPr>
            <w:rPr>
              <w:lang w:val="es-ES" w:eastAsia="es-CO"/>
            </w:rPr>
          </w:pPr>
        </w:p>
        <w:p w14:paraId="25D97101" w14:textId="2A1E5E5B" w:rsidR="00A64DC4" w:rsidRDefault="00EF3ADC">
          <w:pPr>
            <w:pStyle w:val="TDC3"/>
            <w:ind w:left="446"/>
          </w:pPr>
        </w:p>
      </w:sdtContent>
    </w:sdt>
    <w:p w14:paraId="502E95E0" w14:textId="594A8A97" w:rsidR="00662AE5" w:rsidRDefault="00662AE5" w:rsidP="00B93EAC">
      <w:pPr>
        <w:tabs>
          <w:tab w:val="left" w:pos="6915"/>
        </w:tabs>
        <w:jc w:val="center"/>
        <w:rPr>
          <w:bCs/>
          <w:color w:val="000000" w:themeColor="text1"/>
        </w:rPr>
      </w:pPr>
    </w:p>
    <w:p w14:paraId="674D6EF1" w14:textId="77777777" w:rsidR="00662AE5" w:rsidRDefault="00662AE5" w:rsidP="00B93EAC">
      <w:pPr>
        <w:tabs>
          <w:tab w:val="left" w:pos="6915"/>
        </w:tabs>
        <w:jc w:val="center"/>
        <w:rPr>
          <w:bCs/>
          <w:color w:val="000000" w:themeColor="text1"/>
        </w:rPr>
      </w:pPr>
    </w:p>
    <w:p w14:paraId="20A6134E" w14:textId="77777777" w:rsidR="00662AE5" w:rsidRDefault="00662AE5" w:rsidP="00B93EAC">
      <w:pPr>
        <w:tabs>
          <w:tab w:val="left" w:pos="6915"/>
        </w:tabs>
        <w:jc w:val="center"/>
        <w:rPr>
          <w:bCs/>
          <w:color w:val="000000" w:themeColor="text1"/>
        </w:rPr>
      </w:pPr>
    </w:p>
    <w:p w14:paraId="1E3F6590" w14:textId="77777777" w:rsidR="00662AE5" w:rsidRDefault="00662AE5" w:rsidP="00B93EAC">
      <w:pPr>
        <w:tabs>
          <w:tab w:val="left" w:pos="6915"/>
        </w:tabs>
        <w:jc w:val="center"/>
        <w:rPr>
          <w:bCs/>
          <w:color w:val="000000" w:themeColor="text1"/>
        </w:rPr>
      </w:pPr>
    </w:p>
    <w:p w14:paraId="01281112" w14:textId="77777777" w:rsidR="00662AE5" w:rsidRDefault="00662AE5" w:rsidP="00B93EAC">
      <w:pPr>
        <w:tabs>
          <w:tab w:val="left" w:pos="6915"/>
        </w:tabs>
        <w:jc w:val="center"/>
        <w:rPr>
          <w:bCs/>
          <w:color w:val="000000" w:themeColor="text1"/>
        </w:rPr>
      </w:pPr>
    </w:p>
    <w:p w14:paraId="79238526" w14:textId="77777777" w:rsidR="00662AE5" w:rsidRDefault="00662AE5" w:rsidP="00B93EAC">
      <w:pPr>
        <w:tabs>
          <w:tab w:val="left" w:pos="6915"/>
        </w:tabs>
        <w:jc w:val="center"/>
        <w:rPr>
          <w:bCs/>
          <w:color w:val="000000" w:themeColor="text1"/>
        </w:rPr>
      </w:pPr>
    </w:p>
    <w:p w14:paraId="62B80A0D" w14:textId="77777777" w:rsidR="00662AE5" w:rsidRDefault="00662AE5" w:rsidP="00B93EAC">
      <w:pPr>
        <w:tabs>
          <w:tab w:val="left" w:pos="6915"/>
        </w:tabs>
        <w:jc w:val="center"/>
        <w:rPr>
          <w:bCs/>
          <w:color w:val="000000" w:themeColor="text1"/>
        </w:rPr>
      </w:pPr>
    </w:p>
    <w:p w14:paraId="496674DB" w14:textId="77777777" w:rsidR="00662AE5" w:rsidRDefault="00662AE5" w:rsidP="00B93EAC">
      <w:pPr>
        <w:tabs>
          <w:tab w:val="left" w:pos="6915"/>
        </w:tabs>
        <w:jc w:val="center"/>
        <w:rPr>
          <w:bCs/>
          <w:color w:val="000000" w:themeColor="text1"/>
        </w:rPr>
      </w:pPr>
    </w:p>
    <w:p w14:paraId="7A9DD11E" w14:textId="77777777" w:rsidR="00662AE5" w:rsidRDefault="00662AE5" w:rsidP="00B93EAC">
      <w:pPr>
        <w:tabs>
          <w:tab w:val="left" w:pos="6915"/>
        </w:tabs>
        <w:jc w:val="center"/>
        <w:rPr>
          <w:bCs/>
          <w:color w:val="000000" w:themeColor="text1"/>
        </w:rPr>
      </w:pPr>
    </w:p>
    <w:p w14:paraId="136C6AC1" w14:textId="77777777" w:rsidR="00662AE5" w:rsidRDefault="00662AE5" w:rsidP="00B93EAC">
      <w:pPr>
        <w:tabs>
          <w:tab w:val="left" w:pos="6915"/>
        </w:tabs>
        <w:jc w:val="center"/>
        <w:rPr>
          <w:bCs/>
          <w:color w:val="000000" w:themeColor="text1"/>
        </w:rPr>
      </w:pPr>
    </w:p>
    <w:p w14:paraId="29A81202" w14:textId="77777777" w:rsidR="00772EEC" w:rsidRDefault="00772EEC" w:rsidP="00B93EAC">
      <w:pPr>
        <w:tabs>
          <w:tab w:val="left" w:pos="6915"/>
        </w:tabs>
        <w:jc w:val="center"/>
        <w:rPr>
          <w:bCs/>
          <w:color w:val="000000" w:themeColor="text1"/>
        </w:rPr>
      </w:pPr>
    </w:p>
    <w:p w14:paraId="581EDF1B" w14:textId="34667CAD" w:rsidR="00B93EAC" w:rsidRPr="00172274" w:rsidRDefault="00E75733" w:rsidP="00B93EAC">
      <w:pPr>
        <w:tabs>
          <w:tab w:val="left" w:pos="6915"/>
        </w:tabs>
        <w:jc w:val="center"/>
        <w:rPr>
          <w:bCs/>
          <w:color w:val="000000" w:themeColor="text1"/>
        </w:rPr>
      </w:pPr>
      <w:r w:rsidRPr="00172274">
        <w:rPr>
          <w:bCs/>
          <w:color w:val="000000" w:themeColor="text1"/>
        </w:rPr>
        <w:t>PRESENTACIÓN</w:t>
      </w:r>
    </w:p>
    <w:p w14:paraId="35C1BA69" w14:textId="77777777" w:rsidR="0036291F" w:rsidRPr="00172274" w:rsidRDefault="0036291F" w:rsidP="00B93EAC">
      <w:pPr>
        <w:tabs>
          <w:tab w:val="left" w:pos="6915"/>
        </w:tabs>
        <w:jc w:val="center"/>
        <w:rPr>
          <w:bCs/>
          <w:color w:val="000000" w:themeColor="text1"/>
        </w:rPr>
      </w:pPr>
    </w:p>
    <w:p w14:paraId="1E5ABA83" w14:textId="5FC22E4A" w:rsidR="00C71F7F" w:rsidRPr="00172274" w:rsidRDefault="00C71F7F" w:rsidP="00C71F7F">
      <w:pPr>
        <w:tabs>
          <w:tab w:val="left" w:pos="6915"/>
        </w:tabs>
        <w:jc w:val="both"/>
      </w:pPr>
      <w:r w:rsidRPr="00172274">
        <w:t>El</w:t>
      </w:r>
      <w:r w:rsidR="00FD175B" w:rsidRPr="00172274">
        <w:t xml:space="preserve"> Plan de P</w:t>
      </w:r>
      <w:r w:rsidRPr="00172274">
        <w:t xml:space="preserve">revisión de Recursos Humanos se encuentra enmarcado dentro del Plan Estratégico del Talento Humano, como uno de los planes temáticos que contribuye con la determinación de las necesidades de </w:t>
      </w:r>
      <w:r w:rsidR="0036291F" w:rsidRPr="00172274">
        <w:t>talento humano</w:t>
      </w:r>
      <w:r w:rsidRPr="00172274">
        <w:t xml:space="preserve"> que se requieren para cumplir con los propósitos misionales. </w:t>
      </w:r>
    </w:p>
    <w:p w14:paraId="19B1EB6A" w14:textId="488BE0FD" w:rsidR="00C71F7F" w:rsidRPr="00172274" w:rsidRDefault="00C71F7F" w:rsidP="00C71F7F">
      <w:pPr>
        <w:tabs>
          <w:tab w:val="left" w:pos="6915"/>
        </w:tabs>
        <w:jc w:val="both"/>
      </w:pPr>
      <w:r w:rsidRPr="00172274">
        <w:t>El presente documento muestra la Previsión de Recursos Humanos para la Alcaldía de Pasto, como una herramienta que pretende consolidar y actualizar la información correspondiente a los cargos vacantes, así como determinar los lineamientos y su for</w:t>
      </w:r>
      <w:r w:rsidR="00FD175B" w:rsidRPr="00172274">
        <w:t>ma de provisión, a fin</w:t>
      </w:r>
      <w:r w:rsidRPr="00172274">
        <w:t xml:space="preserve"> de garantizar la continuidad en la prestación del servicio, siempre y cuando existan recursos financieros para ello.</w:t>
      </w:r>
    </w:p>
    <w:p w14:paraId="0D5D3441" w14:textId="77777777" w:rsidR="00C71F7F" w:rsidRPr="00172274" w:rsidRDefault="00C71F7F" w:rsidP="00B93EAC">
      <w:pPr>
        <w:tabs>
          <w:tab w:val="left" w:pos="6915"/>
        </w:tabs>
        <w:jc w:val="both"/>
      </w:pPr>
    </w:p>
    <w:p w14:paraId="4BAA5AB5" w14:textId="77777777" w:rsidR="00C71F7F" w:rsidRPr="00172274" w:rsidRDefault="00C71F7F" w:rsidP="00B93EAC">
      <w:pPr>
        <w:tabs>
          <w:tab w:val="left" w:pos="6915"/>
        </w:tabs>
        <w:jc w:val="both"/>
      </w:pPr>
    </w:p>
    <w:p w14:paraId="59A10158" w14:textId="77777777" w:rsidR="00C71F7F" w:rsidRPr="00172274" w:rsidRDefault="00C71F7F" w:rsidP="00B93EAC">
      <w:pPr>
        <w:tabs>
          <w:tab w:val="left" w:pos="6915"/>
        </w:tabs>
        <w:jc w:val="both"/>
      </w:pPr>
    </w:p>
    <w:p w14:paraId="10BD83E2" w14:textId="77777777" w:rsidR="00C71F7F" w:rsidRPr="00172274" w:rsidRDefault="00C71F7F" w:rsidP="00B93EAC">
      <w:pPr>
        <w:tabs>
          <w:tab w:val="left" w:pos="6915"/>
        </w:tabs>
        <w:jc w:val="both"/>
      </w:pPr>
    </w:p>
    <w:p w14:paraId="517932B1" w14:textId="77777777" w:rsidR="00C71F7F" w:rsidRPr="00172274" w:rsidRDefault="00C71F7F" w:rsidP="00B93EAC">
      <w:pPr>
        <w:tabs>
          <w:tab w:val="left" w:pos="6915"/>
        </w:tabs>
        <w:jc w:val="both"/>
      </w:pPr>
    </w:p>
    <w:p w14:paraId="319A95FB" w14:textId="77777777" w:rsidR="00C71F7F" w:rsidRPr="00172274" w:rsidRDefault="00C71F7F" w:rsidP="00B93EAC">
      <w:pPr>
        <w:tabs>
          <w:tab w:val="left" w:pos="6915"/>
        </w:tabs>
        <w:jc w:val="both"/>
      </w:pPr>
    </w:p>
    <w:p w14:paraId="12788452" w14:textId="77777777" w:rsidR="00C71F7F" w:rsidRPr="00172274" w:rsidRDefault="00C71F7F" w:rsidP="00B93EAC">
      <w:pPr>
        <w:tabs>
          <w:tab w:val="left" w:pos="6915"/>
        </w:tabs>
        <w:jc w:val="both"/>
      </w:pPr>
    </w:p>
    <w:p w14:paraId="3478F1DE" w14:textId="77777777" w:rsidR="00C71F7F" w:rsidRPr="00172274" w:rsidRDefault="00C71F7F" w:rsidP="00B93EAC">
      <w:pPr>
        <w:tabs>
          <w:tab w:val="left" w:pos="6915"/>
        </w:tabs>
        <w:jc w:val="both"/>
      </w:pPr>
    </w:p>
    <w:p w14:paraId="1232A486" w14:textId="77777777" w:rsidR="00C71F7F" w:rsidRPr="00172274" w:rsidRDefault="00C71F7F" w:rsidP="00B93EAC">
      <w:pPr>
        <w:tabs>
          <w:tab w:val="left" w:pos="6915"/>
        </w:tabs>
        <w:jc w:val="both"/>
      </w:pPr>
    </w:p>
    <w:p w14:paraId="3BDE5B8E" w14:textId="77777777" w:rsidR="00C71F7F" w:rsidRPr="00172274" w:rsidRDefault="00C71F7F" w:rsidP="00B93EAC">
      <w:pPr>
        <w:tabs>
          <w:tab w:val="left" w:pos="6915"/>
        </w:tabs>
        <w:jc w:val="both"/>
      </w:pPr>
    </w:p>
    <w:p w14:paraId="5C6B3D3C" w14:textId="77777777" w:rsidR="00C71F7F" w:rsidRDefault="00C71F7F" w:rsidP="00B93EAC">
      <w:pPr>
        <w:tabs>
          <w:tab w:val="left" w:pos="6915"/>
        </w:tabs>
        <w:jc w:val="both"/>
      </w:pPr>
    </w:p>
    <w:p w14:paraId="2FC7A3E7" w14:textId="77777777" w:rsidR="00772EEC" w:rsidRDefault="00772EEC" w:rsidP="00B93EAC">
      <w:pPr>
        <w:tabs>
          <w:tab w:val="left" w:pos="6915"/>
        </w:tabs>
        <w:jc w:val="both"/>
      </w:pPr>
    </w:p>
    <w:p w14:paraId="18E7B235" w14:textId="77777777" w:rsidR="00772EEC" w:rsidRPr="00172274" w:rsidRDefault="00772EEC" w:rsidP="00B93EAC">
      <w:pPr>
        <w:tabs>
          <w:tab w:val="left" w:pos="6915"/>
        </w:tabs>
        <w:jc w:val="both"/>
      </w:pPr>
    </w:p>
    <w:p w14:paraId="1EE38E58" w14:textId="77777777" w:rsidR="00C71F7F" w:rsidRPr="00172274" w:rsidRDefault="00C71F7F" w:rsidP="00B93EAC">
      <w:pPr>
        <w:tabs>
          <w:tab w:val="left" w:pos="6915"/>
        </w:tabs>
        <w:jc w:val="both"/>
      </w:pPr>
    </w:p>
    <w:p w14:paraId="1AD87E64" w14:textId="77777777" w:rsidR="00C71F7F" w:rsidRPr="00172274" w:rsidRDefault="00C71F7F" w:rsidP="00B93EAC">
      <w:pPr>
        <w:tabs>
          <w:tab w:val="left" w:pos="6915"/>
        </w:tabs>
        <w:jc w:val="both"/>
      </w:pPr>
    </w:p>
    <w:p w14:paraId="7E75938C" w14:textId="77777777" w:rsidR="00C71F7F" w:rsidRPr="00172274" w:rsidRDefault="00C71F7F" w:rsidP="00B93EAC">
      <w:pPr>
        <w:tabs>
          <w:tab w:val="left" w:pos="6915"/>
        </w:tabs>
        <w:jc w:val="both"/>
      </w:pPr>
    </w:p>
    <w:p w14:paraId="70D081D5" w14:textId="63075ED0" w:rsidR="00C71F7F" w:rsidRPr="00172274" w:rsidRDefault="00C71F7F" w:rsidP="00C71F7F">
      <w:pPr>
        <w:tabs>
          <w:tab w:val="left" w:pos="6915"/>
        </w:tabs>
        <w:jc w:val="center"/>
        <w:rPr>
          <w:bCs/>
          <w:color w:val="000000" w:themeColor="text1"/>
        </w:rPr>
      </w:pPr>
      <w:r w:rsidRPr="00172274">
        <w:rPr>
          <w:bCs/>
          <w:color w:val="000000" w:themeColor="text1"/>
        </w:rPr>
        <w:t>NORMATIVIDAD</w:t>
      </w:r>
    </w:p>
    <w:p w14:paraId="3361F83C" w14:textId="011B5903" w:rsidR="00B93EAC" w:rsidRPr="00172274" w:rsidRDefault="00B93EAC" w:rsidP="00B93EAC">
      <w:pPr>
        <w:tabs>
          <w:tab w:val="left" w:pos="6915"/>
        </w:tabs>
        <w:jc w:val="both"/>
      </w:pPr>
      <w:r w:rsidRPr="00172274">
        <w:t>El Plan de Previsión de Recursos Humanos de la Alcaldía de Pasto, surge en cumplimiento a lo establecido en el art</w:t>
      </w:r>
      <w:r w:rsidR="00C71F7F" w:rsidRPr="00172274">
        <w:t>ículo 17 de la Ley 909 de 2004,</w:t>
      </w:r>
      <w:r w:rsidRPr="00172274">
        <w:t xml:space="preserve"> decretos reglamentarios</w:t>
      </w:r>
      <w:r w:rsidR="0036291F" w:rsidRPr="00172274">
        <w:t>, además de lo establecido en el</w:t>
      </w:r>
      <w:r w:rsidR="00C71F7F" w:rsidRPr="00172274">
        <w:t xml:space="preserve"> Decreto 612 de abril 4 de 2018.</w:t>
      </w:r>
      <w:r w:rsidRPr="00172274">
        <w:t xml:space="preserve"> </w:t>
      </w:r>
    </w:p>
    <w:p w14:paraId="70734BDF" w14:textId="6130CDEC" w:rsidR="00C71F7F" w:rsidRPr="00172274" w:rsidRDefault="00C71F7F" w:rsidP="00C71F7F">
      <w:pPr>
        <w:tabs>
          <w:tab w:val="left" w:pos="6915"/>
        </w:tabs>
        <w:jc w:val="both"/>
        <w:rPr>
          <w:iCs/>
        </w:rPr>
      </w:pPr>
      <w:r w:rsidRPr="00172274">
        <w:rPr>
          <w:iCs/>
        </w:rPr>
        <w:t xml:space="preserve">Todas las entidades y organismos a quienes se les aplica la presente ley, deberán mantener actualizadas las plantas globales de empleos necesarias para el cumplimiento eficiente de las funciones a su cargo, para lo cual tendrán en cuenta las medidas de racionalización del gasto. </w:t>
      </w:r>
    </w:p>
    <w:p w14:paraId="6186CE77" w14:textId="77777777" w:rsidR="00B93EAC" w:rsidRPr="00172274" w:rsidRDefault="00B93EAC" w:rsidP="00B93EAC">
      <w:pPr>
        <w:tabs>
          <w:tab w:val="left" w:pos="6915"/>
        </w:tabs>
        <w:jc w:val="both"/>
        <w:rPr>
          <w:i/>
          <w:iCs/>
        </w:rPr>
      </w:pPr>
      <w:r w:rsidRPr="00172274">
        <w:t>La norma aludida establece: … “</w:t>
      </w:r>
      <w:r w:rsidRPr="00172274">
        <w:rPr>
          <w:i/>
          <w:iCs/>
        </w:rPr>
        <w:t xml:space="preserve">Todas las unidades de personal o quienes hagan sus veces de los organismos o entidades a las cuales se les aplica la presente ley, deberán elaborar y actualizar anualmente planes de previsión de recursos humanos que tengan el siguiente alcance: </w:t>
      </w:r>
    </w:p>
    <w:p w14:paraId="0BABA105" w14:textId="77777777" w:rsidR="00B93EAC" w:rsidRPr="00172274" w:rsidRDefault="00B93EAC" w:rsidP="00B93EAC">
      <w:pPr>
        <w:pStyle w:val="Prrafodelista"/>
        <w:numPr>
          <w:ilvl w:val="0"/>
          <w:numId w:val="22"/>
        </w:numPr>
        <w:tabs>
          <w:tab w:val="left" w:pos="6915"/>
        </w:tabs>
        <w:spacing w:after="0" w:line="240" w:lineRule="auto"/>
        <w:contextualSpacing w:val="0"/>
        <w:jc w:val="both"/>
        <w:rPr>
          <w:rFonts w:ascii="Century Gothic" w:hAnsi="Century Gothic"/>
          <w:i/>
          <w:iCs/>
        </w:rPr>
      </w:pPr>
      <w:r w:rsidRPr="00172274">
        <w:rPr>
          <w:rFonts w:ascii="Century Gothic" w:hAnsi="Century Gothic"/>
          <w:i/>
          <w:iCs/>
        </w:rPr>
        <w:t xml:space="preserve">Cálculo de los empleos necesarios, de acuerdo con los requisitos y perfiles profesionales establecidos en los manuales específicos de funciones, con el fin de atender a las necesidades presentes y futuras derivadas del ejercicio de sus competencias; </w:t>
      </w:r>
    </w:p>
    <w:p w14:paraId="524D04F9" w14:textId="77777777" w:rsidR="00B93EAC" w:rsidRPr="00172274" w:rsidRDefault="00B93EAC" w:rsidP="00B93EAC">
      <w:pPr>
        <w:pStyle w:val="Prrafodelista"/>
        <w:numPr>
          <w:ilvl w:val="0"/>
          <w:numId w:val="22"/>
        </w:numPr>
        <w:tabs>
          <w:tab w:val="left" w:pos="6915"/>
        </w:tabs>
        <w:spacing w:after="0" w:line="240" w:lineRule="auto"/>
        <w:contextualSpacing w:val="0"/>
        <w:jc w:val="both"/>
        <w:rPr>
          <w:rFonts w:ascii="Century Gothic" w:hAnsi="Century Gothic"/>
          <w:i/>
          <w:iCs/>
        </w:rPr>
      </w:pPr>
      <w:r w:rsidRPr="00172274">
        <w:rPr>
          <w:rFonts w:ascii="Century Gothic" w:hAnsi="Century Gothic"/>
          <w:i/>
          <w:iCs/>
        </w:rPr>
        <w:t xml:space="preserve">Identificación de las formas de cubrir las necesidades cuantitativas y cualitativas de personal para el período anual, considerando las medidas de ingreso, ascenso, capacitación y formación; </w:t>
      </w:r>
    </w:p>
    <w:p w14:paraId="6FC49B39" w14:textId="77777777" w:rsidR="00B93EAC" w:rsidRPr="00172274" w:rsidRDefault="00B93EAC" w:rsidP="00B93EAC">
      <w:pPr>
        <w:pStyle w:val="Prrafodelista"/>
        <w:numPr>
          <w:ilvl w:val="0"/>
          <w:numId w:val="22"/>
        </w:numPr>
        <w:tabs>
          <w:tab w:val="left" w:pos="6915"/>
        </w:tabs>
        <w:spacing w:after="0" w:line="240" w:lineRule="auto"/>
        <w:contextualSpacing w:val="0"/>
        <w:jc w:val="both"/>
        <w:rPr>
          <w:rFonts w:ascii="Century Gothic" w:hAnsi="Century Gothic"/>
          <w:i/>
          <w:iCs/>
        </w:rPr>
      </w:pPr>
      <w:r w:rsidRPr="00172274">
        <w:rPr>
          <w:rFonts w:ascii="Century Gothic" w:hAnsi="Century Gothic"/>
          <w:i/>
          <w:iCs/>
        </w:rPr>
        <w:t xml:space="preserve">Estimación de todos los costos de personal derivados de las medidas anteriores y el aseguramiento de su financiación con el presupuesto asignado. </w:t>
      </w:r>
    </w:p>
    <w:p w14:paraId="6483C095" w14:textId="77777777" w:rsidR="00B93EAC" w:rsidRPr="00172274" w:rsidRDefault="00B93EAC" w:rsidP="00B93EAC">
      <w:pPr>
        <w:pStyle w:val="Prrafodelista"/>
        <w:tabs>
          <w:tab w:val="left" w:pos="6915"/>
        </w:tabs>
        <w:jc w:val="both"/>
        <w:rPr>
          <w:rFonts w:ascii="Century Gothic" w:hAnsi="Century Gothic"/>
          <w:i/>
          <w:iCs/>
        </w:rPr>
      </w:pPr>
    </w:p>
    <w:p w14:paraId="698E0A81" w14:textId="77777777" w:rsidR="00B93EAC" w:rsidRPr="00172274" w:rsidRDefault="00B93EAC" w:rsidP="00B93EAC">
      <w:pPr>
        <w:tabs>
          <w:tab w:val="left" w:pos="6915"/>
        </w:tabs>
        <w:jc w:val="both"/>
      </w:pPr>
    </w:p>
    <w:p w14:paraId="0935EA68" w14:textId="38FEFA81" w:rsidR="00B93EAC" w:rsidRPr="00172274" w:rsidRDefault="00B93EAC" w:rsidP="00B93EAC">
      <w:pPr>
        <w:tabs>
          <w:tab w:val="left" w:pos="6915"/>
        </w:tabs>
        <w:jc w:val="both"/>
      </w:pPr>
    </w:p>
    <w:p w14:paraId="28DCF743" w14:textId="77777777" w:rsidR="001C08BF" w:rsidRDefault="001C08BF" w:rsidP="00B93EAC">
      <w:pPr>
        <w:tabs>
          <w:tab w:val="left" w:pos="6915"/>
        </w:tabs>
        <w:jc w:val="both"/>
      </w:pPr>
    </w:p>
    <w:p w14:paraId="0BAC5434" w14:textId="77777777" w:rsidR="00772EEC" w:rsidRDefault="00772EEC" w:rsidP="00B93EAC">
      <w:pPr>
        <w:tabs>
          <w:tab w:val="left" w:pos="6915"/>
        </w:tabs>
        <w:jc w:val="both"/>
      </w:pPr>
    </w:p>
    <w:p w14:paraId="6D27042A" w14:textId="77777777" w:rsidR="00772EEC" w:rsidRPr="00172274" w:rsidRDefault="00772EEC" w:rsidP="00B93EAC">
      <w:pPr>
        <w:tabs>
          <w:tab w:val="left" w:pos="6915"/>
        </w:tabs>
        <w:jc w:val="both"/>
      </w:pPr>
    </w:p>
    <w:p w14:paraId="56276235" w14:textId="77777777" w:rsidR="006201CA" w:rsidRPr="00172274" w:rsidRDefault="006201CA" w:rsidP="00B93EAC">
      <w:pPr>
        <w:tabs>
          <w:tab w:val="left" w:pos="6915"/>
        </w:tabs>
        <w:jc w:val="both"/>
      </w:pPr>
    </w:p>
    <w:p w14:paraId="3FEF7A3A" w14:textId="77777777" w:rsidR="006201CA" w:rsidRPr="00172274" w:rsidRDefault="006201CA" w:rsidP="00B93EAC">
      <w:pPr>
        <w:tabs>
          <w:tab w:val="left" w:pos="6915"/>
        </w:tabs>
        <w:jc w:val="both"/>
      </w:pPr>
    </w:p>
    <w:p w14:paraId="2858C22F" w14:textId="77777777" w:rsidR="006201CA" w:rsidRPr="00172274" w:rsidRDefault="006201CA" w:rsidP="00B93EAC">
      <w:pPr>
        <w:tabs>
          <w:tab w:val="left" w:pos="6915"/>
        </w:tabs>
        <w:jc w:val="both"/>
      </w:pPr>
    </w:p>
    <w:p w14:paraId="556838B3" w14:textId="3F467070" w:rsidR="001C08BF" w:rsidRPr="00172274" w:rsidRDefault="001C08BF" w:rsidP="001C08BF">
      <w:pPr>
        <w:pStyle w:val="Ttulo1"/>
        <w:keepLines w:val="0"/>
        <w:numPr>
          <w:ilvl w:val="0"/>
          <w:numId w:val="24"/>
        </w:numPr>
        <w:spacing w:before="480" w:after="240" w:line="240" w:lineRule="auto"/>
        <w:rPr>
          <w:rFonts w:ascii="Century Gothic" w:hAnsi="Century Gothic"/>
          <w:color w:val="auto"/>
          <w:sz w:val="22"/>
          <w:szCs w:val="22"/>
        </w:rPr>
      </w:pPr>
      <w:bookmarkStart w:id="1" w:name="_Toc536710276"/>
      <w:bookmarkStart w:id="2" w:name="_Toc62575053"/>
      <w:bookmarkStart w:id="3" w:name="_Toc62575152"/>
      <w:bookmarkStart w:id="4" w:name="_Hlk12951833"/>
      <w:r w:rsidRPr="00172274">
        <w:rPr>
          <w:rFonts w:ascii="Century Gothic" w:hAnsi="Century Gothic"/>
          <w:color w:val="auto"/>
          <w:sz w:val="22"/>
          <w:szCs w:val="22"/>
        </w:rPr>
        <w:t>OBJETIVO</w:t>
      </w:r>
      <w:bookmarkEnd w:id="1"/>
      <w:bookmarkEnd w:id="2"/>
      <w:bookmarkEnd w:id="3"/>
    </w:p>
    <w:p w14:paraId="1A5401B9" w14:textId="14EBC63E" w:rsidR="001C08BF" w:rsidRPr="00172274" w:rsidRDefault="008B0F8A" w:rsidP="001C08BF">
      <w:pPr>
        <w:jc w:val="both"/>
      </w:pPr>
      <w:r w:rsidRPr="00172274">
        <w:t xml:space="preserve">Identificar las necesidades de </w:t>
      </w:r>
      <w:r w:rsidR="002F201B" w:rsidRPr="00172274">
        <w:t xml:space="preserve">personal y estructurar la gestión del talento humano como una </w:t>
      </w:r>
      <w:proofErr w:type="spellStart"/>
      <w:r w:rsidR="002F201B" w:rsidRPr="00172274">
        <w:t>estratégia</w:t>
      </w:r>
      <w:proofErr w:type="spellEnd"/>
      <w:r w:rsidR="002F201B" w:rsidRPr="00172274">
        <w:t xml:space="preserve"> de la </w:t>
      </w:r>
      <w:r w:rsidR="001C08BF" w:rsidRPr="00172274">
        <w:t>Alcaldía de Pasto y se disponga del mismo para el logro de los objetivos y las metas organizacionales.</w:t>
      </w:r>
    </w:p>
    <w:p w14:paraId="23D2CFC1" w14:textId="3776C884" w:rsidR="001C08BF" w:rsidRPr="00172274" w:rsidRDefault="00FD175B" w:rsidP="00FD175B">
      <w:pPr>
        <w:pStyle w:val="Prrafodelista"/>
        <w:spacing w:after="160" w:line="256" w:lineRule="auto"/>
        <w:ind w:left="228"/>
        <w:outlineLvl w:val="1"/>
        <w:rPr>
          <w:rFonts w:ascii="Century Gothic" w:hAnsi="Century Gothic"/>
        </w:rPr>
      </w:pPr>
      <w:bookmarkStart w:id="5" w:name="_Toc62575054"/>
      <w:bookmarkStart w:id="6" w:name="_Toc62575153"/>
      <w:bookmarkEnd w:id="4"/>
      <w:r w:rsidRPr="00172274">
        <w:rPr>
          <w:rFonts w:ascii="Century Gothic" w:hAnsi="Century Gothic"/>
        </w:rPr>
        <w:t xml:space="preserve">1.1 </w:t>
      </w:r>
      <w:r w:rsidR="001C08BF" w:rsidRPr="00172274">
        <w:rPr>
          <w:rFonts w:ascii="Century Gothic" w:hAnsi="Century Gothic"/>
        </w:rPr>
        <w:t>OBJETIVOS ESPECÍFICOS</w:t>
      </w:r>
      <w:bookmarkEnd w:id="5"/>
      <w:bookmarkEnd w:id="6"/>
      <w:r w:rsidR="001C08BF" w:rsidRPr="00172274">
        <w:rPr>
          <w:rFonts w:ascii="Century Gothic" w:hAnsi="Century Gothic"/>
        </w:rPr>
        <w:t xml:space="preserve"> </w:t>
      </w:r>
    </w:p>
    <w:p w14:paraId="6978E5C5" w14:textId="77777777" w:rsidR="001C08BF" w:rsidRPr="00172274" w:rsidRDefault="001C08BF" w:rsidP="001C08BF">
      <w:pPr>
        <w:pStyle w:val="Prrafodelista"/>
        <w:spacing w:after="160" w:line="256" w:lineRule="auto"/>
        <w:ind w:left="360"/>
        <w:rPr>
          <w:rFonts w:ascii="Century Gothic" w:hAnsi="Century Gothic"/>
        </w:rPr>
      </w:pPr>
    </w:p>
    <w:p w14:paraId="5E139B6B" w14:textId="0E0AA7C1" w:rsidR="001C08BF" w:rsidRPr="00172274" w:rsidRDefault="002F201B" w:rsidP="001C08BF">
      <w:pPr>
        <w:pStyle w:val="Prrafodelista"/>
        <w:numPr>
          <w:ilvl w:val="0"/>
          <w:numId w:val="25"/>
        </w:numPr>
        <w:spacing w:after="160" w:line="256" w:lineRule="auto"/>
        <w:jc w:val="both"/>
        <w:rPr>
          <w:rFonts w:ascii="Century Gothic" w:hAnsi="Century Gothic"/>
        </w:rPr>
      </w:pPr>
      <w:r w:rsidRPr="00172274">
        <w:rPr>
          <w:rFonts w:ascii="Century Gothic" w:hAnsi="Century Gothic"/>
        </w:rPr>
        <w:t xml:space="preserve">Proveer el talento humano </w:t>
      </w:r>
      <w:r w:rsidR="001C08BF" w:rsidRPr="00172274">
        <w:rPr>
          <w:rFonts w:ascii="Century Gothic" w:hAnsi="Century Gothic"/>
        </w:rPr>
        <w:t>de acuerdo a las necesidades de la planta de personal de cada área.</w:t>
      </w:r>
    </w:p>
    <w:p w14:paraId="313E4472" w14:textId="77777777" w:rsidR="001C08BF" w:rsidRPr="00172274" w:rsidRDefault="001C08BF" w:rsidP="001C08BF">
      <w:pPr>
        <w:pStyle w:val="Prrafodelista"/>
        <w:numPr>
          <w:ilvl w:val="0"/>
          <w:numId w:val="25"/>
        </w:numPr>
        <w:spacing w:after="160" w:line="256" w:lineRule="auto"/>
        <w:jc w:val="both"/>
        <w:rPr>
          <w:rFonts w:ascii="Century Gothic" w:hAnsi="Century Gothic"/>
        </w:rPr>
      </w:pPr>
      <w:r w:rsidRPr="00172274">
        <w:rPr>
          <w:rFonts w:ascii="Century Gothic" w:hAnsi="Century Gothic"/>
        </w:rPr>
        <w:t>Definir la forma de provisión de los empleos vacantes de acuerdo a la naturaleza del empleo y tipo de vacancia.</w:t>
      </w:r>
    </w:p>
    <w:p w14:paraId="3CD48475" w14:textId="77777777" w:rsidR="001C08BF" w:rsidRPr="00172274" w:rsidRDefault="001C08BF" w:rsidP="001C08BF">
      <w:pPr>
        <w:pStyle w:val="Prrafodelista"/>
        <w:numPr>
          <w:ilvl w:val="0"/>
          <w:numId w:val="25"/>
        </w:numPr>
        <w:spacing w:after="160" w:line="256" w:lineRule="auto"/>
        <w:jc w:val="both"/>
        <w:rPr>
          <w:rFonts w:ascii="Century Gothic" w:hAnsi="Century Gothic"/>
        </w:rPr>
      </w:pPr>
      <w:r w:rsidRPr="00172274">
        <w:rPr>
          <w:rFonts w:ascii="Century Gothic" w:hAnsi="Century Gothic"/>
        </w:rPr>
        <w:t>Establecer mecanismos que permitan garantizar una provisión adecuada de las vacantes de la planta de personal.</w:t>
      </w:r>
    </w:p>
    <w:p w14:paraId="3FEA5B70" w14:textId="77777777" w:rsidR="001C08BF" w:rsidRDefault="001C08BF" w:rsidP="001C08BF">
      <w:pPr>
        <w:pStyle w:val="Prrafodelista"/>
        <w:numPr>
          <w:ilvl w:val="0"/>
          <w:numId w:val="25"/>
        </w:numPr>
        <w:spacing w:after="160" w:line="256" w:lineRule="auto"/>
        <w:jc w:val="both"/>
        <w:rPr>
          <w:rFonts w:ascii="Century Gothic" w:hAnsi="Century Gothic"/>
        </w:rPr>
      </w:pPr>
      <w:r w:rsidRPr="00172274">
        <w:rPr>
          <w:rFonts w:ascii="Century Gothic" w:hAnsi="Century Gothic"/>
        </w:rPr>
        <w:t>Tramitar las provisiones de forma que no se afecte la correcta operación de la entidad.</w:t>
      </w:r>
    </w:p>
    <w:p w14:paraId="00D53150" w14:textId="77777777" w:rsidR="00812732" w:rsidRPr="00172274" w:rsidRDefault="00812732" w:rsidP="00812732">
      <w:pPr>
        <w:pStyle w:val="Prrafodelista"/>
        <w:spacing w:after="160" w:line="256" w:lineRule="auto"/>
        <w:ind w:left="360"/>
        <w:jc w:val="both"/>
        <w:rPr>
          <w:rFonts w:ascii="Century Gothic" w:hAnsi="Century Gothic"/>
        </w:rPr>
      </w:pPr>
    </w:p>
    <w:p w14:paraId="46CE2EB3" w14:textId="77A43071" w:rsidR="00B93EAC" w:rsidRPr="00172274" w:rsidRDefault="00FD175B" w:rsidP="00812732">
      <w:pPr>
        <w:tabs>
          <w:tab w:val="left" w:pos="6915"/>
        </w:tabs>
        <w:spacing w:after="0" w:line="240" w:lineRule="auto"/>
        <w:ind w:left="360"/>
      </w:pPr>
      <w:r w:rsidRPr="00172274">
        <w:rPr>
          <w:bCs/>
        </w:rPr>
        <w:t xml:space="preserve">2. </w:t>
      </w:r>
      <w:r w:rsidR="00B93EAC" w:rsidRPr="00172274">
        <w:rPr>
          <w:bCs/>
        </w:rPr>
        <w:t xml:space="preserve">ARTICULACIÓN DEL PLAN DE PREVISIÓN DE RECURSOS HUMANOS </w:t>
      </w:r>
    </w:p>
    <w:p w14:paraId="6EE264A9" w14:textId="77777777" w:rsidR="00B93EAC" w:rsidRPr="00172274" w:rsidRDefault="00B93EAC" w:rsidP="00B93EAC">
      <w:pPr>
        <w:pStyle w:val="Prrafodelista"/>
        <w:tabs>
          <w:tab w:val="left" w:pos="6915"/>
        </w:tabs>
        <w:rPr>
          <w:rFonts w:ascii="Century Gothic" w:hAnsi="Century Gothic"/>
        </w:rPr>
      </w:pPr>
    </w:p>
    <w:p w14:paraId="7E3CAD37" w14:textId="77777777" w:rsidR="00B93EAC" w:rsidRPr="00172274" w:rsidRDefault="00B93EAC" w:rsidP="00B93EAC">
      <w:pPr>
        <w:tabs>
          <w:tab w:val="left" w:pos="1770"/>
        </w:tabs>
        <w:jc w:val="both"/>
      </w:pPr>
      <w:r w:rsidRPr="00172274">
        <w:t>El presente plan tiene como objetivo Fortalecer la gestión administrativa para contribuir al cumplimiento de las metas institucionales mediante la mejora continua de los procesos y la prestación de servicios de manera integral y efectiva ya que para cumplir con esta labor se requiere de un recurso humano comprometido.</w:t>
      </w:r>
    </w:p>
    <w:p w14:paraId="78CE00B3" w14:textId="5F10E236" w:rsidR="00B93EAC" w:rsidRDefault="00B93EAC" w:rsidP="00B93EAC">
      <w:pPr>
        <w:tabs>
          <w:tab w:val="left" w:pos="1770"/>
        </w:tabs>
        <w:jc w:val="both"/>
      </w:pPr>
      <w:r w:rsidRPr="00172274">
        <w:t>El Plan de Vacantes es un instrumento para programar la provisión de los empleos con vacancia definitiva que cuentan con apropiación y</w:t>
      </w:r>
      <w:r w:rsidR="00834E88" w:rsidRPr="00172274">
        <w:t xml:space="preserve"> disponibilidad presupuestal y</w:t>
      </w:r>
      <w:r w:rsidRPr="00172274">
        <w:t xml:space="preserve"> </w:t>
      </w:r>
      <w:r w:rsidR="00834E88" w:rsidRPr="00172274">
        <w:t xml:space="preserve">que </w:t>
      </w:r>
      <w:r w:rsidRPr="00172274">
        <w:t xml:space="preserve">se deben proveer para garantizar la adecuada prestación de los servicios, estas vacantes van acompañadas de los requisitos que en términos de experiencia, estudios, perfil se establecen para el desempeño del empleo. Es de vital importancia que </w:t>
      </w:r>
      <w:proofErr w:type="gramStart"/>
      <w:r w:rsidRPr="00172274">
        <w:t>éstos</w:t>
      </w:r>
      <w:proofErr w:type="gramEnd"/>
      <w:r w:rsidRPr="00172274">
        <w:t xml:space="preserve"> perfiles atiendan por un lado, a las necesidades reales de los puestos de trabajo y por otro lado, se establezcan con la debida anticipación para que la Comisión pueda adelantar las respectivas acciones para la provisión por mérito.</w:t>
      </w:r>
    </w:p>
    <w:p w14:paraId="437A6A36" w14:textId="77777777" w:rsidR="008F7B0C" w:rsidRDefault="008F7B0C" w:rsidP="00B93EAC">
      <w:pPr>
        <w:tabs>
          <w:tab w:val="left" w:pos="1770"/>
        </w:tabs>
        <w:jc w:val="both"/>
      </w:pPr>
    </w:p>
    <w:p w14:paraId="4A4976C1" w14:textId="77777777" w:rsidR="008F7B0C" w:rsidRDefault="008F7B0C" w:rsidP="00B93EAC">
      <w:pPr>
        <w:tabs>
          <w:tab w:val="left" w:pos="1770"/>
        </w:tabs>
        <w:jc w:val="both"/>
      </w:pPr>
    </w:p>
    <w:p w14:paraId="7F5D9B7B" w14:textId="77777777" w:rsidR="008F7B0C" w:rsidRPr="00172274" w:rsidRDefault="008F7B0C" w:rsidP="00B93EAC">
      <w:pPr>
        <w:tabs>
          <w:tab w:val="left" w:pos="1770"/>
        </w:tabs>
        <w:jc w:val="both"/>
      </w:pPr>
    </w:p>
    <w:p w14:paraId="11FDDE9F" w14:textId="77777777" w:rsidR="00B93EAC" w:rsidRPr="00172274" w:rsidRDefault="00B93EAC" w:rsidP="00B93EAC">
      <w:pPr>
        <w:tabs>
          <w:tab w:val="left" w:pos="1770"/>
        </w:tabs>
        <w:jc w:val="both"/>
      </w:pPr>
      <w:r w:rsidRPr="00172274">
        <w:t>En la Ley 909 de 2004 se establece que las entidades deben elaborar los planes anuales de previsión de recursos humanos y vacantes teniendo en cuenta las necesidades presentes y futuras, la identificación  y modalidades para cubrirlas y la estimación de los costos.</w:t>
      </w:r>
    </w:p>
    <w:p w14:paraId="571DAA0C" w14:textId="77777777" w:rsidR="001E3B7C" w:rsidRPr="00172274" w:rsidRDefault="001E3B7C" w:rsidP="001E3B7C">
      <w:pPr>
        <w:tabs>
          <w:tab w:val="left" w:pos="6915"/>
        </w:tabs>
        <w:jc w:val="both"/>
      </w:pPr>
      <w:r w:rsidRPr="00172274">
        <w:t>El proceso de planeación de recursos humanos debe constituirse en una práctica permanente en estrecha correspondencia con los planes y programas organizacionales de manera que se contemple la vinculación de nuevos servidores públicos, así como la capacitación, la calidad de vida laboral, evaluación del desempeño, y en general todas las actividades tendientes a elevar la productividad del personal actualmente vinculado, culminando con un adecuado proceso de desvinculación.</w:t>
      </w:r>
    </w:p>
    <w:p w14:paraId="53523C86" w14:textId="77777777" w:rsidR="00B93EAC" w:rsidRPr="00172274" w:rsidRDefault="00B93EAC" w:rsidP="00B93EAC">
      <w:pPr>
        <w:tabs>
          <w:tab w:val="left" w:pos="1770"/>
        </w:tabs>
        <w:jc w:val="both"/>
      </w:pPr>
      <w:r w:rsidRPr="00172274">
        <w:t>Comprende la planta global de personal de la entidad, su distribución actual, las necesidades de personal y las acciones que la Alcaldía de Pasto desarrolla para la provisión de los cargos vacantes garantizando el cumplimiento de los objetivos misionales.</w:t>
      </w:r>
    </w:p>
    <w:p w14:paraId="398DBC04" w14:textId="613162C9" w:rsidR="00B93EAC" w:rsidRPr="00172274" w:rsidRDefault="0080053D" w:rsidP="00812732">
      <w:pPr>
        <w:tabs>
          <w:tab w:val="left" w:pos="6915"/>
        </w:tabs>
        <w:spacing w:after="0" w:line="240" w:lineRule="auto"/>
        <w:ind w:left="360"/>
        <w:rPr>
          <w:bCs/>
        </w:rPr>
      </w:pPr>
      <w:r>
        <w:rPr>
          <w:bCs/>
        </w:rPr>
        <w:t>3</w:t>
      </w:r>
      <w:r w:rsidR="00FD175B" w:rsidRPr="00172274">
        <w:rPr>
          <w:bCs/>
        </w:rPr>
        <w:t xml:space="preserve">. </w:t>
      </w:r>
      <w:r w:rsidR="00B93EAC" w:rsidRPr="00172274">
        <w:rPr>
          <w:bCs/>
        </w:rPr>
        <w:t>LA PLANTA DE PERSONAL</w:t>
      </w:r>
    </w:p>
    <w:p w14:paraId="0D72C763" w14:textId="77777777" w:rsidR="00B93EAC" w:rsidRPr="00172274" w:rsidRDefault="00B93EAC" w:rsidP="00B93EAC">
      <w:pPr>
        <w:pStyle w:val="Prrafodelista"/>
        <w:tabs>
          <w:tab w:val="left" w:pos="6915"/>
        </w:tabs>
        <w:rPr>
          <w:rFonts w:ascii="Century Gothic" w:hAnsi="Century Gothic"/>
          <w:bCs/>
        </w:rPr>
      </w:pPr>
    </w:p>
    <w:p w14:paraId="0757E3F4" w14:textId="77777777" w:rsidR="00B93EAC" w:rsidRPr="00172274" w:rsidRDefault="00B93EAC" w:rsidP="00B93EAC">
      <w:pPr>
        <w:tabs>
          <w:tab w:val="left" w:pos="1770"/>
        </w:tabs>
        <w:jc w:val="both"/>
      </w:pPr>
      <w:r w:rsidRPr="00172274">
        <w:t>El empleo público es el núcleo básico de la estructura de la función pública objeto de esta ley. Por empleo se entiende el conjunto de funciones, tareas y responsabilidades que se asignan a una persona y las competencias requeridas para llevarlas a cabo, con el propósito de satisfacer el cumplimiento de los planes de desarrollo y los fines del Estado.</w:t>
      </w:r>
    </w:p>
    <w:p w14:paraId="51D0C9F4" w14:textId="77777777" w:rsidR="00B93EAC" w:rsidRPr="00172274" w:rsidRDefault="00B93EAC" w:rsidP="00B93EAC">
      <w:pPr>
        <w:tabs>
          <w:tab w:val="left" w:pos="1770"/>
        </w:tabs>
        <w:jc w:val="both"/>
        <w:rPr>
          <w:i/>
          <w:iCs/>
        </w:rPr>
      </w:pPr>
      <w:r w:rsidRPr="00172274">
        <w:t xml:space="preserve">La </w:t>
      </w:r>
      <w:r w:rsidRPr="00172274">
        <w:rPr>
          <w:bCs/>
        </w:rPr>
        <w:t>Constitución Política</w:t>
      </w:r>
      <w:r w:rsidRPr="00172274">
        <w:t xml:space="preserve"> de 1991, en su artículo </w:t>
      </w:r>
      <w:proofErr w:type="gramStart"/>
      <w:r w:rsidRPr="00172274">
        <w:t>123 …</w:t>
      </w:r>
      <w:proofErr w:type="gramEnd"/>
      <w:r w:rsidRPr="00172274">
        <w:t xml:space="preserve"> “</w:t>
      </w:r>
      <w:r w:rsidRPr="00172274">
        <w:rPr>
          <w:i/>
          <w:iCs/>
        </w:rPr>
        <w:t>establece tres categorías distintas de servidores públicos: los miembros de las corporaciones públicas, los empleados y trabajadores del Estado y de sus entidades descentralizadas territorialmente y por servicios. ( ).</w:t>
      </w:r>
    </w:p>
    <w:p w14:paraId="52BFCE41" w14:textId="77777777" w:rsidR="00FC4F41" w:rsidRDefault="00B93EAC" w:rsidP="00B93EAC">
      <w:pPr>
        <w:tabs>
          <w:tab w:val="left" w:pos="1770"/>
        </w:tabs>
        <w:jc w:val="both"/>
        <w:rPr>
          <w:i/>
          <w:iCs/>
        </w:rPr>
      </w:pPr>
      <w:r w:rsidRPr="00172274">
        <w:t xml:space="preserve">Para el caso de la Alcaldía de Pasto se cuenta con </w:t>
      </w:r>
      <w:r w:rsidRPr="00172274">
        <w:rPr>
          <w:bCs/>
          <w:color w:val="000000" w:themeColor="text1"/>
        </w:rPr>
        <w:t>Empleos de carrera administrativa</w:t>
      </w:r>
      <w:r w:rsidRPr="00172274">
        <w:t>, definidos en la Constitución Política, artículo 125… “</w:t>
      </w:r>
      <w:r w:rsidRPr="00172274">
        <w:rPr>
          <w:i/>
          <w:iCs/>
        </w:rPr>
        <w:t xml:space="preserve">como aquellos empleos en los órganos y entidades del Estado lo cuales están constituidos por los funcionarios cuyo sistema de nombramiento se hace por concurso público que realiza la Comisión Nacional del Servicio Civil. El ingreso a los cargos de carrera y </w:t>
      </w:r>
      <w:r w:rsidRPr="00172274">
        <w:rPr>
          <w:i/>
          <w:iCs/>
        </w:rPr>
        <w:lastRenderedPageBreak/>
        <w:t xml:space="preserve">el ascenso en los mismos, se hace previo cumplimiento de los requisitos y condiciones que fije la ley para determinar los méritos y calidades de los aspirantes. El retiro se hará: por calificación no satisfactoria en el desempeño del </w:t>
      </w:r>
    </w:p>
    <w:p w14:paraId="15CA2605" w14:textId="77777777" w:rsidR="00FC4F41" w:rsidRDefault="00FC4F41" w:rsidP="00B93EAC">
      <w:pPr>
        <w:tabs>
          <w:tab w:val="left" w:pos="1770"/>
        </w:tabs>
        <w:jc w:val="both"/>
        <w:rPr>
          <w:i/>
          <w:iCs/>
        </w:rPr>
      </w:pPr>
    </w:p>
    <w:p w14:paraId="51E065F7" w14:textId="235883EF" w:rsidR="00B93EAC" w:rsidRPr="00172274" w:rsidRDefault="00B93EAC" w:rsidP="00B93EAC">
      <w:pPr>
        <w:tabs>
          <w:tab w:val="left" w:pos="1770"/>
        </w:tabs>
        <w:jc w:val="both"/>
      </w:pPr>
      <w:proofErr w:type="gramStart"/>
      <w:r w:rsidRPr="00172274">
        <w:rPr>
          <w:i/>
          <w:iCs/>
        </w:rPr>
        <w:t>empleo</w:t>
      </w:r>
      <w:proofErr w:type="gramEnd"/>
      <w:r w:rsidRPr="00172274">
        <w:rPr>
          <w:i/>
          <w:iCs/>
        </w:rPr>
        <w:t>; por violación del régimen disciplinario y por las demás causales previstas en la Constitución o la ley</w:t>
      </w:r>
      <w:r w:rsidRPr="00172274">
        <w:t>”.</w:t>
      </w:r>
    </w:p>
    <w:p w14:paraId="62A649AA" w14:textId="77777777" w:rsidR="00723DC6" w:rsidRPr="00812732" w:rsidRDefault="00B93EAC" w:rsidP="00812732">
      <w:pPr>
        <w:pStyle w:val="Sinespaciado"/>
        <w:jc w:val="both"/>
        <w:rPr>
          <w:sz w:val="22"/>
        </w:rPr>
      </w:pPr>
      <w:r w:rsidRPr="00812732">
        <w:rPr>
          <w:sz w:val="22"/>
        </w:rPr>
        <w:t xml:space="preserve">En cuanto a los Empleos de libre nombramiento y remoción sobre este particular la Corte Constitucional en Sentencia C-514 de 1994, MP. José Gregorio Hernández Galindo, sostuvo que: "Estos cargos, de libre nombramiento y remoción, no pueden </w:t>
      </w:r>
    </w:p>
    <w:p w14:paraId="28B483C8" w14:textId="2064ECAE" w:rsidR="00B93EAC" w:rsidRDefault="00B93EAC" w:rsidP="00812732">
      <w:pPr>
        <w:pStyle w:val="Sinespaciado"/>
        <w:jc w:val="both"/>
        <w:rPr>
          <w:sz w:val="22"/>
        </w:rPr>
      </w:pPr>
      <w:r w:rsidRPr="00812732">
        <w:rPr>
          <w:sz w:val="22"/>
        </w:rPr>
        <w:t>ser otros que los creados de manera específica, según el catálogo de funciones del organismo correspondiente, para cumplir un papel directivo, de manejo, de conducción u orientación institucional, en cuyo ejercicio se adoptan políticas o directrices fundamentales, o los que implican la necesaria confianza de quien tiene a su cargo dicho tipo de responsabilidades.</w:t>
      </w:r>
    </w:p>
    <w:p w14:paraId="39ECB185" w14:textId="77777777" w:rsidR="00812732" w:rsidRPr="00812732" w:rsidRDefault="00812732" w:rsidP="00812732">
      <w:pPr>
        <w:pStyle w:val="Sinespaciado"/>
        <w:jc w:val="both"/>
        <w:rPr>
          <w:sz w:val="22"/>
        </w:rPr>
      </w:pPr>
    </w:p>
    <w:p w14:paraId="30305B56" w14:textId="77777777" w:rsidR="00B93EAC" w:rsidRPr="00172274" w:rsidRDefault="00B93EAC" w:rsidP="00B93EAC">
      <w:pPr>
        <w:tabs>
          <w:tab w:val="left" w:pos="1770"/>
        </w:tabs>
        <w:jc w:val="both"/>
      </w:pPr>
      <w:r w:rsidRPr="00172274">
        <w:t>En este último caso no se habla de la confianza inherente al cumplimiento de toda función pública, que constituye precisamente uno de los objetivos de la carrera pues el trabajador que es nombrado o ascendido por méritos va valorando el grado de fe institucional en su gestión, sino de la confianza inherente al manejo de asuntos pertenecientes al exclusivo ámbito de la reserva y el cuidado que requieren cierto tipo de funciones, en especial aquellas en cuya virtud se toman las decisiones de mayor trascendencia para el ente de que se trata.", para la Alcaldía de Pasto  son los cargos de nivel directivo y algunos de nivel asesor.</w:t>
      </w:r>
    </w:p>
    <w:p w14:paraId="4A2CB740" w14:textId="7A74638A" w:rsidR="00B93EAC" w:rsidRPr="00172274" w:rsidRDefault="00FD175B" w:rsidP="00B93EAC">
      <w:pPr>
        <w:tabs>
          <w:tab w:val="left" w:pos="1770"/>
        </w:tabs>
        <w:jc w:val="both"/>
      </w:pPr>
      <w:r w:rsidRPr="00172274">
        <w:t>Y los e</w:t>
      </w:r>
      <w:r w:rsidR="00B93EAC" w:rsidRPr="00172274">
        <w:t>mpleos de periodo fijo clasificados en la Constitución o en la ley con esta naturaleza, como son el personero, el contralor, el director de empresa social del Estado y para el caso de la Alcaldía de pasto el jefe de la Oficina de Control Interno.</w:t>
      </w:r>
    </w:p>
    <w:p w14:paraId="307EF741" w14:textId="3E4F4CDF" w:rsidR="00B93EAC" w:rsidRPr="00172274" w:rsidRDefault="0080053D" w:rsidP="00FD175B">
      <w:pPr>
        <w:tabs>
          <w:tab w:val="left" w:pos="1770"/>
        </w:tabs>
        <w:spacing w:after="0" w:line="240" w:lineRule="auto"/>
        <w:ind w:left="360"/>
        <w:jc w:val="both"/>
      </w:pPr>
      <w:r>
        <w:t>3</w:t>
      </w:r>
      <w:r w:rsidR="00FD175B" w:rsidRPr="00172274">
        <w:t xml:space="preserve">.1 </w:t>
      </w:r>
      <w:r w:rsidR="00B93EAC" w:rsidRPr="00172274">
        <w:t>PLANTA GLOBAL</w:t>
      </w:r>
    </w:p>
    <w:p w14:paraId="24223422" w14:textId="77777777" w:rsidR="007A51AA" w:rsidRPr="00172274" w:rsidRDefault="007A51AA" w:rsidP="00B93EAC">
      <w:pPr>
        <w:tabs>
          <w:tab w:val="left" w:pos="1770"/>
        </w:tabs>
        <w:jc w:val="both"/>
      </w:pPr>
    </w:p>
    <w:p w14:paraId="64ED87A4" w14:textId="77777777" w:rsidR="00B93EAC" w:rsidRPr="00172274" w:rsidRDefault="00B93EAC" w:rsidP="00B93EAC">
      <w:pPr>
        <w:tabs>
          <w:tab w:val="left" w:pos="1770"/>
        </w:tabs>
        <w:jc w:val="both"/>
      </w:pPr>
      <w:r w:rsidRPr="00172274">
        <w:t>Mediante Decreto No. 0222 del 24 de julio de 2019, Por el cual se modifica parcialmente el decreto 0786 del 26 de diciembre de 2019, “se suprimen unos empleos y se crean otros dentro de la planta global de la Alcaldía municipal de Pasto”, quedando conformada por (581) empleos del nivel central y 541 administrativos de la Secretaria de Educación, con la siguiente distribución.</w:t>
      </w:r>
    </w:p>
    <w:p w14:paraId="7911312E" w14:textId="77777777" w:rsidR="006E05CF" w:rsidRPr="00172274" w:rsidRDefault="006E05CF" w:rsidP="00B93EAC">
      <w:pPr>
        <w:tabs>
          <w:tab w:val="left" w:pos="1770"/>
        </w:tabs>
        <w:jc w:val="both"/>
      </w:pPr>
    </w:p>
    <w:p w14:paraId="41C96CB3" w14:textId="77777777" w:rsidR="00723DC6" w:rsidRPr="00172274" w:rsidRDefault="00723DC6" w:rsidP="00B93EAC">
      <w:pPr>
        <w:tabs>
          <w:tab w:val="left" w:pos="1770"/>
        </w:tabs>
        <w:jc w:val="both"/>
      </w:pPr>
    </w:p>
    <w:p w14:paraId="675BF4EE" w14:textId="77777777" w:rsidR="00723DC6" w:rsidRDefault="00723DC6" w:rsidP="00B93EAC">
      <w:pPr>
        <w:tabs>
          <w:tab w:val="left" w:pos="1770"/>
        </w:tabs>
        <w:jc w:val="both"/>
      </w:pPr>
    </w:p>
    <w:p w14:paraId="286F5941" w14:textId="77777777" w:rsidR="00FC4F41" w:rsidRPr="00172274" w:rsidRDefault="00FC4F41" w:rsidP="00B93EAC">
      <w:pPr>
        <w:tabs>
          <w:tab w:val="left" w:pos="1770"/>
        </w:tabs>
        <w:jc w:val="both"/>
      </w:pPr>
    </w:p>
    <w:p w14:paraId="07797E44" w14:textId="29ECACC3" w:rsidR="00B93EAC" w:rsidRPr="00172274" w:rsidRDefault="0035383E" w:rsidP="00B93EAC">
      <w:pPr>
        <w:jc w:val="both"/>
      </w:pPr>
      <w:r>
        <w:t xml:space="preserve">3.1.1 </w:t>
      </w:r>
      <w:r w:rsidR="00B93EAC" w:rsidRPr="00172274">
        <w:t>Planta de personal de elección popular y libre nombramiento y remoción.</w:t>
      </w:r>
    </w:p>
    <w:tbl>
      <w:tblPr>
        <w:tblStyle w:val="Tabladecuadrcula1clara1"/>
        <w:tblW w:w="7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3138"/>
        <w:gridCol w:w="1371"/>
        <w:gridCol w:w="1026"/>
        <w:gridCol w:w="920"/>
      </w:tblGrid>
      <w:tr w:rsidR="00B93EAC" w:rsidRPr="00172274" w14:paraId="6C7046BD" w14:textId="77777777" w:rsidTr="006201CA">
        <w:trPr>
          <w:cnfStyle w:val="100000000000" w:firstRow="1" w:lastRow="0" w:firstColumn="0" w:lastColumn="0" w:oddVBand="0" w:evenVBand="0" w:oddHBand="0" w:evenHBand="0" w:firstRowFirstColumn="0" w:firstRowLastColumn="0" w:lastRowFirstColumn="0" w:lastRowLastColumn="0"/>
          <w:trHeight w:val="204"/>
          <w:tblHeader/>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BFBFBF" w:themeFill="background1" w:themeFillShade="BF"/>
          </w:tcPr>
          <w:p w14:paraId="5AEDA874" w14:textId="77777777" w:rsidR="00B93EAC" w:rsidRPr="00172274" w:rsidRDefault="00B93EAC" w:rsidP="006201CA">
            <w:pPr>
              <w:pStyle w:val="Sinespaciado"/>
              <w:jc w:val="center"/>
              <w:rPr>
                <w:b w:val="0"/>
                <w:color w:val="000000" w:themeColor="text1"/>
                <w:sz w:val="22"/>
                <w:szCs w:val="22"/>
              </w:rPr>
            </w:pPr>
            <w:r w:rsidRPr="00172274">
              <w:rPr>
                <w:b w:val="0"/>
                <w:color w:val="000000" w:themeColor="text1"/>
                <w:sz w:val="22"/>
                <w:szCs w:val="22"/>
              </w:rPr>
              <w:t>Número empleos</w:t>
            </w:r>
          </w:p>
        </w:tc>
        <w:tc>
          <w:tcPr>
            <w:tcW w:w="3274" w:type="dxa"/>
            <w:shd w:val="clear" w:color="auto" w:fill="BFBFBF" w:themeFill="background1" w:themeFillShade="BF"/>
            <w:hideMark/>
          </w:tcPr>
          <w:p w14:paraId="6A645B5B" w14:textId="77777777" w:rsidR="00B93EAC" w:rsidRPr="00172274" w:rsidRDefault="00B93EAC" w:rsidP="006201CA">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172274">
              <w:rPr>
                <w:b w:val="0"/>
                <w:color w:val="000000" w:themeColor="text1"/>
                <w:sz w:val="22"/>
                <w:szCs w:val="22"/>
              </w:rPr>
              <w:t>Denominación Empleo</w:t>
            </w:r>
          </w:p>
        </w:tc>
        <w:tc>
          <w:tcPr>
            <w:tcW w:w="0" w:type="auto"/>
            <w:shd w:val="clear" w:color="auto" w:fill="BFBFBF" w:themeFill="background1" w:themeFillShade="BF"/>
            <w:hideMark/>
          </w:tcPr>
          <w:p w14:paraId="27119D82" w14:textId="77777777" w:rsidR="00B93EAC" w:rsidRPr="00172274" w:rsidRDefault="00B93EAC" w:rsidP="006201CA">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172274">
              <w:rPr>
                <w:b w:val="0"/>
                <w:color w:val="000000" w:themeColor="text1"/>
                <w:sz w:val="22"/>
                <w:szCs w:val="22"/>
              </w:rPr>
              <w:t>Nivel</w:t>
            </w:r>
          </w:p>
        </w:tc>
        <w:tc>
          <w:tcPr>
            <w:tcW w:w="0" w:type="auto"/>
            <w:shd w:val="clear" w:color="auto" w:fill="BFBFBF" w:themeFill="background1" w:themeFillShade="BF"/>
            <w:hideMark/>
          </w:tcPr>
          <w:p w14:paraId="69D449D5" w14:textId="77777777" w:rsidR="00B93EAC" w:rsidRPr="00172274" w:rsidRDefault="00B93EAC" w:rsidP="006201CA">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172274">
              <w:rPr>
                <w:b w:val="0"/>
                <w:color w:val="000000" w:themeColor="text1"/>
                <w:sz w:val="22"/>
                <w:szCs w:val="22"/>
              </w:rPr>
              <w:t>Código</w:t>
            </w:r>
          </w:p>
        </w:tc>
        <w:tc>
          <w:tcPr>
            <w:tcW w:w="0" w:type="auto"/>
            <w:shd w:val="clear" w:color="auto" w:fill="BFBFBF" w:themeFill="background1" w:themeFillShade="BF"/>
            <w:hideMark/>
          </w:tcPr>
          <w:p w14:paraId="102166C5" w14:textId="77777777" w:rsidR="00B93EAC" w:rsidRPr="00172274" w:rsidRDefault="00B93EAC" w:rsidP="006201CA">
            <w:pPr>
              <w:pStyle w:val="Sinespaciad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2"/>
                <w:szCs w:val="22"/>
              </w:rPr>
            </w:pPr>
            <w:r w:rsidRPr="00172274">
              <w:rPr>
                <w:b w:val="0"/>
                <w:color w:val="000000" w:themeColor="text1"/>
                <w:sz w:val="22"/>
                <w:szCs w:val="22"/>
              </w:rPr>
              <w:t>Grado</w:t>
            </w:r>
          </w:p>
        </w:tc>
      </w:tr>
      <w:tr w:rsidR="00B93EAC" w:rsidRPr="00172274" w14:paraId="4A289671"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2A56C330" w14:textId="77777777" w:rsidR="00B93EAC" w:rsidRPr="00172274" w:rsidRDefault="00B93EAC" w:rsidP="006201CA">
            <w:pPr>
              <w:pStyle w:val="Sinespaciado"/>
              <w:jc w:val="center"/>
              <w:rPr>
                <w:b w:val="0"/>
                <w:sz w:val="22"/>
                <w:szCs w:val="22"/>
              </w:rPr>
            </w:pPr>
            <w:r w:rsidRPr="00172274">
              <w:rPr>
                <w:b w:val="0"/>
                <w:sz w:val="22"/>
                <w:szCs w:val="22"/>
              </w:rPr>
              <w:t>1</w:t>
            </w:r>
          </w:p>
        </w:tc>
        <w:tc>
          <w:tcPr>
            <w:tcW w:w="3274" w:type="dxa"/>
            <w:hideMark/>
          </w:tcPr>
          <w:p w14:paraId="5D8ACC19"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Alcalde Municipal</w:t>
            </w:r>
          </w:p>
        </w:tc>
        <w:tc>
          <w:tcPr>
            <w:tcW w:w="0" w:type="auto"/>
            <w:hideMark/>
          </w:tcPr>
          <w:p w14:paraId="30C4B5BF"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057D31FD"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005</w:t>
            </w:r>
          </w:p>
        </w:tc>
        <w:tc>
          <w:tcPr>
            <w:tcW w:w="0" w:type="auto"/>
            <w:hideMark/>
          </w:tcPr>
          <w:p w14:paraId="2EF362F8"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25</w:t>
            </w:r>
          </w:p>
        </w:tc>
      </w:tr>
      <w:tr w:rsidR="00B93EAC" w:rsidRPr="00172274" w14:paraId="572C9523"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1220386F" w14:textId="77777777" w:rsidR="00B93EAC" w:rsidRPr="00172274" w:rsidRDefault="00B93EAC" w:rsidP="006201CA">
            <w:pPr>
              <w:pStyle w:val="Sinespaciado"/>
              <w:jc w:val="center"/>
              <w:rPr>
                <w:b w:val="0"/>
                <w:sz w:val="22"/>
                <w:szCs w:val="22"/>
              </w:rPr>
            </w:pPr>
            <w:r w:rsidRPr="00172274">
              <w:rPr>
                <w:b w:val="0"/>
                <w:sz w:val="22"/>
                <w:szCs w:val="22"/>
              </w:rPr>
              <w:t>2</w:t>
            </w:r>
          </w:p>
        </w:tc>
        <w:tc>
          <w:tcPr>
            <w:tcW w:w="3274" w:type="dxa"/>
            <w:hideMark/>
          </w:tcPr>
          <w:p w14:paraId="7921A375"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Jefes de Oficina</w:t>
            </w:r>
          </w:p>
        </w:tc>
        <w:tc>
          <w:tcPr>
            <w:tcW w:w="0" w:type="auto"/>
            <w:hideMark/>
          </w:tcPr>
          <w:p w14:paraId="1A88B4FE"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099446EC"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006</w:t>
            </w:r>
          </w:p>
        </w:tc>
        <w:tc>
          <w:tcPr>
            <w:tcW w:w="0" w:type="auto"/>
            <w:hideMark/>
          </w:tcPr>
          <w:p w14:paraId="18718CA0"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12</w:t>
            </w:r>
          </w:p>
        </w:tc>
      </w:tr>
      <w:tr w:rsidR="00B93EAC" w:rsidRPr="00172274" w14:paraId="1E7A0FF2" w14:textId="77777777" w:rsidTr="006201CA">
        <w:trPr>
          <w:trHeight w:val="135"/>
          <w:jc w:val="center"/>
        </w:trPr>
        <w:tc>
          <w:tcPr>
            <w:cnfStyle w:val="001000000000" w:firstRow="0" w:lastRow="0" w:firstColumn="1" w:lastColumn="0" w:oddVBand="0" w:evenVBand="0" w:oddHBand="0" w:evenHBand="0" w:firstRowFirstColumn="0" w:firstRowLastColumn="0" w:lastRowFirstColumn="0" w:lastRowLastColumn="0"/>
            <w:tcW w:w="1555" w:type="dxa"/>
          </w:tcPr>
          <w:p w14:paraId="646256B3"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3274" w:type="dxa"/>
            <w:hideMark/>
          </w:tcPr>
          <w:p w14:paraId="2BA4FBF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Jefes de Oficina</w:t>
            </w:r>
          </w:p>
        </w:tc>
        <w:tc>
          <w:tcPr>
            <w:tcW w:w="0" w:type="auto"/>
            <w:hideMark/>
          </w:tcPr>
          <w:p w14:paraId="73627AD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240F2A4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006</w:t>
            </w:r>
          </w:p>
        </w:tc>
        <w:tc>
          <w:tcPr>
            <w:tcW w:w="0" w:type="auto"/>
            <w:hideMark/>
          </w:tcPr>
          <w:p w14:paraId="74D4B03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06</w:t>
            </w:r>
          </w:p>
        </w:tc>
      </w:tr>
      <w:tr w:rsidR="00B93EAC" w:rsidRPr="00172274" w14:paraId="1719B61C" w14:textId="77777777" w:rsidTr="006201CA">
        <w:trPr>
          <w:trHeight w:val="172"/>
          <w:jc w:val="center"/>
        </w:trPr>
        <w:tc>
          <w:tcPr>
            <w:cnfStyle w:val="001000000000" w:firstRow="0" w:lastRow="0" w:firstColumn="1" w:lastColumn="0" w:oddVBand="0" w:evenVBand="0" w:oddHBand="0" w:evenHBand="0" w:firstRowFirstColumn="0" w:firstRowLastColumn="0" w:lastRowFirstColumn="0" w:lastRowLastColumn="0"/>
            <w:tcW w:w="1555" w:type="dxa"/>
          </w:tcPr>
          <w:p w14:paraId="4BC26D16"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7CDFCB5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 xml:space="preserve"> Jefe Archivo Gestión Documental</w:t>
            </w:r>
          </w:p>
        </w:tc>
        <w:tc>
          <w:tcPr>
            <w:tcW w:w="0" w:type="auto"/>
            <w:hideMark/>
          </w:tcPr>
          <w:p w14:paraId="3088CD7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0B3EB6E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006</w:t>
            </w:r>
          </w:p>
        </w:tc>
        <w:tc>
          <w:tcPr>
            <w:tcW w:w="0" w:type="auto"/>
            <w:hideMark/>
          </w:tcPr>
          <w:p w14:paraId="7FFC8F7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01</w:t>
            </w:r>
          </w:p>
        </w:tc>
      </w:tr>
      <w:tr w:rsidR="00B93EAC" w:rsidRPr="00172274" w14:paraId="7B46F7ED" w14:textId="77777777" w:rsidTr="006201CA">
        <w:trPr>
          <w:trHeight w:val="148"/>
          <w:jc w:val="center"/>
        </w:trPr>
        <w:tc>
          <w:tcPr>
            <w:cnfStyle w:val="001000000000" w:firstRow="0" w:lastRow="0" w:firstColumn="1" w:lastColumn="0" w:oddVBand="0" w:evenVBand="0" w:oddHBand="0" w:evenHBand="0" w:firstRowFirstColumn="0" w:firstRowLastColumn="0" w:lastRowFirstColumn="0" w:lastRowLastColumn="0"/>
            <w:tcW w:w="1555" w:type="dxa"/>
          </w:tcPr>
          <w:p w14:paraId="506C01D9"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5A8FCC1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Director de Departamento</w:t>
            </w:r>
          </w:p>
        </w:tc>
        <w:tc>
          <w:tcPr>
            <w:tcW w:w="0" w:type="auto"/>
            <w:hideMark/>
          </w:tcPr>
          <w:p w14:paraId="59950AD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45CD78FA"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055</w:t>
            </w:r>
          </w:p>
        </w:tc>
        <w:tc>
          <w:tcPr>
            <w:tcW w:w="0" w:type="auto"/>
            <w:hideMark/>
          </w:tcPr>
          <w:p w14:paraId="76A6E25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12</w:t>
            </w:r>
          </w:p>
        </w:tc>
      </w:tr>
      <w:tr w:rsidR="00B93EAC" w:rsidRPr="00172274" w14:paraId="76825A1C"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6CA23FE6" w14:textId="77777777" w:rsidR="00B93EAC" w:rsidRPr="00172274" w:rsidRDefault="00B93EAC" w:rsidP="006201CA">
            <w:pPr>
              <w:spacing w:after="0" w:line="240" w:lineRule="auto"/>
              <w:jc w:val="center"/>
              <w:rPr>
                <w:b w:val="0"/>
                <w:sz w:val="22"/>
                <w:szCs w:val="22"/>
              </w:rPr>
            </w:pPr>
            <w:r w:rsidRPr="00172274">
              <w:rPr>
                <w:b w:val="0"/>
                <w:sz w:val="22"/>
                <w:szCs w:val="22"/>
              </w:rPr>
              <w:t>6</w:t>
            </w:r>
          </w:p>
        </w:tc>
        <w:tc>
          <w:tcPr>
            <w:tcW w:w="3274" w:type="dxa"/>
            <w:hideMark/>
          </w:tcPr>
          <w:p w14:paraId="277A3DB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Directores Administrativos</w:t>
            </w:r>
          </w:p>
        </w:tc>
        <w:tc>
          <w:tcPr>
            <w:tcW w:w="0" w:type="auto"/>
            <w:hideMark/>
          </w:tcPr>
          <w:p w14:paraId="179D486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07EF6B7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009</w:t>
            </w:r>
          </w:p>
        </w:tc>
        <w:tc>
          <w:tcPr>
            <w:tcW w:w="0" w:type="auto"/>
            <w:hideMark/>
          </w:tcPr>
          <w:p w14:paraId="06FB6C9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07</w:t>
            </w:r>
          </w:p>
        </w:tc>
      </w:tr>
      <w:tr w:rsidR="00B93EAC" w:rsidRPr="00172274" w14:paraId="3089E532" w14:textId="77777777" w:rsidTr="006201CA">
        <w:trPr>
          <w:trHeight w:val="186"/>
          <w:jc w:val="center"/>
        </w:trPr>
        <w:tc>
          <w:tcPr>
            <w:cnfStyle w:val="001000000000" w:firstRow="0" w:lastRow="0" w:firstColumn="1" w:lastColumn="0" w:oddVBand="0" w:evenVBand="0" w:oddHBand="0" w:evenHBand="0" w:firstRowFirstColumn="0" w:firstRowLastColumn="0" w:lastRowFirstColumn="0" w:lastRowLastColumn="0"/>
            <w:tcW w:w="1555" w:type="dxa"/>
          </w:tcPr>
          <w:p w14:paraId="01C7E248" w14:textId="77777777" w:rsidR="00B93EAC" w:rsidRPr="00172274" w:rsidRDefault="00B93EAC" w:rsidP="006201CA">
            <w:pPr>
              <w:spacing w:after="0" w:line="240" w:lineRule="auto"/>
              <w:jc w:val="center"/>
              <w:rPr>
                <w:b w:val="0"/>
                <w:sz w:val="22"/>
                <w:szCs w:val="22"/>
              </w:rPr>
            </w:pPr>
            <w:r w:rsidRPr="00172274">
              <w:rPr>
                <w:b w:val="0"/>
                <w:sz w:val="22"/>
                <w:szCs w:val="22"/>
              </w:rPr>
              <w:t>14</w:t>
            </w:r>
          </w:p>
        </w:tc>
        <w:tc>
          <w:tcPr>
            <w:tcW w:w="3274" w:type="dxa"/>
            <w:hideMark/>
          </w:tcPr>
          <w:p w14:paraId="6C408C3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Secretarios de Despacho</w:t>
            </w:r>
          </w:p>
        </w:tc>
        <w:tc>
          <w:tcPr>
            <w:tcW w:w="0" w:type="auto"/>
            <w:hideMark/>
          </w:tcPr>
          <w:p w14:paraId="0351073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568D6CC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020</w:t>
            </w:r>
          </w:p>
        </w:tc>
        <w:tc>
          <w:tcPr>
            <w:tcW w:w="0" w:type="auto"/>
            <w:hideMark/>
          </w:tcPr>
          <w:p w14:paraId="0A927B1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12</w:t>
            </w:r>
          </w:p>
        </w:tc>
      </w:tr>
      <w:tr w:rsidR="00B93EAC" w:rsidRPr="00172274" w14:paraId="0C70123E" w14:textId="77777777" w:rsidTr="006201CA">
        <w:trPr>
          <w:trHeight w:val="161"/>
          <w:jc w:val="center"/>
        </w:trPr>
        <w:tc>
          <w:tcPr>
            <w:cnfStyle w:val="001000000000" w:firstRow="0" w:lastRow="0" w:firstColumn="1" w:lastColumn="0" w:oddVBand="0" w:evenVBand="0" w:oddHBand="0" w:evenHBand="0" w:firstRowFirstColumn="0" w:firstRowLastColumn="0" w:lastRowFirstColumn="0" w:lastRowLastColumn="0"/>
            <w:tcW w:w="1555" w:type="dxa"/>
          </w:tcPr>
          <w:p w14:paraId="352A8AF4"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3C2179A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Secretario de Despacho</w:t>
            </w:r>
          </w:p>
        </w:tc>
        <w:tc>
          <w:tcPr>
            <w:tcW w:w="0" w:type="auto"/>
            <w:hideMark/>
          </w:tcPr>
          <w:p w14:paraId="6B459CD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689DD5E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020</w:t>
            </w:r>
          </w:p>
        </w:tc>
        <w:tc>
          <w:tcPr>
            <w:tcW w:w="0" w:type="auto"/>
            <w:hideMark/>
          </w:tcPr>
          <w:p w14:paraId="0A236F4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16</w:t>
            </w:r>
          </w:p>
        </w:tc>
      </w:tr>
      <w:tr w:rsidR="00B93EAC" w:rsidRPr="00172274" w14:paraId="5B8DBFAA"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42789124" w14:textId="77777777" w:rsidR="00B93EAC" w:rsidRPr="00172274" w:rsidRDefault="00B93EAC" w:rsidP="006201CA">
            <w:pPr>
              <w:spacing w:after="0" w:line="240" w:lineRule="auto"/>
              <w:jc w:val="center"/>
              <w:rPr>
                <w:b w:val="0"/>
                <w:sz w:val="22"/>
                <w:szCs w:val="22"/>
              </w:rPr>
            </w:pPr>
            <w:r w:rsidRPr="00172274">
              <w:rPr>
                <w:b w:val="0"/>
                <w:sz w:val="22"/>
                <w:szCs w:val="22"/>
              </w:rPr>
              <w:t>29</w:t>
            </w:r>
          </w:p>
        </w:tc>
        <w:tc>
          <w:tcPr>
            <w:tcW w:w="3274" w:type="dxa"/>
            <w:hideMark/>
          </w:tcPr>
          <w:p w14:paraId="2664E9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Subsecretarios de Despacho</w:t>
            </w:r>
          </w:p>
        </w:tc>
        <w:tc>
          <w:tcPr>
            <w:tcW w:w="0" w:type="auto"/>
            <w:hideMark/>
          </w:tcPr>
          <w:p w14:paraId="086DCB8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77261C5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045</w:t>
            </w:r>
          </w:p>
        </w:tc>
        <w:tc>
          <w:tcPr>
            <w:tcW w:w="0" w:type="auto"/>
            <w:hideMark/>
          </w:tcPr>
          <w:p w14:paraId="0C19F9B8"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06</w:t>
            </w:r>
          </w:p>
        </w:tc>
      </w:tr>
      <w:tr w:rsidR="00B93EAC" w:rsidRPr="00172274" w14:paraId="512A7C36"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67FEC2F5"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3274" w:type="dxa"/>
            <w:hideMark/>
          </w:tcPr>
          <w:p w14:paraId="338A27E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Subsecretarios de Despacho</w:t>
            </w:r>
          </w:p>
        </w:tc>
        <w:tc>
          <w:tcPr>
            <w:tcW w:w="0" w:type="auto"/>
            <w:hideMark/>
          </w:tcPr>
          <w:p w14:paraId="562A1FF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Directivo</w:t>
            </w:r>
          </w:p>
        </w:tc>
        <w:tc>
          <w:tcPr>
            <w:tcW w:w="0" w:type="auto"/>
            <w:hideMark/>
          </w:tcPr>
          <w:p w14:paraId="2919060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045</w:t>
            </w:r>
          </w:p>
        </w:tc>
        <w:tc>
          <w:tcPr>
            <w:tcW w:w="0" w:type="auto"/>
            <w:hideMark/>
          </w:tcPr>
          <w:p w14:paraId="4009C07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w:t>
            </w:r>
          </w:p>
        </w:tc>
      </w:tr>
      <w:tr w:rsidR="00B93EAC" w:rsidRPr="00172274" w14:paraId="4AA28BAF"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65EC06AC"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3274" w:type="dxa"/>
            <w:hideMark/>
          </w:tcPr>
          <w:p w14:paraId="2AC8D34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Oficinas Coordinación</w:t>
            </w:r>
          </w:p>
        </w:tc>
        <w:tc>
          <w:tcPr>
            <w:tcW w:w="0" w:type="auto"/>
            <w:hideMark/>
          </w:tcPr>
          <w:p w14:paraId="755DCF49"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2AE61FD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006</w:t>
            </w:r>
          </w:p>
        </w:tc>
        <w:tc>
          <w:tcPr>
            <w:tcW w:w="0" w:type="auto"/>
            <w:hideMark/>
          </w:tcPr>
          <w:p w14:paraId="595FC8A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01</w:t>
            </w:r>
          </w:p>
        </w:tc>
      </w:tr>
      <w:tr w:rsidR="00B93EAC" w:rsidRPr="00172274" w14:paraId="416D5335"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58D5958F" w14:textId="77777777" w:rsidR="00B93EAC" w:rsidRPr="00172274" w:rsidRDefault="00B93EAC" w:rsidP="006201CA">
            <w:pPr>
              <w:pStyle w:val="Sinespaciado"/>
              <w:jc w:val="center"/>
              <w:rPr>
                <w:b w:val="0"/>
                <w:sz w:val="22"/>
                <w:szCs w:val="22"/>
              </w:rPr>
            </w:pPr>
            <w:r w:rsidRPr="00172274">
              <w:rPr>
                <w:b w:val="0"/>
                <w:sz w:val="22"/>
                <w:szCs w:val="22"/>
              </w:rPr>
              <w:t>2</w:t>
            </w:r>
          </w:p>
        </w:tc>
        <w:tc>
          <w:tcPr>
            <w:tcW w:w="3274" w:type="dxa"/>
            <w:hideMark/>
          </w:tcPr>
          <w:p w14:paraId="14D778C0"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Jefes Oficina Asesoras</w:t>
            </w:r>
          </w:p>
        </w:tc>
        <w:tc>
          <w:tcPr>
            <w:tcW w:w="0" w:type="auto"/>
            <w:hideMark/>
          </w:tcPr>
          <w:p w14:paraId="29402383"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Asesoras</w:t>
            </w:r>
          </w:p>
        </w:tc>
        <w:tc>
          <w:tcPr>
            <w:tcW w:w="0" w:type="auto"/>
            <w:hideMark/>
          </w:tcPr>
          <w:p w14:paraId="1C9F1030"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115</w:t>
            </w:r>
          </w:p>
        </w:tc>
        <w:tc>
          <w:tcPr>
            <w:tcW w:w="0" w:type="auto"/>
            <w:hideMark/>
          </w:tcPr>
          <w:p w14:paraId="1D3CD2BD"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15</w:t>
            </w:r>
          </w:p>
        </w:tc>
      </w:tr>
      <w:tr w:rsidR="00B93EAC" w:rsidRPr="00172274" w14:paraId="1D1E1213"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1A1DFB16" w14:textId="77777777" w:rsidR="00B93EAC" w:rsidRPr="00172274" w:rsidRDefault="00B93EAC" w:rsidP="006201CA">
            <w:pPr>
              <w:pStyle w:val="Sinespaciado"/>
              <w:jc w:val="center"/>
              <w:rPr>
                <w:b w:val="0"/>
                <w:sz w:val="22"/>
                <w:szCs w:val="22"/>
              </w:rPr>
            </w:pPr>
            <w:r w:rsidRPr="00172274">
              <w:rPr>
                <w:b w:val="0"/>
                <w:sz w:val="22"/>
                <w:szCs w:val="22"/>
              </w:rPr>
              <w:t>2</w:t>
            </w:r>
          </w:p>
        </w:tc>
        <w:tc>
          <w:tcPr>
            <w:tcW w:w="3274" w:type="dxa"/>
            <w:hideMark/>
          </w:tcPr>
          <w:p w14:paraId="0B3644E0" w14:textId="77777777" w:rsidR="00B93EAC" w:rsidRPr="00172274" w:rsidRDefault="00B93EAC" w:rsidP="006201CA">
            <w:pPr>
              <w:pStyle w:val="Sinespaciad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Jefes Oficinas Asesoras</w:t>
            </w:r>
          </w:p>
        </w:tc>
        <w:tc>
          <w:tcPr>
            <w:tcW w:w="0" w:type="auto"/>
            <w:hideMark/>
          </w:tcPr>
          <w:p w14:paraId="3BFCFC99"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Asesoras</w:t>
            </w:r>
          </w:p>
        </w:tc>
        <w:tc>
          <w:tcPr>
            <w:tcW w:w="0" w:type="auto"/>
            <w:hideMark/>
          </w:tcPr>
          <w:p w14:paraId="73734E66"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115</w:t>
            </w:r>
          </w:p>
        </w:tc>
        <w:tc>
          <w:tcPr>
            <w:tcW w:w="0" w:type="auto"/>
            <w:hideMark/>
          </w:tcPr>
          <w:p w14:paraId="29939093" w14:textId="77777777" w:rsidR="00B93EAC" w:rsidRPr="00172274" w:rsidRDefault="00B93EAC" w:rsidP="006201CA">
            <w:pPr>
              <w:pStyle w:val="Sinespaciad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w:t>
            </w:r>
          </w:p>
        </w:tc>
      </w:tr>
      <w:tr w:rsidR="00B93EAC" w:rsidRPr="00172274" w14:paraId="0745F70D" w14:textId="77777777" w:rsidTr="006201CA">
        <w:trPr>
          <w:trHeight w:val="215"/>
          <w:jc w:val="center"/>
        </w:trPr>
        <w:tc>
          <w:tcPr>
            <w:cnfStyle w:val="001000000000" w:firstRow="0" w:lastRow="0" w:firstColumn="1" w:lastColumn="0" w:oddVBand="0" w:evenVBand="0" w:oddHBand="0" w:evenHBand="0" w:firstRowFirstColumn="0" w:firstRowLastColumn="0" w:lastRowFirstColumn="0" w:lastRowLastColumn="0"/>
            <w:tcW w:w="1555" w:type="dxa"/>
          </w:tcPr>
          <w:p w14:paraId="25A81EFF"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3DB9EA0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20544D7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5D2C7AD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105</w:t>
            </w:r>
          </w:p>
        </w:tc>
        <w:tc>
          <w:tcPr>
            <w:tcW w:w="0" w:type="auto"/>
            <w:hideMark/>
          </w:tcPr>
          <w:p w14:paraId="0E705A5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15</w:t>
            </w:r>
          </w:p>
        </w:tc>
      </w:tr>
      <w:tr w:rsidR="00B93EAC" w:rsidRPr="00172274" w14:paraId="560379DB" w14:textId="77777777" w:rsidTr="006201CA">
        <w:trPr>
          <w:trHeight w:val="190"/>
          <w:jc w:val="center"/>
        </w:trPr>
        <w:tc>
          <w:tcPr>
            <w:cnfStyle w:val="001000000000" w:firstRow="0" w:lastRow="0" w:firstColumn="1" w:lastColumn="0" w:oddVBand="0" w:evenVBand="0" w:oddHBand="0" w:evenHBand="0" w:firstRowFirstColumn="0" w:firstRowLastColumn="0" w:lastRowFirstColumn="0" w:lastRowLastColumn="0"/>
            <w:tcW w:w="1555" w:type="dxa"/>
          </w:tcPr>
          <w:p w14:paraId="2223597C"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412CA08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 Banco de Proyectos</w:t>
            </w:r>
          </w:p>
        </w:tc>
        <w:tc>
          <w:tcPr>
            <w:tcW w:w="0" w:type="auto"/>
            <w:hideMark/>
          </w:tcPr>
          <w:p w14:paraId="6816EA2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5222B4B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105</w:t>
            </w:r>
          </w:p>
        </w:tc>
        <w:tc>
          <w:tcPr>
            <w:tcW w:w="0" w:type="auto"/>
            <w:hideMark/>
          </w:tcPr>
          <w:p w14:paraId="187B8755"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w:t>
            </w:r>
          </w:p>
        </w:tc>
      </w:tr>
      <w:tr w:rsidR="00B93EAC" w:rsidRPr="00172274" w14:paraId="630C010B"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5E66A651"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3274" w:type="dxa"/>
            <w:hideMark/>
          </w:tcPr>
          <w:p w14:paraId="23075083"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 Jurídico</w:t>
            </w:r>
          </w:p>
        </w:tc>
        <w:tc>
          <w:tcPr>
            <w:tcW w:w="0" w:type="auto"/>
            <w:hideMark/>
          </w:tcPr>
          <w:p w14:paraId="6AA8785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5C1CCD9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115</w:t>
            </w:r>
          </w:p>
        </w:tc>
        <w:tc>
          <w:tcPr>
            <w:tcW w:w="0" w:type="auto"/>
            <w:hideMark/>
          </w:tcPr>
          <w:p w14:paraId="5808C21F"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w:t>
            </w:r>
          </w:p>
        </w:tc>
      </w:tr>
      <w:tr w:rsidR="00B93EAC" w:rsidRPr="00172274" w14:paraId="0809DFF1"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5E90DE68"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76B12CB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 Jurídico</w:t>
            </w:r>
          </w:p>
        </w:tc>
        <w:tc>
          <w:tcPr>
            <w:tcW w:w="0" w:type="auto"/>
            <w:hideMark/>
          </w:tcPr>
          <w:p w14:paraId="060C9E9B"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2D2D503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115</w:t>
            </w:r>
          </w:p>
        </w:tc>
        <w:tc>
          <w:tcPr>
            <w:tcW w:w="0" w:type="auto"/>
            <w:hideMark/>
          </w:tcPr>
          <w:p w14:paraId="3E6A1DE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w:t>
            </w:r>
          </w:p>
        </w:tc>
      </w:tr>
      <w:tr w:rsidR="00B93EAC" w:rsidRPr="00172274" w14:paraId="000047BF"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7DE0DCCA"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3274" w:type="dxa"/>
            <w:hideMark/>
          </w:tcPr>
          <w:p w14:paraId="3683331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 Jurídico</w:t>
            </w:r>
          </w:p>
        </w:tc>
        <w:tc>
          <w:tcPr>
            <w:tcW w:w="0" w:type="auto"/>
            <w:hideMark/>
          </w:tcPr>
          <w:p w14:paraId="624B96A7"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08DF5F5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115</w:t>
            </w:r>
          </w:p>
        </w:tc>
        <w:tc>
          <w:tcPr>
            <w:tcW w:w="0" w:type="auto"/>
            <w:hideMark/>
          </w:tcPr>
          <w:p w14:paraId="7C591179"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7E4C6944"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25CD165F"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47E005E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Tesorero Municipal</w:t>
            </w:r>
          </w:p>
        </w:tc>
        <w:tc>
          <w:tcPr>
            <w:tcW w:w="0" w:type="auto"/>
            <w:hideMark/>
          </w:tcPr>
          <w:p w14:paraId="784ED91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3EC0CD9"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201</w:t>
            </w:r>
          </w:p>
        </w:tc>
        <w:tc>
          <w:tcPr>
            <w:tcW w:w="0" w:type="auto"/>
            <w:hideMark/>
          </w:tcPr>
          <w:p w14:paraId="11B5961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23</w:t>
            </w:r>
          </w:p>
        </w:tc>
      </w:tr>
      <w:tr w:rsidR="00B93EAC" w:rsidRPr="00172274" w14:paraId="3532C669" w14:textId="77777777" w:rsidTr="006201CA">
        <w:trPr>
          <w:trHeight w:val="208"/>
          <w:jc w:val="center"/>
        </w:trPr>
        <w:tc>
          <w:tcPr>
            <w:cnfStyle w:val="001000000000" w:firstRow="0" w:lastRow="0" w:firstColumn="1" w:lastColumn="0" w:oddVBand="0" w:evenVBand="0" w:oddHBand="0" w:evenHBand="0" w:firstRowFirstColumn="0" w:firstRowLastColumn="0" w:lastRowFirstColumn="0" w:lastRowLastColumn="0"/>
            <w:tcW w:w="1555" w:type="dxa"/>
          </w:tcPr>
          <w:p w14:paraId="546F3F47"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4ADB5E1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Almacenista</w:t>
            </w:r>
          </w:p>
        </w:tc>
        <w:tc>
          <w:tcPr>
            <w:tcW w:w="0" w:type="auto"/>
            <w:hideMark/>
          </w:tcPr>
          <w:p w14:paraId="5CB53CEB"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2FEEF5CA"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215</w:t>
            </w:r>
          </w:p>
        </w:tc>
        <w:tc>
          <w:tcPr>
            <w:tcW w:w="0" w:type="auto"/>
            <w:hideMark/>
          </w:tcPr>
          <w:p w14:paraId="7D5807D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06</w:t>
            </w:r>
          </w:p>
        </w:tc>
      </w:tr>
      <w:tr w:rsidR="00B93EAC" w:rsidRPr="00172274" w14:paraId="0F1C23FC" w14:textId="77777777" w:rsidTr="006201CA">
        <w:trPr>
          <w:trHeight w:val="239"/>
          <w:jc w:val="center"/>
        </w:trPr>
        <w:tc>
          <w:tcPr>
            <w:cnfStyle w:val="001000000000" w:firstRow="0" w:lastRow="0" w:firstColumn="1" w:lastColumn="0" w:oddVBand="0" w:evenVBand="0" w:oddHBand="0" w:evenHBand="0" w:firstRowFirstColumn="0" w:firstRowLastColumn="0" w:lastRowFirstColumn="0" w:lastRowLastColumn="0"/>
            <w:tcW w:w="1555" w:type="dxa"/>
          </w:tcPr>
          <w:p w14:paraId="77F2803C"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3274" w:type="dxa"/>
            <w:hideMark/>
          </w:tcPr>
          <w:p w14:paraId="2D2E72B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Universitario(Despacho,  Salud)</w:t>
            </w:r>
          </w:p>
        </w:tc>
        <w:tc>
          <w:tcPr>
            <w:tcW w:w="0" w:type="auto"/>
            <w:hideMark/>
          </w:tcPr>
          <w:p w14:paraId="69F28B3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18D3056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0" w:type="auto"/>
            <w:hideMark/>
          </w:tcPr>
          <w:p w14:paraId="728262FB"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09</w:t>
            </w:r>
          </w:p>
        </w:tc>
      </w:tr>
      <w:tr w:rsidR="00B93EAC" w:rsidRPr="00172274" w14:paraId="370578EA" w14:textId="77777777" w:rsidTr="006201CA">
        <w:trPr>
          <w:trHeight w:val="204"/>
          <w:jc w:val="center"/>
        </w:trPr>
        <w:tc>
          <w:tcPr>
            <w:cnfStyle w:val="001000000000" w:firstRow="0" w:lastRow="0" w:firstColumn="1" w:lastColumn="0" w:oddVBand="0" w:evenVBand="0" w:oddHBand="0" w:evenHBand="0" w:firstRowFirstColumn="0" w:firstRowLastColumn="0" w:lastRowFirstColumn="0" w:lastRowLastColumn="0"/>
            <w:tcW w:w="1555" w:type="dxa"/>
          </w:tcPr>
          <w:p w14:paraId="459D2422" w14:textId="77777777" w:rsidR="00B93EAC" w:rsidRPr="00172274" w:rsidRDefault="00B93EAC" w:rsidP="006201CA">
            <w:pPr>
              <w:spacing w:after="0" w:line="240" w:lineRule="auto"/>
              <w:jc w:val="center"/>
              <w:rPr>
                <w:b w:val="0"/>
                <w:sz w:val="22"/>
                <w:szCs w:val="22"/>
              </w:rPr>
            </w:pPr>
            <w:r w:rsidRPr="00172274">
              <w:rPr>
                <w:b w:val="0"/>
                <w:sz w:val="22"/>
                <w:szCs w:val="22"/>
              </w:rPr>
              <w:t>17</w:t>
            </w:r>
          </w:p>
        </w:tc>
        <w:tc>
          <w:tcPr>
            <w:tcW w:w="3274" w:type="dxa"/>
            <w:hideMark/>
          </w:tcPr>
          <w:p w14:paraId="387FFEE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Corregidores</w:t>
            </w:r>
          </w:p>
        </w:tc>
        <w:tc>
          <w:tcPr>
            <w:tcW w:w="0" w:type="auto"/>
            <w:hideMark/>
          </w:tcPr>
          <w:p w14:paraId="21638405"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1CC76F5"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227</w:t>
            </w:r>
          </w:p>
        </w:tc>
        <w:tc>
          <w:tcPr>
            <w:tcW w:w="0" w:type="auto"/>
            <w:hideMark/>
          </w:tcPr>
          <w:p w14:paraId="1BFC3EE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3B4BDA9E" w14:textId="77777777" w:rsidTr="006201CA">
        <w:trPr>
          <w:trHeight w:val="292"/>
          <w:jc w:val="center"/>
        </w:trPr>
        <w:tc>
          <w:tcPr>
            <w:cnfStyle w:val="001000000000" w:firstRow="0" w:lastRow="0" w:firstColumn="1" w:lastColumn="0" w:oddVBand="0" w:evenVBand="0" w:oddHBand="0" w:evenHBand="0" w:firstRowFirstColumn="0" w:firstRowLastColumn="0" w:lastRowFirstColumn="0" w:lastRowLastColumn="0"/>
            <w:tcW w:w="1555" w:type="dxa"/>
          </w:tcPr>
          <w:p w14:paraId="67FC6972"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hideMark/>
          </w:tcPr>
          <w:p w14:paraId="59661C5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(Hacienda)</w:t>
            </w:r>
          </w:p>
        </w:tc>
        <w:tc>
          <w:tcPr>
            <w:tcW w:w="0" w:type="auto"/>
            <w:hideMark/>
          </w:tcPr>
          <w:p w14:paraId="3D5A455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4B221D1A"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0" w:type="auto"/>
            <w:hideMark/>
          </w:tcPr>
          <w:p w14:paraId="76C33EC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01</w:t>
            </w:r>
          </w:p>
        </w:tc>
      </w:tr>
      <w:tr w:rsidR="00B93EAC" w:rsidRPr="00172274" w14:paraId="3C631C24" w14:textId="77777777" w:rsidTr="006201CA">
        <w:trPr>
          <w:trHeight w:val="253"/>
          <w:jc w:val="center"/>
        </w:trPr>
        <w:tc>
          <w:tcPr>
            <w:cnfStyle w:val="001000000000" w:firstRow="0" w:lastRow="0" w:firstColumn="1" w:lastColumn="0" w:oddVBand="0" w:evenVBand="0" w:oddHBand="0" w:evenHBand="0" w:firstRowFirstColumn="0" w:firstRowLastColumn="0" w:lastRowFirstColumn="0" w:lastRowLastColumn="0"/>
            <w:tcW w:w="1555" w:type="dxa"/>
          </w:tcPr>
          <w:p w14:paraId="680EAB26"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3274" w:type="dxa"/>
            <w:hideMark/>
          </w:tcPr>
          <w:p w14:paraId="15C8C32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Conductor Mecánico</w:t>
            </w:r>
          </w:p>
        </w:tc>
        <w:tc>
          <w:tcPr>
            <w:tcW w:w="0" w:type="auto"/>
            <w:hideMark/>
          </w:tcPr>
          <w:p w14:paraId="51F3435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7C6A9BAB"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482</w:t>
            </w:r>
          </w:p>
        </w:tc>
        <w:tc>
          <w:tcPr>
            <w:tcW w:w="0" w:type="auto"/>
            <w:hideMark/>
          </w:tcPr>
          <w:p w14:paraId="20E2EB2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18</w:t>
            </w:r>
          </w:p>
        </w:tc>
      </w:tr>
      <w:tr w:rsidR="00B93EAC" w:rsidRPr="00172274" w14:paraId="188F58AE" w14:textId="77777777" w:rsidTr="006201CA">
        <w:trPr>
          <w:trHeight w:val="253"/>
          <w:jc w:val="center"/>
        </w:trPr>
        <w:tc>
          <w:tcPr>
            <w:cnfStyle w:val="001000000000" w:firstRow="0" w:lastRow="0" w:firstColumn="1" w:lastColumn="0" w:oddVBand="0" w:evenVBand="0" w:oddHBand="0" w:evenHBand="0" w:firstRowFirstColumn="0" w:firstRowLastColumn="0" w:lastRowFirstColumn="0" w:lastRowLastColumn="0"/>
            <w:tcW w:w="1555" w:type="dxa"/>
          </w:tcPr>
          <w:p w14:paraId="413B7209"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3274" w:type="dxa"/>
          </w:tcPr>
          <w:p w14:paraId="20929EC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Secretaria Ejecutiva-Alcalde</w:t>
            </w:r>
          </w:p>
        </w:tc>
        <w:tc>
          <w:tcPr>
            <w:tcW w:w="0" w:type="auto"/>
          </w:tcPr>
          <w:p w14:paraId="33E14A0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tcPr>
          <w:p w14:paraId="64E0AD7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425</w:t>
            </w:r>
          </w:p>
        </w:tc>
        <w:tc>
          <w:tcPr>
            <w:tcW w:w="0" w:type="auto"/>
          </w:tcPr>
          <w:p w14:paraId="1A6B119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18</w:t>
            </w:r>
          </w:p>
        </w:tc>
      </w:tr>
      <w:tr w:rsidR="00B93EAC" w:rsidRPr="00172274" w14:paraId="6B7DC93C" w14:textId="77777777" w:rsidTr="006201CA">
        <w:trPr>
          <w:trHeight w:val="228"/>
          <w:jc w:val="center"/>
        </w:trPr>
        <w:tc>
          <w:tcPr>
            <w:cnfStyle w:val="001000000000" w:firstRow="0" w:lastRow="0" w:firstColumn="1" w:lastColumn="0" w:oddVBand="0" w:evenVBand="0" w:oddHBand="0" w:evenHBand="0" w:firstRowFirstColumn="0" w:firstRowLastColumn="0" w:lastRowFirstColumn="0" w:lastRowLastColumn="0"/>
            <w:tcW w:w="1555" w:type="dxa"/>
          </w:tcPr>
          <w:p w14:paraId="4E49B7DE" w14:textId="77777777" w:rsidR="00B93EAC" w:rsidRPr="00172274" w:rsidRDefault="00B93EAC" w:rsidP="006201CA">
            <w:pPr>
              <w:spacing w:after="0" w:line="240" w:lineRule="auto"/>
              <w:jc w:val="center"/>
              <w:rPr>
                <w:b w:val="0"/>
                <w:sz w:val="22"/>
                <w:szCs w:val="22"/>
              </w:rPr>
            </w:pPr>
            <w:r w:rsidRPr="00172274">
              <w:rPr>
                <w:b w:val="0"/>
                <w:sz w:val="22"/>
                <w:szCs w:val="22"/>
              </w:rPr>
              <w:t>30</w:t>
            </w:r>
          </w:p>
        </w:tc>
        <w:tc>
          <w:tcPr>
            <w:tcW w:w="3274" w:type="dxa"/>
            <w:hideMark/>
          </w:tcPr>
          <w:p w14:paraId="7D1FA36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Ayudantes</w:t>
            </w:r>
          </w:p>
        </w:tc>
        <w:tc>
          <w:tcPr>
            <w:tcW w:w="0" w:type="auto"/>
            <w:hideMark/>
          </w:tcPr>
          <w:p w14:paraId="41CB910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3986F2B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472</w:t>
            </w:r>
          </w:p>
        </w:tc>
        <w:tc>
          <w:tcPr>
            <w:tcW w:w="0" w:type="auto"/>
          </w:tcPr>
          <w:p w14:paraId="091AFD8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93EAC" w:rsidRPr="00172274" w14:paraId="6E436A4B" w14:textId="77777777" w:rsidTr="006201CA">
        <w:trPr>
          <w:trHeight w:val="248"/>
          <w:jc w:val="center"/>
        </w:trPr>
        <w:tc>
          <w:tcPr>
            <w:cnfStyle w:val="001000000000" w:firstRow="0" w:lastRow="0" w:firstColumn="1" w:lastColumn="0" w:oddVBand="0" w:evenVBand="0" w:oddHBand="0" w:evenHBand="0" w:firstRowFirstColumn="0" w:firstRowLastColumn="0" w:lastRowFirstColumn="0" w:lastRowLastColumn="0"/>
            <w:tcW w:w="1555" w:type="dxa"/>
          </w:tcPr>
          <w:p w14:paraId="539DF9C8" w14:textId="77777777" w:rsidR="00B93EAC" w:rsidRPr="00172274" w:rsidRDefault="00B93EAC" w:rsidP="006201CA">
            <w:pPr>
              <w:spacing w:after="0" w:line="240" w:lineRule="auto"/>
              <w:rPr>
                <w:b w:val="0"/>
                <w:sz w:val="22"/>
                <w:szCs w:val="22"/>
              </w:rPr>
            </w:pPr>
            <w:r w:rsidRPr="00172274">
              <w:rPr>
                <w:b w:val="0"/>
                <w:sz w:val="22"/>
                <w:szCs w:val="22"/>
              </w:rPr>
              <w:t xml:space="preserve">        132 Total</w:t>
            </w:r>
          </w:p>
        </w:tc>
        <w:tc>
          <w:tcPr>
            <w:tcW w:w="3274" w:type="dxa"/>
          </w:tcPr>
          <w:p w14:paraId="6E84589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6647075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4DF0C1CF"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2848070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51EECE25" w14:textId="77777777" w:rsidR="000A1059" w:rsidRDefault="000A1059" w:rsidP="000A1059">
      <w:pPr>
        <w:autoSpaceDE w:val="0"/>
        <w:autoSpaceDN w:val="0"/>
        <w:adjustRightInd w:val="0"/>
        <w:spacing w:before="240" w:after="0" w:line="240" w:lineRule="auto"/>
        <w:jc w:val="center"/>
        <w:rPr>
          <w:i/>
          <w:sz w:val="18"/>
        </w:rPr>
      </w:pPr>
      <w:r w:rsidRPr="00FE3895">
        <w:rPr>
          <w:i/>
          <w:sz w:val="18"/>
        </w:rPr>
        <w:lastRenderedPageBreak/>
        <w:t>Fuente</w:t>
      </w:r>
      <w:r>
        <w:rPr>
          <w:i/>
          <w:sz w:val="18"/>
        </w:rPr>
        <w:t>: Subsecretaría de Talento Humano, 2020.</w:t>
      </w:r>
    </w:p>
    <w:p w14:paraId="51675115" w14:textId="77777777" w:rsidR="000A1059" w:rsidRDefault="000A1059" w:rsidP="000A1059">
      <w:pPr>
        <w:autoSpaceDE w:val="0"/>
        <w:autoSpaceDN w:val="0"/>
        <w:adjustRightInd w:val="0"/>
        <w:spacing w:before="240" w:after="0" w:line="240" w:lineRule="auto"/>
        <w:jc w:val="center"/>
        <w:rPr>
          <w:i/>
          <w:sz w:val="18"/>
        </w:rPr>
      </w:pPr>
    </w:p>
    <w:p w14:paraId="480B1C75" w14:textId="77777777" w:rsidR="000A1059" w:rsidRDefault="000A1059" w:rsidP="00B93EAC">
      <w:pPr>
        <w:jc w:val="both"/>
      </w:pPr>
    </w:p>
    <w:p w14:paraId="2B51A0A8" w14:textId="5D9B4D2D" w:rsidR="00B93EAC" w:rsidRPr="00172274" w:rsidRDefault="0035383E" w:rsidP="00B93EAC">
      <w:pPr>
        <w:jc w:val="both"/>
      </w:pPr>
      <w:r>
        <w:t>3</w:t>
      </w:r>
      <w:r w:rsidR="00A83CFD">
        <w:t xml:space="preserve">.1.2 </w:t>
      </w:r>
      <w:r w:rsidR="00B93EAC" w:rsidRPr="00172274">
        <w:t>PLANTA GLOBAL de las dependencias de la Alcaldía diferentes a la Secretaría de Salud Municipal y a las Instituciones y Centros Educativos Municipales</w:t>
      </w:r>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3961"/>
        <w:gridCol w:w="1371"/>
        <w:gridCol w:w="1026"/>
        <w:gridCol w:w="920"/>
      </w:tblGrid>
      <w:tr w:rsidR="00B93EAC" w:rsidRPr="00172274" w14:paraId="59690B24" w14:textId="77777777" w:rsidTr="006201C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hideMark/>
          </w:tcPr>
          <w:p w14:paraId="758D0599" w14:textId="77777777" w:rsidR="00B93EAC" w:rsidRPr="00172274" w:rsidRDefault="00B93EAC" w:rsidP="006201CA">
            <w:pPr>
              <w:spacing w:after="0" w:line="240" w:lineRule="auto"/>
              <w:jc w:val="center"/>
              <w:rPr>
                <w:b w:val="0"/>
                <w:sz w:val="22"/>
                <w:szCs w:val="22"/>
              </w:rPr>
            </w:pPr>
            <w:r w:rsidRPr="00172274">
              <w:rPr>
                <w:b w:val="0"/>
                <w:sz w:val="22"/>
                <w:szCs w:val="22"/>
              </w:rPr>
              <w:t>Número Empleos</w:t>
            </w:r>
          </w:p>
        </w:tc>
        <w:tc>
          <w:tcPr>
            <w:tcW w:w="0" w:type="auto"/>
            <w:tcBorders>
              <w:bottom w:val="none" w:sz="0" w:space="0" w:color="auto"/>
            </w:tcBorders>
            <w:shd w:val="clear" w:color="auto" w:fill="BFBFBF" w:themeFill="background1" w:themeFillShade="BF"/>
            <w:hideMark/>
          </w:tcPr>
          <w:p w14:paraId="3E1CC41B"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Denominación Empleo</w:t>
            </w:r>
          </w:p>
        </w:tc>
        <w:tc>
          <w:tcPr>
            <w:tcW w:w="0" w:type="auto"/>
            <w:tcBorders>
              <w:bottom w:val="none" w:sz="0" w:space="0" w:color="auto"/>
            </w:tcBorders>
            <w:shd w:val="clear" w:color="auto" w:fill="BFBFBF" w:themeFill="background1" w:themeFillShade="BF"/>
            <w:hideMark/>
          </w:tcPr>
          <w:p w14:paraId="709C0DA8"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Nivel</w:t>
            </w:r>
          </w:p>
        </w:tc>
        <w:tc>
          <w:tcPr>
            <w:tcW w:w="0" w:type="auto"/>
            <w:tcBorders>
              <w:bottom w:val="none" w:sz="0" w:space="0" w:color="auto"/>
            </w:tcBorders>
            <w:shd w:val="clear" w:color="auto" w:fill="BFBFBF" w:themeFill="background1" w:themeFillShade="BF"/>
            <w:hideMark/>
          </w:tcPr>
          <w:p w14:paraId="2DC4DBAC"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 xml:space="preserve">Código </w:t>
            </w:r>
          </w:p>
        </w:tc>
        <w:tc>
          <w:tcPr>
            <w:tcW w:w="0" w:type="auto"/>
            <w:tcBorders>
              <w:bottom w:val="none" w:sz="0" w:space="0" w:color="auto"/>
            </w:tcBorders>
            <w:shd w:val="clear" w:color="auto" w:fill="BFBFBF" w:themeFill="background1" w:themeFillShade="BF"/>
            <w:hideMark/>
          </w:tcPr>
          <w:p w14:paraId="742C0FDA"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Grado</w:t>
            </w:r>
          </w:p>
        </w:tc>
      </w:tr>
      <w:tr w:rsidR="00B93EAC" w:rsidRPr="00172274" w14:paraId="63BF7E52"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DD421D"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0" w:type="auto"/>
            <w:hideMark/>
          </w:tcPr>
          <w:p w14:paraId="1C3E2AC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Asesores</w:t>
            </w:r>
          </w:p>
        </w:tc>
        <w:tc>
          <w:tcPr>
            <w:tcW w:w="0" w:type="auto"/>
            <w:hideMark/>
          </w:tcPr>
          <w:p w14:paraId="17FCD34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Asesor</w:t>
            </w:r>
          </w:p>
        </w:tc>
        <w:tc>
          <w:tcPr>
            <w:tcW w:w="0" w:type="auto"/>
            <w:hideMark/>
          </w:tcPr>
          <w:p w14:paraId="5941948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105</w:t>
            </w:r>
          </w:p>
        </w:tc>
        <w:tc>
          <w:tcPr>
            <w:tcW w:w="0" w:type="auto"/>
            <w:hideMark/>
          </w:tcPr>
          <w:p w14:paraId="43EC853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380C5115"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45E0CD8" w14:textId="77777777" w:rsidR="00B93EAC" w:rsidRPr="00172274" w:rsidRDefault="00B93EAC" w:rsidP="006201CA">
            <w:pPr>
              <w:spacing w:after="0" w:line="240" w:lineRule="auto"/>
              <w:jc w:val="center"/>
              <w:rPr>
                <w:b w:val="0"/>
                <w:sz w:val="22"/>
                <w:szCs w:val="22"/>
              </w:rPr>
            </w:pPr>
            <w:r w:rsidRPr="00172274">
              <w:rPr>
                <w:b w:val="0"/>
                <w:sz w:val="22"/>
                <w:szCs w:val="22"/>
              </w:rPr>
              <w:t>7</w:t>
            </w:r>
          </w:p>
        </w:tc>
        <w:tc>
          <w:tcPr>
            <w:tcW w:w="0" w:type="auto"/>
            <w:hideMark/>
          </w:tcPr>
          <w:p w14:paraId="671F9A6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427241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3456D30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0" w:type="auto"/>
            <w:hideMark/>
          </w:tcPr>
          <w:p w14:paraId="01EB399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06</w:t>
            </w:r>
          </w:p>
        </w:tc>
      </w:tr>
      <w:tr w:rsidR="00B93EAC" w:rsidRPr="00172274" w14:paraId="04678C06"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8F7191" w14:textId="77777777" w:rsidR="00B93EAC" w:rsidRPr="00172274" w:rsidRDefault="00B93EAC" w:rsidP="006201CA">
            <w:pPr>
              <w:spacing w:after="0" w:line="240" w:lineRule="auto"/>
              <w:jc w:val="center"/>
              <w:rPr>
                <w:b w:val="0"/>
                <w:sz w:val="22"/>
                <w:szCs w:val="22"/>
              </w:rPr>
            </w:pPr>
            <w:r w:rsidRPr="00172274">
              <w:rPr>
                <w:b w:val="0"/>
                <w:sz w:val="22"/>
                <w:szCs w:val="22"/>
              </w:rPr>
              <w:t>46</w:t>
            </w:r>
          </w:p>
        </w:tc>
        <w:tc>
          <w:tcPr>
            <w:tcW w:w="0" w:type="auto"/>
            <w:hideMark/>
          </w:tcPr>
          <w:p w14:paraId="5904977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2033E7F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256642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0" w:type="auto"/>
            <w:hideMark/>
          </w:tcPr>
          <w:p w14:paraId="474D880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w:t>
            </w:r>
          </w:p>
        </w:tc>
      </w:tr>
      <w:tr w:rsidR="00B93EAC" w:rsidRPr="00172274" w14:paraId="54FB7B6E"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737DC0"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50ABF1B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6F65A1F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29039DC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0" w:type="auto"/>
            <w:hideMark/>
          </w:tcPr>
          <w:p w14:paraId="0AC8D0B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041B84CB"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BB1655"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0" w:type="auto"/>
            <w:hideMark/>
          </w:tcPr>
          <w:p w14:paraId="7A549FE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Comisarios de Familia</w:t>
            </w:r>
          </w:p>
        </w:tc>
        <w:tc>
          <w:tcPr>
            <w:tcW w:w="0" w:type="auto"/>
            <w:hideMark/>
          </w:tcPr>
          <w:p w14:paraId="1B86754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104CCB2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202</w:t>
            </w:r>
          </w:p>
        </w:tc>
        <w:tc>
          <w:tcPr>
            <w:tcW w:w="0" w:type="auto"/>
            <w:hideMark/>
          </w:tcPr>
          <w:p w14:paraId="6D19714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w:t>
            </w:r>
          </w:p>
        </w:tc>
      </w:tr>
      <w:tr w:rsidR="00B93EAC" w:rsidRPr="00172274" w14:paraId="5964E8EC"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C204B0" w14:textId="77777777" w:rsidR="00B93EAC" w:rsidRPr="00172274" w:rsidRDefault="00B93EAC" w:rsidP="006201CA">
            <w:pPr>
              <w:spacing w:after="0" w:line="240" w:lineRule="auto"/>
              <w:jc w:val="center"/>
              <w:rPr>
                <w:b w:val="0"/>
                <w:sz w:val="22"/>
                <w:szCs w:val="22"/>
              </w:rPr>
            </w:pPr>
            <w:r w:rsidRPr="00172274">
              <w:rPr>
                <w:b w:val="0"/>
                <w:sz w:val="22"/>
                <w:szCs w:val="22"/>
              </w:rPr>
              <w:t>10</w:t>
            </w:r>
          </w:p>
        </w:tc>
        <w:tc>
          <w:tcPr>
            <w:tcW w:w="0" w:type="auto"/>
            <w:hideMark/>
          </w:tcPr>
          <w:p w14:paraId="643A9C7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Inspector de Policía 2ª Categoría</w:t>
            </w:r>
          </w:p>
        </w:tc>
        <w:tc>
          <w:tcPr>
            <w:tcW w:w="0" w:type="auto"/>
            <w:hideMark/>
          </w:tcPr>
          <w:p w14:paraId="37917AD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63225C6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234</w:t>
            </w:r>
          </w:p>
        </w:tc>
        <w:tc>
          <w:tcPr>
            <w:tcW w:w="0" w:type="auto"/>
            <w:hideMark/>
          </w:tcPr>
          <w:p w14:paraId="383EB9A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w:t>
            </w:r>
          </w:p>
        </w:tc>
      </w:tr>
      <w:tr w:rsidR="00B93EAC" w:rsidRPr="00172274" w14:paraId="29C18FEF"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489ADA"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0" w:type="auto"/>
            <w:hideMark/>
          </w:tcPr>
          <w:p w14:paraId="6F694CF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Inspector de Policía 2ª Categoría (Tránsito)</w:t>
            </w:r>
          </w:p>
        </w:tc>
        <w:tc>
          <w:tcPr>
            <w:tcW w:w="0" w:type="auto"/>
            <w:hideMark/>
          </w:tcPr>
          <w:p w14:paraId="35BBCE7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0ED9B5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234</w:t>
            </w:r>
          </w:p>
        </w:tc>
        <w:tc>
          <w:tcPr>
            <w:tcW w:w="0" w:type="auto"/>
            <w:hideMark/>
          </w:tcPr>
          <w:p w14:paraId="366DB4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w:t>
            </w:r>
          </w:p>
        </w:tc>
      </w:tr>
      <w:tr w:rsidR="00B93EAC" w:rsidRPr="00172274" w14:paraId="7BA07AFF"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BB817F"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1163850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Administrativo</w:t>
            </w:r>
          </w:p>
        </w:tc>
        <w:tc>
          <w:tcPr>
            <w:tcW w:w="0" w:type="auto"/>
            <w:hideMark/>
          </w:tcPr>
          <w:p w14:paraId="31F4527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050C6AB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367</w:t>
            </w:r>
          </w:p>
        </w:tc>
        <w:tc>
          <w:tcPr>
            <w:tcW w:w="0" w:type="auto"/>
            <w:hideMark/>
          </w:tcPr>
          <w:p w14:paraId="4865920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11</w:t>
            </w:r>
          </w:p>
        </w:tc>
      </w:tr>
      <w:tr w:rsidR="00B93EAC" w:rsidRPr="00172274" w14:paraId="209FBF90"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9B8205"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0" w:type="auto"/>
            <w:hideMark/>
          </w:tcPr>
          <w:p w14:paraId="26D7DD8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Administrativo</w:t>
            </w:r>
          </w:p>
        </w:tc>
        <w:tc>
          <w:tcPr>
            <w:tcW w:w="0" w:type="auto"/>
            <w:hideMark/>
          </w:tcPr>
          <w:p w14:paraId="425B14A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3B335D5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367</w:t>
            </w:r>
          </w:p>
        </w:tc>
        <w:tc>
          <w:tcPr>
            <w:tcW w:w="0" w:type="auto"/>
            <w:hideMark/>
          </w:tcPr>
          <w:p w14:paraId="3C90F8A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w:t>
            </w:r>
          </w:p>
        </w:tc>
      </w:tr>
      <w:tr w:rsidR="00B93EAC" w:rsidRPr="00172274" w14:paraId="234B77B5"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84C730" w14:textId="77777777" w:rsidR="00B93EAC" w:rsidRPr="00172274" w:rsidRDefault="00B93EAC" w:rsidP="006201CA">
            <w:pPr>
              <w:spacing w:after="0" w:line="240" w:lineRule="auto"/>
              <w:jc w:val="center"/>
              <w:rPr>
                <w:b w:val="0"/>
                <w:sz w:val="22"/>
                <w:szCs w:val="22"/>
              </w:rPr>
            </w:pPr>
            <w:r w:rsidRPr="00172274">
              <w:rPr>
                <w:b w:val="0"/>
                <w:sz w:val="22"/>
                <w:szCs w:val="22"/>
              </w:rPr>
              <w:t>10</w:t>
            </w:r>
          </w:p>
        </w:tc>
        <w:tc>
          <w:tcPr>
            <w:tcW w:w="0" w:type="auto"/>
            <w:hideMark/>
          </w:tcPr>
          <w:p w14:paraId="1FDA480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Administrativo</w:t>
            </w:r>
          </w:p>
        </w:tc>
        <w:tc>
          <w:tcPr>
            <w:tcW w:w="0" w:type="auto"/>
            <w:hideMark/>
          </w:tcPr>
          <w:p w14:paraId="140A8C0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73AB1E6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367</w:t>
            </w:r>
          </w:p>
        </w:tc>
        <w:tc>
          <w:tcPr>
            <w:tcW w:w="0" w:type="auto"/>
            <w:hideMark/>
          </w:tcPr>
          <w:p w14:paraId="06B9DC7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09</w:t>
            </w:r>
          </w:p>
        </w:tc>
      </w:tr>
      <w:tr w:rsidR="00B93EAC" w:rsidRPr="00172274" w14:paraId="064B841A"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3C1041" w14:textId="77777777" w:rsidR="00B93EAC" w:rsidRPr="00172274" w:rsidRDefault="00B93EAC" w:rsidP="006201CA">
            <w:pPr>
              <w:spacing w:after="0" w:line="240" w:lineRule="auto"/>
              <w:jc w:val="center"/>
              <w:rPr>
                <w:b w:val="0"/>
                <w:sz w:val="22"/>
                <w:szCs w:val="22"/>
              </w:rPr>
            </w:pPr>
            <w:r w:rsidRPr="00172274">
              <w:rPr>
                <w:b w:val="0"/>
                <w:sz w:val="22"/>
                <w:szCs w:val="22"/>
              </w:rPr>
              <w:t>5</w:t>
            </w:r>
          </w:p>
        </w:tc>
        <w:tc>
          <w:tcPr>
            <w:tcW w:w="0" w:type="auto"/>
            <w:hideMark/>
          </w:tcPr>
          <w:p w14:paraId="18485B9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w:t>
            </w:r>
          </w:p>
        </w:tc>
        <w:tc>
          <w:tcPr>
            <w:tcW w:w="0" w:type="auto"/>
            <w:hideMark/>
          </w:tcPr>
          <w:p w14:paraId="2AEF733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3F25103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0" w:type="auto"/>
            <w:hideMark/>
          </w:tcPr>
          <w:p w14:paraId="0BEC60D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04</w:t>
            </w:r>
          </w:p>
        </w:tc>
      </w:tr>
      <w:tr w:rsidR="00B93EAC" w:rsidRPr="00172274" w14:paraId="33B7E672"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17A02E" w14:textId="77777777" w:rsidR="00B93EAC" w:rsidRPr="00172274" w:rsidRDefault="00B93EAC" w:rsidP="006201CA">
            <w:pPr>
              <w:spacing w:after="0" w:line="240" w:lineRule="auto"/>
              <w:jc w:val="center"/>
              <w:rPr>
                <w:b w:val="0"/>
                <w:sz w:val="22"/>
                <w:szCs w:val="22"/>
              </w:rPr>
            </w:pPr>
            <w:r w:rsidRPr="00172274">
              <w:rPr>
                <w:b w:val="0"/>
                <w:sz w:val="22"/>
                <w:szCs w:val="22"/>
              </w:rPr>
              <w:t>4</w:t>
            </w:r>
          </w:p>
        </w:tc>
        <w:tc>
          <w:tcPr>
            <w:tcW w:w="0" w:type="auto"/>
            <w:hideMark/>
          </w:tcPr>
          <w:p w14:paraId="1768CA2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w:t>
            </w:r>
          </w:p>
        </w:tc>
        <w:tc>
          <w:tcPr>
            <w:tcW w:w="0" w:type="auto"/>
            <w:hideMark/>
          </w:tcPr>
          <w:p w14:paraId="2A20BC13"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44DBE05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0" w:type="auto"/>
            <w:hideMark/>
          </w:tcPr>
          <w:p w14:paraId="4239853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03</w:t>
            </w:r>
          </w:p>
        </w:tc>
      </w:tr>
      <w:tr w:rsidR="00B93EAC" w:rsidRPr="00172274" w14:paraId="4A0FD7FF"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1072FD" w14:textId="77777777" w:rsidR="00B93EAC" w:rsidRPr="00172274" w:rsidRDefault="00B93EAC" w:rsidP="006201CA">
            <w:pPr>
              <w:spacing w:after="0" w:line="240" w:lineRule="auto"/>
              <w:jc w:val="center"/>
              <w:rPr>
                <w:b w:val="0"/>
                <w:sz w:val="22"/>
                <w:szCs w:val="22"/>
              </w:rPr>
            </w:pPr>
            <w:r w:rsidRPr="00172274">
              <w:rPr>
                <w:b w:val="0"/>
                <w:sz w:val="22"/>
                <w:szCs w:val="22"/>
              </w:rPr>
              <w:t>5</w:t>
            </w:r>
          </w:p>
        </w:tc>
        <w:tc>
          <w:tcPr>
            <w:tcW w:w="0" w:type="auto"/>
            <w:hideMark/>
          </w:tcPr>
          <w:p w14:paraId="5F182A0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w:t>
            </w:r>
          </w:p>
        </w:tc>
        <w:tc>
          <w:tcPr>
            <w:tcW w:w="0" w:type="auto"/>
            <w:hideMark/>
          </w:tcPr>
          <w:p w14:paraId="3D1036E3"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32168A1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0" w:type="auto"/>
            <w:hideMark/>
          </w:tcPr>
          <w:p w14:paraId="25BC763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12F3EC48"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DE3E6E" w14:textId="77777777" w:rsidR="00B93EAC" w:rsidRPr="00172274" w:rsidRDefault="00B93EAC" w:rsidP="006201CA">
            <w:pPr>
              <w:spacing w:after="0" w:line="240" w:lineRule="auto"/>
              <w:jc w:val="center"/>
              <w:rPr>
                <w:b w:val="0"/>
                <w:sz w:val="22"/>
                <w:szCs w:val="22"/>
              </w:rPr>
            </w:pPr>
            <w:r w:rsidRPr="00172274">
              <w:rPr>
                <w:b w:val="0"/>
                <w:sz w:val="22"/>
                <w:szCs w:val="22"/>
              </w:rPr>
              <w:t>20</w:t>
            </w:r>
          </w:p>
        </w:tc>
        <w:tc>
          <w:tcPr>
            <w:tcW w:w="0" w:type="auto"/>
            <w:hideMark/>
          </w:tcPr>
          <w:p w14:paraId="550DF84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w:t>
            </w:r>
          </w:p>
        </w:tc>
        <w:tc>
          <w:tcPr>
            <w:tcW w:w="0" w:type="auto"/>
            <w:hideMark/>
          </w:tcPr>
          <w:p w14:paraId="13FA680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0874A84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0" w:type="auto"/>
            <w:hideMark/>
          </w:tcPr>
          <w:p w14:paraId="7E68BBA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01</w:t>
            </w:r>
          </w:p>
        </w:tc>
      </w:tr>
      <w:tr w:rsidR="00B93EAC" w:rsidRPr="00172274" w14:paraId="5A92D40C"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BC4E50" w14:textId="77777777" w:rsidR="00B93EAC" w:rsidRPr="00172274" w:rsidRDefault="00B93EAC" w:rsidP="006201CA">
            <w:pPr>
              <w:spacing w:after="0" w:line="240" w:lineRule="auto"/>
              <w:jc w:val="center"/>
              <w:rPr>
                <w:b w:val="0"/>
                <w:sz w:val="22"/>
                <w:szCs w:val="22"/>
              </w:rPr>
            </w:pPr>
            <w:r w:rsidRPr="00172274">
              <w:rPr>
                <w:b w:val="0"/>
                <w:sz w:val="22"/>
                <w:szCs w:val="22"/>
              </w:rPr>
              <w:t>3</w:t>
            </w:r>
          </w:p>
        </w:tc>
        <w:tc>
          <w:tcPr>
            <w:tcW w:w="0" w:type="auto"/>
            <w:hideMark/>
          </w:tcPr>
          <w:p w14:paraId="7D1529D3"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 de Tránsito</w:t>
            </w:r>
          </w:p>
        </w:tc>
        <w:tc>
          <w:tcPr>
            <w:tcW w:w="0" w:type="auto"/>
            <w:hideMark/>
          </w:tcPr>
          <w:p w14:paraId="2FF290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07AD63C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339</w:t>
            </w:r>
          </w:p>
        </w:tc>
        <w:tc>
          <w:tcPr>
            <w:tcW w:w="0" w:type="auto"/>
            <w:hideMark/>
          </w:tcPr>
          <w:p w14:paraId="21DA9BA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03</w:t>
            </w:r>
          </w:p>
        </w:tc>
      </w:tr>
      <w:tr w:rsidR="00B93EAC" w:rsidRPr="00172274" w14:paraId="5F3D9F21"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DDC3E6" w14:textId="77777777" w:rsidR="00B93EAC" w:rsidRPr="00172274" w:rsidRDefault="00B93EAC" w:rsidP="006201CA">
            <w:pPr>
              <w:spacing w:after="0" w:line="240" w:lineRule="auto"/>
              <w:jc w:val="center"/>
              <w:rPr>
                <w:b w:val="0"/>
                <w:sz w:val="22"/>
                <w:szCs w:val="22"/>
              </w:rPr>
            </w:pPr>
            <w:r w:rsidRPr="00172274">
              <w:rPr>
                <w:b w:val="0"/>
                <w:sz w:val="22"/>
                <w:szCs w:val="22"/>
              </w:rPr>
              <w:t>98</w:t>
            </w:r>
          </w:p>
        </w:tc>
        <w:tc>
          <w:tcPr>
            <w:tcW w:w="0" w:type="auto"/>
            <w:hideMark/>
          </w:tcPr>
          <w:p w14:paraId="4FB12BD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Agentes de Tránsito</w:t>
            </w:r>
          </w:p>
        </w:tc>
        <w:tc>
          <w:tcPr>
            <w:tcW w:w="0" w:type="auto"/>
            <w:hideMark/>
          </w:tcPr>
          <w:p w14:paraId="5AEBB66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1FC1DC2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340</w:t>
            </w:r>
          </w:p>
        </w:tc>
        <w:tc>
          <w:tcPr>
            <w:tcW w:w="0" w:type="auto"/>
            <w:hideMark/>
          </w:tcPr>
          <w:p w14:paraId="6B2756E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26836658"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0E8C47" w14:textId="77777777" w:rsidR="00B93EAC" w:rsidRPr="00172274" w:rsidRDefault="00B93EAC" w:rsidP="006201CA">
            <w:pPr>
              <w:spacing w:after="0" w:line="240" w:lineRule="auto"/>
              <w:jc w:val="center"/>
              <w:rPr>
                <w:b w:val="0"/>
                <w:sz w:val="22"/>
                <w:szCs w:val="22"/>
              </w:rPr>
            </w:pPr>
            <w:r w:rsidRPr="00172274">
              <w:rPr>
                <w:b w:val="0"/>
                <w:sz w:val="22"/>
                <w:szCs w:val="22"/>
              </w:rPr>
              <w:t>13</w:t>
            </w:r>
          </w:p>
        </w:tc>
        <w:tc>
          <w:tcPr>
            <w:tcW w:w="0" w:type="auto"/>
            <w:hideMark/>
          </w:tcPr>
          <w:p w14:paraId="7B28711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Secretaria Ejecutiva</w:t>
            </w:r>
          </w:p>
        </w:tc>
        <w:tc>
          <w:tcPr>
            <w:tcW w:w="0" w:type="auto"/>
            <w:hideMark/>
          </w:tcPr>
          <w:p w14:paraId="5987250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30A4FEE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425</w:t>
            </w:r>
          </w:p>
        </w:tc>
        <w:tc>
          <w:tcPr>
            <w:tcW w:w="0" w:type="auto"/>
            <w:hideMark/>
          </w:tcPr>
          <w:p w14:paraId="44D47B1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18</w:t>
            </w:r>
          </w:p>
        </w:tc>
      </w:tr>
      <w:tr w:rsidR="00B93EAC" w:rsidRPr="00172274" w14:paraId="39998D01"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FA05E7" w14:textId="77777777" w:rsidR="00B93EAC" w:rsidRPr="00172274" w:rsidRDefault="00B93EAC" w:rsidP="006201CA">
            <w:pPr>
              <w:spacing w:after="0" w:line="240" w:lineRule="auto"/>
              <w:jc w:val="center"/>
              <w:rPr>
                <w:b w:val="0"/>
                <w:sz w:val="22"/>
                <w:szCs w:val="22"/>
              </w:rPr>
            </w:pPr>
            <w:r w:rsidRPr="00172274">
              <w:rPr>
                <w:b w:val="0"/>
                <w:sz w:val="22"/>
                <w:szCs w:val="22"/>
              </w:rPr>
              <w:t>78</w:t>
            </w:r>
          </w:p>
        </w:tc>
        <w:tc>
          <w:tcPr>
            <w:tcW w:w="0" w:type="auto"/>
            <w:hideMark/>
          </w:tcPr>
          <w:p w14:paraId="27C130C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Auxiliar Administrativo</w:t>
            </w:r>
          </w:p>
        </w:tc>
        <w:tc>
          <w:tcPr>
            <w:tcW w:w="0" w:type="auto"/>
            <w:hideMark/>
          </w:tcPr>
          <w:p w14:paraId="3979358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7A078A2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407</w:t>
            </w:r>
          </w:p>
        </w:tc>
        <w:tc>
          <w:tcPr>
            <w:tcW w:w="0" w:type="auto"/>
            <w:hideMark/>
          </w:tcPr>
          <w:p w14:paraId="0E4CF68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05</w:t>
            </w:r>
          </w:p>
        </w:tc>
      </w:tr>
      <w:tr w:rsidR="00B93EAC" w:rsidRPr="00172274" w14:paraId="03FB0672"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C3268B" w14:textId="77777777" w:rsidR="00B93EAC" w:rsidRPr="00172274" w:rsidRDefault="00B93EAC" w:rsidP="006201CA">
            <w:pPr>
              <w:spacing w:after="0" w:line="240" w:lineRule="auto"/>
              <w:jc w:val="center"/>
              <w:rPr>
                <w:b w:val="0"/>
                <w:sz w:val="22"/>
                <w:szCs w:val="22"/>
              </w:rPr>
            </w:pPr>
            <w:r w:rsidRPr="00172274">
              <w:rPr>
                <w:b w:val="0"/>
                <w:sz w:val="22"/>
                <w:szCs w:val="22"/>
              </w:rPr>
              <w:t>39</w:t>
            </w:r>
          </w:p>
        </w:tc>
        <w:tc>
          <w:tcPr>
            <w:tcW w:w="0" w:type="auto"/>
            <w:hideMark/>
          </w:tcPr>
          <w:p w14:paraId="23AA91C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Auxiliar de Servicios Generales</w:t>
            </w:r>
          </w:p>
        </w:tc>
        <w:tc>
          <w:tcPr>
            <w:tcW w:w="0" w:type="auto"/>
            <w:hideMark/>
          </w:tcPr>
          <w:p w14:paraId="61A6DBE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594FF72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470</w:t>
            </w:r>
          </w:p>
        </w:tc>
        <w:tc>
          <w:tcPr>
            <w:tcW w:w="0" w:type="auto"/>
            <w:hideMark/>
          </w:tcPr>
          <w:p w14:paraId="6BC8734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32699EC6"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32F7F0"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0" w:type="auto"/>
            <w:hideMark/>
          </w:tcPr>
          <w:p w14:paraId="4E5E98B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Conductores</w:t>
            </w:r>
          </w:p>
        </w:tc>
        <w:tc>
          <w:tcPr>
            <w:tcW w:w="0" w:type="auto"/>
            <w:hideMark/>
          </w:tcPr>
          <w:p w14:paraId="1E14845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142690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480</w:t>
            </w:r>
          </w:p>
        </w:tc>
        <w:tc>
          <w:tcPr>
            <w:tcW w:w="0" w:type="auto"/>
            <w:hideMark/>
          </w:tcPr>
          <w:p w14:paraId="2691620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02</w:t>
            </w:r>
          </w:p>
        </w:tc>
      </w:tr>
      <w:tr w:rsidR="00B93EAC" w:rsidRPr="00172274" w14:paraId="466320BF" w14:textId="77777777" w:rsidTr="006201C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FCE6AD" w14:textId="77777777" w:rsidR="00B93EAC" w:rsidRPr="00172274" w:rsidRDefault="00B93EAC" w:rsidP="006201CA">
            <w:pPr>
              <w:spacing w:after="0" w:line="240" w:lineRule="auto"/>
              <w:rPr>
                <w:b w:val="0"/>
                <w:sz w:val="22"/>
                <w:szCs w:val="22"/>
              </w:rPr>
            </w:pPr>
            <w:r w:rsidRPr="00172274">
              <w:rPr>
                <w:b w:val="0"/>
                <w:sz w:val="22"/>
                <w:szCs w:val="22"/>
              </w:rPr>
              <w:t xml:space="preserve">          353  Total</w:t>
            </w:r>
          </w:p>
        </w:tc>
        <w:tc>
          <w:tcPr>
            <w:tcW w:w="0" w:type="auto"/>
          </w:tcPr>
          <w:p w14:paraId="392A3F0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22"/>
                <w:szCs w:val="22"/>
              </w:rPr>
            </w:pPr>
          </w:p>
        </w:tc>
        <w:tc>
          <w:tcPr>
            <w:tcW w:w="0" w:type="auto"/>
          </w:tcPr>
          <w:p w14:paraId="24C0FAF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1A6970A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5A13D87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039E8533" w14:textId="77777777" w:rsidR="000A1059" w:rsidRDefault="000A1059" w:rsidP="000A1059">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73689E96" w14:textId="77777777" w:rsidR="000A1059" w:rsidRDefault="000A1059" w:rsidP="000A1059">
      <w:pPr>
        <w:autoSpaceDE w:val="0"/>
        <w:autoSpaceDN w:val="0"/>
        <w:adjustRightInd w:val="0"/>
        <w:spacing w:before="240" w:after="0" w:line="240" w:lineRule="auto"/>
        <w:jc w:val="center"/>
        <w:rPr>
          <w:i/>
          <w:sz w:val="18"/>
        </w:rPr>
      </w:pPr>
    </w:p>
    <w:p w14:paraId="63EC13FB" w14:textId="77777777" w:rsidR="00B93EAC" w:rsidRPr="00172274" w:rsidRDefault="00B93EAC" w:rsidP="00B93EAC">
      <w:pPr>
        <w:jc w:val="both"/>
      </w:pPr>
    </w:p>
    <w:p w14:paraId="72C760CB" w14:textId="77777777" w:rsidR="00B93EAC" w:rsidRPr="00172274" w:rsidRDefault="00B93EAC" w:rsidP="00B93EAC">
      <w:pPr>
        <w:jc w:val="both"/>
      </w:pPr>
    </w:p>
    <w:p w14:paraId="6332A13D" w14:textId="77777777" w:rsidR="00723DC6" w:rsidRDefault="00723DC6" w:rsidP="00B93EAC">
      <w:pPr>
        <w:jc w:val="both"/>
      </w:pPr>
    </w:p>
    <w:p w14:paraId="07213828" w14:textId="77777777" w:rsidR="00FC4F41" w:rsidRDefault="00FC4F41" w:rsidP="00B93EAC">
      <w:pPr>
        <w:jc w:val="both"/>
      </w:pPr>
    </w:p>
    <w:p w14:paraId="2073FBB3" w14:textId="77777777" w:rsidR="00FC4F41" w:rsidRDefault="00FC4F41" w:rsidP="00B93EAC">
      <w:pPr>
        <w:jc w:val="both"/>
      </w:pPr>
    </w:p>
    <w:p w14:paraId="1C8BB91A" w14:textId="77777777" w:rsidR="00FC4F41" w:rsidRPr="00172274" w:rsidRDefault="00FC4F41" w:rsidP="00B93EAC">
      <w:pPr>
        <w:jc w:val="both"/>
      </w:pPr>
    </w:p>
    <w:p w14:paraId="286085CA" w14:textId="77777777" w:rsidR="00723DC6" w:rsidRPr="00172274" w:rsidRDefault="00723DC6" w:rsidP="00B93EAC">
      <w:pPr>
        <w:jc w:val="both"/>
      </w:pPr>
    </w:p>
    <w:p w14:paraId="19F96E0D" w14:textId="77777777" w:rsidR="00723DC6" w:rsidRPr="00172274" w:rsidRDefault="00723DC6" w:rsidP="00B93EAC">
      <w:pPr>
        <w:jc w:val="both"/>
      </w:pPr>
    </w:p>
    <w:p w14:paraId="596F1B9D" w14:textId="01034472" w:rsidR="00B93EAC" w:rsidRPr="00172274" w:rsidRDefault="0080053D" w:rsidP="00B93EAC">
      <w:pPr>
        <w:jc w:val="both"/>
      </w:pPr>
      <w:r>
        <w:t>3</w:t>
      </w:r>
      <w:r w:rsidR="00A83CFD">
        <w:t xml:space="preserve">.1.3 </w:t>
      </w:r>
      <w:r w:rsidR="00B93EAC" w:rsidRPr="00172274">
        <w:t>Planta de Personal del Sector Salud</w:t>
      </w:r>
    </w:p>
    <w:tbl>
      <w:tblPr>
        <w:tblStyle w:val="Tabladecuadrcula1clara1"/>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039"/>
        <w:gridCol w:w="1371"/>
        <w:gridCol w:w="1026"/>
        <w:gridCol w:w="943"/>
      </w:tblGrid>
      <w:tr w:rsidR="00B93EAC" w:rsidRPr="00172274" w14:paraId="3F5CCCBE" w14:textId="77777777" w:rsidTr="006201CA">
        <w:trPr>
          <w:cnfStyle w:val="100000000000" w:firstRow="1" w:lastRow="0" w:firstColumn="0" w:lastColumn="0" w:oddVBand="0" w:evenVBand="0" w:oddHBand="0" w:evenHBand="0" w:firstRowFirstColumn="0" w:firstRowLastColumn="0" w:lastRowFirstColumn="0" w:lastRowLastColumn="0"/>
          <w:trHeight w:val="89"/>
          <w:tblHeader/>
          <w:jc w:val="center"/>
        </w:trPr>
        <w:tc>
          <w:tcPr>
            <w:cnfStyle w:val="001000000000" w:firstRow="0" w:lastRow="0" w:firstColumn="1" w:lastColumn="0" w:oddVBand="0" w:evenVBand="0" w:oddHBand="0" w:evenHBand="0" w:firstRowFirstColumn="0" w:firstRowLastColumn="0" w:lastRowFirstColumn="0" w:lastRowLastColumn="0"/>
            <w:tcW w:w="1844" w:type="dxa"/>
            <w:tcBorders>
              <w:bottom w:val="none" w:sz="0" w:space="0" w:color="auto"/>
            </w:tcBorders>
            <w:shd w:val="clear" w:color="auto" w:fill="BFBFBF" w:themeFill="background1" w:themeFillShade="BF"/>
            <w:hideMark/>
          </w:tcPr>
          <w:p w14:paraId="16833918" w14:textId="77777777" w:rsidR="00B93EAC" w:rsidRPr="00172274" w:rsidRDefault="00B93EAC" w:rsidP="006201CA">
            <w:pPr>
              <w:spacing w:after="0" w:line="240" w:lineRule="auto"/>
              <w:jc w:val="center"/>
              <w:rPr>
                <w:b w:val="0"/>
                <w:sz w:val="22"/>
                <w:szCs w:val="22"/>
              </w:rPr>
            </w:pPr>
            <w:r w:rsidRPr="00172274">
              <w:rPr>
                <w:b w:val="0"/>
                <w:sz w:val="22"/>
                <w:szCs w:val="22"/>
              </w:rPr>
              <w:t>Número Empleos</w:t>
            </w:r>
          </w:p>
        </w:tc>
        <w:tc>
          <w:tcPr>
            <w:tcW w:w="0" w:type="auto"/>
            <w:tcBorders>
              <w:bottom w:val="none" w:sz="0" w:space="0" w:color="auto"/>
            </w:tcBorders>
            <w:shd w:val="clear" w:color="auto" w:fill="BFBFBF" w:themeFill="background1" w:themeFillShade="BF"/>
            <w:hideMark/>
          </w:tcPr>
          <w:p w14:paraId="43320624"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Denominación Empleo</w:t>
            </w:r>
          </w:p>
        </w:tc>
        <w:tc>
          <w:tcPr>
            <w:tcW w:w="0" w:type="auto"/>
            <w:tcBorders>
              <w:bottom w:val="none" w:sz="0" w:space="0" w:color="auto"/>
            </w:tcBorders>
            <w:shd w:val="clear" w:color="auto" w:fill="BFBFBF" w:themeFill="background1" w:themeFillShade="BF"/>
            <w:hideMark/>
          </w:tcPr>
          <w:p w14:paraId="7122644C"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Nivel</w:t>
            </w:r>
          </w:p>
        </w:tc>
        <w:tc>
          <w:tcPr>
            <w:tcW w:w="0" w:type="auto"/>
            <w:tcBorders>
              <w:bottom w:val="none" w:sz="0" w:space="0" w:color="auto"/>
            </w:tcBorders>
            <w:shd w:val="clear" w:color="auto" w:fill="BFBFBF" w:themeFill="background1" w:themeFillShade="BF"/>
            <w:hideMark/>
          </w:tcPr>
          <w:p w14:paraId="4F6EB3EA"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 xml:space="preserve">Código </w:t>
            </w:r>
          </w:p>
        </w:tc>
        <w:tc>
          <w:tcPr>
            <w:tcW w:w="943" w:type="dxa"/>
            <w:tcBorders>
              <w:bottom w:val="none" w:sz="0" w:space="0" w:color="auto"/>
            </w:tcBorders>
            <w:shd w:val="clear" w:color="auto" w:fill="BFBFBF" w:themeFill="background1" w:themeFillShade="BF"/>
            <w:hideMark/>
          </w:tcPr>
          <w:p w14:paraId="64F8FF08"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Grado</w:t>
            </w:r>
          </w:p>
        </w:tc>
      </w:tr>
      <w:tr w:rsidR="00B93EAC" w:rsidRPr="00172274" w14:paraId="3D44DDAC" w14:textId="77777777" w:rsidTr="006201CA">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6277202"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124DA08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Especializado Área salud</w:t>
            </w:r>
          </w:p>
        </w:tc>
        <w:tc>
          <w:tcPr>
            <w:tcW w:w="0" w:type="auto"/>
            <w:hideMark/>
          </w:tcPr>
          <w:p w14:paraId="471420C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6A3B366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242</w:t>
            </w:r>
          </w:p>
        </w:tc>
        <w:tc>
          <w:tcPr>
            <w:tcW w:w="943" w:type="dxa"/>
            <w:hideMark/>
          </w:tcPr>
          <w:p w14:paraId="7CA4119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19</w:t>
            </w:r>
          </w:p>
        </w:tc>
      </w:tr>
      <w:tr w:rsidR="00B93EAC" w:rsidRPr="00172274" w14:paraId="197E47B2" w14:textId="77777777" w:rsidTr="006201CA">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5F8F251"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0A74D74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 xml:space="preserve">Profesional Especializado </w:t>
            </w:r>
          </w:p>
        </w:tc>
        <w:tc>
          <w:tcPr>
            <w:tcW w:w="0" w:type="auto"/>
            <w:hideMark/>
          </w:tcPr>
          <w:p w14:paraId="3F74A8E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79813A8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222</w:t>
            </w:r>
          </w:p>
        </w:tc>
        <w:tc>
          <w:tcPr>
            <w:tcW w:w="943" w:type="dxa"/>
            <w:hideMark/>
          </w:tcPr>
          <w:p w14:paraId="6DB024B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19</w:t>
            </w:r>
          </w:p>
        </w:tc>
      </w:tr>
      <w:tr w:rsidR="00B93EAC" w:rsidRPr="00172274" w14:paraId="303DA67B"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C9133D5"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097E46C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Especializado Área salud</w:t>
            </w:r>
          </w:p>
        </w:tc>
        <w:tc>
          <w:tcPr>
            <w:tcW w:w="0" w:type="auto"/>
            <w:hideMark/>
          </w:tcPr>
          <w:p w14:paraId="4C6CFB7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BF78AD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242</w:t>
            </w:r>
          </w:p>
        </w:tc>
        <w:tc>
          <w:tcPr>
            <w:tcW w:w="943" w:type="dxa"/>
            <w:hideMark/>
          </w:tcPr>
          <w:p w14:paraId="329599E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16</w:t>
            </w:r>
          </w:p>
        </w:tc>
      </w:tr>
      <w:tr w:rsidR="00B93EAC" w:rsidRPr="00172274" w14:paraId="3F65545B"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482890AE"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0" w:type="auto"/>
            <w:hideMark/>
          </w:tcPr>
          <w:p w14:paraId="57432E7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Especializado área salud (enfermera)</w:t>
            </w:r>
          </w:p>
        </w:tc>
        <w:tc>
          <w:tcPr>
            <w:tcW w:w="0" w:type="auto"/>
            <w:hideMark/>
          </w:tcPr>
          <w:p w14:paraId="4759669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4BC26C6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242</w:t>
            </w:r>
          </w:p>
        </w:tc>
        <w:tc>
          <w:tcPr>
            <w:tcW w:w="943" w:type="dxa"/>
            <w:hideMark/>
          </w:tcPr>
          <w:p w14:paraId="7CC57D5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16</w:t>
            </w:r>
          </w:p>
        </w:tc>
      </w:tr>
      <w:tr w:rsidR="00B93EAC" w:rsidRPr="00172274" w14:paraId="28C5DFF9"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2D620F49"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25F1306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30DA7A78"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4899170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943" w:type="dxa"/>
            <w:hideMark/>
          </w:tcPr>
          <w:p w14:paraId="34151B5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19</w:t>
            </w:r>
          </w:p>
        </w:tc>
      </w:tr>
      <w:tr w:rsidR="00B93EAC" w:rsidRPr="00172274" w14:paraId="1EC0A383"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4A2E1C5D"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6602EB8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1911BE4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58BCB04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943" w:type="dxa"/>
            <w:hideMark/>
          </w:tcPr>
          <w:p w14:paraId="59C2BC5A"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10</w:t>
            </w:r>
          </w:p>
        </w:tc>
      </w:tr>
      <w:tr w:rsidR="00B93EAC" w:rsidRPr="00172274" w14:paraId="0DECF9A3"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F4D91C2"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3DDDB00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Enfermero/a</w:t>
            </w:r>
          </w:p>
        </w:tc>
        <w:tc>
          <w:tcPr>
            <w:tcW w:w="0" w:type="auto"/>
            <w:hideMark/>
          </w:tcPr>
          <w:p w14:paraId="7CB682E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00C90F5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243</w:t>
            </w:r>
          </w:p>
        </w:tc>
        <w:tc>
          <w:tcPr>
            <w:tcW w:w="943" w:type="dxa"/>
            <w:hideMark/>
          </w:tcPr>
          <w:p w14:paraId="3C5E6F9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09</w:t>
            </w:r>
          </w:p>
        </w:tc>
      </w:tr>
      <w:tr w:rsidR="00B93EAC" w:rsidRPr="00172274" w14:paraId="2F0B659B"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7319D1B"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0" w:type="auto"/>
            <w:hideMark/>
          </w:tcPr>
          <w:p w14:paraId="25650C2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0" w:type="auto"/>
            <w:hideMark/>
          </w:tcPr>
          <w:p w14:paraId="3090B50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0" w:type="auto"/>
            <w:hideMark/>
          </w:tcPr>
          <w:p w14:paraId="3A7D742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943" w:type="dxa"/>
            <w:hideMark/>
          </w:tcPr>
          <w:p w14:paraId="79DD04B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09</w:t>
            </w:r>
          </w:p>
        </w:tc>
      </w:tr>
      <w:tr w:rsidR="00B93EAC" w:rsidRPr="00172274" w14:paraId="7B93BDFD"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345C5E5" w14:textId="77777777" w:rsidR="00B93EAC" w:rsidRPr="00172274" w:rsidRDefault="00B93EAC" w:rsidP="006201CA">
            <w:pPr>
              <w:spacing w:after="0" w:line="240" w:lineRule="auto"/>
              <w:jc w:val="center"/>
              <w:rPr>
                <w:b w:val="0"/>
                <w:sz w:val="22"/>
                <w:szCs w:val="22"/>
              </w:rPr>
            </w:pPr>
            <w:r w:rsidRPr="00172274">
              <w:rPr>
                <w:b w:val="0"/>
                <w:sz w:val="22"/>
                <w:szCs w:val="22"/>
              </w:rPr>
              <w:t>2</w:t>
            </w:r>
          </w:p>
        </w:tc>
        <w:tc>
          <w:tcPr>
            <w:tcW w:w="0" w:type="auto"/>
            <w:hideMark/>
          </w:tcPr>
          <w:p w14:paraId="06C5D33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Técnicos Área salud</w:t>
            </w:r>
          </w:p>
        </w:tc>
        <w:tc>
          <w:tcPr>
            <w:tcW w:w="0" w:type="auto"/>
            <w:hideMark/>
          </w:tcPr>
          <w:p w14:paraId="6E43889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2FDCE75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323</w:t>
            </w:r>
          </w:p>
        </w:tc>
        <w:tc>
          <w:tcPr>
            <w:tcW w:w="943" w:type="dxa"/>
            <w:hideMark/>
          </w:tcPr>
          <w:p w14:paraId="48A4F69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20</w:t>
            </w:r>
          </w:p>
        </w:tc>
      </w:tr>
      <w:tr w:rsidR="00B93EAC" w:rsidRPr="00172274" w14:paraId="22FFF270"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tcPr>
          <w:p w14:paraId="6DEC7E48"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tcPr>
          <w:p w14:paraId="24B5753D"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Administrativo</w:t>
            </w:r>
          </w:p>
        </w:tc>
        <w:tc>
          <w:tcPr>
            <w:tcW w:w="0" w:type="auto"/>
          </w:tcPr>
          <w:p w14:paraId="605F59F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tcPr>
          <w:p w14:paraId="450BF48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367</w:t>
            </w:r>
          </w:p>
        </w:tc>
        <w:tc>
          <w:tcPr>
            <w:tcW w:w="943" w:type="dxa"/>
          </w:tcPr>
          <w:p w14:paraId="76B1EDE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20</w:t>
            </w:r>
          </w:p>
        </w:tc>
      </w:tr>
      <w:tr w:rsidR="00B93EAC" w:rsidRPr="00172274" w14:paraId="03CF61A5"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0046590" w14:textId="77777777" w:rsidR="00B93EAC" w:rsidRPr="00172274" w:rsidRDefault="00B93EAC" w:rsidP="006201CA">
            <w:pPr>
              <w:spacing w:after="0" w:line="240" w:lineRule="auto"/>
              <w:jc w:val="center"/>
              <w:rPr>
                <w:b w:val="0"/>
                <w:color w:val="FF0000"/>
                <w:sz w:val="22"/>
                <w:szCs w:val="22"/>
              </w:rPr>
            </w:pPr>
            <w:r w:rsidRPr="00172274">
              <w:rPr>
                <w:b w:val="0"/>
                <w:sz w:val="22"/>
                <w:szCs w:val="22"/>
              </w:rPr>
              <w:t>1</w:t>
            </w:r>
          </w:p>
        </w:tc>
        <w:tc>
          <w:tcPr>
            <w:tcW w:w="0" w:type="auto"/>
            <w:hideMark/>
          </w:tcPr>
          <w:p w14:paraId="53B92BF7"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 Operativo</w:t>
            </w:r>
          </w:p>
        </w:tc>
        <w:tc>
          <w:tcPr>
            <w:tcW w:w="0" w:type="auto"/>
            <w:hideMark/>
          </w:tcPr>
          <w:p w14:paraId="01D876BB"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684F88C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314</w:t>
            </w:r>
          </w:p>
        </w:tc>
        <w:tc>
          <w:tcPr>
            <w:tcW w:w="943" w:type="dxa"/>
            <w:hideMark/>
          </w:tcPr>
          <w:p w14:paraId="4E3FE20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18</w:t>
            </w:r>
          </w:p>
        </w:tc>
      </w:tr>
      <w:tr w:rsidR="00B93EAC" w:rsidRPr="00172274" w14:paraId="7206CE14"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45E19969" w14:textId="77777777" w:rsidR="00B93EAC" w:rsidRPr="00172274" w:rsidRDefault="00B93EAC" w:rsidP="006201CA">
            <w:pPr>
              <w:spacing w:after="0" w:line="240" w:lineRule="auto"/>
              <w:jc w:val="center"/>
              <w:rPr>
                <w:b w:val="0"/>
                <w:sz w:val="22"/>
                <w:szCs w:val="22"/>
              </w:rPr>
            </w:pPr>
            <w:r w:rsidRPr="00172274">
              <w:rPr>
                <w:b w:val="0"/>
                <w:sz w:val="22"/>
                <w:szCs w:val="22"/>
              </w:rPr>
              <w:t>15</w:t>
            </w:r>
          </w:p>
        </w:tc>
        <w:tc>
          <w:tcPr>
            <w:tcW w:w="0" w:type="auto"/>
            <w:hideMark/>
          </w:tcPr>
          <w:p w14:paraId="7AC719E6"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Técnicos Área salud</w:t>
            </w:r>
          </w:p>
        </w:tc>
        <w:tc>
          <w:tcPr>
            <w:tcW w:w="0" w:type="auto"/>
            <w:hideMark/>
          </w:tcPr>
          <w:p w14:paraId="433974B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Técnico</w:t>
            </w:r>
          </w:p>
        </w:tc>
        <w:tc>
          <w:tcPr>
            <w:tcW w:w="0" w:type="auto"/>
            <w:hideMark/>
          </w:tcPr>
          <w:p w14:paraId="0E3F09D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323</w:t>
            </w:r>
          </w:p>
        </w:tc>
        <w:tc>
          <w:tcPr>
            <w:tcW w:w="943" w:type="dxa"/>
            <w:hideMark/>
          </w:tcPr>
          <w:p w14:paraId="23684409"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16</w:t>
            </w:r>
          </w:p>
        </w:tc>
      </w:tr>
      <w:tr w:rsidR="00B93EAC" w:rsidRPr="00172274" w14:paraId="36C28643"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A1CDA0B"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0FE5866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Auxiliar Administrativo</w:t>
            </w:r>
          </w:p>
        </w:tc>
        <w:tc>
          <w:tcPr>
            <w:tcW w:w="0" w:type="auto"/>
            <w:hideMark/>
          </w:tcPr>
          <w:p w14:paraId="7360FB6C"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6A9A434F"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407</w:t>
            </w:r>
          </w:p>
        </w:tc>
        <w:tc>
          <w:tcPr>
            <w:tcW w:w="943" w:type="dxa"/>
            <w:hideMark/>
          </w:tcPr>
          <w:p w14:paraId="3B152F40"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22</w:t>
            </w:r>
          </w:p>
        </w:tc>
      </w:tr>
      <w:tr w:rsidR="00B93EAC" w:rsidRPr="00172274" w14:paraId="63B7CCDC" w14:textId="77777777" w:rsidTr="006201CA">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FA59446"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6E363CC2"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Auxiliar Área Salud</w:t>
            </w:r>
          </w:p>
        </w:tc>
        <w:tc>
          <w:tcPr>
            <w:tcW w:w="0" w:type="auto"/>
            <w:hideMark/>
          </w:tcPr>
          <w:p w14:paraId="31C5DDEE"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Asistencial</w:t>
            </w:r>
          </w:p>
        </w:tc>
        <w:tc>
          <w:tcPr>
            <w:tcW w:w="0" w:type="auto"/>
            <w:hideMark/>
          </w:tcPr>
          <w:p w14:paraId="0EDFCC41"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412</w:t>
            </w:r>
          </w:p>
        </w:tc>
        <w:tc>
          <w:tcPr>
            <w:tcW w:w="943" w:type="dxa"/>
            <w:hideMark/>
          </w:tcPr>
          <w:p w14:paraId="3AAB9675"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15</w:t>
            </w:r>
          </w:p>
        </w:tc>
      </w:tr>
      <w:tr w:rsidR="00B93EAC" w:rsidRPr="00172274" w14:paraId="7BB448AD" w14:textId="77777777" w:rsidTr="006201CA">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1D3B0345" w14:textId="77777777" w:rsidR="00B93EAC" w:rsidRPr="00172274" w:rsidRDefault="00B93EAC" w:rsidP="006201CA">
            <w:pPr>
              <w:spacing w:after="0" w:line="240" w:lineRule="auto"/>
              <w:rPr>
                <w:b w:val="0"/>
                <w:sz w:val="22"/>
                <w:szCs w:val="22"/>
              </w:rPr>
            </w:pPr>
            <w:r w:rsidRPr="00172274">
              <w:rPr>
                <w:b w:val="0"/>
                <w:sz w:val="22"/>
                <w:szCs w:val="22"/>
              </w:rPr>
              <w:t xml:space="preserve">            31 Total</w:t>
            </w:r>
          </w:p>
        </w:tc>
        <w:tc>
          <w:tcPr>
            <w:tcW w:w="0" w:type="auto"/>
          </w:tcPr>
          <w:p w14:paraId="7BF91E64" w14:textId="77777777" w:rsidR="00B93EAC" w:rsidRPr="00172274" w:rsidRDefault="00B93EAC" w:rsidP="006201CA">
            <w:pPr>
              <w:spacing w:after="0" w:line="240"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1F0FE89A" w14:textId="77777777" w:rsidR="00B93EAC" w:rsidRPr="00172274" w:rsidRDefault="00B93EAC" w:rsidP="006201CA">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Pr>
          <w:p w14:paraId="405B229A" w14:textId="77777777" w:rsidR="00B93EAC" w:rsidRPr="00172274" w:rsidRDefault="00B93EAC" w:rsidP="006201CA">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943" w:type="dxa"/>
          </w:tcPr>
          <w:p w14:paraId="034B52CE" w14:textId="77777777" w:rsidR="00B93EAC" w:rsidRPr="00172274" w:rsidRDefault="00B93EAC" w:rsidP="006201CA">
            <w:pPr>
              <w:spacing w:after="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p>
        </w:tc>
      </w:tr>
    </w:tbl>
    <w:p w14:paraId="0F98CF04" w14:textId="77777777" w:rsidR="000A1059" w:rsidRDefault="000A1059" w:rsidP="000A1059">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3237CF69" w14:textId="50A628CF" w:rsidR="00B93EAC" w:rsidRPr="00172274" w:rsidRDefault="0080053D" w:rsidP="00B93EAC">
      <w:pPr>
        <w:jc w:val="both"/>
      </w:pPr>
      <w:r>
        <w:t>3</w:t>
      </w:r>
      <w:r w:rsidR="00A83CFD">
        <w:t xml:space="preserve">.1.4 </w:t>
      </w:r>
      <w:r w:rsidR="00B93EAC" w:rsidRPr="00172274">
        <w:t xml:space="preserve">Planta de personal del sector educativo oficial- recursos del sistema general de participaciones </w:t>
      </w:r>
    </w:p>
    <w:tbl>
      <w:tblPr>
        <w:tblStyle w:val="Tabladecuadrcula1clara1"/>
        <w:tblW w:w="6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32"/>
      </w:tblGrid>
      <w:tr w:rsidR="00B93EAC" w:rsidRPr="00172274" w14:paraId="44A83008" w14:textId="77777777" w:rsidTr="006201CA">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5103" w:type="dxa"/>
            <w:tcBorders>
              <w:bottom w:val="none" w:sz="0" w:space="0" w:color="auto"/>
            </w:tcBorders>
            <w:shd w:val="clear" w:color="auto" w:fill="BFBFBF" w:themeFill="background1" w:themeFillShade="BF"/>
            <w:hideMark/>
          </w:tcPr>
          <w:p w14:paraId="221CCC35" w14:textId="77777777" w:rsidR="00B93EAC" w:rsidRPr="00172274" w:rsidRDefault="00B93EAC" w:rsidP="006201CA">
            <w:pPr>
              <w:spacing w:after="0" w:line="240" w:lineRule="auto"/>
              <w:jc w:val="center"/>
              <w:rPr>
                <w:b w:val="0"/>
                <w:sz w:val="22"/>
                <w:szCs w:val="22"/>
              </w:rPr>
            </w:pPr>
            <w:r w:rsidRPr="00172274">
              <w:rPr>
                <w:b w:val="0"/>
                <w:sz w:val="22"/>
                <w:szCs w:val="22"/>
              </w:rPr>
              <w:t xml:space="preserve">Cargos </w:t>
            </w:r>
          </w:p>
        </w:tc>
        <w:tc>
          <w:tcPr>
            <w:tcW w:w="1832" w:type="dxa"/>
            <w:tcBorders>
              <w:bottom w:val="none" w:sz="0" w:space="0" w:color="auto"/>
            </w:tcBorders>
            <w:shd w:val="clear" w:color="auto" w:fill="BFBFBF" w:themeFill="background1" w:themeFillShade="BF"/>
            <w:hideMark/>
          </w:tcPr>
          <w:p w14:paraId="45D2D7A8"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Planta Viabilizada</w:t>
            </w:r>
          </w:p>
        </w:tc>
      </w:tr>
      <w:tr w:rsidR="00B93EAC" w:rsidRPr="00172274" w14:paraId="56105348" w14:textId="77777777" w:rsidTr="006201CA">
        <w:trPr>
          <w:trHeight w:val="220"/>
          <w:jc w:val="center"/>
        </w:trPr>
        <w:tc>
          <w:tcPr>
            <w:cnfStyle w:val="001000000000" w:firstRow="0" w:lastRow="0" w:firstColumn="1" w:lastColumn="0" w:oddVBand="0" w:evenVBand="0" w:oddHBand="0" w:evenHBand="0" w:firstRowFirstColumn="0" w:firstRowLastColumn="0" w:lastRowFirstColumn="0" w:lastRowLastColumn="0"/>
            <w:tcW w:w="5103" w:type="dxa"/>
            <w:hideMark/>
          </w:tcPr>
          <w:p w14:paraId="0347813F" w14:textId="77777777" w:rsidR="00B93EAC" w:rsidRPr="00172274" w:rsidRDefault="00B93EAC" w:rsidP="006201CA">
            <w:pPr>
              <w:spacing w:after="0" w:line="240" w:lineRule="auto"/>
              <w:jc w:val="center"/>
              <w:rPr>
                <w:b w:val="0"/>
                <w:sz w:val="22"/>
                <w:szCs w:val="22"/>
              </w:rPr>
            </w:pPr>
            <w:r w:rsidRPr="00172274">
              <w:rPr>
                <w:b w:val="0"/>
                <w:sz w:val="22"/>
                <w:szCs w:val="22"/>
              </w:rPr>
              <w:t>Total Directivos Docentes</w:t>
            </w:r>
          </w:p>
        </w:tc>
        <w:tc>
          <w:tcPr>
            <w:tcW w:w="1832" w:type="dxa"/>
          </w:tcPr>
          <w:p w14:paraId="6935F54C"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137</w:t>
            </w:r>
          </w:p>
        </w:tc>
      </w:tr>
      <w:tr w:rsidR="00B93EAC" w:rsidRPr="00172274" w14:paraId="656160A6" w14:textId="77777777" w:rsidTr="006201CA">
        <w:trPr>
          <w:trHeight w:val="250"/>
          <w:jc w:val="center"/>
        </w:trPr>
        <w:tc>
          <w:tcPr>
            <w:cnfStyle w:val="001000000000" w:firstRow="0" w:lastRow="0" w:firstColumn="1" w:lastColumn="0" w:oddVBand="0" w:evenVBand="0" w:oddHBand="0" w:evenHBand="0" w:firstRowFirstColumn="0" w:firstRowLastColumn="0" w:lastRowFirstColumn="0" w:lastRowLastColumn="0"/>
            <w:tcW w:w="5103" w:type="dxa"/>
          </w:tcPr>
          <w:p w14:paraId="4B57C680" w14:textId="77777777" w:rsidR="00B93EAC" w:rsidRPr="00172274" w:rsidRDefault="00B93EAC" w:rsidP="006201CA">
            <w:pPr>
              <w:spacing w:after="0" w:line="240" w:lineRule="auto"/>
              <w:jc w:val="center"/>
              <w:rPr>
                <w:b w:val="0"/>
                <w:sz w:val="22"/>
                <w:szCs w:val="22"/>
              </w:rPr>
            </w:pPr>
            <w:r w:rsidRPr="00172274">
              <w:rPr>
                <w:b w:val="0"/>
                <w:sz w:val="22"/>
                <w:szCs w:val="22"/>
              </w:rPr>
              <w:t>Rectores</w:t>
            </w:r>
          </w:p>
        </w:tc>
        <w:tc>
          <w:tcPr>
            <w:tcW w:w="1832" w:type="dxa"/>
          </w:tcPr>
          <w:p w14:paraId="0166F21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37</w:t>
            </w:r>
          </w:p>
        </w:tc>
      </w:tr>
      <w:tr w:rsidR="00B93EAC" w:rsidRPr="00172274" w14:paraId="58C844E8"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63C59E6A" w14:textId="77777777" w:rsidR="00B93EAC" w:rsidRPr="00172274" w:rsidRDefault="00B93EAC" w:rsidP="006201CA">
            <w:pPr>
              <w:spacing w:after="0" w:line="240" w:lineRule="auto"/>
              <w:jc w:val="center"/>
              <w:rPr>
                <w:b w:val="0"/>
                <w:sz w:val="22"/>
                <w:szCs w:val="22"/>
              </w:rPr>
            </w:pPr>
            <w:r w:rsidRPr="00172274">
              <w:rPr>
                <w:b w:val="0"/>
                <w:sz w:val="22"/>
                <w:szCs w:val="22"/>
              </w:rPr>
              <w:t>Director Rural</w:t>
            </w:r>
          </w:p>
        </w:tc>
        <w:tc>
          <w:tcPr>
            <w:tcW w:w="1832" w:type="dxa"/>
          </w:tcPr>
          <w:p w14:paraId="2F5B3335"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w:t>
            </w:r>
          </w:p>
        </w:tc>
      </w:tr>
      <w:tr w:rsidR="00B93EAC" w:rsidRPr="00172274" w14:paraId="178A7263" w14:textId="77777777" w:rsidTr="006201CA">
        <w:trPr>
          <w:trHeight w:val="203"/>
          <w:jc w:val="center"/>
        </w:trPr>
        <w:tc>
          <w:tcPr>
            <w:cnfStyle w:val="001000000000" w:firstRow="0" w:lastRow="0" w:firstColumn="1" w:lastColumn="0" w:oddVBand="0" w:evenVBand="0" w:oddHBand="0" w:evenHBand="0" w:firstRowFirstColumn="0" w:firstRowLastColumn="0" w:lastRowFirstColumn="0" w:lastRowLastColumn="0"/>
            <w:tcW w:w="5103" w:type="dxa"/>
          </w:tcPr>
          <w:p w14:paraId="16084B28" w14:textId="77777777" w:rsidR="00B93EAC" w:rsidRPr="00172274" w:rsidRDefault="00B93EAC" w:rsidP="006201CA">
            <w:pPr>
              <w:spacing w:after="0" w:line="240" w:lineRule="auto"/>
              <w:jc w:val="center"/>
              <w:rPr>
                <w:b w:val="0"/>
                <w:sz w:val="22"/>
                <w:szCs w:val="22"/>
              </w:rPr>
            </w:pPr>
            <w:r w:rsidRPr="00172274">
              <w:rPr>
                <w:b w:val="0"/>
                <w:sz w:val="22"/>
                <w:szCs w:val="22"/>
              </w:rPr>
              <w:t>Coordinadores</w:t>
            </w:r>
          </w:p>
        </w:tc>
        <w:tc>
          <w:tcPr>
            <w:tcW w:w="1832" w:type="dxa"/>
          </w:tcPr>
          <w:p w14:paraId="5737ECF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95</w:t>
            </w:r>
          </w:p>
        </w:tc>
      </w:tr>
      <w:tr w:rsidR="00B93EAC" w:rsidRPr="00172274" w14:paraId="424A7168" w14:textId="77777777" w:rsidTr="006201CA">
        <w:trPr>
          <w:trHeight w:val="193"/>
          <w:jc w:val="center"/>
        </w:trPr>
        <w:tc>
          <w:tcPr>
            <w:cnfStyle w:val="001000000000" w:firstRow="0" w:lastRow="0" w:firstColumn="1" w:lastColumn="0" w:oddVBand="0" w:evenVBand="0" w:oddHBand="0" w:evenHBand="0" w:firstRowFirstColumn="0" w:firstRowLastColumn="0" w:lastRowFirstColumn="0" w:lastRowLastColumn="0"/>
            <w:tcW w:w="5103" w:type="dxa"/>
          </w:tcPr>
          <w:p w14:paraId="3552EB59" w14:textId="77777777" w:rsidR="00B93EAC" w:rsidRPr="00172274" w:rsidRDefault="00B93EAC" w:rsidP="006201CA">
            <w:pPr>
              <w:spacing w:after="0" w:line="240" w:lineRule="auto"/>
              <w:jc w:val="center"/>
              <w:rPr>
                <w:b w:val="0"/>
                <w:sz w:val="22"/>
                <w:szCs w:val="22"/>
              </w:rPr>
            </w:pPr>
            <w:r w:rsidRPr="00172274">
              <w:rPr>
                <w:b w:val="0"/>
                <w:sz w:val="22"/>
                <w:szCs w:val="22"/>
              </w:rPr>
              <w:t>Supervisor</w:t>
            </w:r>
          </w:p>
        </w:tc>
        <w:tc>
          <w:tcPr>
            <w:tcW w:w="1832" w:type="dxa"/>
          </w:tcPr>
          <w:p w14:paraId="491B95B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w:t>
            </w:r>
          </w:p>
        </w:tc>
      </w:tr>
      <w:tr w:rsidR="00B93EAC" w:rsidRPr="00172274" w14:paraId="429816B9"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3CED6EE9" w14:textId="77777777" w:rsidR="00B93EAC" w:rsidRPr="00172274" w:rsidRDefault="00B93EAC" w:rsidP="006201CA">
            <w:pPr>
              <w:spacing w:after="0" w:line="240" w:lineRule="auto"/>
              <w:jc w:val="center"/>
              <w:rPr>
                <w:b w:val="0"/>
                <w:sz w:val="22"/>
                <w:szCs w:val="22"/>
              </w:rPr>
            </w:pPr>
            <w:r w:rsidRPr="00172274">
              <w:rPr>
                <w:b w:val="0"/>
                <w:sz w:val="22"/>
                <w:szCs w:val="22"/>
              </w:rPr>
              <w:t>Total Directivos Docentes</w:t>
            </w:r>
          </w:p>
        </w:tc>
        <w:tc>
          <w:tcPr>
            <w:tcW w:w="1832" w:type="dxa"/>
          </w:tcPr>
          <w:p w14:paraId="7BC4A919"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2178</w:t>
            </w:r>
          </w:p>
        </w:tc>
      </w:tr>
      <w:tr w:rsidR="00B93EAC" w:rsidRPr="00172274" w14:paraId="5B42181B"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5FAC8DBF" w14:textId="77777777" w:rsidR="00B93EAC" w:rsidRPr="00172274" w:rsidRDefault="00B93EAC" w:rsidP="006201CA">
            <w:pPr>
              <w:spacing w:after="0" w:line="240" w:lineRule="auto"/>
              <w:jc w:val="center"/>
              <w:rPr>
                <w:b w:val="0"/>
                <w:sz w:val="22"/>
                <w:szCs w:val="22"/>
              </w:rPr>
            </w:pPr>
            <w:r w:rsidRPr="00172274">
              <w:rPr>
                <w:b w:val="0"/>
                <w:sz w:val="22"/>
                <w:szCs w:val="22"/>
              </w:rPr>
              <w:t>Docentes de Aula</w:t>
            </w:r>
          </w:p>
        </w:tc>
        <w:tc>
          <w:tcPr>
            <w:tcW w:w="1832" w:type="dxa"/>
          </w:tcPr>
          <w:p w14:paraId="79C6D0B8"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2115</w:t>
            </w:r>
          </w:p>
        </w:tc>
      </w:tr>
      <w:tr w:rsidR="00B93EAC" w:rsidRPr="00172274" w14:paraId="497DF71F"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11A3A7FE" w14:textId="77777777" w:rsidR="00B93EAC" w:rsidRPr="00172274" w:rsidRDefault="00B93EAC" w:rsidP="006201CA">
            <w:pPr>
              <w:spacing w:after="0" w:line="240" w:lineRule="auto"/>
              <w:jc w:val="center"/>
              <w:rPr>
                <w:b w:val="0"/>
                <w:sz w:val="22"/>
                <w:szCs w:val="22"/>
              </w:rPr>
            </w:pPr>
            <w:r w:rsidRPr="00172274">
              <w:rPr>
                <w:b w:val="0"/>
                <w:sz w:val="22"/>
                <w:szCs w:val="22"/>
              </w:rPr>
              <w:t>Docentes Orientadores</w:t>
            </w:r>
          </w:p>
        </w:tc>
        <w:tc>
          <w:tcPr>
            <w:tcW w:w="1832" w:type="dxa"/>
          </w:tcPr>
          <w:p w14:paraId="4E70692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56</w:t>
            </w:r>
          </w:p>
        </w:tc>
      </w:tr>
      <w:tr w:rsidR="00B93EAC" w:rsidRPr="00172274" w14:paraId="2D8EE0C7"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007E3BD4" w14:textId="77777777" w:rsidR="00B93EAC" w:rsidRPr="00172274" w:rsidRDefault="00B93EAC" w:rsidP="006201CA">
            <w:pPr>
              <w:spacing w:after="0" w:line="240" w:lineRule="auto"/>
              <w:jc w:val="center"/>
              <w:rPr>
                <w:b w:val="0"/>
                <w:sz w:val="22"/>
                <w:szCs w:val="22"/>
              </w:rPr>
            </w:pPr>
            <w:r w:rsidRPr="00172274">
              <w:rPr>
                <w:b w:val="0"/>
                <w:sz w:val="22"/>
                <w:szCs w:val="22"/>
              </w:rPr>
              <w:t>Docentes de Apoyo</w:t>
            </w:r>
          </w:p>
        </w:tc>
        <w:tc>
          <w:tcPr>
            <w:tcW w:w="1832" w:type="dxa"/>
          </w:tcPr>
          <w:p w14:paraId="05C9E62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7</w:t>
            </w:r>
          </w:p>
        </w:tc>
      </w:tr>
      <w:tr w:rsidR="00B93EAC" w:rsidRPr="00172274" w14:paraId="36126782"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5D51EE44" w14:textId="77777777" w:rsidR="00B93EAC" w:rsidRPr="00172274" w:rsidRDefault="00B93EAC" w:rsidP="006201CA">
            <w:pPr>
              <w:spacing w:after="0" w:line="240" w:lineRule="auto"/>
              <w:jc w:val="center"/>
              <w:rPr>
                <w:b w:val="0"/>
                <w:sz w:val="22"/>
                <w:szCs w:val="22"/>
              </w:rPr>
            </w:pPr>
            <w:r w:rsidRPr="00172274">
              <w:rPr>
                <w:b w:val="0"/>
                <w:sz w:val="22"/>
                <w:szCs w:val="22"/>
              </w:rPr>
              <w:lastRenderedPageBreak/>
              <w:t>Total Docentes y Directivos Docentes</w:t>
            </w:r>
          </w:p>
        </w:tc>
        <w:tc>
          <w:tcPr>
            <w:tcW w:w="1832" w:type="dxa"/>
          </w:tcPr>
          <w:p w14:paraId="2B2E9B8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2.315</w:t>
            </w:r>
          </w:p>
        </w:tc>
      </w:tr>
      <w:tr w:rsidR="00B93EAC" w:rsidRPr="00172274" w14:paraId="09BC4DC1"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7B19C6A8" w14:textId="77777777" w:rsidR="00B93EAC" w:rsidRPr="00172274" w:rsidRDefault="00B93EAC" w:rsidP="006201CA">
            <w:pPr>
              <w:spacing w:after="0" w:line="240" w:lineRule="auto"/>
              <w:jc w:val="center"/>
              <w:rPr>
                <w:b w:val="0"/>
                <w:sz w:val="22"/>
                <w:szCs w:val="22"/>
              </w:rPr>
            </w:pPr>
            <w:r w:rsidRPr="00172274">
              <w:rPr>
                <w:b w:val="0"/>
                <w:sz w:val="22"/>
                <w:szCs w:val="22"/>
              </w:rPr>
              <w:t>Administrativos</w:t>
            </w:r>
          </w:p>
        </w:tc>
        <w:tc>
          <w:tcPr>
            <w:tcW w:w="1832" w:type="dxa"/>
          </w:tcPr>
          <w:p w14:paraId="26E71278"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477</w:t>
            </w:r>
          </w:p>
        </w:tc>
      </w:tr>
      <w:tr w:rsidR="00B93EAC" w:rsidRPr="00172274" w14:paraId="038CE0EB"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17FF9585" w14:textId="77777777" w:rsidR="00B93EAC" w:rsidRPr="00172274" w:rsidRDefault="00B93EAC" w:rsidP="006201CA">
            <w:pPr>
              <w:spacing w:after="0" w:line="240" w:lineRule="auto"/>
              <w:rPr>
                <w:b w:val="0"/>
                <w:sz w:val="22"/>
                <w:szCs w:val="22"/>
              </w:rPr>
            </w:pPr>
            <w:r w:rsidRPr="00172274">
              <w:rPr>
                <w:b w:val="0"/>
                <w:sz w:val="22"/>
                <w:szCs w:val="22"/>
              </w:rPr>
              <w:t>Total: Docentes, Directivos Docentes y Administrativos</w:t>
            </w:r>
          </w:p>
        </w:tc>
        <w:tc>
          <w:tcPr>
            <w:tcW w:w="1832" w:type="dxa"/>
          </w:tcPr>
          <w:p w14:paraId="4317CFD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2.792</w:t>
            </w:r>
          </w:p>
        </w:tc>
      </w:tr>
    </w:tbl>
    <w:p w14:paraId="02572945" w14:textId="77777777" w:rsidR="000A1059" w:rsidRDefault="000A1059" w:rsidP="000A1059">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23DB217E" w14:textId="77777777" w:rsidR="00723DC6" w:rsidRPr="00172274" w:rsidRDefault="00723DC6" w:rsidP="00B93EAC">
      <w:pPr>
        <w:jc w:val="both"/>
        <w:rPr>
          <w:rFonts w:cs="Arial"/>
        </w:rPr>
      </w:pPr>
    </w:p>
    <w:p w14:paraId="3E4C65A2" w14:textId="53047D14" w:rsidR="00B93EAC" w:rsidRPr="00172274" w:rsidRDefault="0080053D" w:rsidP="00B93EAC">
      <w:pPr>
        <w:spacing w:line="240" w:lineRule="auto"/>
        <w:jc w:val="both"/>
      </w:pPr>
      <w:r>
        <w:t>3</w:t>
      </w:r>
      <w:r w:rsidR="00A83CFD">
        <w:t xml:space="preserve">.1.5 </w:t>
      </w:r>
      <w:r w:rsidR="00B93EAC" w:rsidRPr="00172274">
        <w:t>Planta Secretaría de Educación</w:t>
      </w:r>
    </w:p>
    <w:tbl>
      <w:tblPr>
        <w:tblStyle w:val="Tabladecuadrcula1clara1"/>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962"/>
        <w:gridCol w:w="1864"/>
        <w:gridCol w:w="1864"/>
        <w:gridCol w:w="1289"/>
      </w:tblGrid>
      <w:tr w:rsidR="00B93EAC" w:rsidRPr="00172274" w14:paraId="59B7602A" w14:textId="77777777" w:rsidTr="006201CA">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791" w:type="dxa"/>
            <w:tcBorders>
              <w:bottom w:val="none" w:sz="0" w:space="0" w:color="auto"/>
            </w:tcBorders>
            <w:shd w:val="clear" w:color="auto" w:fill="BFBFBF" w:themeFill="background1" w:themeFillShade="BF"/>
          </w:tcPr>
          <w:p w14:paraId="13E3D8A9" w14:textId="77777777" w:rsidR="00B93EAC" w:rsidRPr="00172274" w:rsidRDefault="00B93EAC" w:rsidP="006201CA">
            <w:pPr>
              <w:spacing w:after="0" w:line="240" w:lineRule="auto"/>
              <w:jc w:val="center"/>
              <w:rPr>
                <w:b w:val="0"/>
                <w:sz w:val="22"/>
                <w:szCs w:val="22"/>
              </w:rPr>
            </w:pPr>
            <w:r w:rsidRPr="00172274">
              <w:rPr>
                <w:b w:val="0"/>
                <w:sz w:val="22"/>
                <w:szCs w:val="22"/>
              </w:rPr>
              <w:t>Número Empleos</w:t>
            </w:r>
          </w:p>
        </w:tc>
        <w:tc>
          <w:tcPr>
            <w:tcW w:w="2962" w:type="dxa"/>
            <w:tcBorders>
              <w:bottom w:val="none" w:sz="0" w:space="0" w:color="auto"/>
            </w:tcBorders>
            <w:shd w:val="clear" w:color="auto" w:fill="BFBFBF" w:themeFill="background1" w:themeFillShade="BF"/>
          </w:tcPr>
          <w:p w14:paraId="26FB98F2"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Denominación Empleo</w:t>
            </w:r>
          </w:p>
        </w:tc>
        <w:tc>
          <w:tcPr>
            <w:tcW w:w="1864" w:type="dxa"/>
            <w:tcBorders>
              <w:bottom w:val="none" w:sz="0" w:space="0" w:color="auto"/>
            </w:tcBorders>
            <w:shd w:val="clear" w:color="auto" w:fill="BFBFBF" w:themeFill="background1" w:themeFillShade="BF"/>
          </w:tcPr>
          <w:p w14:paraId="1D2755AE" w14:textId="77777777" w:rsidR="00B93EAC" w:rsidRPr="00172274" w:rsidRDefault="00B93EAC" w:rsidP="006201CA">
            <w:pPr>
              <w:spacing w:after="0" w:line="240" w:lineRule="auto"/>
              <w:ind w:left="225"/>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Nivel</w:t>
            </w:r>
          </w:p>
        </w:tc>
        <w:tc>
          <w:tcPr>
            <w:tcW w:w="1864" w:type="dxa"/>
            <w:tcBorders>
              <w:bottom w:val="none" w:sz="0" w:space="0" w:color="auto"/>
            </w:tcBorders>
            <w:shd w:val="clear" w:color="auto" w:fill="BFBFBF" w:themeFill="background1" w:themeFillShade="BF"/>
          </w:tcPr>
          <w:p w14:paraId="090EBEEB"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 xml:space="preserve">Código </w:t>
            </w:r>
          </w:p>
        </w:tc>
        <w:tc>
          <w:tcPr>
            <w:tcW w:w="1289" w:type="dxa"/>
            <w:tcBorders>
              <w:bottom w:val="none" w:sz="0" w:space="0" w:color="auto"/>
            </w:tcBorders>
            <w:shd w:val="clear" w:color="auto" w:fill="BFBFBF" w:themeFill="background1" w:themeFillShade="BF"/>
          </w:tcPr>
          <w:p w14:paraId="15BEF485"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Grado</w:t>
            </w:r>
          </w:p>
        </w:tc>
      </w:tr>
      <w:tr w:rsidR="00B93EAC" w:rsidRPr="00172274" w14:paraId="1DB94FA5" w14:textId="77777777" w:rsidTr="006201CA">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6AF120E5" w14:textId="77777777" w:rsidR="00B93EAC" w:rsidRPr="00172274" w:rsidRDefault="00B93EAC" w:rsidP="006201CA">
            <w:pPr>
              <w:spacing w:after="0" w:line="240" w:lineRule="auto"/>
              <w:jc w:val="center"/>
              <w:rPr>
                <w:b w:val="0"/>
                <w:sz w:val="22"/>
                <w:szCs w:val="22"/>
              </w:rPr>
            </w:pPr>
            <w:r w:rsidRPr="00172274">
              <w:rPr>
                <w:b w:val="0"/>
                <w:sz w:val="22"/>
                <w:szCs w:val="22"/>
              </w:rPr>
              <w:t>9</w:t>
            </w:r>
          </w:p>
        </w:tc>
        <w:tc>
          <w:tcPr>
            <w:tcW w:w="2962" w:type="dxa"/>
          </w:tcPr>
          <w:p w14:paraId="3F87D1C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Profesional Universitario</w:t>
            </w:r>
          </w:p>
        </w:tc>
        <w:tc>
          <w:tcPr>
            <w:tcW w:w="1864" w:type="dxa"/>
          </w:tcPr>
          <w:p w14:paraId="5887780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profesional</w:t>
            </w:r>
          </w:p>
        </w:tc>
        <w:tc>
          <w:tcPr>
            <w:tcW w:w="1864" w:type="dxa"/>
          </w:tcPr>
          <w:p w14:paraId="6013F82F"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219</w:t>
            </w:r>
          </w:p>
        </w:tc>
        <w:tc>
          <w:tcPr>
            <w:tcW w:w="1289" w:type="dxa"/>
          </w:tcPr>
          <w:p w14:paraId="79250EE5"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07</w:t>
            </w:r>
          </w:p>
        </w:tc>
      </w:tr>
      <w:tr w:rsidR="00B93EAC" w:rsidRPr="00172274" w14:paraId="1283C5F6" w14:textId="77777777" w:rsidTr="006201CA">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69312882" w14:textId="77777777" w:rsidR="00B93EAC" w:rsidRPr="00172274" w:rsidRDefault="00B93EAC" w:rsidP="006201CA">
            <w:pPr>
              <w:spacing w:after="0" w:line="240" w:lineRule="auto"/>
              <w:jc w:val="center"/>
              <w:rPr>
                <w:b w:val="0"/>
                <w:sz w:val="22"/>
                <w:szCs w:val="22"/>
              </w:rPr>
            </w:pPr>
            <w:r w:rsidRPr="00172274">
              <w:rPr>
                <w:b w:val="0"/>
                <w:sz w:val="22"/>
                <w:szCs w:val="22"/>
              </w:rPr>
              <w:t>32</w:t>
            </w:r>
          </w:p>
        </w:tc>
        <w:tc>
          <w:tcPr>
            <w:tcW w:w="2962" w:type="dxa"/>
          </w:tcPr>
          <w:p w14:paraId="1DEBEC9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 Universitario</w:t>
            </w:r>
          </w:p>
        </w:tc>
        <w:tc>
          <w:tcPr>
            <w:tcW w:w="1864" w:type="dxa"/>
          </w:tcPr>
          <w:p w14:paraId="7EDFAC1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profesional</w:t>
            </w:r>
          </w:p>
        </w:tc>
        <w:tc>
          <w:tcPr>
            <w:tcW w:w="1864" w:type="dxa"/>
          </w:tcPr>
          <w:p w14:paraId="65D94B9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219</w:t>
            </w:r>
          </w:p>
        </w:tc>
        <w:tc>
          <w:tcPr>
            <w:tcW w:w="1289" w:type="dxa"/>
          </w:tcPr>
          <w:p w14:paraId="5C35AEE7"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06</w:t>
            </w:r>
          </w:p>
        </w:tc>
      </w:tr>
      <w:tr w:rsidR="00B93EAC" w:rsidRPr="00172274" w14:paraId="20D51215" w14:textId="77777777" w:rsidTr="006201CA">
        <w:trPr>
          <w:trHeight w:val="231"/>
          <w:jc w:val="center"/>
        </w:trPr>
        <w:tc>
          <w:tcPr>
            <w:cnfStyle w:val="001000000000" w:firstRow="0" w:lastRow="0" w:firstColumn="1" w:lastColumn="0" w:oddVBand="0" w:evenVBand="0" w:oddHBand="0" w:evenHBand="0" w:firstRowFirstColumn="0" w:firstRowLastColumn="0" w:lastRowFirstColumn="0" w:lastRowLastColumn="0"/>
            <w:tcW w:w="1791" w:type="dxa"/>
          </w:tcPr>
          <w:p w14:paraId="644E3360" w14:textId="77777777" w:rsidR="00B93EAC" w:rsidRPr="00172274" w:rsidRDefault="00B93EAC" w:rsidP="006201CA">
            <w:pPr>
              <w:spacing w:after="0" w:line="240" w:lineRule="auto"/>
              <w:jc w:val="center"/>
              <w:rPr>
                <w:b w:val="0"/>
                <w:sz w:val="22"/>
                <w:szCs w:val="22"/>
              </w:rPr>
            </w:pPr>
            <w:r w:rsidRPr="00172274">
              <w:rPr>
                <w:b w:val="0"/>
                <w:sz w:val="22"/>
                <w:szCs w:val="22"/>
              </w:rPr>
              <w:t>15</w:t>
            </w:r>
          </w:p>
        </w:tc>
        <w:tc>
          <w:tcPr>
            <w:tcW w:w="2962" w:type="dxa"/>
          </w:tcPr>
          <w:p w14:paraId="2715CEE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Técnico Administrativo</w:t>
            </w:r>
          </w:p>
        </w:tc>
        <w:tc>
          <w:tcPr>
            <w:tcW w:w="1864" w:type="dxa"/>
          </w:tcPr>
          <w:p w14:paraId="0AAE61E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Técnico</w:t>
            </w:r>
          </w:p>
        </w:tc>
        <w:tc>
          <w:tcPr>
            <w:tcW w:w="1864" w:type="dxa"/>
          </w:tcPr>
          <w:p w14:paraId="5EEDF44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367</w:t>
            </w:r>
          </w:p>
        </w:tc>
        <w:tc>
          <w:tcPr>
            <w:tcW w:w="1289" w:type="dxa"/>
          </w:tcPr>
          <w:p w14:paraId="69C0B46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11</w:t>
            </w:r>
          </w:p>
        </w:tc>
      </w:tr>
      <w:tr w:rsidR="00B93EAC" w:rsidRPr="00172274" w14:paraId="63E213CF" w14:textId="77777777" w:rsidTr="006201CA">
        <w:trPr>
          <w:trHeight w:val="114"/>
          <w:jc w:val="center"/>
        </w:trPr>
        <w:tc>
          <w:tcPr>
            <w:cnfStyle w:val="001000000000" w:firstRow="0" w:lastRow="0" w:firstColumn="1" w:lastColumn="0" w:oddVBand="0" w:evenVBand="0" w:oddHBand="0" w:evenHBand="0" w:firstRowFirstColumn="0" w:firstRowLastColumn="0" w:lastRowFirstColumn="0" w:lastRowLastColumn="0"/>
            <w:tcW w:w="1791" w:type="dxa"/>
          </w:tcPr>
          <w:p w14:paraId="29237A7C"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2962" w:type="dxa"/>
          </w:tcPr>
          <w:p w14:paraId="511EAC2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 xml:space="preserve">Secretaria </w:t>
            </w:r>
          </w:p>
        </w:tc>
        <w:tc>
          <w:tcPr>
            <w:tcW w:w="1864" w:type="dxa"/>
          </w:tcPr>
          <w:p w14:paraId="20BE59F6"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 xml:space="preserve">Asistencial </w:t>
            </w:r>
          </w:p>
        </w:tc>
        <w:tc>
          <w:tcPr>
            <w:tcW w:w="1864" w:type="dxa"/>
          </w:tcPr>
          <w:p w14:paraId="418E0264"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440</w:t>
            </w:r>
          </w:p>
        </w:tc>
        <w:tc>
          <w:tcPr>
            <w:tcW w:w="1289" w:type="dxa"/>
          </w:tcPr>
          <w:p w14:paraId="7FFE8FDD"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18</w:t>
            </w:r>
          </w:p>
        </w:tc>
      </w:tr>
      <w:tr w:rsidR="00B93EAC" w:rsidRPr="00172274" w14:paraId="4DB0648B" w14:textId="77777777" w:rsidTr="006201CA">
        <w:trPr>
          <w:trHeight w:val="118"/>
          <w:jc w:val="center"/>
        </w:trPr>
        <w:tc>
          <w:tcPr>
            <w:cnfStyle w:val="001000000000" w:firstRow="0" w:lastRow="0" w:firstColumn="1" w:lastColumn="0" w:oddVBand="0" w:evenVBand="0" w:oddHBand="0" w:evenHBand="0" w:firstRowFirstColumn="0" w:firstRowLastColumn="0" w:lastRowFirstColumn="0" w:lastRowLastColumn="0"/>
            <w:tcW w:w="1791" w:type="dxa"/>
          </w:tcPr>
          <w:p w14:paraId="731ED638" w14:textId="77777777" w:rsidR="00B93EAC" w:rsidRPr="00172274" w:rsidRDefault="00B93EAC" w:rsidP="006201CA">
            <w:pPr>
              <w:spacing w:after="0" w:line="240" w:lineRule="auto"/>
              <w:jc w:val="center"/>
              <w:rPr>
                <w:b w:val="0"/>
                <w:sz w:val="22"/>
                <w:szCs w:val="22"/>
              </w:rPr>
            </w:pPr>
            <w:r w:rsidRPr="00172274">
              <w:rPr>
                <w:b w:val="0"/>
                <w:sz w:val="22"/>
                <w:szCs w:val="22"/>
              </w:rPr>
              <w:t>7</w:t>
            </w:r>
          </w:p>
        </w:tc>
        <w:tc>
          <w:tcPr>
            <w:tcW w:w="2962" w:type="dxa"/>
          </w:tcPr>
          <w:p w14:paraId="010D236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Auxiliar administrativo</w:t>
            </w:r>
          </w:p>
        </w:tc>
        <w:tc>
          <w:tcPr>
            <w:tcW w:w="1864" w:type="dxa"/>
          </w:tcPr>
          <w:p w14:paraId="7012C542"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 xml:space="preserve">Asistencial </w:t>
            </w:r>
          </w:p>
        </w:tc>
        <w:tc>
          <w:tcPr>
            <w:tcW w:w="1864" w:type="dxa"/>
          </w:tcPr>
          <w:p w14:paraId="1B265557"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407</w:t>
            </w:r>
          </w:p>
        </w:tc>
        <w:tc>
          <w:tcPr>
            <w:tcW w:w="1289" w:type="dxa"/>
          </w:tcPr>
          <w:p w14:paraId="28A499E3"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22"/>
                <w:szCs w:val="22"/>
              </w:rPr>
            </w:pPr>
            <w:r w:rsidRPr="00172274">
              <w:rPr>
                <w:bCs/>
                <w:sz w:val="22"/>
                <w:szCs w:val="22"/>
              </w:rPr>
              <w:t>05</w:t>
            </w:r>
          </w:p>
        </w:tc>
      </w:tr>
      <w:tr w:rsidR="00B93EAC" w:rsidRPr="00172274" w14:paraId="36BCC8DF" w14:textId="77777777" w:rsidTr="006201CA">
        <w:trPr>
          <w:trHeight w:val="122"/>
          <w:jc w:val="center"/>
        </w:trPr>
        <w:tc>
          <w:tcPr>
            <w:cnfStyle w:val="001000000000" w:firstRow="0" w:lastRow="0" w:firstColumn="1" w:lastColumn="0" w:oddVBand="0" w:evenVBand="0" w:oddHBand="0" w:evenHBand="0" w:firstRowFirstColumn="0" w:firstRowLastColumn="0" w:lastRowFirstColumn="0" w:lastRowLastColumn="0"/>
            <w:tcW w:w="1791" w:type="dxa"/>
          </w:tcPr>
          <w:p w14:paraId="030E027D" w14:textId="77777777" w:rsidR="00B93EAC" w:rsidRPr="00172274" w:rsidRDefault="00B93EAC" w:rsidP="006201CA">
            <w:pPr>
              <w:spacing w:after="0" w:line="240" w:lineRule="auto"/>
              <w:jc w:val="center"/>
              <w:rPr>
                <w:b w:val="0"/>
                <w:sz w:val="22"/>
                <w:szCs w:val="22"/>
              </w:rPr>
            </w:pPr>
            <w:r w:rsidRPr="00172274">
              <w:rPr>
                <w:b w:val="0"/>
                <w:sz w:val="22"/>
                <w:szCs w:val="22"/>
              </w:rPr>
              <w:t xml:space="preserve">      64 Total</w:t>
            </w:r>
          </w:p>
        </w:tc>
        <w:tc>
          <w:tcPr>
            <w:tcW w:w="2962" w:type="dxa"/>
          </w:tcPr>
          <w:p w14:paraId="4B822EA8"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64" w:type="dxa"/>
          </w:tcPr>
          <w:p w14:paraId="5C44B42E"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64" w:type="dxa"/>
          </w:tcPr>
          <w:p w14:paraId="52C12EB0"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89" w:type="dxa"/>
          </w:tcPr>
          <w:p w14:paraId="5828F7F1" w14:textId="77777777" w:rsidR="00B93EAC" w:rsidRPr="00172274" w:rsidRDefault="00B93EAC" w:rsidP="006201C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54BDCFC0" w14:textId="77777777" w:rsidR="000A1059" w:rsidRDefault="000A1059" w:rsidP="000A1059">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0B519B41" w14:textId="77777777" w:rsidR="000A1059" w:rsidRPr="00172274" w:rsidRDefault="000A1059" w:rsidP="00B93EAC">
      <w:pPr>
        <w:jc w:val="both"/>
      </w:pPr>
    </w:p>
    <w:p w14:paraId="66D08896" w14:textId="0F7B2D95" w:rsidR="00B93EAC" w:rsidRPr="00172274" w:rsidRDefault="00B93EAC" w:rsidP="00B93EAC">
      <w:pPr>
        <w:jc w:val="both"/>
      </w:pPr>
      <w:r w:rsidRPr="00172274">
        <w:t xml:space="preserve"> </w:t>
      </w:r>
      <w:r w:rsidR="0080053D">
        <w:t>3</w:t>
      </w:r>
      <w:r w:rsidR="001D1A4E">
        <w:t xml:space="preserve">.1.6 </w:t>
      </w:r>
      <w:r w:rsidRPr="00172274">
        <w:t>Planta de personal de trabajadores oficiales.</w:t>
      </w:r>
    </w:p>
    <w:tbl>
      <w:tblPr>
        <w:tblStyle w:val="Tabladecuadrcula1clara1"/>
        <w:tblW w:w="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2952"/>
      </w:tblGrid>
      <w:tr w:rsidR="00B93EAC" w:rsidRPr="00172274" w14:paraId="18DCF385" w14:textId="77777777" w:rsidTr="006201CA">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988" w:type="dxa"/>
            <w:tcBorders>
              <w:bottom w:val="none" w:sz="0" w:space="0" w:color="auto"/>
            </w:tcBorders>
            <w:shd w:val="clear" w:color="auto" w:fill="BFBFBF" w:themeFill="background1" w:themeFillShade="BF"/>
            <w:hideMark/>
          </w:tcPr>
          <w:p w14:paraId="6914D462" w14:textId="77777777" w:rsidR="00B93EAC" w:rsidRPr="00172274" w:rsidRDefault="00B93EAC" w:rsidP="006201CA">
            <w:pPr>
              <w:spacing w:after="0" w:line="240" w:lineRule="auto"/>
              <w:jc w:val="center"/>
              <w:rPr>
                <w:b w:val="0"/>
                <w:sz w:val="22"/>
                <w:szCs w:val="22"/>
              </w:rPr>
            </w:pPr>
            <w:r w:rsidRPr="00172274">
              <w:rPr>
                <w:b w:val="0"/>
                <w:sz w:val="22"/>
                <w:szCs w:val="22"/>
              </w:rPr>
              <w:t xml:space="preserve">Número </w:t>
            </w:r>
          </w:p>
        </w:tc>
        <w:tc>
          <w:tcPr>
            <w:tcW w:w="0" w:type="auto"/>
            <w:tcBorders>
              <w:bottom w:val="none" w:sz="0" w:space="0" w:color="auto"/>
            </w:tcBorders>
            <w:shd w:val="clear" w:color="auto" w:fill="BFBFBF" w:themeFill="background1" w:themeFillShade="BF"/>
            <w:hideMark/>
          </w:tcPr>
          <w:p w14:paraId="5F249109" w14:textId="77777777" w:rsidR="00B93EAC" w:rsidRPr="00172274" w:rsidRDefault="00B93EAC" w:rsidP="006201CA">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72274">
              <w:rPr>
                <w:b w:val="0"/>
                <w:sz w:val="22"/>
                <w:szCs w:val="22"/>
              </w:rPr>
              <w:t>CATEGORIA</w:t>
            </w:r>
          </w:p>
        </w:tc>
      </w:tr>
      <w:tr w:rsidR="00B93EAC" w:rsidRPr="00172274" w14:paraId="3EDCA0AA" w14:textId="77777777" w:rsidTr="006201CA">
        <w:trPr>
          <w:trHeight w:val="22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6F76E259"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3ED6508A"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Obrero Especializado</w:t>
            </w:r>
          </w:p>
        </w:tc>
      </w:tr>
      <w:tr w:rsidR="00B93EAC" w:rsidRPr="00172274" w14:paraId="540612FC" w14:textId="77777777" w:rsidTr="006201CA">
        <w:trPr>
          <w:trHeight w:val="25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310C6E21"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44E9AFB2"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Obrero Calificado II</w:t>
            </w:r>
          </w:p>
        </w:tc>
      </w:tr>
      <w:tr w:rsidR="00B93EAC" w:rsidRPr="00172274" w14:paraId="309C417B"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081326CA" w14:textId="77777777" w:rsidR="00B93EAC" w:rsidRPr="00172274" w:rsidRDefault="00B93EAC" w:rsidP="006201CA">
            <w:pPr>
              <w:spacing w:after="0" w:line="240" w:lineRule="auto"/>
              <w:jc w:val="center"/>
              <w:rPr>
                <w:b w:val="0"/>
                <w:sz w:val="22"/>
                <w:szCs w:val="22"/>
              </w:rPr>
            </w:pPr>
            <w:r w:rsidRPr="00172274">
              <w:rPr>
                <w:b w:val="0"/>
                <w:sz w:val="22"/>
                <w:szCs w:val="22"/>
              </w:rPr>
              <w:t>1</w:t>
            </w:r>
          </w:p>
        </w:tc>
        <w:tc>
          <w:tcPr>
            <w:tcW w:w="0" w:type="auto"/>
            <w:hideMark/>
          </w:tcPr>
          <w:p w14:paraId="61C3D3AB"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Obrero Calificado 1</w:t>
            </w:r>
          </w:p>
        </w:tc>
      </w:tr>
      <w:tr w:rsidR="00B93EAC" w:rsidRPr="00172274" w14:paraId="0D1C087C" w14:textId="77777777" w:rsidTr="006201CA">
        <w:trPr>
          <w:trHeight w:val="304"/>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7588D6E9" w14:textId="77777777" w:rsidR="00B93EAC" w:rsidRPr="00172274" w:rsidRDefault="00B93EAC" w:rsidP="006201CA">
            <w:pPr>
              <w:spacing w:after="0" w:line="240" w:lineRule="auto"/>
              <w:jc w:val="center"/>
              <w:rPr>
                <w:b w:val="0"/>
                <w:sz w:val="22"/>
                <w:szCs w:val="22"/>
              </w:rPr>
            </w:pPr>
            <w:r w:rsidRPr="00172274">
              <w:rPr>
                <w:b w:val="0"/>
                <w:sz w:val="22"/>
                <w:szCs w:val="22"/>
              </w:rPr>
              <w:t>35</w:t>
            </w:r>
          </w:p>
        </w:tc>
        <w:tc>
          <w:tcPr>
            <w:tcW w:w="0" w:type="auto"/>
            <w:hideMark/>
          </w:tcPr>
          <w:p w14:paraId="1DA99093"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Obreros</w:t>
            </w:r>
          </w:p>
        </w:tc>
      </w:tr>
      <w:tr w:rsidR="00B93EAC" w:rsidRPr="00172274" w14:paraId="1A223382" w14:textId="77777777" w:rsidTr="006201CA">
        <w:trPr>
          <w:trHeight w:val="193"/>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077E2F8D" w14:textId="77777777" w:rsidR="00B93EAC" w:rsidRPr="00172274" w:rsidRDefault="00B93EAC" w:rsidP="006201CA">
            <w:pPr>
              <w:spacing w:after="0" w:line="240" w:lineRule="auto"/>
              <w:jc w:val="center"/>
              <w:rPr>
                <w:b w:val="0"/>
                <w:sz w:val="22"/>
                <w:szCs w:val="22"/>
              </w:rPr>
            </w:pPr>
            <w:r w:rsidRPr="00172274">
              <w:rPr>
                <w:b w:val="0"/>
                <w:sz w:val="22"/>
                <w:szCs w:val="22"/>
              </w:rPr>
              <w:t>28</w:t>
            </w:r>
          </w:p>
        </w:tc>
        <w:tc>
          <w:tcPr>
            <w:tcW w:w="0" w:type="auto"/>
            <w:hideMark/>
          </w:tcPr>
          <w:p w14:paraId="0EF2F809"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72274">
              <w:rPr>
                <w:sz w:val="22"/>
                <w:szCs w:val="22"/>
              </w:rPr>
              <w:t>Auxiliar de obrero</w:t>
            </w:r>
          </w:p>
        </w:tc>
      </w:tr>
      <w:tr w:rsidR="00B93EAC" w:rsidRPr="00172274" w14:paraId="4CB3E346" w14:textId="77777777" w:rsidTr="006201CA">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2D1ECB95" w14:textId="6E112E6F" w:rsidR="00B93EAC" w:rsidRPr="00172274" w:rsidRDefault="00B93EAC" w:rsidP="00876734">
            <w:pPr>
              <w:spacing w:after="0" w:line="240" w:lineRule="auto"/>
              <w:rPr>
                <w:b w:val="0"/>
                <w:sz w:val="22"/>
                <w:szCs w:val="22"/>
              </w:rPr>
            </w:pPr>
            <w:r w:rsidRPr="00172274">
              <w:rPr>
                <w:b w:val="0"/>
                <w:sz w:val="22"/>
                <w:szCs w:val="22"/>
              </w:rPr>
              <w:t xml:space="preserve">             65</w:t>
            </w:r>
            <w:r w:rsidR="00876734">
              <w:rPr>
                <w:b w:val="0"/>
                <w:sz w:val="22"/>
                <w:szCs w:val="22"/>
              </w:rPr>
              <w:t xml:space="preserve"> </w:t>
            </w:r>
            <w:r w:rsidRPr="00172274">
              <w:rPr>
                <w:b w:val="0"/>
                <w:sz w:val="22"/>
                <w:szCs w:val="22"/>
              </w:rPr>
              <w:t xml:space="preserve"> Total</w:t>
            </w:r>
          </w:p>
        </w:tc>
        <w:tc>
          <w:tcPr>
            <w:tcW w:w="0" w:type="auto"/>
          </w:tcPr>
          <w:p w14:paraId="1174E64D" w14:textId="77777777" w:rsidR="00B93EAC" w:rsidRPr="00172274" w:rsidRDefault="00B93EAC" w:rsidP="006201CA">
            <w:pPr>
              <w:spacing w:after="0" w:line="240" w:lineRule="auto"/>
              <w:jc w:val="both"/>
              <w:cnfStyle w:val="000000000000" w:firstRow="0" w:lastRow="0" w:firstColumn="0" w:lastColumn="0" w:oddVBand="0" w:evenVBand="0" w:oddHBand="0" w:evenHBand="0" w:firstRowFirstColumn="0" w:firstRowLastColumn="0" w:lastRowFirstColumn="0" w:lastRowLastColumn="0"/>
              <w:rPr>
                <w:sz w:val="22"/>
                <w:szCs w:val="22"/>
              </w:rPr>
            </w:pPr>
          </w:p>
        </w:tc>
      </w:tr>
    </w:tbl>
    <w:p w14:paraId="44B8E95E" w14:textId="77777777" w:rsidR="000A1059" w:rsidRDefault="000A1059" w:rsidP="000A1059">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04DD89AD" w14:textId="77777777" w:rsidR="000A1059" w:rsidRDefault="000A1059" w:rsidP="00D746F0">
      <w:pPr>
        <w:autoSpaceDE w:val="0"/>
        <w:autoSpaceDN w:val="0"/>
        <w:adjustRightInd w:val="0"/>
        <w:spacing w:before="240" w:after="0" w:line="240" w:lineRule="auto"/>
        <w:jc w:val="both"/>
        <w:rPr>
          <w:i/>
          <w:sz w:val="18"/>
        </w:rPr>
      </w:pPr>
    </w:p>
    <w:p w14:paraId="037AE395" w14:textId="3201097E" w:rsidR="00B92C06" w:rsidRPr="001271C0" w:rsidRDefault="00876734" w:rsidP="00B92C06">
      <w:pPr>
        <w:jc w:val="both"/>
      </w:pPr>
      <w:r w:rsidRPr="001271C0">
        <w:t xml:space="preserve">Es importante resaltar que </w:t>
      </w:r>
      <w:r w:rsidR="002F4724" w:rsidRPr="001271C0">
        <w:t xml:space="preserve">a 31 de diciembre de 2020 </w:t>
      </w:r>
      <w:r w:rsidRPr="001271C0">
        <w:t>la planta de personal del nivel central d</w:t>
      </w:r>
      <w:r w:rsidR="002F4724" w:rsidRPr="001271C0">
        <w:t>e la Alcaldía de Pasto</w:t>
      </w:r>
      <w:r w:rsidRPr="001271C0">
        <w:t>, estuvo ocupada en un 98%</w:t>
      </w:r>
      <w:r w:rsidR="001A0E5C" w:rsidRPr="001271C0">
        <w:t xml:space="preserve">, pendientes por proveer 4 cargos de libre nombramiento y remoción de los cuales 4 corresponden al nivel directivo y 2 del nivel asistencial, que pueden ser provistos a través de nombramiento ordinario o mediante encargo de acuerdo a decisión discrecional del nominador previo cumplimiento de los requisitos exigidos de conformidad a lo establecido por el Decreto 1083 de 2015, </w:t>
      </w:r>
      <w:r w:rsidR="00B92C06" w:rsidRPr="001271C0">
        <w:t>y</w:t>
      </w:r>
      <w:r w:rsidR="001A0E5C" w:rsidRPr="001271C0">
        <w:t xml:space="preserve"> 7 empleos de carrera administrativa los cuales pueden ser cubiertos </w:t>
      </w:r>
      <w:r w:rsidR="00B92C06" w:rsidRPr="001271C0">
        <w:t xml:space="preserve">bajo la modalidad de encargo </w:t>
      </w:r>
      <w:r w:rsidR="00B92C06" w:rsidRPr="001271C0">
        <w:rPr>
          <w:rFonts w:cs="Arial"/>
        </w:rPr>
        <w:t xml:space="preserve">o </w:t>
      </w:r>
      <w:r w:rsidR="00B92C06" w:rsidRPr="001271C0">
        <w:t xml:space="preserve">surtirla excepcionalmente o de manera residual mediante nombramiento provisional cuando no es posible por encargo hasta que se </w:t>
      </w:r>
      <w:proofErr w:type="spellStart"/>
      <w:r w:rsidR="00B92C06" w:rsidRPr="001271C0">
        <w:t>surtapor</w:t>
      </w:r>
      <w:proofErr w:type="spellEnd"/>
      <w:r w:rsidR="00B92C06" w:rsidRPr="001271C0">
        <w:t xml:space="preserve"> sel</w:t>
      </w:r>
      <w:r w:rsidR="00B92C06" w:rsidRPr="001271C0">
        <w:rPr>
          <w:rFonts w:cs="Arial"/>
        </w:rPr>
        <w:t xml:space="preserve">ección por méritos a </w:t>
      </w:r>
      <w:r w:rsidR="00B92C06" w:rsidRPr="001271C0">
        <w:rPr>
          <w:rFonts w:cs="Arial"/>
        </w:rPr>
        <w:lastRenderedPageBreak/>
        <w:t>través de la convocatoria 1523 de 2020-Territorial Nariño.</w:t>
      </w:r>
    </w:p>
    <w:p w14:paraId="28A0A056" w14:textId="77777777" w:rsidR="00723DC6" w:rsidRPr="00172274" w:rsidRDefault="00723DC6" w:rsidP="00B93EAC">
      <w:pPr>
        <w:tabs>
          <w:tab w:val="left" w:pos="1770"/>
        </w:tabs>
        <w:jc w:val="both"/>
      </w:pPr>
    </w:p>
    <w:p w14:paraId="3533DA9C" w14:textId="77777777" w:rsidR="00723DC6" w:rsidRPr="00172274" w:rsidRDefault="00723DC6" w:rsidP="00B93EAC">
      <w:pPr>
        <w:tabs>
          <w:tab w:val="left" w:pos="1770"/>
        </w:tabs>
        <w:jc w:val="both"/>
      </w:pPr>
    </w:p>
    <w:p w14:paraId="21566492" w14:textId="77777777" w:rsidR="00723DC6" w:rsidRDefault="00723DC6" w:rsidP="00B93EAC">
      <w:pPr>
        <w:tabs>
          <w:tab w:val="left" w:pos="1770"/>
        </w:tabs>
        <w:jc w:val="both"/>
      </w:pPr>
    </w:p>
    <w:p w14:paraId="1C70FC0C" w14:textId="77777777" w:rsidR="00D746F0" w:rsidRDefault="00D746F0" w:rsidP="00B93EAC">
      <w:pPr>
        <w:tabs>
          <w:tab w:val="left" w:pos="1770"/>
        </w:tabs>
        <w:jc w:val="both"/>
      </w:pPr>
    </w:p>
    <w:p w14:paraId="35821414" w14:textId="77777777" w:rsidR="00D746F0" w:rsidRPr="00172274" w:rsidRDefault="00D746F0" w:rsidP="00B93EAC">
      <w:pPr>
        <w:tabs>
          <w:tab w:val="left" w:pos="1770"/>
        </w:tabs>
        <w:jc w:val="both"/>
      </w:pPr>
    </w:p>
    <w:p w14:paraId="0A5CFCF9" w14:textId="77777777" w:rsidR="00723DC6" w:rsidRPr="00172274" w:rsidRDefault="00723DC6" w:rsidP="00B93EAC">
      <w:pPr>
        <w:tabs>
          <w:tab w:val="left" w:pos="1770"/>
        </w:tabs>
        <w:jc w:val="both"/>
      </w:pPr>
    </w:p>
    <w:p w14:paraId="2C619E52" w14:textId="77777777" w:rsidR="00723DC6" w:rsidRPr="00172274" w:rsidRDefault="00723DC6" w:rsidP="00B93EAC">
      <w:pPr>
        <w:tabs>
          <w:tab w:val="left" w:pos="1770"/>
        </w:tabs>
        <w:jc w:val="both"/>
      </w:pPr>
    </w:p>
    <w:tbl>
      <w:tblPr>
        <w:tblW w:w="9351" w:type="dxa"/>
        <w:tblLayout w:type="fixed"/>
        <w:tblCellMar>
          <w:left w:w="70" w:type="dxa"/>
          <w:right w:w="70" w:type="dxa"/>
        </w:tblCellMar>
        <w:tblLook w:val="04A0" w:firstRow="1" w:lastRow="0" w:firstColumn="1" w:lastColumn="0" w:noHBand="0" w:noVBand="1"/>
      </w:tblPr>
      <w:tblGrid>
        <w:gridCol w:w="988"/>
        <w:gridCol w:w="500"/>
        <w:gridCol w:w="1626"/>
        <w:gridCol w:w="1342"/>
        <w:gridCol w:w="1351"/>
        <w:gridCol w:w="1276"/>
        <w:gridCol w:w="992"/>
        <w:gridCol w:w="1276"/>
      </w:tblGrid>
      <w:tr w:rsidR="005C2AF7" w:rsidRPr="00172274" w14:paraId="4C80FE4A" w14:textId="77777777" w:rsidTr="005C2AF7">
        <w:trPr>
          <w:trHeight w:val="255"/>
        </w:trPr>
        <w:tc>
          <w:tcPr>
            <w:tcW w:w="9351" w:type="dxa"/>
            <w:gridSpan w:val="8"/>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7CA71EB" w14:textId="77777777" w:rsidR="005C2AF7" w:rsidRPr="00172274" w:rsidRDefault="005C2AF7" w:rsidP="005C2AF7">
            <w:pPr>
              <w:spacing w:after="0" w:line="240" w:lineRule="auto"/>
              <w:jc w:val="center"/>
              <w:rPr>
                <w:rFonts w:eastAsia="Times New Roman"/>
                <w:bCs/>
                <w:color w:val="000000"/>
                <w:lang w:eastAsia="es-CO"/>
              </w:rPr>
            </w:pPr>
            <w:r w:rsidRPr="00172274">
              <w:rPr>
                <w:rFonts w:eastAsia="Times New Roman"/>
                <w:bCs/>
                <w:color w:val="000000"/>
                <w:lang w:eastAsia="es-CO"/>
              </w:rPr>
              <w:t xml:space="preserve">PLAN DE VACANTES Y PREVISIÓN RECURSOS </w:t>
            </w:r>
          </w:p>
        </w:tc>
      </w:tr>
      <w:tr w:rsidR="005C2AF7" w:rsidRPr="0022711E" w14:paraId="7CEBEEA8" w14:textId="77777777" w:rsidTr="005C2AF7">
        <w:trPr>
          <w:trHeight w:val="255"/>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0BA84663" w14:textId="4E2183C5" w:rsidR="005C2AF7" w:rsidRPr="0022711E" w:rsidRDefault="0022711E"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Eje</w:t>
            </w:r>
          </w:p>
        </w:tc>
        <w:tc>
          <w:tcPr>
            <w:tcW w:w="2126" w:type="dxa"/>
            <w:gridSpan w:val="2"/>
            <w:tcBorders>
              <w:top w:val="nil"/>
              <w:left w:val="nil"/>
              <w:bottom w:val="single" w:sz="4" w:space="0" w:color="000000"/>
              <w:right w:val="single" w:sz="4" w:space="0" w:color="000000"/>
            </w:tcBorders>
            <w:shd w:val="clear" w:color="auto" w:fill="auto"/>
            <w:vAlign w:val="center"/>
            <w:hideMark/>
          </w:tcPr>
          <w:p w14:paraId="51A0EDD9"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Actividades</w:t>
            </w:r>
          </w:p>
        </w:tc>
        <w:tc>
          <w:tcPr>
            <w:tcW w:w="1342" w:type="dxa"/>
            <w:tcBorders>
              <w:top w:val="nil"/>
              <w:left w:val="nil"/>
              <w:bottom w:val="single" w:sz="4" w:space="0" w:color="000000"/>
              <w:right w:val="single" w:sz="4" w:space="0" w:color="000000"/>
            </w:tcBorders>
            <w:shd w:val="clear" w:color="auto" w:fill="auto"/>
            <w:vAlign w:val="center"/>
            <w:hideMark/>
          </w:tcPr>
          <w:p w14:paraId="25D18C47"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Meta</w:t>
            </w:r>
          </w:p>
        </w:tc>
        <w:tc>
          <w:tcPr>
            <w:tcW w:w="1351" w:type="dxa"/>
            <w:tcBorders>
              <w:top w:val="nil"/>
              <w:left w:val="nil"/>
              <w:bottom w:val="single" w:sz="4" w:space="0" w:color="000000"/>
              <w:right w:val="single" w:sz="4" w:space="0" w:color="000000"/>
            </w:tcBorders>
            <w:shd w:val="clear" w:color="auto" w:fill="auto"/>
            <w:vAlign w:val="center"/>
            <w:hideMark/>
          </w:tcPr>
          <w:p w14:paraId="72FF4F97"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Recursos</w:t>
            </w:r>
          </w:p>
        </w:tc>
        <w:tc>
          <w:tcPr>
            <w:tcW w:w="1276" w:type="dxa"/>
            <w:tcBorders>
              <w:top w:val="nil"/>
              <w:left w:val="nil"/>
              <w:bottom w:val="single" w:sz="4" w:space="0" w:color="000000"/>
              <w:right w:val="single" w:sz="4" w:space="0" w:color="000000"/>
            </w:tcBorders>
            <w:shd w:val="clear" w:color="auto" w:fill="auto"/>
            <w:vAlign w:val="center"/>
            <w:hideMark/>
          </w:tcPr>
          <w:p w14:paraId="479D3EDA"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Responsable</w:t>
            </w:r>
          </w:p>
        </w:tc>
        <w:tc>
          <w:tcPr>
            <w:tcW w:w="992" w:type="dxa"/>
            <w:tcBorders>
              <w:top w:val="nil"/>
              <w:left w:val="nil"/>
              <w:bottom w:val="single" w:sz="4" w:space="0" w:color="000000"/>
              <w:right w:val="single" w:sz="4" w:space="0" w:color="000000"/>
            </w:tcBorders>
            <w:shd w:val="clear" w:color="auto" w:fill="auto"/>
            <w:vAlign w:val="center"/>
            <w:hideMark/>
          </w:tcPr>
          <w:p w14:paraId="768119B8"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Fecha inicio</w:t>
            </w:r>
          </w:p>
        </w:tc>
        <w:tc>
          <w:tcPr>
            <w:tcW w:w="1276" w:type="dxa"/>
            <w:tcBorders>
              <w:top w:val="nil"/>
              <w:left w:val="nil"/>
              <w:bottom w:val="single" w:sz="4" w:space="0" w:color="000000"/>
              <w:right w:val="single" w:sz="4" w:space="0" w:color="000000"/>
            </w:tcBorders>
            <w:shd w:val="clear" w:color="auto" w:fill="auto"/>
            <w:vAlign w:val="center"/>
            <w:hideMark/>
          </w:tcPr>
          <w:p w14:paraId="51C49098"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Fecha final</w:t>
            </w:r>
          </w:p>
        </w:tc>
      </w:tr>
      <w:tr w:rsidR="005C2AF7" w:rsidRPr="0022711E" w14:paraId="664DA4DB" w14:textId="77777777" w:rsidTr="0022711E">
        <w:trPr>
          <w:trHeight w:val="806"/>
        </w:trPr>
        <w:tc>
          <w:tcPr>
            <w:tcW w:w="98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22FA243" w14:textId="77777777" w:rsidR="005C2AF7" w:rsidRPr="0022711E" w:rsidRDefault="005C2AF7" w:rsidP="005C2AF7">
            <w:pPr>
              <w:spacing w:after="0" w:line="240" w:lineRule="auto"/>
              <w:jc w:val="center"/>
              <w:rPr>
                <w:rFonts w:eastAsia="Times New Roman"/>
                <w:bCs/>
                <w:color w:val="000000"/>
                <w:sz w:val="18"/>
                <w:szCs w:val="18"/>
                <w:lang w:eastAsia="es-CO"/>
              </w:rPr>
            </w:pPr>
            <w:r w:rsidRPr="0022711E">
              <w:rPr>
                <w:rFonts w:eastAsia="Times New Roman"/>
                <w:bCs/>
                <w:color w:val="000000"/>
                <w:sz w:val="18"/>
                <w:szCs w:val="18"/>
                <w:lang w:eastAsia="es-CO"/>
              </w:rPr>
              <w:t>Provisión Recursos Humanos</w:t>
            </w:r>
          </w:p>
        </w:tc>
        <w:tc>
          <w:tcPr>
            <w:tcW w:w="500" w:type="dxa"/>
            <w:tcBorders>
              <w:top w:val="nil"/>
              <w:left w:val="nil"/>
              <w:bottom w:val="single" w:sz="4" w:space="0" w:color="000000"/>
              <w:right w:val="single" w:sz="4" w:space="0" w:color="000000"/>
            </w:tcBorders>
            <w:shd w:val="clear" w:color="auto" w:fill="auto"/>
            <w:vAlign w:val="center"/>
            <w:hideMark/>
          </w:tcPr>
          <w:p w14:paraId="7870A84C"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1.1</w:t>
            </w:r>
          </w:p>
        </w:tc>
        <w:tc>
          <w:tcPr>
            <w:tcW w:w="1626" w:type="dxa"/>
            <w:tcBorders>
              <w:top w:val="nil"/>
              <w:left w:val="nil"/>
              <w:bottom w:val="single" w:sz="4" w:space="0" w:color="000000"/>
              <w:right w:val="single" w:sz="4" w:space="0" w:color="000000"/>
            </w:tcBorders>
            <w:shd w:val="clear" w:color="auto" w:fill="auto"/>
            <w:vAlign w:val="center"/>
            <w:hideMark/>
          </w:tcPr>
          <w:p w14:paraId="14F56227"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Análisis de la planta de personal actual</w:t>
            </w:r>
          </w:p>
        </w:tc>
        <w:tc>
          <w:tcPr>
            <w:tcW w:w="1342" w:type="dxa"/>
            <w:tcBorders>
              <w:top w:val="nil"/>
              <w:left w:val="nil"/>
              <w:bottom w:val="single" w:sz="4" w:space="0" w:color="000000"/>
              <w:right w:val="single" w:sz="4" w:space="0" w:color="000000"/>
            </w:tcBorders>
            <w:shd w:val="clear" w:color="auto" w:fill="auto"/>
            <w:vAlign w:val="center"/>
            <w:hideMark/>
          </w:tcPr>
          <w:p w14:paraId="24C323FF"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Necesidades de personal</w:t>
            </w:r>
          </w:p>
        </w:tc>
        <w:tc>
          <w:tcPr>
            <w:tcW w:w="1351" w:type="dxa"/>
            <w:tcBorders>
              <w:top w:val="nil"/>
              <w:left w:val="nil"/>
              <w:bottom w:val="single" w:sz="4" w:space="0" w:color="000000"/>
              <w:right w:val="single" w:sz="4" w:space="0" w:color="000000"/>
            </w:tcBorders>
            <w:shd w:val="clear" w:color="auto" w:fill="auto"/>
            <w:vAlign w:val="center"/>
            <w:hideMark/>
          </w:tcPr>
          <w:p w14:paraId="6D48BF75"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 xml:space="preserve">Planta de cargos -Análisis estadístico </w:t>
            </w:r>
          </w:p>
        </w:tc>
        <w:tc>
          <w:tcPr>
            <w:tcW w:w="1276" w:type="dxa"/>
            <w:tcBorders>
              <w:top w:val="nil"/>
              <w:left w:val="nil"/>
              <w:bottom w:val="single" w:sz="4" w:space="0" w:color="000000"/>
              <w:right w:val="single" w:sz="4" w:space="0" w:color="000000"/>
            </w:tcBorders>
            <w:shd w:val="clear" w:color="auto" w:fill="auto"/>
            <w:vAlign w:val="center"/>
            <w:hideMark/>
          </w:tcPr>
          <w:p w14:paraId="1AE5D2D5"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Subsecretaría Talento Humano, Alcalde</w:t>
            </w:r>
          </w:p>
        </w:tc>
        <w:tc>
          <w:tcPr>
            <w:tcW w:w="992" w:type="dxa"/>
            <w:tcBorders>
              <w:top w:val="nil"/>
              <w:left w:val="nil"/>
              <w:bottom w:val="single" w:sz="4" w:space="0" w:color="000000"/>
              <w:right w:val="single" w:sz="4" w:space="0" w:color="000000"/>
            </w:tcBorders>
            <w:shd w:val="clear" w:color="auto" w:fill="auto"/>
            <w:vAlign w:val="center"/>
            <w:hideMark/>
          </w:tcPr>
          <w:p w14:paraId="7DD5FB6F"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Enero 2021</w:t>
            </w:r>
          </w:p>
        </w:tc>
        <w:tc>
          <w:tcPr>
            <w:tcW w:w="1276" w:type="dxa"/>
            <w:tcBorders>
              <w:top w:val="nil"/>
              <w:left w:val="nil"/>
              <w:bottom w:val="single" w:sz="4" w:space="0" w:color="000000"/>
              <w:right w:val="single" w:sz="4" w:space="0" w:color="000000"/>
            </w:tcBorders>
            <w:shd w:val="clear" w:color="auto" w:fill="auto"/>
            <w:vAlign w:val="center"/>
            <w:hideMark/>
          </w:tcPr>
          <w:p w14:paraId="151BCB29"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Diciembre 2021</w:t>
            </w:r>
          </w:p>
        </w:tc>
      </w:tr>
      <w:tr w:rsidR="005C2AF7" w:rsidRPr="0022711E" w14:paraId="7CF016C9" w14:textId="77777777" w:rsidTr="0022711E">
        <w:trPr>
          <w:trHeight w:val="270"/>
        </w:trPr>
        <w:tc>
          <w:tcPr>
            <w:tcW w:w="988" w:type="dxa"/>
            <w:vMerge/>
            <w:tcBorders>
              <w:top w:val="nil"/>
              <w:left w:val="single" w:sz="4" w:space="0" w:color="000000"/>
              <w:bottom w:val="single" w:sz="4" w:space="0" w:color="000000"/>
              <w:right w:val="single" w:sz="4" w:space="0" w:color="000000"/>
            </w:tcBorders>
            <w:vAlign w:val="center"/>
            <w:hideMark/>
          </w:tcPr>
          <w:p w14:paraId="4BBA51E8"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5E4FDC8"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1.2</w:t>
            </w:r>
          </w:p>
        </w:tc>
        <w:tc>
          <w:tcPr>
            <w:tcW w:w="162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CE8CCF3"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Planificación del trabajo Rediseño Institucional</w:t>
            </w:r>
          </w:p>
        </w:tc>
        <w:tc>
          <w:tcPr>
            <w:tcW w:w="134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A0B8AAE"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Rediseño Institucional</w:t>
            </w:r>
          </w:p>
        </w:tc>
        <w:tc>
          <w:tcPr>
            <w:tcW w:w="1351" w:type="dxa"/>
            <w:tcBorders>
              <w:top w:val="nil"/>
              <w:left w:val="nil"/>
              <w:bottom w:val="nil"/>
              <w:right w:val="single" w:sz="4" w:space="0" w:color="000000"/>
            </w:tcBorders>
            <w:shd w:val="clear" w:color="auto" w:fill="auto"/>
            <w:vAlign w:val="center"/>
            <w:hideMark/>
          </w:tcPr>
          <w:p w14:paraId="77D3E72F"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Acuerdo</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758FC33"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Subsecretaría Talento Humano, Alcalde</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CFE966"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Febrero 2021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239C2BA"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Diciembre 2021</w:t>
            </w:r>
          </w:p>
        </w:tc>
      </w:tr>
      <w:tr w:rsidR="005C2AF7" w:rsidRPr="0022711E" w14:paraId="2E581F8C" w14:textId="77777777" w:rsidTr="0022711E">
        <w:trPr>
          <w:trHeight w:val="810"/>
        </w:trPr>
        <w:tc>
          <w:tcPr>
            <w:tcW w:w="988" w:type="dxa"/>
            <w:vMerge/>
            <w:tcBorders>
              <w:top w:val="nil"/>
              <w:left w:val="single" w:sz="4" w:space="0" w:color="000000"/>
              <w:bottom w:val="single" w:sz="4" w:space="0" w:color="000000"/>
              <w:right w:val="single" w:sz="4" w:space="0" w:color="000000"/>
            </w:tcBorders>
            <w:vAlign w:val="center"/>
            <w:hideMark/>
          </w:tcPr>
          <w:p w14:paraId="21A70639"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vMerge/>
            <w:tcBorders>
              <w:top w:val="nil"/>
              <w:left w:val="single" w:sz="4" w:space="0" w:color="000000"/>
              <w:bottom w:val="single" w:sz="4" w:space="0" w:color="000000"/>
              <w:right w:val="single" w:sz="4" w:space="0" w:color="000000"/>
            </w:tcBorders>
            <w:vAlign w:val="center"/>
            <w:hideMark/>
          </w:tcPr>
          <w:p w14:paraId="1FA6842A" w14:textId="77777777" w:rsidR="005C2AF7" w:rsidRPr="0022711E" w:rsidRDefault="005C2AF7" w:rsidP="005C2AF7">
            <w:pPr>
              <w:spacing w:after="0" w:line="240" w:lineRule="auto"/>
              <w:rPr>
                <w:rFonts w:eastAsia="Times New Roman"/>
                <w:color w:val="000000"/>
                <w:sz w:val="18"/>
                <w:szCs w:val="18"/>
                <w:lang w:eastAsia="es-CO"/>
              </w:rPr>
            </w:pPr>
          </w:p>
        </w:tc>
        <w:tc>
          <w:tcPr>
            <w:tcW w:w="1626" w:type="dxa"/>
            <w:vMerge/>
            <w:tcBorders>
              <w:top w:val="nil"/>
              <w:left w:val="single" w:sz="4" w:space="0" w:color="000000"/>
              <w:bottom w:val="single" w:sz="4" w:space="0" w:color="000000"/>
              <w:right w:val="single" w:sz="4" w:space="0" w:color="000000"/>
            </w:tcBorders>
            <w:vAlign w:val="center"/>
            <w:hideMark/>
          </w:tcPr>
          <w:p w14:paraId="5228EF5C" w14:textId="77777777" w:rsidR="005C2AF7" w:rsidRPr="0022711E" w:rsidRDefault="005C2AF7" w:rsidP="005C2AF7">
            <w:pPr>
              <w:spacing w:after="0" w:line="240" w:lineRule="auto"/>
              <w:rPr>
                <w:rFonts w:eastAsia="Times New Roman"/>
                <w:color w:val="000000"/>
                <w:sz w:val="18"/>
                <w:szCs w:val="18"/>
                <w:lang w:eastAsia="es-CO"/>
              </w:rPr>
            </w:pPr>
          </w:p>
        </w:tc>
        <w:tc>
          <w:tcPr>
            <w:tcW w:w="1342" w:type="dxa"/>
            <w:vMerge/>
            <w:tcBorders>
              <w:top w:val="nil"/>
              <w:left w:val="single" w:sz="4" w:space="0" w:color="000000"/>
              <w:bottom w:val="single" w:sz="4" w:space="0" w:color="000000"/>
              <w:right w:val="single" w:sz="4" w:space="0" w:color="000000"/>
            </w:tcBorders>
            <w:vAlign w:val="center"/>
            <w:hideMark/>
          </w:tcPr>
          <w:p w14:paraId="07738DCB" w14:textId="77777777" w:rsidR="005C2AF7" w:rsidRPr="0022711E" w:rsidRDefault="005C2AF7" w:rsidP="005C2AF7">
            <w:pPr>
              <w:spacing w:after="0" w:line="240" w:lineRule="auto"/>
              <w:rPr>
                <w:rFonts w:eastAsia="Times New Roman"/>
                <w:color w:val="000000"/>
                <w:sz w:val="18"/>
                <w:szCs w:val="18"/>
                <w:lang w:eastAsia="es-CO"/>
              </w:rPr>
            </w:pPr>
          </w:p>
        </w:tc>
        <w:tc>
          <w:tcPr>
            <w:tcW w:w="1351" w:type="dxa"/>
            <w:tcBorders>
              <w:top w:val="nil"/>
              <w:left w:val="nil"/>
              <w:bottom w:val="nil"/>
              <w:right w:val="single" w:sz="4" w:space="0" w:color="000000"/>
            </w:tcBorders>
            <w:shd w:val="clear" w:color="auto" w:fill="auto"/>
            <w:vAlign w:val="center"/>
            <w:hideMark/>
          </w:tcPr>
          <w:p w14:paraId="77135166"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Estructura organizacional</w:t>
            </w:r>
          </w:p>
        </w:tc>
        <w:tc>
          <w:tcPr>
            <w:tcW w:w="1276" w:type="dxa"/>
            <w:vMerge/>
            <w:tcBorders>
              <w:top w:val="nil"/>
              <w:left w:val="single" w:sz="4" w:space="0" w:color="000000"/>
              <w:bottom w:val="single" w:sz="4" w:space="0" w:color="000000"/>
              <w:right w:val="single" w:sz="4" w:space="0" w:color="000000"/>
            </w:tcBorders>
            <w:vAlign w:val="center"/>
            <w:hideMark/>
          </w:tcPr>
          <w:p w14:paraId="3B26C026" w14:textId="77777777" w:rsidR="005C2AF7" w:rsidRPr="0022711E" w:rsidRDefault="005C2AF7" w:rsidP="005C2AF7">
            <w:pPr>
              <w:spacing w:after="0" w:line="240" w:lineRule="auto"/>
              <w:rPr>
                <w:rFonts w:eastAsia="Times New Roman"/>
                <w:color w:val="000000"/>
                <w:sz w:val="18"/>
                <w:szCs w:val="18"/>
                <w:lang w:eastAsia="es-CO"/>
              </w:rPr>
            </w:pPr>
          </w:p>
        </w:tc>
        <w:tc>
          <w:tcPr>
            <w:tcW w:w="992" w:type="dxa"/>
            <w:vMerge/>
            <w:tcBorders>
              <w:top w:val="nil"/>
              <w:left w:val="single" w:sz="4" w:space="0" w:color="000000"/>
              <w:bottom w:val="single" w:sz="4" w:space="0" w:color="000000"/>
              <w:right w:val="single" w:sz="4" w:space="0" w:color="000000"/>
            </w:tcBorders>
            <w:vAlign w:val="center"/>
            <w:hideMark/>
          </w:tcPr>
          <w:p w14:paraId="58A642A7" w14:textId="77777777" w:rsidR="005C2AF7" w:rsidRPr="0022711E" w:rsidRDefault="005C2AF7" w:rsidP="005C2AF7">
            <w:pPr>
              <w:spacing w:after="0" w:line="240" w:lineRule="auto"/>
              <w:rPr>
                <w:rFonts w:eastAsia="Times New Roman"/>
                <w:color w:val="000000"/>
                <w:sz w:val="18"/>
                <w:szCs w:val="18"/>
                <w:lang w:eastAsia="es-CO"/>
              </w:rPr>
            </w:pPr>
          </w:p>
        </w:tc>
        <w:tc>
          <w:tcPr>
            <w:tcW w:w="1276" w:type="dxa"/>
            <w:vMerge/>
            <w:tcBorders>
              <w:top w:val="nil"/>
              <w:left w:val="single" w:sz="4" w:space="0" w:color="000000"/>
              <w:bottom w:val="single" w:sz="4" w:space="0" w:color="000000"/>
              <w:right w:val="single" w:sz="4" w:space="0" w:color="000000"/>
            </w:tcBorders>
            <w:vAlign w:val="center"/>
            <w:hideMark/>
          </w:tcPr>
          <w:p w14:paraId="7D57DA21" w14:textId="77777777" w:rsidR="005C2AF7" w:rsidRPr="0022711E" w:rsidRDefault="005C2AF7" w:rsidP="005C2AF7">
            <w:pPr>
              <w:spacing w:after="0" w:line="240" w:lineRule="auto"/>
              <w:rPr>
                <w:rFonts w:eastAsia="Times New Roman"/>
                <w:color w:val="000000"/>
                <w:sz w:val="18"/>
                <w:szCs w:val="18"/>
                <w:lang w:eastAsia="es-CO"/>
              </w:rPr>
            </w:pPr>
          </w:p>
        </w:tc>
      </w:tr>
      <w:tr w:rsidR="005C2AF7" w:rsidRPr="0022711E" w14:paraId="29A178ED" w14:textId="77777777" w:rsidTr="0022711E">
        <w:trPr>
          <w:trHeight w:val="540"/>
        </w:trPr>
        <w:tc>
          <w:tcPr>
            <w:tcW w:w="988" w:type="dxa"/>
            <w:vMerge/>
            <w:tcBorders>
              <w:top w:val="nil"/>
              <w:left w:val="single" w:sz="4" w:space="0" w:color="000000"/>
              <w:bottom w:val="single" w:sz="4" w:space="0" w:color="000000"/>
              <w:right w:val="single" w:sz="4" w:space="0" w:color="000000"/>
            </w:tcBorders>
            <w:vAlign w:val="center"/>
            <w:hideMark/>
          </w:tcPr>
          <w:p w14:paraId="05BF0592"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vMerge/>
            <w:tcBorders>
              <w:top w:val="nil"/>
              <w:left w:val="single" w:sz="4" w:space="0" w:color="000000"/>
              <w:bottom w:val="single" w:sz="4" w:space="0" w:color="000000"/>
              <w:right w:val="single" w:sz="4" w:space="0" w:color="000000"/>
            </w:tcBorders>
            <w:vAlign w:val="center"/>
            <w:hideMark/>
          </w:tcPr>
          <w:p w14:paraId="0C455F00" w14:textId="77777777" w:rsidR="005C2AF7" w:rsidRPr="0022711E" w:rsidRDefault="005C2AF7" w:rsidP="005C2AF7">
            <w:pPr>
              <w:spacing w:after="0" w:line="240" w:lineRule="auto"/>
              <w:rPr>
                <w:rFonts w:eastAsia="Times New Roman"/>
                <w:color w:val="000000"/>
                <w:sz w:val="18"/>
                <w:szCs w:val="18"/>
                <w:lang w:eastAsia="es-CO"/>
              </w:rPr>
            </w:pPr>
          </w:p>
        </w:tc>
        <w:tc>
          <w:tcPr>
            <w:tcW w:w="1626" w:type="dxa"/>
            <w:vMerge/>
            <w:tcBorders>
              <w:top w:val="nil"/>
              <w:left w:val="single" w:sz="4" w:space="0" w:color="000000"/>
              <w:bottom w:val="single" w:sz="4" w:space="0" w:color="000000"/>
              <w:right w:val="single" w:sz="4" w:space="0" w:color="000000"/>
            </w:tcBorders>
            <w:vAlign w:val="center"/>
            <w:hideMark/>
          </w:tcPr>
          <w:p w14:paraId="5C5A35E0" w14:textId="77777777" w:rsidR="005C2AF7" w:rsidRPr="0022711E" w:rsidRDefault="005C2AF7" w:rsidP="005C2AF7">
            <w:pPr>
              <w:spacing w:after="0" w:line="240" w:lineRule="auto"/>
              <w:rPr>
                <w:rFonts w:eastAsia="Times New Roman"/>
                <w:color w:val="000000"/>
                <w:sz w:val="18"/>
                <w:szCs w:val="18"/>
                <w:lang w:eastAsia="es-CO"/>
              </w:rPr>
            </w:pPr>
          </w:p>
        </w:tc>
        <w:tc>
          <w:tcPr>
            <w:tcW w:w="1342" w:type="dxa"/>
            <w:vMerge/>
            <w:tcBorders>
              <w:top w:val="nil"/>
              <w:left w:val="single" w:sz="4" w:space="0" w:color="000000"/>
              <w:bottom w:val="single" w:sz="4" w:space="0" w:color="000000"/>
              <w:right w:val="single" w:sz="4" w:space="0" w:color="000000"/>
            </w:tcBorders>
            <w:vAlign w:val="center"/>
            <w:hideMark/>
          </w:tcPr>
          <w:p w14:paraId="0BD1B908" w14:textId="77777777" w:rsidR="005C2AF7" w:rsidRPr="0022711E" w:rsidRDefault="005C2AF7" w:rsidP="005C2AF7">
            <w:pPr>
              <w:spacing w:after="0" w:line="240" w:lineRule="auto"/>
              <w:rPr>
                <w:rFonts w:eastAsia="Times New Roman"/>
                <w:color w:val="000000"/>
                <w:sz w:val="18"/>
                <w:szCs w:val="18"/>
                <w:lang w:eastAsia="es-CO"/>
              </w:rPr>
            </w:pPr>
          </w:p>
        </w:tc>
        <w:tc>
          <w:tcPr>
            <w:tcW w:w="1351" w:type="dxa"/>
            <w:tcBorders>
              <w:top w:val="nil"/>
              <w:left w:val="nil"/>
              <w:bottom w:val="nil"/>
              <w:right w:val="single" w:sz="4" w:space="0" w:color="000000"/>
            </w:tcBorders>
            <w:shd w:val="clear" w:color="auto" w:fill="auto"/>
            <w:vAlign w:val="center"/>
            <w:hideMark/>
          </w:tcPr>
          <w:p w14:paraId="07B4158B"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Manual de Funciones</w:t>
            </w:r>
          </w:p>
        </w:tc>
        <w:tc>
          <w:tcPr>
            <w:tcW w:w="1276" w:type="dxa"/>
            <w:vMerge/>
            <w:tcBorders>
              <w:top w:val="nil"/>
              <w:left w:val="single" w:sz="4" w:space="0" w:color="000000"/>
              <w:bottom w:val="single" w:sz="4" w:space="0" w:color="000000"/>
              <w:right w:val="single" w:sz="4" w:space="0" w:color="000000"/>
            </w:tcBorders>
            <w:vAlign w:val="center"/>
            <w:hideMark/>
          </w:tcPr>
          <w:p w14:paraId="22AB1A5D" w14:textId="77777777" w:rsidR="005C2AF7" w:rsidRPr="0022711E" w:rsidRDefault="005C2AF7" w:rsidP="005C2AF7">
            <w:pPr>
              <w:spacing w:after="0" w:line="240" w:lineRule="auto"/>
              <w:rPr>
                <w:rFonts w:eastAsia="Times New Roman"/>
                <w:color w:val="000000"/>
                <w:sz w:val="18"/>
                <w:szCs w:val="18"/>
                <w:lang w:eastAsia="es-CO"/>
              </w:rPr>
            </w:pPr>
          </w:p>
        </w:tc>
        <w:tc>
          <w:tcPr>
            <w:tcW w:w="992" w:type="dxa"/>
            <w:vMerge/>
            <w:tcBorders>
              <w:top w:val="nil"/>
              <w:left w:val="single" w:sz="4" w:space="0" w:color="000000"/>
              <w:bottom w:val="single" w:sz="4" w:space="0" w:color="000000"/>
              <w:right w:val="single" w:sz="4" w:space="0" w:color="000000"/>
            </w:tcBorders>
            <w:vAlign w:val="center"/>
            <w:hideMark/>
          </w:tcPr>
          <w:p w14:paraId="191F235A" w14:textId="77777777" w:rsidR="005C2AF7" w:rsidRPr="0022711E" w:rsidRDefault="005C2AF7" w:rsidP="005C2AF7">
            <w:pPr>
              <w:spacing w:after="0" w:line="240" w:lineRule="auto"/>
              <w:rPr>
                <w:rFonts w:eastAsia="Times New Roman"/>
                <w:color w:val="000000"/>
                <w:sz w:val="18"/>
                <w:szCs w:val="18"/>
                <w:lang w:eastAsia="es-CO"/>
              </w:rPr>
            </w:pPr>
          </w:p>
        </w:tc>
        <w:tc>
          <w:tcPr>
            <w:tcW w:w="1276" w:type="dxa"/>
            <w:vMerge/>
            <w:tcBorders>
              <w:top w:val="nil"/>
              <w:left w:val="single" w:sz="4" w:space="0" w:color="000000"/>
              <w:bottom w:val="single" w:sz="4" w:space="0" w:color="000000"/>
              <w:right w:val="single" w:sz="4" w:space="0" w:color="000000"/>
            </w:tcBorders>
            <w:vAlign w:val="center"/>
            <w:hideMark/>
          </w:tcPr>
          <w:p w14:paraId="5A9BE4B2" w14:textId="77777777" w:rsidR="005C2AF7" w:rsidRPr="0022711E" w:rsidRDefault="005C2AF7" w:rsidP="005C2AF7">
            <w:pPr>
              <w:spacing w:after="0" w:line="240" w:lineRule="auto"/>
              <w:rPr>
                <w:rFonts w:eastAsia="Times New Roman"/>
                <w:color w:val="000000"/>
                <w:sz w:val="18"/>
                <w:szCs w:val="18"/>
                <w:lang w:eastAsia="es-CO"/>
              </w:rPr>
            </w:pPr>
          </w:p>
        </w:tc>
      </w:tr>
      <w:tr w:rsidR="005C2AF7" w:rsidRPr="0022711E" w14:paraId="19CBD093" w14:textId="77777777" w:rsidTr="0022711E">
        <w:trPr>
          <w:trHeight w:val="599"/>
        </w:trPr>
        <w:tc>
          <w:tcPr>
            <w:tcW w:w="988" w:type="dxa"/>
            <w:vMerge/>
            <w:tcBorders>
              <w:top w:val="nil"/>
              <w:left w:val="single" w:sz="4" w:space="0" w:color="000000"/>
              <w:bottom w:val="single" w:sz="4" w:space="0" w:color="000000"/>
              <w:right w:val="single" w:sz="4" w:space="0" w:color="000000"/>
            </w:tcBorders>
            <w:vAlign w:val="center"/>
            <w:hideMark/>
          </w:tcPr>
          <w:p w14:paraId="32A8E408"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vMerge/>
            <w:tcBorders>
              <w:top w:val="nil"/>
              <w:left w:val="single" w:sz="4" w:space="0" w:color="000000"/>
              <w:bottom w:val="single" w:sz="4" w:space="0" w:color="000000"/>
              <w:right w:val="single" w:sz="4" w:space="0" w:color="000000"/>
            </w:tcBorders>
            <w:vAlign w:val="center"/>
            <w:hideMark/>
          </w:tcPr>
          <w:p w14:paraId="1440C8C5" w14:textId="77777777" w:rsidR="005C2AF7" w:rsidRPr="0022711E" w:rsidRDefault="005C2AF7" w:rsidP="005C2AF7">
            <w:pPr>
              <w:spacing w:after="0" w:line="240" w:lineRule="auto"/>
              <w:rPr>
                <w:rFonts w:eastAsia="Times New Roman"/>
                <w:color w:val="000000"/>
                <w:sz w:val="18"/>
                <w:szCs w:val="18"/>
                <w:lang w:eastAsia="es-CO"/>
              </w:rPr>
            </w:pPr>
          </w:p>
        </w:tc>
        <w:tc>
          <w:tcPr>
            <w:tcW w:w="1626" w:type="dxa"/>
            <w:vMerge/>
            <w:tcBorders>
              <w:top w:val="nil"/>
              <w:left w:val="single" w:sz="4" w:space="0" w:color="000000"/>
              <w:bottom w:val="single" w:sz="4" w:space="0" w:color="000000"/>
              <w:right w:val="single" w:sz="4" w:space="0" w:color="000000"/>
            </w:tcBorders>
            <w:vAlign w:val="center"/>
            <w:hideMark/>
          </w:tcPr>
          <w:p w14:paraId="1462FA72" w14:textId="77777777" w:rsidR="005C2AF7" w:rsidRPr="0022711E" w:rsidRDefault="005C2AF7" w:rsidP="005C2AF7">
            <w:pPr>
              <w:spacing w:after="0" w:line="240" w:lineRule="auto"/>
              <w:rPr>
                <w:rFonts w:eastAsia="Times New Roman"/>
                <w:color w:val="000000"/>
                <w:sz w:val="18"/>
                <w:szCs w:val="18"/>
                <w:lang w:eastAsia="es-CO"/>
              </w:rPr>
            </w:pPr>
          </w:p>
        </w:tc>
        <w:tc>
          <w:tcPr>
            <w:tcW w:w="1342" w:type="dxa"/>
            <w:vMerge/>
            <w:tcBorders>
              <w:top w:val="nil"/>
              <w:left w:val="single" w:sz="4" w:space="0" w:color="000000"/>
              <w:bottom w:val="single" w:sz="4" w:space="0" w:color="000000"/>
              <w:right w:val="single" w:sz="4" w:space="0" w:color="000000"/>
            </w:tcBorders>
            <w:vAlign w:val="center"/>
            <w:hideMark/>
          </w:tcPr>
          <w:p w14:paraId="342EA8D4" w14:textId="77777777" w:rsidR="005C2AF7" w:rsidRPr="0022711E" w:rsidRDefault="005C2AF7" w:rsidP="005C2AF7">
            <w:pPr>
              <w:spacing w:after="0" w:line="240" w:lineRule="auto"/>
              <w:rPr>
                <w:rFonts w:eastAsia="Times New Roman"/>
                <w:color w:val="000000"/>
                <w:sz w:val="18"/>
                <w:szCs w:val="18"/>
                <w:lang w:eastAsia="es-CO"/>
              </w:rPr>
            </w:pPr>
          </w:p>
        </w:tc>
        <w:tc>
          <w:tcPr>
            <w:tcW w:w="1351" w:type="dxa"/>
            <w:tcBorders>
              <w:top w:val="nil"/>
              <w:left w:val="nil"/>
              <w:bottom w:val="single" w:sz="4" w:space="0" w:color="000000"/>
              <w:right w:val="single" w:sz="4" w:space="0" w:color="000000"/>
            </w:tcBorders>
            <w:shd w:val="clear" w:color="auto" w:fill="auto"/>
            <w:vAlign w:val="center"/>
            <w:hideMark/>
          </w:tcPr>
          <w:p w14:paraId="7D0F9671"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Nomenclatura y clasificación de empleos.</w:t>
            </w:r>
          </w:p>
        </w:tc>
        <w:tc>
          <w:tcPr>
            <w:tcW w:w="1276" w:type="dxa"/>
            <w:vMerge/>
            <w:tcBorders>
              <w:top w:val="nil"/>
              <w:left w:val="single" w:sz="4" w:space="0" w:color="000000"/>
              <w:bottom w:val="single" w:sz="4" w:space="0" w:color="000000"/>
              <w:right w:val="single" w:sz="4" w:space="0" w:color="000000"/>
            </w:tcBorders>
            <w:vAlign w:val="center"/>
            <w:hideMark/>
          </w:tcPr>
          <w:p w14:paraId="5A0B6D8D" w14:textId="77777777" w:rsidR="005C2AF7" w:rsidRPr="0022711E" w:rsidRDefault="005C2AF7" w:rsidP="005C2AF7">
            <w:pPr>
              <w:spacing w:after="0" w:line="240" w:lineRule="auto"/>
              <w:rPr>
                <w:rFonts w:eastAsia="Times New Roman"/>
                <w:color w:val="000000"/>
                <w:sz w:val="18"/>
                <w:szCs w:val="18"/>
                <w:lang w:eastAsia="es-CO"/>
              </w:rPr>
            </w:pPr>
          </w:p>
        </w:tc>
        <w:tc>
          <w:tcPr>
            <w:tcW w:w="992" w:type="dxa"/>
            <w:vMerge/>
            <w:tcBorders>
              <w:top w:val="nil"/>
              <w:left w:val="single" w:sz="4" w:space="0" w:color="000000"/>
              <w:bottom w:val="single" w:sz="4" w:space="0" w:color="000000"/>
              <w:right w:val="single" w:sz="4" w:space="0" w:color="000000"/>
            </w:tcBorders>
            <w:vAlign w:val="center"/>
            <w:hideMark/>
          </w:tcPr>
          <w:p w14:paraId="0376A7D9" w14:textId="77777777" w:rsidR="005C2AF7" w:rsidRPr="0022711E" w:rsidRDefault="005C2AF7" w:rsidP="005C2AF7">
            <w:pPr>
              <w:spacing w:after="0" w:line="240" w:lineRule="auto"/>
              <w:rPr>
                <w:rFonts w:eastAsia="Times New Roman"/>
                <w:color w:val="000000"/>
                <w:sz w:val="18"/>
                <w:szCs w:val="18"/>
                <w:lang w:eastAsia="es-CO"/>
              </w:rPr>
            </w:pPr>
          </w:p>
        </w:tc>
        <w:tc>
          <w:tcPr>
            <w:tcW w:w="1276" w:type="dxa"/>
            <w:vMerge/>
            <w:tcBorders>
              <w:top w:val="nil"/>
              <w:left w:val="single" w:sz="4" w:space="0" w:color="000000"/>
              <w:bottom w:val="single" w:sz="4" w:space="0" w:color="000000"/>
              <w:right w:val="single" w:sz="4" w:space="0" w:color="000000"/>
            </w:tcBorders>
            <w:vAlign w:val="center"/>
            <w:hideMark/>
          </w:tcPr>
          <w:p w14:paraId="7A11D957" w14:textId="77777777" w:rsidR="005C2AF7" w:rsidRPr="0022711E" w:rsidRDefault="005C2AF7" w:rsidP="005C2AF7">
            <w:pPr>
              <w:spacing w:after="0" w:line="240" w:lineRule="auto"/>
              <w:rPr>
                <w:rFonts w:eastAsia="Times New Roman"/>
                <w:color w:val="000000"/>
                <w:sz w:val="18"/>
                <w:szCs w:val="18"/>
                <w:lang w:eastAsia="es-CO"/>
              </w:rPr>
            </w:pPr>
          </w:p>
        </w:tc>
      </w:tr>
      <w:tr w:rsidR="005C2AF7" w:rsidRPr="0022711E" w14:paraId="23E8E9E7" w14:textId="77777777" w:rsidTr="0022711E">
        <w:trPr>
          <w:trHeight w:val="1415"/>
        </w:trPr>
        <w:tc>
          <w:tcPr>
            <w:tcW w:w="988" w:type="dxa"/>
            <w:vMerge/>
            <w:tcBorders>
              <w:top w:val="nil"/>
              <w:left w:val="single" w:sz="4" w:space="0" w:color="000000"/>
              <w:bottom w:val="single" w:sz="4" w:space="0" w:color="000000"/>
              <w:right w:val="single" w:sz="4" w:space="0" w:color="000000"/>
            </w:tcBorders>
            <w:vAlign w:val="center"/>
            <w:hideMark/>
          </w:tcPr>
          <w:p w14:paraId="3B0D5585"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tcBorders>
              <w:top w:val="nil"/>
              <w:left w:val="nil"/>
              <w:bottom w:val="single" w:sz="4" w:space="0" w:color="000000"/>
              <w:right w:val="single" w:sz="4" w:space="0" w:color="000000"/>
            </w:tcBorders>
            <w:shd w:val="clear" w:color="auto" w:fill="auto"/>
            <w:vAlign w:val="center"/>
            <w:hideMark/>
          </w:tcPr>
          <w:p w14:paraId="0996990D"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1.3</w:t>
            </w:r>
          </w:p>
        </w:tc>
        <w:tc>
          <w:tcPr>
            <w:tcW w:w="1626" w:type="dxa"/>
            <w:tcBorders>
              <w:top w:val="nil"/>
              <w:left w:val="nil"/>
              <w:bottom w:val="single" w:sz="4" w:space="0" w:color="000000"/>
              <w:right w:val="single" w:sz="4" w:space="0" w:color="000000"/>
            </w:tcBorders>
            <w:shd w:val="clear" w:color="auto" w:fill="auto"/>
            <w:vAlign w:val="center"/>
            <w:hideMark/>
          </w:tcPr>
          <w:p w14:paraId="717A3101"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 xml:space="preserve">Manejo de situaciones administrativas(encargos, comisiones, licencias, </w:t>
            </w:r>
            <w:proofErr w:type="spellStart"/>
            <w:r w:rsidRPr="0022711E">
              <w:rPr>
                <w:rFonts w:eastAsia="Times New Roman"/>
                <w:color w:val="000000"/>
                <w:sz w:val="18"/>
                <w:szCs w:val="18"/>
                <w:lang w:eastAsia="es-CO"/>
              </w:rPr>
              <w:t>etc</w:t>
            </w:r>
            <w:proofErr w:type="spellEnd"/>
            <w:r w:rsidRPr="0022711E">
              <w:rPr>
                <w:rFonts w:eastAsia="Times New Roman"/>
                <w:color w:val="000000"/>
                <w:sz w:val="18"/>
                <w:szCs w:val="18"/>
                <w:lang w:eastAsia="es-CO"/>
              </w:rPr>
              <w:t>)</w:t>
            </w:r>
          </w:p>
        </w:tc>
        <w:tc>
          <w:tcPr>
            <w:tcW w:w="1342" w:type="dxa"/>
            <w:tcBorders>
              <w:top w:val="nil"/>
              <w:left w:val="nil"/>
              <w:bottom w:val="single" w:sz="4" w:space="0" w:color="000000"/>
              <w:right w:val="single" w:sz="4" w:space="0" w:color="000000"/>
            </w:tcBorders>
            <w:shd w:val="clear" w:color="auto" w:fill="auto"/>
            <w:vAlign w:val="center"/>
            <w:hideMark/>
          </w:tcPr>
          <w:p w14:paraId="77B6F6C9"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 xml:space="preserve"> Vacantes Provistas</w:t>
            </w:r>
          </w:p>
        </w:tc>
        <w:tc>
          <w:tcPr>
            <w:tcW w:w="1351" w:type="dxa"/>
            <w:tcBorders>
              <w:top w:val="nil"/>
              <w:left w:val="nil"/>
              <w:bottom w:val="single" w:sz="4" w:space="0" w:color="000000"/>
              <w:right w:val="single" w:sz="4" w:space="0" w:color="000000"/>
            </w:tcBorders>
            <w:shd w:val="clear" w:color="auto" w:fill="auto"/>
            <w:vAlign w:val="center"/>
            <w:hideMark/>
          </w:tcPr>
          <w:p w14:paraId="41266DF0"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 xml:space="preserve">Revisión de hojas de vida de personal de carrera </w:t>
            </w:r>
            <w:proofErr w:type="spellStart"/>
            <w:r w:rsidRPr="0022711E">
              <w:rPr>
                <w:rFonts w:eastAsia="Times New Roman"/>
                <w:color w:val="000000"/>
                <w:sz w:val="18"/>
                <w:szCs w:val="18"/>
                <w:lang w:eastAsia="es-CO"/>
              </w:rPr>
              <w:t>administativa</w:t>
            </w:r>
            <w:proofErr w:type="spellEnd"/>
            <w:r w:rsidRPr="0022711E">
              <w:rPr>
                <w:rFonts w:eastAsia="Times New Roman"/>
                <w:color w:val="000000"/>
                <w:sz w:val="18"/>
                <w:szCs w:val="18"/>
                <w:lang w:eastAsia="es-CO"/>
              </w:rPr>
              <w:t>. Actos administrativos</w:t>
            </w:r>
          </w:p>
        </w:tc>
        <w:tc>
          <w:tcPr>
            <w:tcW w:w="1276" w:type="dxa"/>
            <w:tcBorders>
              <w:top w:val="nil"/>
              <w:left w:val="nil"/>
              <w:bottom w:val="single" w:sz="4" w:space="0" w:color="000000"/>
              <w:right w:val="single" w:sz="4" w:space="0" w:color="000000"/>
            </w:tcBorders>
            <w:shd w:val="clear" w:color="auto" w:fill="auto"/>
            <w:vAlign w:val="center"/>
            <w:hideMark/>
          </w:tcPr>
          <w:p w14:paraId="7A545FD5"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Subsecretaría Talento Humano</w:t>
            </w:r>
          </w:p>
        </w:tc>
        <w:tc>
          <w:tcPr>
            <w:tcW w:w="992" w:type="dxa"/>
            <w:tcBorders>
              <w:top w:val="nil"/>
              <w:left w:val="nil"/>
              <w:bottom w:val="single" w:sz="4" w:space="0" w:color="000000"/>
              <w:right w:val="single" w:sz="4" w:space="0" w:color="000000"/>
            </w:tcBorders>
            <w:shd w:val="clear" w:color="auto" w:fill="auto"/>
            <w:vAlign w:val="center"/>
            <w:hideMark/>
          </w:tcPr>
          <w:p w14:paraId="11ED71CE"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Enero 2021</w:t>
            </w:r>
          </w:p>
        </w:tc>
        <w:tc>
          <w:tcPr>
            <w:tcW w:w="1276" w:type="dxa"/>
            <w:tcBorders>
              <w:top w:val="nil"/>
              <w:left w:val="nil"/>
              <w:bottom w:val="single" w:sz="4" w:space="0" w:color="000000"/>
              <w:right w:val="single" w:sz="4" w:space="0" w:color="000000"/>
            </w:tcBorders>
            <w:shd w:val="clear" w:color="auto" w:fill="auto"/>
            <w:vAlign w:val="center"/>
            <w:hideMark/>
          </w:tcPr>
          <w:p w14:paraId="5D33B663"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Diciembre 2021</w:t>
            </w:r>
          </w:p>
        </w:tc>
      </w:tr>
      <w:tr w:rsidR="005C2AF7" w:rsidRPr="0022711E" w14:paraId="084FA8B2" w14:textId="77777777" w:rsidTr="0022711E">
        <w:trPr>
          <w:trHeight w:val="1690"/>
        </w:trPr>
        <w:tc>
          <w:tcPr>
            <w:tcW w:w="988" w:type="dxa"/>
            <w:vMerge/>
            <w:tcBorders>
              <w:top w:val="nil"/>
              <w:left w:val="single" w:sz="4" w:space="0" w:color="000000"/>
              <w:bottom w:val="single" w:sz="4" w:space="0" w:color="000000"/>
              <w:right w:val="single" w:sz="4" w:space="0" w:color="000000"/>
            </w:tcBorders>
            <w:vAlign w:val="center"/>
            <w:hideMark/>
          </w:tcPr>
          <w:p w14:paraId="39621903"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tcBorders>
              <w:top w:val="nil"/>
              <w:left w:val="nil"/>
              <w:bottom w:val="single" w:sz="4" w:space="0" w:color="000000"/>
              <w:right w:val="single" w:sz="4" w:space="0" w:color="000000"/>
            </w:tcBorders>
            <w:shd w:val="clear" w:color="auto" w:fill="auto"/>
            <w:vAlign w:val="center"/>
            <w:hideMark/>
          </w:tcPr>
          <w:p w14:paraId="0366569E"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1.4</w:t>
            </w:r>
          </w:p>
        </w:tc>
        <w:tc>
          <w:tcPr>
            <w:tcW w:w="1626" w:type="dxa"/>
            <w:tcBorders>
              <w:top w:val="nil"/>
              <w:left w:val="nil"/>
              <w:bottom w:val="single" w:sz="4" w:space="0" w:color="000000"/>
              <w:right w:val="single" w:sz="4" w:space="0" w:color="000000"/>
            </w:tcBorders>
            <w:shd w:val="clear" w:color="auto" w:fill="auto"/>
            <w:vAlign w:val="center"/>
            <w:hideMark/>
          </w:tcPr>
          <w:p w14:paraId="0815ACAA"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Reporte de información a la Comisión Nacional del Servicio Civil</w:t>
            </w:r>
          </w:p>
        </w:tc>
        <w:tc>
          <w:tcPr>
            <w:tcW w:w="1342" w:type="dxa"/>
            <w:tcBorders>
              <w:top w:val="nil"/>
              <w:left w:val="nil"/>
              <w:bottom w:val="single" w:sz="4" w:space="0" w:color="000000"/>
              <w:right w:val="single" w:sz="4" w:space="0" w:color="000000"/>
            </w:tcBorders>
            <w:shd w:val="clear" w:color="auto" w:fill="auto"/>
            <w:vAlign w:val="center"/>
            <w:hideMark/>
          </w:tcPr>
          <w:p w14:paraId="428DB140"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Reporte OPEC</w:t>
            </w:r>
          </w:p>
        </w:tc>
        <w:tc>
          <w:tcPr>
            <w:tcW w:w="1351" w:type="dxa"/>
            <w:tcBorders>
              <w:top w:val="nil"/>
              <w:left w:val="nil"/>
              <w:bottom w:val="single" w:sz="4" w:space="0" w:color="000000"/>
              <w:right w:val="single" w:sz="4" w:space="0" w:color="000000"/>
            </w:tcBorders>
            <w:shd w:val="clear" w:color="auto" w:fill="auto"/>
            <w:vAlign w:val="center"/>
            <w:hideMark/>
          </w:tcPr>
          <w:p w14:paraId="50D5C6A1"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 xml:space="preserve">Cargue de </w:t>
            </w:r>
            <w:proofErr w:type="spellStart"/>
            <w:r w:rsidRPr="0022711E">
              <w:rPr>
                <w:rFonts w:eastAsia="Times New Roman"/>
                <w:color w:val="000000"/>
                <w:sz w:val="18"/>
                <w:szCs w:val="18"/>
                <w:lang w:eastAsia="es-CO"/>
              </w:rPr>
              <w:t>informacion</w:t>
            </w:r>
            <w:proofErr w:type="spellEnd"/>
            <w:r w:rsidRPr="0022711E">
              <w:rPr>
                <w:rFonts w:eastAsia="Times New Roman"/>
                <w:color w:val="000000"/>
                <w:sz w:val="18"/>
                <w:szCs w:val="18"/>
                <w:lang w:eastAsia="es-CO"/>
              </w:rPr>
              <w:t xml:space="preserve"> plataforma SIMO (Sistema de Apoyo para la igualdad el mérito y la oportunidad)</w:t>
            </w:r>
          </w:p>
        </w:tc>
        <w:tc>
          <w:tcPr>
            <w:tcW w:w="1276" w:type="dxa"/>
            <w:tcBorders>
              <w:top w:val="nil"/>
              <w:left w:val="nil"/>
              <w:bottom w:val="single" w:sz="4" w:space="0" w:color="000000"/>
              <w:right w:val="single" w:sz="4" w:space="0" w:color="000000"/>
            </w:tcBorders>
            <w:shd w:val="clear" w:color="auto" w:fill="auto"/>
            <w:vAlign w:val="center"/>
            <w:hideMark/>
          </w:tcPr>
          <w:p w14:paraId="3431FB49"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Subsecretaría Talento Humano</w:t>
            </w:r>
          </w:p>
        </w:tc>
        <w:tc>
          <w:tcPr>
            <w:tcW w:w="992" w:type="dxa"/>
            <w:tcBorders>
              <w:top w:val="nil"/>
              <w:left w:val="nil"/>
              <w:bottom w:val="single" w:sz="4" w:space="0" w:color="000000"/>
              <w:right w:val="single" w:sz="4" w:space="0" w:color="000000"/>
            </w:tcBorders>
            <w:shd w:val="clear" w:color="auto" w:fill="auto"/>
            <w:vAlign w:val="center"/>
            <w:hideMark/>
          </w:tcPr>
          <w:p w14:paraId="7C81EF77"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Sujeto a fechas establecidas por la CNSC</w:t>
            </w:r>
          </w:p>
        </w:tc>
        <w:tc>
          <w:tcPr>
            <w:tcW w:w="1276" w:type="dxa"/>
            <w:tcBorders>
              <w:top w:val="nil"/>
              <w:left w:val="nil"/>
              <w:bottom w:val="single" w:sz="4" w:space="0" w:color="000000"/>
              <w:right w:val="single" w:sz="4" w:space="0" w:color="000000"/>
            </w:tcBorders>
            <w:shd w:val="clear" w:color="auto" w:fill="auto"/>
            <w:vAlign w:val="center"/>
            <w:hideMark/>
          </w:tcPr>
          <w:p w14:paraId="1FCCA12B" w14:textId="77777777" w:rsidR="005C2AF7" w:rsidRPr="0022711E" w:rsidRDefault="005C2AF7" w:rsidP="005C2AF7">
            <w:pPr>
              <w:spacing w:after="0" w:line="240" w:lineRule="auto"/>
              <w:jc w:val="center"/>
              <w:rPr>
                <w:rFonts w:eastAsia="Times New Roman"/>
                <w:color w:val="000000"/>
                <w:sz w:val="18"/>
                <w:szCs w:val="18"/>
                <w:lang w:eastAsia="es-CO"/>
              </w:rPr>
            </w:pPr>
            <w:r w:rsidRPr="0022711E">
              <w:rPr>
                <w:rFonts w:eastAsia="Times New Roman"/>
                <w:color w:val="000000"/>
                <w:sz w:val="18"/>
                <w:szCs w:val="18"/>
                <w:lang w:eastAsia="es-CO"/>
              </w:rPr>
              <w:t> </w:t>
            </w:r>
          </w:p>
        </w:tc>
      </w:tr>
      <w:tr w:rsidR="005C2AF7" w:rsidRPr="0022711E" w14:paraId="371B9FC8" w14:textId="77777777" w:rsidTr="0022711E">
        <w:trPr>
          <w:trHeight w:val="540"/>
        </w:trPr>
        <w:tc>
          <w:tcPr>
            <w:tcW w:w="988" w:type="dxa"/>
            <w:vMerge/>
            <w:tcBorders>
              <w:top w:val="nil"/>
              <w:left w:val="single" w:sz="4" w:space="0" w:color="000000"/>
              <w:bottom w:val="single" w:sz="4" w:space="0" w:color="000000"/>
              <w:right w:val="single" w:sz="4" w:space="0" w:color="000000"/>
            </w:tcBorders>
            <w:vAlign w:val="center"/>
            <w:hideMark/>
          </w:tcPr>
          <w:p w14:paraId="73075F5F" w14:textId="77777777" w:rsidR="005C2AF7" w:rsidRPr="0022711E" w:rsidRDefault="005C2AF7" w:rsidP="005C2AF7">
            <w:pPr>
              <w:spacing w:after="0" w:line="240" w:lineRule="auto"/>
              <w:rPr>
                <w:rFonts w:eastAsia="Times New Roman"/>
                <w:bCs/>
                <w:color w:val="000000"/>
                <w:sz w:val="18"/>
                <w:szCs w:val="18"/>
                <w:lang w:eastAsia="es-CO"/>
              </w:rPr>
            </w:pPr>
          </w:p>
        </w:tc>
        <w:tc>
          <w:tcPr>
            <w:tcW w:w="5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CE2ADE1" w14:textId="77777777" w:rsidR="005C2AF7" w:rsidRPr="0022711E" w:rsidRDefault="005C2AF7" w:rsidP="005C2AF7">
            <w:pPr>
              <w:spacing w:after="0" w:line="240" w:lineRule="auto"/>
              <w:jc w:val="both"/>
              <w:rPr>
                <w:rFonts w:eastAsia="Times New Roman"/>
                <w:color w:val="000000"/>
                <w:sz w:val="18"/>
                <w:szCs w:val="18"/>
                <w:lang w:eastAsia="es-CO"/>
              </w:rPr>
            </w:pPr>
            <w:r w:rsidRPr="0022711E">
              <w:rPr>
                <w:rFonts w:eastAsia="Times New Roman"/>
                <w:color w:val="000000"/>
                <w:sz w:val="18"/>
                <w:szCs w:val="18"/>
                <w:lang w:eastAsia="es-CO"/>
              </w:rPr>
              <w:t>1.5</w:t>
            </w:r>
          </w:p>
        </w:tc>
        <w:tc>
          <w:tcPr>
            <w:tcW w:w="162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F358002" w14:textId="77777777" w:rsidR="005C2AF7" w:rsidRPr="00032EDD" w:rsidRDefault="005C2AF7" w:rsidP="005C2AF7">
            <w:pPr>
              <w:spacing w:after="0" w:line="240" w:lineRule="auto"/>
              <w:jc w:val="both"/>
              <w:rPr>
                <w:rFonts w:eastAsia="Times New Roman"/>
                <w:color w:val="000000"/>
                <w:sz w:val="20"/>
                <w:szCs w:val="20"/>
                <w:lang w:eastAsia="es-CO"/>
              </w:rPr>
            </w:pPr>
            <w:r w:rsidRPr="00032EDD">
              <w:rPr>
                <w:rFonts w:eastAsia="Times New Roman"/>
                <w:color w:val="000000"/>
                <w:sz w:val="20"/>
                <w:szCs w:val="20"/>
                <w:lang w:eastAsia="es-CO"/>
              </w:rPr>
              <w:t>Surtir las vacantes Acuerdo 0359 de 2020</w:t>
            </w:r>
          </w:p>
        </w:tc>
        <w:tc>
          <w:tcPr>
            <w:tcW w:w="1342" w:type="dxa"/>
            <w:tcBorders>
              <w:top w:val="nil"/>
              <w:left w:val="nil"/>
              <w:bottom w:val="nil"/>
              <w:right w:val="single" w:sz="4" w:space="0" w:color="000000"/>
            </w:tcBorders>
            <w:shd w:val="clear" w:color="auto" w:fill="auto"/>
            <w:vAlign w:val="center"/>
            <w:hideMark/>
          </w:tcPr>
          <w:p w14:paraId="627C9C86"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Lista de elegibles</w:t>
            </w:r>
          </w:p>
        </w:tc>
        <w:tc>
          <w:tcPr>
            <w:tcW w:w="1351" w:type="dxa"/>
            <w:tcBorders>
              <w:top w:val="nil"/>
              <w:left w:val="nil"/>
              <w:bottom w:val="nil"/>
              <w:right w:val="single" w:sz="4" w:space="0" w:color="000000"/>
            </w:tcBorders>
            <w:shd w:val="clear" w:color="auto" w:fill="auto"/>
            <w:vAlign w:val="center"/>
            <w:hideMark/>
          </w:tcPr>
          <w:p w14:paraId="618DABAD"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Encargo</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2FFF460" w14:textId="77777777" w:rsidR="005C2AF7" w:rsidRPr="00032EDD" w:rsidRDefault="005C2AF7" w:rsidP="005C2AF7">
            <w:pPr>
              <w:spacing w:after="0" w:line="240" w:lineRule="auto"/>
              <w:jc w:val="both"/>
              <w:rPr>
                <w:rFonts w:eastAsia="Times New Roman"/>
                <w:color w:val="000000"/>
                <w:sz w:val="20"/>
                <w:szCs w:val="20"/>
                <w:lang w:eastAsia="es-CO"/>
              </w:rPr>
            </w:pPr>
            <w:r w:rsidRPr="00032EDD">
              <w:rPr>
                <w:rFonts w:eastAsia="Times New Roman"/>
                <w:color w:val="000000"/>
                <w:sz w:val="20"/>
                <w:szCs w:val="20"/>
                <w:lang w:eastAsia="es-CO"/>
              </w:rPr>
              <w:t xml:space="preserve">Evaluado, Evaluador, Subsecretaría Talento humano, Control Interno, Gestión Institucional </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04EC944"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Acuerdo 0359 del 30/11/2020 publicado</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98BE6A1"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Diciembre 2021</w:t>
            </w:r>
          </w:p>
        </w:tc>
      </w:tr>
      <w:tr w:rsidR="005C2AF7" w:rsidRPr="00172274" w14:paraId="5B89FF8C" w14:textId="77777777" w:rsidTr="0022711E">
        <w:trPr>
          <w:trHeight w:val="540"/>
        </w:trPr>
        <w:tc>
          <w:tcPr>
            <w:tcW w:w="988" w:type="dxa"/>
            <w:vMerge/>
            <w:tcBorders>
              <w:top w:val="nil"/>
              <w:left w:val="single" w:sz="4" w:space="0" w:color="000000"/>
              <w:bottom w:val="single" w:sz="4" w:space="0" w:color="000000"/>
              <w:right w:val="single" w:sz="4" w:space="0" w:color="000000"/>
            </w:tcBorders>
            <w:vAlign w:val="center"/>
            <w:hideMark/>
          </w:tcPr>
          <w:p w14:paraId="39CD9618" w14:textId="77777777" w:rsidR="005C2AF7" w:rsidRPr="00172274" w:rsidRDefault="005C2AF7" w:rsidP="005C2AF7">
            <w:pPr>
              <w:spacing w:after="0" w:line="240" w:lineRule="auto"/>
              <w:rPr>
                <w:rFonts w:eastAsia="Times New Roman"/>
                <w:bCs/>
                <w:color w:val="000000"/>
                <w:lang w:eastAsia="es-CO"/>
              </w:rPr>
            </w:pPr>
          </w:p>
        </w:tc>
        <w:tc>
          <w:tcPr>
            <w:tcW w:w="500" w:type="dxa"/>
            <w:vMerge/>
            <w:tcBorders>
              <w:top w:val="nil"/>
              <w:left w:val="single" w:sz="4" w:space="0" w:color="000000"/>
              <w:bottom w:val="single" w:sz="4" w:space="0" w:color="000000"/>
              <w:right w:val="single" w:sz="4" w:space="0" w:color="000000"/>
            </w:tcBorders>
            <w:vAlign w:val="center"/>
            <w:hideMark/>
          </w:tcPr>
          <w:p w14:paraId="1F03F9C7" w14:textId="77777777" w:rsidR="005C2AF7" w:rsidRPr="00172274" w:rsidRDefault="005C2AF7" w:rsidP="005C2AF7">
            <w:pPr>
              <w:spacing w:after="0" w:line="240" w:lineRule="auto"/>
              <w:rPr>
                <w:rFonts w:eastAsia="Times New Roman"/>
                <w:color w:val="000000"/>
                <w:lang w:eastAsia="es-CO"/>
              </w:rPr>
            </w:pPr>
          </w:p>
        </w:tc>
        <w:tc>
          <w:tcPr>
            <w:tcW w:w="1626" w:type="dxa"/>
            <w:vMerge/>
            <w:tcBorders>
              <w:top w:val="nil"/>
              <w:left w:val="single" w:sz="4" w:space="0" w:color="000000"/>
              <w:bottom w:val="single" w:sz="4" w:space="0" w:color="000000"/>
              <w:right w:val="single" w:sz="4" w:space="0" w:color="000000"/>
            </w:tcBorders>
            <w:vAlign w:val="center"/>
            <w:hideMark/>
          </w:tcPr>
          <w:p w14:paraId="7691FFB6" w14:textId="77777777" w:rsidR="005C2AF7" w:rsidRPr="00032EDD" w:rsidRDefault="005C2AF7" w:rsidP="005C2AF7">
            <w:pPr>
              <w:spacing w:after="0" w:line="240" w:lineRule="auto"/>
              <w:rPr>
                <w:rFonts w:eastAsia="Times New Roman"/>
                <w:color w:val="000000"/>
                <w:sz w:val="20"/>
                <w:szCs w:val="20"/>
                <w:lang w:eastAsia="es-CO"/>
              </w:rPr>
            </w:pPr>
          </w:p>
        </w:tc>
        <w:tc>
          <w:tcPr>
            <w:tcW w:w="1342" w:type="dxa"/>
            <w:tcBorders>
              <w:top w:val="nil"/>
              <w:left w:val="nil"/>
              <w:bottom w:val="nil"/>
              <w:right w:val="single" w:sz="4" w:space="0" w:color="000000"/>
            </w:tcBorders>
            <w:shd w:val="clear" w:color="auto" w:fill="auto"/>
            <w:vAlign w:val="center"/>
            <w:hideMark/>
          </w:tcPr>
          <w:p w14:paraId="5A0BE0B4"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Selección de opcionales</w:t>
            </w:r>
          </w:p>
        </w:tc>
        <w:tc>
          <w:tcPr>
            <w:tcW w:w="1351" w:type="dxa"/>
            <w:tcBorders>
              <w:top w:val="nil"/>
              <w:left w:val="nil"/>
              <w:bottom w:val="nil"/>
              <w:right w:val="single" w:sz="4" w:space="0" w:color="000000"/>
            </w:tcBorders>
            <w:shd w:val="clear" w:color="auto" w:fill="auto"/>
            <w:vAlign w:val="center"/>
            <w:hideMark/>
          </w:tcPr>
          <w:p w14:paraId="14B82F56"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Nombramiento provisional</w:t>
            </w:r>
          </w:p>
        </w:tc>
        <w:tc>
          <w:tcPr>
            <w:tcW w:w="1276" w:type="dxa"/>
            <w:vMerge/>
            <w:tcBorders>
              <w:top w:val="nil"/>
              <w:left w:val="single" w:sz="4" w:space="0" w:color="000000"/>
              <w:bottom w:val="single" w:sz="4" w:space="0" w:color="000000"/>
              <w:right w:val="single" w:sz="4" w:space="0" w:color="000000"/>
            </w:tcBorders>
            <w:vAlign w:val="center"/>
            <w:hideMark/>
          </w:tcPr>
          <w:p w14:paraId="78FCB6D4" w14:textId="77777777" w:rsidR="005C2AF7" w:rsidRPr="00032EDD" w:rsidRDefault="005C2AF7" w:rsidP="005C2AF7">
            <w:pPr>
              <w:spacing w:after="0" w:line="240" w:lineRule="auto"/>
              <w:rPr>
                <w:rFonts w:eastAsia="Times New Roman"/>
                <w:color w:val="000000"/>
                <w:sz w:val="20"/>
                <w:szCs w:val="20"/>
                <w:lang w:eastAsia="es-CO"/>
              </w:rPr>
            </w:pPr>
          </w:p>
        </w:tc>
        <w:tc>
          <w:tcPr>
            <w:tcW w:w="992" w:type="dxa"/>
            <w:vMerge/>
            <w:tcBorders>
              <w:top w:val="nil"/>
              <w:left w:val="single" w:sz="4" w:space="0" w:color="000000"/>
              <w:bottom w:val="single" w:sz="4" w:space="0" w:color="000000"/>
              <w:right w:val="single" w:sz="4" w:space="0" w:color="000000"/>
            </w:tcBorders>
            <w:vAlign w:val="center"/>
            <w:hideMark/>
          </w:tcPr>
          <w:p w14:paraId="11FED2E3" w14:textId="77777777" w:rsidR="005C2AF7" w:rsidRPr="00032EDD" w:rsidRDefault="005C2AF7" w:rsidP="005C2AF7">
            <w:pPr>
              <w:spacing w:after="0" w:line="240" w:lineRule="auto"/>
              <w:rPr>
                <w:rFonts w:eastAsia="Times New Roman"/>
                <w:color w:val="000000"/>
                <w:sz w:val="20"/>
                <w:szCs w:val="20"/>
                <w:lang w:eastAsia="es-CO"/>
              </w:rPr>
            </w:pPr>
          </w:p>
        </w:tc>
        <w:tc>
          <w:tcPr>
            <w:tcW w:w="1276" w:type="dxa"/>
            <w:vMerge/>
            <w:tcBorders>
              <w:top w:val="nil"/>
              <w:left w:val="single" w:sz="4" w:space="0" w:color="000000"/>
              <w:bottom w:val="single" w:sz="4" w:space="0" w:color="000000"/>
              <w:right w:val="single" w:sz="4" w:space="0" w:color="000000"/>
            </w:tcBorders>
            <w:vAlign w:val="center"/>
            <w:hideMark/>
          </w:tcPr>
          <w:p w14:paraId="77ED0948" w14:textId="77777777" w:rsidR="005C2AF7" w:rsidRPr="00032EDD" w:rsidRDefault="005C2AF7" w:rsidP="005C2AF7">
            <w:pPr>
              <w:spacing w:after="0" w:line="240" w:lineRule="auto"/>
              <w:rPr>
                <w:rFonts w:eastAsia="Times New Roman"/>
                <w:color w:val="000000"/>
                <w:sz w:val="20"/>
                <w:szCs w:val="20"/>
                <w:lang w:eastAsia="es-CO"/>
              </w:rPr>
            </w:pPr>
          </w:p>
        </w:tc>
      </w:tr>
      <w:tr w:rsidR="005C2AF7" w:rsidRPr="00172274" w14:paraId="6E127321" w14:textId="77777777" w:rsidTr="0022711E">
        <w:trPr>
          <w:trHeight w:val="540"/>
        </w:trPr>
        <w:tc>
          <w:tcPr>
            <w:tcW w:w="988" w:type="dxa"/>
            <w:vMerge/>
            <w:tcBorders>
              <w:top w:val="nil"/>
              <w:left w:val="single" w:sz="4" w:space="0" w:color="000000"/>
              <w:bottom w:val="single" w:sz="4" w:space="0" w:color="000000"/>
              <w:right w:val="single" w:sz="4" w:space="0" w:color="000000"/>
            </w:tcBorders>
            <w:vAlign w:val="center"/>
            <w:hideMark/>
          </w:tcPr>
          <w:p w14:paraId="581D8961" w14:textId="77777777" w:rsidR="005C2AF7" w:rsidRPr="00172274" w:rsidRDefault="005C2AF7" w:rsidP="005C2AF7">
            <w:pPr>
              <w:spacing w:after="0" w:line="240" w:lineRule="auto"/>
              <w:rPr>
                <w:rFonts w:eastAsia="Times New Roman"/>
                <w:bCs/>
                <w:color w:val="000000"/>
                <w:lang w:eastAsia="es-CO"/>
              </w:rPr>
            </w:pPr>
          </w:p>
        </w:tc>
        <w:tc>
          <w:tcPr>
            <w:tcW w:w="500" w:type="dxa"/>
            <w:vMerge/>
            <w:tcBorders>
              <w:top w:val="nil"/>
              <w:left w:val="single" w:sz="4" w:space="0" w:color="000000"/>
              <w:bottom w:val="single" w:sz="4" w:space="0" w:color="000000"/>
              <w:right w:val="single" w:sz="4" w:space="0" w:color="000000"/>
            </w:tcBorders>
            <w:vAlign w:val="center"/>
            <w:hideMark/>
          </w:tcPr>
          <w:p w14:paraId="002C412F" w14:textId="77777777" w:rsidR="005C2AF7" w:rsidRPr="00172274" w:rsidRDefault="005C2AF7" w:rsidP="005C2AF7">
            <w:pPr>
              <w:spacing w:after="0" w:line="240" w:lineRule="auto"/>
              <w:rPr>
                <w:rFonts w:eastAsia="Times New Roman"/>
                <w:color w:val="000000"/>
                <w:lang w:eastAsia="es-CO"/>
              </w:rPr>
            </w:pPr>
          </w:p>
        </w:tc>
        <w:tc>
          <w:tcPr>
            <w:tcW w:w="1626" w:type="dxa"/>
            <w:vMerge/>
            <w:tcBorders>
              <w:top w:val="nil"/>
              <w:left w:val="single" w:sz="4" w:space="0" w:color="000000"/>
              <w:bottom w:val="single" w:sz="4" w:space="0" w:color="000000"/>
              <w:right w:val="single" w:sz="4" w:space="0" w:color="000000"/>
            </w:tcBorders>
            <w:vAlign w:val="center"/>
            <w:hideMark/>
          </w:tcPr>
          <w:p w14:paraId="3CCD4D9D" w14:textId="77777777" w:rsidR="005C2AF7" w:rsidRPr="00032EDD" w:rsidRDefault="005C2AF7" w:rsidP="005C2AF7">
            <w:pPr>
              <w:spacing w:after="0" w:line="240" w:lineRule="auto"/>
              <w:rPr>
                <w:rFonts w:eastAsia="Times New Roman"/>
                <w:color w:val="000000"/>
                <w:sz w:val="20"/>
                <w:szCs w:val="20"/>
                <w:lang w:eastAsia="es-CO"/>
              </w:rPr>
            </w:pPr>
          </w:p>
        </w:tc>
        <w:tc>
          <w:tcPr>
            <w:tcW w:w="1342" w:type="dxa"/>
            <w:tcBorders>
              <w:top w:val="nil"/>
              <w:left w:val="nil"/>
              <w:bottom w:val="single" w:sz="4" w:space="0" w:color="000000"/>
              <w:right w:val="single" w:sz="4" w:space="0" w:color="000000"/>
            </w:tcBorders>
            <w:shd w:val="clear" w:color="auto" w:fill="auto"/>
            <w:vAlign w:val="center"/>
            <w:hideMark/>
          </w:tcPr>
          <w:p w14:paraId="2B2759F4"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 </w:t>
            </w:r>
          </w:p>
        </w:tc>
        <w:tc>
          <w:tcPr>
            <w:tcW w:w="1351" w:type="dxa"/>
            <w:tcBorders>
              <w:top w:val="nil"/>
              <w:left w:val="nil"/>
              <w:bottom w:val="single" w:sz="4" w:space="0" w:color="000000"/>
              <w:right w:val="single" w:sz="4" w:space="0" w:color="000000"/>
            </w:tcBorders>
            <w:shd w:val="clear" w:color="auto" w:fill="auto"/>
            <w:vAlign w:val="center"/>
            <w:hideMark/>
          </w:tcPr>
          <w:p w14:paraId="1FB2A64E"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Solicitud del interesado</w:t>
            </w:r>
          </w:p>
        </w:tc>
        <w:tc>
          <w:tcPr>
            <w:tcW w:w="1276" w:type="dxa"/>
            <w:vMerge/>
            <w:tcBorders>
              <w:top w:val="nil"/>
              <w:left w:val="single" w:sz="4" w:space="0" w:color="000000"/>
              <w:bottom w:val="single" w:sz="4" w:space="0" w:color="000000"/>
              <w:right w:val="single" w:sz="4" w:space="0" w:color="000000"/>
            </w:tcBorders>
            <w:vAlign w:val="center"/>
            <w:hideMark/>
          </w:tcPr>
          <w:p w14:paraId="23A2CED0" w14:textId="77777777" w:rsidR="005C2AF7" w:rsidRPr="00032EDD" w:rsidRDefault="005C2AF7" w:rsidP="005C2AF7">
            <w:pPr>
              <w:spacing w:after="0" w:line="240" w:lineRule="auto"/>
              <w:rPr>
                <w:rFonts w:eastAsia="Times New Roman"/>
                <w:color w:val="000000"/>
                <w:sz w:val="20"/>
                <w:szCs w:val="20"/>
                <w:lang w:eastAsia="es-CO"/>
              </w:rPr>
            </w:pPr>
          </w:p>
        </w:tc>
        <w:tc>
          <w:tcPr>
            <w:tcW w:w="992" w:type="dxa"/>
            <w:vMerge/>
            <w:tcBorders>
              <w:top w:val="nil"/>
              <w:left w:val="single" w:sz="4" w:space="0" w:color="000000"/>
              <w:bottom w:val="single" w:sz="4" w:space="0" w:color="000000"/>
              <w:right w:val="single" w:sz="4" w:space="0" w:color="000000"/>
            </w:tcBorders>
            <w:vAlign w:val="center"/>
            <w:hideMark/>
          </w:tcPr>
          <w:p w14:paraId="37E4B830" w14:textId="77777777" w:rsidR="005C2AF7" w:rsidRPr="00032EDD" w:rsidRDefault="005C2AF7" w:rsidP="005C2AF7">
            <w:pPr>
              <w:spacing w:after="0" w:line="240" w:lineRule="auto"/>
              <w:rPr>
                <w:rFonts w:eastAsia="Times New Roman"/>
                <w:color w:val="000000"/>
                <w:sz w:val="20"/>
                <w:szCs w:val="20"/>
                <w:lang w:eastAsia="es-CO"/>
              </w:rPr>
            </w:pPr>
          </w:p>
        </w:tc>
        <w:tc>
          <w:tcPr>
            <w:tcW w:w="1276" w:type="dxa"/>
            <w:vMerge/>
            <w:tcBorders>
              <w:top w:val="nil"/>
              <w:left w:val="single" w:sz="4" w:space="0" w:color="000000"/>
              <w:bottom w:val="single" w:sz="4" w:space="0" w:color="000000"/>
              <w:right w:val="single" w:sz="4" w:space="0" w:color="000000"/>
            </w:tcBorders>
            <w:vAlign w:val="center"/>
            <w:hideMark/>
          </w:tcPr>
          <w:p w14:paraId="5C7ACCDF" w14:textId="77777777" w:rsidR="005C2AF7" w:rsidRPr="00032EDD" w:rsidRDefault="005C2AF7" w:rsidP="005C2AF7">
            <w:pPr>
              <w:spacing w:after="0" w:line="240" w:lineRule="auto"/>
              <w:rPr>
                <w:rFonts w:eastAsia="Times New Roman"/>
                <w:color w:val="000000"/>
                <w:sz w:val="20"/>
                <w:szCs w:val="20"/>
                <w:lang w:eastAsia="es-CO"/>
              </w:rPr>
            </w:pPr>
          </w:p>
        </w:tc>
      </w:tr>
      <w:tr w:rsidR="005C2AF7" w:rsidRPr="00172274" w14:paraId="70283CAB" w14:textId="77777777" w:rsidTr="0022711E">
        <w:trPr>
          <w:trHeight w:val="1350"/>
        </w:trPr>
        <w:tc>
          <w:tcPr>
            <w:tcW w:w="988" w:type="dxa"/>
            <w:vMerge/>
            <w:tcBorders>
              <w:top w:val="nil"/>
              <w:left w:val="single" w:sz="4" w:space="0" w:color="000000"/>
              <w:bottom w:val="single" w:sz="4" w:space="0" w:color="000000"/>
              <w:right w:val="single" w:sz="4" w:space="0" w:color="000000"/>
            </w:tcBorders>
            <w:vAlign w:val="center"/>
            <w:hideMark/>
          </w:tcPr>
          <w:p w14:paraId="54D7BD50" w14:textId="77777777" w:rsidR="005C2AF7" w:rsidRPr="00172274" w:rsidRDefault="005C2AF7" w:rsidP="005C2AF7">
            <w:pPr>
              <w:spacing w:after="0" w:line="240" w:lineRule="auto"/>
              <w:rPr>
                <w:rFonts w:eastAsia="Times New Roman"/>
                <w:bCs/>
                <w:color w:val="000000"/>
                <w:lang w:eastAsia="es-CO"/>
              </w:rPr>
            </w:pPr>
          </w:p>
        </w:tc>
        <w:tc>
          <w:tcPr>
            <w:tcW w:w="500" w:type="dxa"/>
            <w:tcBorders>
              <w:top w:val="nil"/>
              <w:left w:val="nil"/>
              <w:bottom w:val="single" w:sz="4" w:space="0" w:color="000000"/>
              <w:right w:val="single" w:sz="4" w:space="0" w:color="000000"/>
            </w:tcBorders>
            <w:shd w:val="clear" w:color="auto" w:fill="auto"/>
            <w:vAlign w:val="center"/>
            <w:hideMark/>
          </w:tcPr>
          <w:p w14:paraId="73867782" w14:textId="77777777" w:rsidR="005C2AF7" w:rsidRPr="00172274" w:rsidRDefault="005C2AF7" w:rsidP="005C2AF7">
            <w:pPr>
              <w:spacing w:after="0" w:line="240" w:lineRule="auto"/>
              <w:jc w:val="both"/>
              <w:rPr>
                <w:rFonts w:eastAsia="Times New Roman"/>
                <w:color w:val="000000"/>
                <w:lang w:eastAsia="es-CO"/>
              </w:rPr>
            </w:pPr>
            <w:r w:rsidRPr="00172274">
              <w:rPr>
                <w:rFonts w:eastAsia="Times New Roman"/>
                <w:color w:val="000000"/>
                <w:lang w:eastAsia="es-CO"/>
              </w:rPr>
              <w:t>1.6</w:t>
            </w:r>
          </w:p>
        </w:tc>
        <w:tc>
          <w:tcPr>
            <w:tcW w:w="1626" w:type="dxa"/>
            <w:tcBorders>
              <w:top w:val="nil"/>
              <w:left w:val="nil"/>
              <w:bottom w:val="single" w:sz="4" w:space="0" w:color="000000"/>
              <w:right w:val="single" w:sz="4" w:space="0" w:color="000000"/>
            </w:tcBorders>
            <w:shd w:val="clear" w:color="auto" w:fill="auto"/>
            <w:vAlign w:val="bottom"/>
            <w:hideMark/>
          </w:tcPr>
          <w:p w14:paraId="08A3A114" w14:textId="77777777" w:rsidR="005C2AF7" w:rsidRPr="00032EDD" w:rsidRDefault="005C2AF7" w:rsidP="005C2AF7">
            <w:pPr>
              <w:spacing w:after="0" w:line="240" w:lineRule="auto"/>
              <w:rPr>
                <w:rFonts w:eastAsia="Times New Roman"/>
                <w:color w:val="000000"/>
                <w:sz w:val="20"/>
                <w:szCs w:val="20"/>
                <w:lang w:eastAsia="es-CO"/>
              </w:rPr>
            </w:pPr>
            <w:proofErr w:type="spellStart"/>
            <w:r w:rsidRPr="00032EDD">
              <w:rPr>
                <w:rFonts w:eastAsia="Times New Roman"/>
                <w:color w:val="000000"/>
                <w:sz w:val="20"/>
                <w:szCs w:val="20"/>
                <w:lang w:eastAsia="es-CO"/>
              </w:rPr>
              <w:t>Nombrmiento</w:t>
            </w:r>
            <w:proofErr w:type="spellEnd"/>
            <w:r w:rsidRPr="00032EDD">
              <w:rPr>
                <w:rFonts w:eastAsia="Times New Roman"/>
                <w:color w:val="000000"/>
                <w:sz w:val="20"/>
                <w:szCs w:val="20"/>
                <w:lang w:eastAsia="es-CO"/>
              </w:rPr>
              <w:t xml:space="preserve"> en Periodo de prueba</w:t>
            </w:r>
          </w:p>
        </w:tc>
        <w:tc>
          <w:tcPr>
            <w:tcW w:w="1342" w:type="dxa"/>
            <w:tcBorders>
              <w:top w:val="nil"/>
              <w:left w:val="nil"/>
              <w:bottom w:val="single" w:sz="4" w:space="0" w:color="000000"/>
              <w:right w:val="single" w:sz="4" w:space="0" w:color="000000"/>
            </w:tcBorders>
            <w:shd w:val="clear" w:color="auto" w:fill="auto"/>
            <w:vAlign w:val="bottom"/>
            <w:hideMark/>
          </w:tcPr>
          <w:p w14:paraId="086730A5" w14:textId="77777777" w:rsidR="005C2AF7" w:rsidRPr="00032EDD" w:rsidRDefault="005C2AF7" w:rsidP="005C2AF7">
            <w:pPr>
              <w:spacing w:after="0" w:line="240" w:lineRule="auto"/>
              <w:rPr>
                <w:rFonts w:eastAsia="Times New Roman"/>
                <w:color w:val="000000"/>
                <w:sz w:val="20"/>
                <w:szCs w:val="20"/>
                <w:lang w:eastAsia="es-CO"/>
              </w:rPr>
            </w:pPr>
            <w:r w:rsidRPr="00032EDD">
              <w:rPr>
                <w:rFonts w:eastAsia="Times New Roman"/>
                <w:color w:val="000000"/>
                <w:sz w:val="20"/>
                <w:szCs w:val="20"/>
                <w:lang w:eastAsia="es-CO"/>
              </w:rPr>
              <w:t>Acto Administrativo de Nombramiento</w:t>
            </w:r>
          </w:p>
        </w:tc>
        <w:tc>
          <w:tcPr>
            <w:tcW w:w="1351" w:type="dxa"/>
            <w:tcBorders>
              <w:top w:val="nil"/>
              <w:left w:val="nil"/>
              <w:bottom w:val="single" w:sz="4" w:space="0" w:color="000000"/>
              <w:right w:val="single" w:sz="4" w:space="0" w:color="000000"/>
            </w:tcBorders>
            <w:shd w:val="clear" w:color="auto" w:fill="auto"/>
            <w:vAlign w:val="bottom"/>
            <w:hideMark/>
          </w:tcPr>
          <w:p w14:paraId="79C1DC24" w14:textId="77777777" w:rsidR="005C2AF7" w:rsidRPr="00032EDD" w:rsidRDefault="005C2AF7" w:rsidP="005C2AF7">
            <w:pPr>
              <w:spacing w:after="0" w:line="240" w:lineRule="auto"/>
              <w:rPr>
                <w:rFonts w:eastAsia="Times New Roman"/>
                <w:color w:val="000000"/>
                <w:sz w:val="20"/>
                <w:szCs w:val="20"/>
                <w:lang w:eastAsia="es-CO"/>
              </w:rPr>
            </w:pPr>
            <w:r w:rsidRPr="00032EDD">
              <w:rPr>
                <w:rFonts w:eastAsia="Times New Roman"/>
                <w:color w:val="000000"/>
                <w:sz w:val="20"/>
                <w:szCs w:val="20"/>
                <w:lang w:eastAsia="es-CO"/>
              </w:rPr>
              <w:t xml:space="preserve">Actos administrativos de nombramiento y posesión </w:t>
            </w:r>
          </w:p>
        </w:tc>
        <w:tc>
          <w:tcPr>
            <w:tcW w:w="1276" w:type="dxa"/>
            <w:tcBorders>
              <w:top w:val="nil"/>
              <w:left w:val="nil"/>
              <w:bottom w:val="single" w:sz="4" w:space="0" w:color="000000"/>
              <w:right w:val="single" w:sz="4" w:space="0" w:color="000000"/>
            </w:tcBorders>
            <w:shd w:val="clear" w:color="auto" w:fill="auto"/>
            <w:vAlign w:val="bottom"/>
            <w:hideMark/>
          </w:tcPr>
          <w:p w14:paraId="1D2745BE" w14:textId="77777777" w:rsidR="005C2AF7" w:rsidRPr="00032EDD" w:rsidRDefault="005C2AF7" w:rsidP="005C2AF7">
            <w:pPr>
              <w:spacing w:after="0" w:line="240" w:lineRule="auto"/>
              <w:rPr>
                <w:rFonts w:eastAsia="Times New Roman"/>
                <w:color w:val="000000"/>
                <w:sz w:val="20"/>
                <w:szCs w:val="20"/>
                <w:lang w:eastAsia="es-CO"/>
              </w:rPr>
            </w:pPr>
            <w:r w:rsidRPr="00032EDD">
              <w:rPr>
                <w:rFonts w:eastAsia="Times New Roman"/>
                <w:color w:val="000000"/>
                <w:sz w:val="20"/>
                <w:szCs w:val="20"/>
                <w:lang w:eastAsia="es-CO"/>
              </w:rPr>
              <w:t>Subsecretaría de Talento Humano</w:t>
            </w:r>
          </w:p>
        </w:tc>
        <w:tc>
          <w:tcPr>
            <w:tcW w:w="992" w:type="dxa"/>
            <w:tcBorders>
              <w:top w:val="nil"/>
              <w:left w:val="nil"/>
              <w:bottom w:val="single" w:sz="4" w:space="0" w:color="000000"/>
              <w:right w:val="single" w:sz="4" w:space="0" w:color="000000"/>
            </w:tcBorders>
            <w:shd w:val="clear" w:color="auto" w:fill="auto"/>
            <w:vAlign w:val="center"/>
            <w:hideMark/>
          </w:tcPr>
          <w:p w14:paraId="06AB5CD3"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Enero 2021</w:t>
            </w:r>
          </w:p>
        </w:tc>
        <w:tc>
          <w:tcPr>
            <w:tcW w:w="1276" w:type="dxa"/>
            <w:tcBorders>
              <w:top w:val="nil"/>
              <w:left w:val="nil"/>
              <w:bottom w:val="single" w:sz="4" w:space="0" w:color="000000"/>
              <w:right w:val="single" w:sz="4" w:space="0" w:color="000000"/>
            </w:tcBorders>
            <w:shd w:val="clear" w:color="auto" w:fill="auto"/>
            <w:vAlign w:val="center"/>
            <w:hideMark/>
          </w:tcPr>
          <w:p w14:paraId="7714B31C" w14:textId="77777777" w:rsidR="005C2AF7" w:rsidRPr="00032EDD" w:rsidRDefault="005C2AF7" w:rsidP="005C2AF7">
            <w:pPr>
              <w:spacing w:after="0" w:line="240" w:lineRule="auto"/>
              <w:jc w:val="center"/>
              <w:rPr>
                <w:rFonts w:eastAsia="Times New Roman"/>
                <w:color w:val="000000"/>
                <w:sz w:val="20"/>
                <w:szCs w:val="20"/>
                <w:lang w:eastAsia="es-CO"/>
              </w:rPr>
            </w:pPr>
            <w:r w:rsidRPr="00032EDD">
              <w:rPr>
                <w:rFonts w:eastAsia="Times New Roman"/>
                <w:color w:val="000000"/>
                <w:sz w:val="20"/>
                <w:szCs w:val="20"/>
                <w:lang w:eastAsia="es-CO"/>
              </w:rPr>
              <w:t>Diciembre 2021</w:t>
            </w:r>
          </w:p>
        </w:tc>
      </w:tr>
    </w:tbl>
    <w:p w14:paraId="7936AD53" w14:textId="77777777" w:rsidR="00B93EAC" w:rsidRPr="00172274" w:rsidRDefault="00B93EAC" w:rsidP="00B93EAC">
      <w:pPr>
        <w:tabs>
          <w:tab w:val="left" w:pos="1770"/>
        </w:tabs>
        <w:jc w:val="both"/>
      </w:pPr>
    </w:p>
    <w:p w14:paraId="41A433ED" w14:textId="77777777" w:rsidR="00B93EAC" w:rsidRPr="00172274" w:rsidRDefault="00B93EAC" w:rsidP="00B93EAC">
      <w:pPr>
        <w:tabs>
          <w:tab w:val="left" w:pos="1770"/>
        </w:tabs>
        <w:jc w:val="both"/>
      </w:pPr>
    </w:p>
    <w:sectPr w:rsidR="00B93EAC" w:rsidRPr="00172274" w:rsidSect="007675EC">
      <w:pgSz w:w="12240" w:h="15840"/>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3A723" w14:textId="77777777" w:rsidR="00EF3ADC" w:rsidRDefault="00EF3ADC" w:rsidP="00B92A25">
      <w:r>
        <w:separator/>
      </w:r>
    </w:p>
  </w:endnote>
  <w:endnote w:type="continuationSeparator" w:id="0">
    <w:p w14:paraId="574D0E34" w14:textId="77777777" w:rsidR="00EF3ADC" w:rsidRDefault="00EF3ADC" w:rsidP="00B9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DE901" w14:textId="77777777" w:rsidR="00876734" w:rsidRDefault="00EF3ADC" w:rsidP="00B92A25">
    <w:pPr>
      <w:pStyle w:val="Piedepgina"/>
    </w:pPr>
    <w:r>
      <w:rPr>
        <w:noProof/>
      </w:rPr>
      <w:pict w14:anchorId="40A7F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margin-left:0;margin-top:0;width:610.05pt;height:85.1pt;z-index:-251607040;mso-position-horizontal:left;mso-position-horizontal-relative:page;mso-position-vertical:bottom;mso-position-vertical-relative:page" wrapcoords="-37 0 -37 21337 21600 21337 21600 0 -37 0">
          <v:imagedata r:id="rId1" o:title="Anganoy"/>
          <w10:wrap type="tight"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4C778" w14:textId="77777777" w:rsidR="00EF3ADC" w:rsidRDefault="00EF3ADC" w:rsidP="00B92A25">
      <w:r>
        <w:separator/>
      </w:r>
    </w:p>
  </w:footnote>
  <w:footnote w:type="continuationSeparator" w:id="0">
    <w:p w14:paraId="755E3316" w14:textId="77777777" w:rsidR="00EF3ADC" w:rsidRDefault="00EF3ADC" w:rsidP="00B9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3525" w14:textId="77777777" w:rsidR="00876734" w:rsidRDefault="00EF3ADC" w:rsidP="00B92A25">
    <w:pPr>
      <w:pStyle w:val="Encabezado"/>
    </w:pPr>
    <w:r>
      <w:rPr>
        <w:noProof/>
        <w:lang w:val="es-CO" w:eastAsia="es-CO"/>
      </w:rPr>
      <w:pict w14:anchorId="490D0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3" o:spid="_x0000_s2077" type="#_x0000_t75" style="position:absolute;margin-left:0;margin-top:0;width:402.7pt;height:376.8pt;z-index:-251643904;mso-position-horizontal:center;mso-position-horizontal-relative:margin;mso-position-vertical:center;mso-position-vertical-relative:margin" o:allowincell="f">
          <v:imagedata r:id="rId1" o:title="Colibri BN 79" gain="19661f" blacklevel="22938f"/>
          <w10:wrap anchorx="margin" anchory="margin"/>
        </v:shape>
      </w:pict>
    </w:r>
    <w:r>
      <w:rPr>
        <w:noProof/>
      </w:rPr>
      <w:pict w14:anchorId="150E0A33">
        <v:shape id="_x0000_s2053" type="#_x0000_t75" style="position:absolute;margin-left:0;margin-top:0;width:383.05pt;height:357.1pt;z-index:-251645952;mso-position-horizontal:center;mso-position-horizontal-relative:margin;mso-position-vertical:center;mso-position-vertical-relative:margin" o:allowincell="f">
          <v:imagedata r:id="rId2" o:title="Colibri BN 100" gain="19661f" blacklevel="22938f"/>
          <w10:wrap anchorx="margin" anchory="margin"/>
        </v:shape>
      </w:pict>
    </w:r>
    <w:r>
      <w:rPr>
        <w:noProof/>
      </w:rPr>
      <w:pict w14:anchorId="56AA101B">
        <v:shape id="_x0000_s2050" type="#_x0000_t75" style="position:absolute;margin-left:0;margin-top:0;width:402.95pt;height:376.8pt;z-index:-251648000;mso-position-horizontal:center;mso-position-horizontal-relative:margin;mso-position-vertical:center;mso-position-vertical-relative:margin" o:allowincell="f">
          <v:imagedata r:id="rId3" o:title="Colibri BN_Mesa de trabajo 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E7F09" w14:textId="4CC2BD72" w:rsidR="00876734" w:rsidRPr="006B12E0" w:rsidRDefault="00876734" w:rsidP="00B92A25">
    <w:pPr>
      <w:pStyle w:val="Encabezado"/>
    </w:pPr>
    <w:r>
      <w:rPr>
        <w:noProof/>
        <w:lang w:val="es-CO" w:eastAsia="es-CO"/>
      </w:rPr>
      <w:drawing>
        <wp:anchor distT="0" distB="0" distL="114300" distR="114300" simplePos="0" relativeHeight="251657216" behindDoc="1" locked="0" layoutInCell="1" allowOverlap="1" wp14:anchorId="5538C3E2" wp14:editId="7DBF9A67">
          <wp:simplePos x="0" y="0"/>
          <wp:positionH relativeFrom="page">
            <wp:align>left</wp:align>
          </wp:positionH>
          <wp:positionV relativeFrom="page">
            <wp:align>top</wp:align>
          </wp:positionV>
          <wp:extent cx="7754587" cy="125844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ia encabezados membrete-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6640" cy="127662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41EC" w14:textId="77777777" w:rsidR="00876734" w:rsidRDefault="00EF3ADC" w:rsidP="00B92A25">
    <w:pPr>
      <w:pStyle w:val="Encabezado"/>
    </w:pPr>
    <w:r>
      <w:rPr>
        <w:noProof/>
        <w:lang w:eastAsia="es-CO"/>
      </w:rPr>
      <w:pict w14:anchorId="07D91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2" o:spid="_x0000_s2076" type="#_x0000_t75" style="position:absolute;margin-left:0;margin-top:0;width:402.7pt;height:376.8pt;z-index:-251644928;mso-position-horizontal:center;mso-position-horizontal-relative:margin;mso-position-vertical:center;mso-position-vertical-relative:margin" o:allowincell="f">
          <v:imagedata r:id="rId1" o:title="Colibri BN 7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17A"/>
    <w:multiLevelType w:val="hybridMultilevel"/>
    <w:tmpl w:val="00006D76"/>
    <w:lvl w:ilvl="0" w:tplc="00000878">
      <w:start w:val="1"/>
      <w:numFmt w:val="decimal"/>
      <w:lvlText w:val="%1"/>
      <w:lvlJc w:val="left"/>
      <w:pPr>
        <w:tabs>
          <w:tab w:val="num" w:pos="3338"/>
        </w:tabs>
        <w:ind w:left="3338" w:hanging="360"/>
      </w:pPr>
    </w:lvl>
    <w:lvl w:ilvl="1" w:tplc="000036C2">
      <w:start w:val="61"/>
      <w:numFmt w:val="upperLetter"/>
      <w:lvlText w:val="%2."/>
      <w:lvlJc w:val="left"/>
      <w:pPr>
        <w:tabs>
          <w:tab w:val="num" w:pos="4058"/>
        </w:tabs>
        <w:ind w:left="4058"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736"/>
    <w:multiLevelType w:val="hybridMultilevel"/>
    <w:tmpl w:val="000045B1"/>
    <w:lvl w:ilvl="0" w:tplc="00003921">
      <w:start w:val="1"/>
      <w:numFmt w:val="decimal"/>
      <w:lvlText w:val="%1."/>
      <w:lvlJc w:val="left"/>
      <w:pPr>
        <w:tabs>
          <w:tab w:val="num" w:pos="720"/>
        </w:tabs>
        <w:ind w:left="720" w:hanging="360"/>
      </w:pPr>
    </w:lvl>
    <w:lvl w:ilvl="1" w:tplc="000007DB">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963"/>
    <w:multiLevelType w:val="hybridMultilevel"/>
    <w:tmpl w:val="B938137C"/>
    <w:lvl w:ilvl="0" w:tplc="E17CDCE4">
      <w:start w:val="1"/>
      <w:numFmt w:val="decimal"/>
      <w:lvlText w:val="%1."/>
      <w:lvlJc w:val="left"/>
      <w:pPr>
        <w:tabs>
          <w:tab w:val="num" w:pos="720"/>
        </w:tabs>
        <w:ind w:left="720" w:hanging="360"/>
      </w:pPr>
      <w:rPr>
        <w:sz w:val="22"/>
        <w:szCs w:val="22"/>
      </w:rPr>
    </w:lvl>
    <w:lvl w:ilvl="1" w:tplc="00001CDF">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873074"/>
    <w:multiLevelType w:val="multilevel"/>
    <w:tmpl w:val="1FC2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737A51"/>
    <w:multiLevelType w:val="multilevel"/>
    <w:tmpl w:val="37761A00"/>
    <w:lvl w:ilvl="0">
      <w:start w:val="1"/>
      <w:numFmt w:val="decimal"/>
      <w:lvlText w:val="%1."/>
      <w:lvlJc w:val="left"/>
      <w:pPr>
        <w:tabs>
          <w:tab w:val="num" w:pos="643"/>
        </w:tabs>
        <w:ind w:left="643" w:hanging="360"/>
      </w:pPr>
    </w:lvl>
    <w:lvl w:ilvl="1">
      <w:start w:val="1"/>
      <w:numFmt w:val="decimal"/>
      <w:isLgl/>
      <w:lvlText w:val="%1.%2."/>
      <w:lvlJc w:val="left"/>
      <w:pPr>
        <w:ind w:left="-132" w:hanging="360"/>
      </w:pPr>
      <w:rPr>
        <w:b w:val="0"/>
        <w:bCs/>
        <w:color w:val="auto"/>
      </w:rPr>
    </w:lvl>
    <w:lvl w:ilvl="2">
      <w:start w:val="1"/>
      <w:numFmt w:val="decimal"/>
      <w:isLgl/>
      <w:lvlText w:val="%1.%2.%3."/>
      <w:lvlJc w:val="left"/>
      <w:pPr>
        <w:ind w:left="228" w:hanging="720"/>
      </w:pPr>
      <w:rPr>
        <w:b w:val="0"/>
      </w:rPr>
    </w:lvl>
    <w:lvl w:ilvl="3">
      <w:start w:val="1"/>
      <w:numFmt w:val="decimal"/>
      <w:isLgl/>
      <w:lvlText w:val="%1.%2.%3.%4."/>
      <w:lvlJc w:val="left"/>
      <w:pPr>
        <w:ind w:left="228" w:hanging="720"/>
      </w:pPr>
    </w:lvl>
    <w:lvl w:ilvl="4">
      <w:start w:val="1"/>
      <w:numFmt w:val="decimal"/>
      <w:isLgl/>
      <w:lvlText w:val="%1.%2.%3.%4.%5."/>
      <w:lvlJc w:val="left"/>
      <w:pPr>
        <w:ind w:left="588" w:hanging="1080"/>
      </w:pPr>
    </w:lvl>
    <w:lvl w:ilvl="5">
      <w:start w:val="1"/>
      <w:numFmt w:val="decimal"/>
      <w:isLgl/>
      <w:lvlText w:val="%1.%2.%3.%4.%5.%6."/>
      <w:lvlJc w:val="left"/>
      <w:pPr>
        <w:ind w:left="588" w:hanging="1080"/>
      </w:pPr>
    </w:lvl>
    <w:lvl w:ilvl="6">
      <w:start w:val="1"/>
      <w:numFmt w:val="decimal"/>
      <w:isLgl/>
      <w:lvlText w:val="%1.%2.%3.%4.%5.%6.%7."/>
      <w:lvlJc w:val="left"/>
      <w:pPr>
        <w:ind w:left="948" w:hanging="1440"/>
      </w:pPr>
    </w:lvl>
    <w:lvl w:ilvl="7">
      <w:start w:val="1"/>
      <w:numFmt w:val="decimal"/>
      <w:isLgl/>
      <w:lvlText w:val="%1.%2.%3.%4.%5.%6.%7.%8."/>
      <w:lvlJc w:val="left"/>
      <w:pPr>
        <w:ind w:left="948" w:hanging="1440"/>
      </w:pPr>
    </w:lvl>
    <w:lvl w:ilvl="8">
      <w:start w:val="1"/>
      <w:numFmt w:val="decimal"/>
      <w:isLgl/>
      <w:lvlText w:val="%1.%2.%3.%4.%5.%6.%7.%8.%9."/>
      <w:lvlJc w:val="left"/>
      <w:pPr>
        <w:ind w:left="1308" w:hanging="1800"/>
      </w:pPr>
    </w:lvl>
  </w:abstractNum>
  <w:abstractNum w:abstractNumId="5">
    <w:nsid w:val="0D6928D6"/>
    <w:multiLevelType w:val="hybridMultilevel"/>
    <w:tmpl w:val="833AD602"/>
    <w:lvl w:ilvl="0" w:tplc="79949444">
      <w:start w:val="1"/>
      <w:numFmt w:val="decimal"/>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72E06A2"/>
    <w:multiLevelType w:val="hybridMultilevel"/>
    <w:tmpl w:val="86D2B616"/>
    <w:lvl w:ilvl="0" w:tplc="80E0B1E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1FF94847"/>
    <w:multiLevelType w:val="hybridMultilevel"/>
    <w:tmpl w:val="1CCAB54C"/>
    <w:lvl w:ilvl="0" w:tplc="D14E175A">
      <w:start w:val="1"/>
      <w:numFmt w:val="decimal"/>
      <w:lvlText w:val="%1."/>
      <w:lvlJc w:val="left"/>
      <w:pPr>
        <w:tabs>
          <w:tab w:val="num" w:pos="357"/>
        </w:tabs>
        <w:ind w:left="357" w:hanging="357"/>
      </w:pPr>
      <w:rPr>
        <w:rFonts w:ascii="Century Gothic" w:hAnsi="Century Gothic" w:cs="Arial" w:hint="default"/>
        <w:sz w:val="22"/>
        <w:szCs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nsid w:val="234D007C"/>
    <w:multiLevelType w:val="multilevel"/>
    <w:tmpl w:val="7AE4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3C49DE"/>
    <w:multiLevelType w:val="hybridMultilevel"/>
    <w:tmpl w:val="32A8D57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C0544F"/>
    <w:multiLevelType w:val="multilevel"/>
    <w:tmpl w:val="4C9ED27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C13975"/>
    <w:multiLevelType w:val="multilevel"/>
    <w:tmpl w:val="E420307E"/>
    <w:lvl w:ilvl="0">
      <w:start w:val="1"/>
      <w:numFmt w:val="decimal"/>
      <w:lvlText w:val="%1."/>
      <w:lvlJc w:val="left"/>
      <w:pPr>
        <w:ind w:left="720" w:hanging="360"/>
      </w:pPr>
      <w:rPr>
        <w:rFonts w:ascii="Calibri" w:hAnsi="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FA34584"/>
    <w:multiLevelType w:val="multilevel"/>
    <w:tmpl w:val="1C8A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1763EC"/>
    <w:multiLevelType w:val="multilevel"/>
    <w:tmpl w:val="90463300"/>
    <w:lvl w:ilvl="0">
      <w:start w:val="1"/>
      <w:numFmt w:val="decimal"/>
      <w:lvlText w:val="%1."/>
      <w:lvlJc w:val="left"/>
      <w:pPr>
        <w:tabs>
          <w:tab w:val="num" w:pos="362"/>
        </w:tabs>
        <w:ind w:left="362" w:hanging="360"/>
      </w:pPr>
    </w:lvl>
    <w:lvl w:ilvl="1">
      <w:start w:val="1"/>
      <w:numFmt w:val="upperRoman"/>
      <w:lvlText w:val="%2."/>
      <w:lvlJc w:val="left"/>
      <w:pPr>
        <w:tabs>
          <w:tab w:val="num" w:pos="1571"/>
        </w:tabs>
        <w:ind w:left="1571" w:hanging="491"/>
      </w:pPr>
      <w:rPr>
        <w:rFonts w:ascii="Arial" w:hAnsi="Arial" w:cs="Arial" w:hint="default"/>
        <w:b/>
        <w:bCs/>
        <w:i w:val="0"/>
        <w:iCs w:val="0"/>
        <w:sz w:val="24"/>
        <w:szCs w:val="24"/>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ADF29D8"/>
    <w:multiLevelType w:val="multilevel"/>
    <w:tmpl w:val="F48AF2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FAC5E66"/>
    <w:multiLevelType w:val="multilevel"/>
    <w:tmpl w:val="7BCA9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F75AFD"/>
    <w:multiLevelType w:val="hybridMultilevel"/>
    <w:tmpl w:val="DE4CA7E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47955D57"/>
    <w:multiLevelType w:val="multilevel"/>
    <w:tmpl w:val="1B946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2531E0"/>
    <w:multiLevelType w:val="hybridMultilevel"/>
    <w:tmpl w:val="6E681EBC"/>
    <w:lvl w:ilvl="0" w:tplc="6992954C">
      <w:start w:val="1"/>
      <w:numFmt w:val="decimal"/>
      <w:lvlText w:val="%1."/>
      <w:lvlJc w:val="left"/>
      <w:pPr>
        <w:tabs>
          <w:tab w:val="num" w:pos="720"/>
        </w:tabs>
        <w:ind w:left="720" w:hanging="360"/>
      </w:pPr>
    </w:lvl>
    <w:lvl w:ilvl="1" w:tplc="26946206">
      <w:numFmt w:val="none"/>
      <w:lvlText w:val=""/>
      <w:lvlJc w:val="left"/>
      <w:pPr>
        <w:tabs>
          <w:tab w:val="num" w:pos="360"/>
        </w:tabs>
      </w:pPr>
    </w:lvl>
    <w:lvl w:ilvl="2" w:tplc="F6802CB4">
      <w:numFmt w:val="none"/>
      <w:lvlText w:val=""/>
      <w:lvlJc w:val="left"/>
      <w:pPr>
        <w:tabs>
          <w:tab w:val="num" w:pos="360"/>
        </w:tabs>
      </w:pPr>
    </w:lvl>
    <w:lvl w:ilvl="3" w:tplc="4BAC9390">
      <w:numFmt w:val="none"/>
      <w:lvlText w:val=""/>
      <w:lvlJc w:val="left"/>
      <w:pPr>
        <w:tabs>
          <w:tab w:val="num" w:pos="360"/>
        </w:tabs>
      </w:pPr>
    </w:lvl>
    <w:lvl w:ilvl="4" w:tplc="6BA4F4FC">
      <w:numFmt w:val="none"/>
      <w:lvlText w:val=""/>
      <w:lvlJc w:val="left"/>
      <w:pPr>
        <w:tabs>
          <w:tab w:val="num" w:pos="360"/>
        </w:tabs>
      </w:pPr>
    </w:lvl>
    <w:lvl w:ilvl="5" w:tplc="01A0AF2C">
      <w:numFmt w:val="none"/>
      <w:lvlText w:val=""/>
      <w:lvlJc w:val="left"/>
      <w:pPr>
        <w:tabs>
          <w:tab w:val="num" w:pos="360"/>
        </w:tabs>
      </w:pPr>
    </w:lvl>
    <w:lvl w:ilvl="6" w:tplc="C3D8DA28">
      <w:numFmt w:val="none"/>
      <w:lvlText w:val=""/>
      <w:lvlJc w:val="left"/>
      <w:pPr>
        <w:tabs>
          <w:tab w:val="num" w:pos="360"/>
        </w:tabs>
      </w:pPr>
    </w:lvl>
    <w:lvl w:ilvl="7" w:tplc="B26ED46C">
      <w:numFmt w:val="none"/>
      <w:lvlText w:val=""/>
      <w:lvlJc w:val="left"/>
      <w:pPr>
        <w:tabs>
          <w:tab w:val="num" w:pos="360"/>
        </w:tabs>
      </w:pPr>
    </w:lvl>
    <w:lvl w:ilvl="8" w:tplc="E02A2E86">
      <w:numFmt w:val="none"/>
      <w:lvlText w:val=""/>
      <w:lvlJc w:val="left"/>
      <w:pPr>
        <w:tabs>
          <w:tab w:val="num" w:pos="360"/>
        </w:tabs>
      </w:pPr>
    </w:lvl>
  </w:abstractNum>
  <w:abstractNum w:abstractNumId="19">
    <w:nsid w:val="51CA6EFA"/>
    <w:multiLevelType w:val="hybridMultilevel"/>
    <w:tmpl w:val="757EC0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3DA277A"/>
    <w:multiLevelType w:val="multilevel"/>
    <w:tmpl w:val="F5380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DB51FE6"/>
    <w:multiLevelType w:val="hybridMultilevel"/>
    <w:tmpl w:val="11961A8C"/>
    <w:lvl w:ilvl="0" w:tplc="CACEEA16">
      <w:start w:val="1"/>
      <w:numFmt w:val="decimal"/>
      <w:lvlText w:val="%1."/>
      <w:lvlJc w:val="left"/>
      <w:pPr>
        <w:tabs>
          <w:tab w:val="num" w:pos="340"/>
        </w:tabs>
        <w:ind w:left="340" w:hanging="340"/>
      </w:pPr>
      <w:rPr>
        <w:rFonts w:ascii="Century Gothic" w:hAnsi="Century Gothic" w:cs="Arial" w:hint="default"/>
        <w:b w:val="0"/>
        <w:bCs w:val="0"/>
        <w:i w:val="0"/>
        <w:iCs w:val="0"/>
        <w:sz w:val="22"/>
        <w:szCs w:val="22"/>
      </w:rPr>
    </w:lvl>
    <w:lvl w:ilvl="1" w:tplc="0C0A000F">
      <w:start w:val="1"/>
      <w:numFmt w:val="decimal"/>
      <w:lvlText w:val="%2."/>
      <w:lvlJc w:val="left"/>
      <w:pPr>
        <w:tabs>
          <w:tab w:val="num" w:pos="1440"/>
        </w:tabs>
        <w:ind w:left="1440" w:hanging="360"/>
      </w:pPr>
      <w:rPr>
        <w:rFonts w:hint="default"/>
        <w:b w:val="0"/>
        <w:bCs w:val="0"/>
        <w:i w:val="0"/>
        <w:iCs w:val="0"/>
        <w:sz w:val="20"/>
        <w:szCs w:val="20"/>
      </w:rPr>
    </w:lvl>
    <w:lvl w:ilvl="2" w:tplc="E5F22606">
      <w:start w:val="4"/>
      <w:numFmt w:val="lowerRoman"/>
      <w:lvlText w:val="%3."/>
      <w:lvlJc w:val="left"/>
      <w:pPr>
        <w:ind w:left="2700" w:hanging="720"/>
      </w:pPr>
      <w:rPr>
        <w:rFonts w:hint="default"/>
      </w:rPr>
    </w:lvl>
    <w:lvl w:ilvl="3" w:tplc="D3108E0A">
      <w:start w:val="6"/>
      <w:numFmt w:val="upperRoman"/>
      <w:lvlText w:val="%4."/>
      <w:lvlJc w:val="left"/>
      <w:pPr>
        <w:ind w:left="3240" w:hanging="720"/>
      </w:pPr>
      <w:rPr>
        <w:rFont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nsid w:val="67171F3C"/>
    <w:multiLevelType w:val="hybridMultilevel"/>
    <w:tmpl w:val="E342E690"/>
    <w:lvl w:ilvl="0" w:tplc="82FA252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nsid w:val="69564CD5"/>
    <w:multiLevelType w:val="multilevel"/>
    <w:tmpl w:val="BD46D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8E027D"/>
    <w:multiLevelType w:val="multilevel"/>
    <w:tmpl w:val="35FEC6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FA14FD6"/>
    <w:multiLevelType w:val="hybridMultilevel"/>
    <w:tmpl w:val="3252D3A6"/>
    <w:lvl w:ilvl="0" w:tplc="82FA252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19"/>
  </w:num>
  <w:num w:numId="2">
    <w:abstractNumId w:val="21"/>
  </w:num>
  <w:num w:numId="3">
    <w:abstractNumId w:val="0"/>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3"/>
  </w:num>
  <w:num w:numId="13">
    <w:abstractNumId w:val="24"/>
  </w:num>
  <w:num w:numId="14">
    <w:abstractNumId w:val="8"/>
  </w:num>
  <w:num w:numId="15">
    <w:abstractNumId w:val="3"/>
  </w:num>
  <w:num w:numId="16">
    <w:abstractNumId w:val="15"/>
  </w:num>
  <w:num w:numId="17">
    <w:abstractNumId w:val="10"/>
  </w:num>
  <w:num w:numId="18">
    <w:abstractNumId w:val="12"/>
  </w:num>
  <w:num w:numId="19">
    <w:abstractNumId w:val="18"/>
  </w:num>
  <w:num w:numId="20">
    <w:abstractNumId w:val="5"/>
  </w:num>
  <w:num w:numId="21">
    <w:abstractNumId w:val="25"/>
  </w:num>
  <w:num w:numId="22">
    <w:abstractNumId w:val="9"/>
  </w:num>
  <w:num w:numId="23">
    <w:abstractNumId w:val="11"/>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proofState w:spelling="clean" w:grammar="clean"/>
  <w:defaultTabStop w:val="720"/>
  <w:hyphenationZone w:val="425"/>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DF"/>
    <w:rsid w:val="000028E5"/>
    <w:rsid w:val="00003C62"/>
    <w:rsid w:val="00007D32"/>
    <w:rsid w:val="00010ABA"/>
    <w:rsid w:val="00014727"/>
    <w:rsid w:val="000216DA"/>
    <w:rsid w:val="0002422D"/>
    <w:rsid w:val="00026D7D"/>
    <w:rsid w:val="00031328"/>
    <w:rsid w:val="00032EDD"/>
    <w:rsid w:val="000371BD"/>
    <w:rsid w:val="00037C91"/>
    <w:rsid w:val="00042194"/>
    <w:rsid w:val="00046E17"/>
    <w:rsid w:val="00050F4F"/>
    <w:rsid w:val="000576BB"/>
    <w:rsid w:val="00066EFF"/>
    <w:rsid w:val="000713D5"/>
    <w:rsid w:val="0007454D"/>
    <w:rsid w:val="00075112"/>
    <w:rsid w:val="00084604"/>
    <w:rsid w:val="00085287"/>
    <w:rsid w:val="00085BC5"/>
    <w:rsid w:val="0009762C"/>
    <w:rsid w:val="000A05E1"/>
    <w:rsid w:val="000A1059"/>
    <w:rsid w:val="000A24CC"/>
    <w:rsid w:val="000A30A3"/>
    <w:rsid w:val="000A43A2"/>
    <w:rsid w:val="000B219C"/>
    <w:rsid w:val="000C0EAC"/>
    <w:rsid w:val="000C123A"/>
    <w:rsid w:val="000C55AC"/>
    <w:rsid w:val="000C74F7"/>
    <w:rsid w:val="000C7871"/>
    <w:rsid w:val="000D249A"/>
    <w:rsid w:val="000D2921"/>
    <w:rsid w:val="000D5BDE"/>
    <w:rsid w:val="000E2D5E"/>
    <w:rsid w:val="000E466E"/>
    <w:rsid w:val="000F036F"/>
    <w:rsid w:val="000F4E0C"/>
    <w:rsid w:val="000F5ABA"/>
    <w:rsid w:val="000F6116"/>
    <w:rsid w:val="00100545"/>
    <w:rsid w:val="00100A91"/>
    <w:rsid w:val="00102852"/>
    <w:rsid w:val="00103A71"/>
    <w:rsid w:val="001047B9"/>
    <w:rsid w:val="00106718"/>
    <w:rsid w:val="00107FB8"/>
    <w:rsid w:val="00122880"/>
    <w:rsid w:val="001246F1"/>
    <w:rsid w:val="00124A99"/>
    <w:rsid w:val="00124F73"/>
    <w:rsid w:val="001271C0"/>
    <w:rsid w:val="001347DD"/>
    <w:rsid w:val="001377FB"/>
    <w:rsid w:val="00140D8B"/>
    <w:rsid w:val="00140D95"/>
    <w:rsid w:val="001410F5"/>
    <w:rsid w:val="0014223F"/>
    <w:rsid w:val="0014458E"/>
    <w:rsid w:val="001459C3"/>
    <w:rsid w:val="00145B1D"/>
    <w:rsid w:val="00150C2F"/>
    <w:rsid w:val="00150DD6"/>
    <w:rsid w:val="001510FE"/>
    <w:rsid w:val="001528AE"/>
    <w:rsid w:val="00152E31"/>
    <w:rsid w:val="00160CC8"/>
    <w:rsid w:val="00167D43"/>
    <w:rsid w:val="00167EF9"/>
    <w:rsid w:val="001702B4"/>
    <w:rsid w:val="0017081E"/>
    <w:rsid w:val="00172274"/>
    <w:rsid w:val="00172503"/>
    <w:rsid w:val="001816D1"/>
    <w:rsid w:val="00181880"/>
    <w:rsid w:val="001914E3"/>
    <w:rsid w:val="00196BD3"/>
    <w:rsid w:val="001A0E5C"/>
    <w:rsid w:val="001A6B66"/>
    <w:rsid w:val="001B7607"/>
    <w:rsid w:val="001C08BF"/>
    <w:rsid w:val="001D1A4E"/>
    <w:rsid w:val="001D6662"/>
    <w:rsid w:val="001D7B6B"/>
    <w:rsid w:val="001E1AD1"/>
    <w:rsid w:val="001E3B7C"/>
    <w:rsid w:val="001E5526"/>
    <w:rsid w:val="001E78AC"/>
    <w:rsid w:val="001F3697"/>
    <w:rsid w:val="00200499"/>
    <w:rsid w:val="0020119A"/>
    <w:rsid w:val="002027F7"/>
    <w:rsid w:val="00212B5B"/>
    <w:rsid w:val="00213C65"/>
    <w:rsid w:val="00216A66"/>
    <w:rsid w:val="0022164E"/>
    <w:rsid w:val="00225BA7"/>
    <w:rsid w:val="0022711E"/>
    <w:rsid w:val="00227D5E"/>
    <w:rsid w:val="00231C3B"/>
    <w:rsid w:val="002366B9"/>
    <w:rsid w:val="002369AD"/>
    <w:rsid w:val="0024034D"/>
    <w:rsid w:val="0024170E"/>
    <w:rsid w:val="00241E61"/>
    <w:rsid w:val="0025018B"/>
    <w:rsid w:val="002644C7"/>
    <w:rsid w:val="0026488A"/>
    <w:rsid w:val="00273AFE"/>
    <w:rsid w:val="0028077C"/>
    <w:rsid w:val="00281D6F"/>
    <w:rsid w:val="0028319C"/>
    <w:rsid w:val="00290E7A"/>
    <w:rsid w:val="002A23B0"/>
    <w:rsid w:val="002A38FB"/>
    <w:rsid w:val="002A4840"/>
    <w:rsid w:val="002B2751"/>
    <w:rsid w:val="002B6256"/>
    <w:rsid w:val="002C198D"/>
    <w:rsid w:val="002C2676"/>
    <w:rsid w:val="002C75B7"/>
    <w:rsid w:val="002D2D95"/>
    <w:rsid w:val="002D495E"/>
    <w:rsid w:val="002E6758"/>
    <w:rsid w:val="002E685D"/>
    <w:rsid w:val="002F201B"/>
    <w:rsid w:val="002F4724"/>
    <w:rsid w:val="003039C8"/>
    <w:rsid w:val="003226D5"/>
    <w:rsid w:val="0032688E"/>
    <w:rsid w:val="00335F10"/>
    <w:rsid w:val="003454FD"/>
    <w:rsid w:val="003455B3"/>
    <w:rsid w:val="00346B3F"/>
    <w:rsid w:val="00351D58"/>
    <w:rsid w:val="003526DE"/>
    <w:rsid w:val="0035383E"/>
    <w:rsid w:val="00355A8D"/>
    <w:rsid w:val="00356AB9"/>
    <w:rsid w:val="0036291F"/>
    <w:rsid w:val="003630E1"/>
    <w:rsid w:val="00364ED0"/>
    <w:rsid w:val="00366896"/>
    <w:rsid w:val="00384EFF"/>
    <w:rsid w:val="003912E9"/>
    <w:rsid w:val="0039143D"/>
    <w:rsid w:val="0039366A"/>
    <w:rsid w:val="003A340C"/>
    <w:rsid w:val="003A78BE"/>
    <w:rsid w:val="003B035C"/>
    <w:rsid w:val="003B055B"/>
    <w:rsid w:val="003D122C"/>
    <w:rsid w:val="003D4A15"/>
    <w:rsid w:val="003E1D38"/>
    <w:rsid w:val="003F12A7"/>
    <w:rsid w:val="003F3DD5"/>
    <w:rsid w:val="003F65B2"/>
    <w:rsid w:val="00402E7E"/>
    <w:rsid w:val="0040465E"/>
    <w:rsid w:val="00406A6E"/>
    <w:rsid w:val="00415309"/>
    <w:rsid w:val="00416D53"/>
    <w:rsid w:val="004256B3"/>
    <w:rsid w:val="00425BA9"/>
    <w:rsid w:val="00427CDC"/>
    <w:rsid w:val="00433CF6"/>
    <w:rsid w:val="0043424E"/>
    <w:rsid w:val="0043555B"/>
    <w:rsid w:val="00437045"/>
    <w:rsid w:val="00437CBC"/>
    <w:rsid w:val="00440433"/>
    <w:rsid w:val="004433FD"/>
    <w:rsid w:val="00445124"/>
    <w:rsid w:val="00450CF5"/>
    <w:rsid w:val="004572DE"/>
    <w:rsid w:val="00462C88"/>
    <w:rsid w:val="004661D1"/>
    <w:rsid w:val="0047037A"/>
    <w:rsid w:val="004723F4"/>
    <w:rsid w:val="00473C9C"/>
    <w:rsid w:val="004775E6"/>
    <w:rsid w:val="00484871"/>
    <w:rsid w:val="00491D35"/>
    <w:rsid w:val="00493908"/>
    <w:rsid w:val="00493A7E"/>
    <w:rsid w:val="00493B21"/>
    <w:rsid w:val="004A072F"/>
    <w:rsid w:val="004A0875"/>
    <w:rsid w:val="004A2467"/>
    <w:rsid w:val="004A40D1"/>
    <w:rsid w:val="004A4F3A"/>
    <w:rsid w:val="004B1055"/>
    <w:rsid w:val="004C12EC"/>
    <w:rsid w:val="004C1459"/>
    <w:rsid w:val="004C2B7A"/>
    <w:rsid w:val="004C3712"/>
    <w:rsid w:val="004C4F89"/>
    <w:rsid w:val="004D1F91"/>
    <w:rsid w:val="004D341B"/>
    <w:rsid w:val="004D67CD"/>
    <w:rsid w:val="004D778F"/>
    <w:rsid w:val="004E0E04"/>
    <w:rsid w:val="004E23D6"/>
    <w:rsid w:val="004E3A0F"/>
    <w:rsid w:val="004E6BB2"/>
    <w:rsid w:val="004F0183"/>
    <w:rsid w:val="004F292A"/>
    <w:rsid w:val="004F3EFD"/>
    <w:rsid w:val="004F41C8"/>
    <w:rsid w:val="004F68C8"/>
    <w:rsid w:val="00501085"/>
    <w:rsid w:val="00501FCE"/>
    <w:rsid w:val="0050591F"/>
    <w:rsid w:val="00507086"/>
    <w:rsid w:val="0051340A"/>
    <w:rsid w:val="00514899"/>
    <w:rsid w:val="005172E6"/>
    <w:rsid w:val="0052551D"/>
    <w:rsid w:val="00525EB1"/>
    <w:rsid w:val="0052783B"/>
    <w:rsid w:val="00537778"/>
    <w:rsid w:val="005406FF"/>
    <w:rsid w:val="00544946"/>
    <w:rsid w:val="00546216"/>
    <w:rsid w:val="00546563"/>
    <w:rsid w:val="00557134"/>
    <w:rsid w:val="00560371"/>
    <w:rsid w:val="0056098F"/>
    <w:rsid w:val="005627B2"/>
    <w:rsid w:val="00564312"/>
    <w:rsid w:val="00571FCC"/>
    <w:rsid w:val="00574F13"/>
    <w:rsid w:val="005761F7"/>
    <w:rsid w:val="00582A9A"/>
    <w:rsid w:val="0058368C"/>
    <w:rsid w:val="0058389E"/>
    <w:rsid w:val="005840A2"/>
    <w:rsid w:val="00585990"/>
    <w:rsid w:val="0058603D"/>
    <w:rsid w:val="00587774"/>
    <w:rsid w:val="00591151"/>
    <w:rsid w:val="00591B44"/>
    <w:rsid w:val="00593686"/>
    <w:rsid w:val="00593AB2"/>
    <w:rsid w:val="005A50B7"/>
    <w:rsid w:val="005B066F"/>
    <w:rsid w:val="005B1AE6"/>
    <w:rsid w:val="005B3E67"/>
    <w:rsid w:val="005B77FC"/>
    <w:rsid w:val="005C2AF7"/>
    <w:rsid w:val="005C687D"/>
    <w:rsid w:val="005D23FC"/>
    <w:rsid w:val="005D3840"/>
    <w:rsid w:val="005D4189"/>
    <w:rsid w:val="005D6857"/>
    <w:rsid w:val="005E2F1E"/>
    <w:rsid w:val="005E4EE3"/>
    <w:rsid w:val="005E60E5"/>
    <w:rsid w:val="005F0A6D"/>
    <w:rsid w:val="005F3923"/>
    <w:rsid w:val="005F7E24"/>
    <w:rsid w:val="00602375"/>
    <w:rsid w:val="006034F8"/>
    <w:rsid w:val="00605B8B"/>
    <w:rsid w:val="00605E32"/>
    <w:rsid w:val="00607179"/>
    <w:rsid w:val="006074F5"/>
    <w:rsid w:val="0061024E"/>
    <w:rsid w:val="00610654"/>
    <w:rsid w:val="0061204F"/>
    <w:rsid w:val="006201CA"/>
    <w:rsid w:val="006254B6"/>
    <w:rsid w:val="0063294C"/>
    <w:rsid w:val="00634469"/>
    <w:rsid w:val="00644AA5"/>
    <w:rsid w:val="00652E3B"/>
    <w:rsid w:val="00661D82"/>
    <w:rsid w:val="00662509"/>
    <w:rsid w:val="00662AE5"/>
    <w:rsid w:val="006758B8"/>
    <w:rsid w:val="00677059"/>
    <w:rsid w:val="0068024C"/>
    <w:rsid w:val="00680AE5"/>
    <w:rsid w:val="00684309"/>
    <w:rsid w:val="00686C8F"/>
    <w:rsid w:val="0069063E"/>
    <w:rsid w:val="006A5196"/>
    <w:rsid w:val="006A73A4"/>
    <w:rsid w:val="006B0FE3"/>
    <w:rsid w:val="006B12E0"/>
    <w:rsid w:val="006B3035"/>
    <w:rsid w:val="006B3931"/>
    <w:rsid w:val="006C5E5A"/>
    <w:rsid w:val="006C69B7"/>
    <w:rsid w:val="006D15DE"/>
    <w:rsid w:val="006D2B3D"/>
    <w:rsid w:val="006D6AFC"/>
    <w:rsid w:val="006E05CF"/>
    <w:rsid w:val="006E0F4B"/>
    <w:rsid w:val="006E39B0"/>
    <w:rsid w:val="006E45AC"/>
    <w:rsid w:val="006E7F83"/>
    <w:rsid w:val="006F2DB1"/>
    <w:rsid w:val="006F5F45"/>
    <w:rsid w:val="0071571E"/>
    <w:rsid w:val="007163C5"/>
    <w:rsid w:val="00717C15"/>
    <w:rsid w:val="00723DC6"/>
    <w:rsid w:val="00727A43"/>
    <w:rsid w:val="00727CF1"/>
    <w:rsid w:val="00732F61"/>
    <w:rsid w:val="00732FD6"/>
    <w:rsid w:val="00736B97"/>
    <w:rsid w:val="00737673"/>
    <w:rsid w:val="00742970"/>
    <w:rsid w:val="00743894"/>
    <w:rsid w:val="0075097F"/>
    <w:rsid w:val="007511A9"/>
    <w:rsid w:val="007515C2"/>
    <w:rsid w:val="00761435"/>
    <w:rsid w:val="007625A9"/>
    <w:rsid w:val="007640DA"/>
    <w:rsid w:val="007675EC"/>
    <w:rsid w:val="007704DB"/>
    <w:rsid w:val="00772EEC"/>
    <w:rsid w:val="00773286"/>
    <w:rsid w:val="00780043"/>
    <w:rsid w:val="00785BEB"/>
    <w:rsid w:val="00786E02"/>
    <w:rsid w:val="007A3DF1"/>
    <w:rsid w:val="007A51AA"/>
    <w:rsid w:val="007B7878"/>
    <w:rsid w:val="007C25CF"/>
    <w:rsid w:val="007C2AE2"/>
    <w:rsid w:val="007C44B3"/>
    <w:rsid w:val="007C4B02"/>
    <w:rsid w:val="007D4A7A"/>
    <w:rsid w:val="007E32D4"/>
    <w:rsid w:val="007E4884"/>
    <w:rsid w:val="007F201B"/>
    <w:rsid w:val="007F2585"/>
    <w:rsid w:val="0080053D"/>
    <w:rsid w:val="00806945"/>
    <w:rsid w:val="00807415"/>
    <w:rsid w:val="00807661"/>
    <w:rsid w:val="00812732"/>
    <w:rsid w:val="008145CA"/>
    <w:rsid w:val="00816B1F"/>
    <w:rsid w:val="00824C8F"/>
    <w:rsid w:val="00827D16"/>
    <w:rsid w:val="00831856"/>
    <w:rsid w:val="00833B54"/>
    <w:rsid w:val="0083481E"/>
    <w:rsid w:val="0083492E"/>
    <w:rsid w:val="00834E88"/>
    <w:rsid w:val="00840870"/>
    <w:rsid w:val="00856231"/>
    <w:rsid w:val="008562C3"/>
    <w:rsid w:val="00861B0B"/>
    <w:rsid w:val="00866DC0"/>
    <w:rsid w:val="00867A9B"/>
    <w:rsid w:val="008718C1"/>
    <w:rsid w:val="0087194A"/>
    <w:rsid w:val="0087358C"/>
    <w:rsid w:val="00876734"/>
    <w:rsid w:val="00882A59"/>
    <w:rsid w:val="008916BC"/>
    <w:rsid w:val="00895160"/>
    <w:rsid w:val="00895A5D"/>
    <w:rsid w:val="008A4F7E"/>
    <w:rsid w:val="008A6B9E"/>
    <w:rsid w:val="008A7634"/>
    <w:rsid w:val="008B0F8A"/>
    <w:rsid w:val="008B283D"/>
    <w:rsid w:val="008C0ABE"/>
    <w:rsid w:val="008C18B7"/>
    <w:rsid w:val="008C36CA"/>
    <w:rsid w:val="008C5C3A"/>
    <w:rsid w:val="008C6F89"/>
    <w:rsid w:val="008D6DB0"/>
    <w:rsid w:val="008E6635"/>
    <w:rsid w:val="008E67B8"/>
    <w:rsid w:val="008F1D96"/>
    <w:rsid w:val="008F5584"/>
    <w:rsid w:val="008F7B0C"/>
    <w:rsid w:val="00901D85"/>
    <w:rsid w:val="00905950"/>
    <w:rsid w:val="0090675D"/>
    <w:rsid w:val="00906FCE"/>
    <w:rsid w:val="009072B0"/>
    <w:rsid w:val="00912AE6"/>
    <w:rsid w:val="0092406B"/>
    <w:rsid w:val="00945B6F"/>
    <w:rsid w:val="00950CB2"/>
    <w:rsid w:val="00966DFF"/>
    <w:rsid w:val="00973DBE"/>
    <w:rsid w:val="0097417B"/>
    <w:rsid w:val="00974213"/>
    <w:rsid w:val="00974F9E"/>
    <w:rsid w:val="0099361E"/>
    <w:rsid w:val="009A3C22"/>
    <w:rsid w:val="009B04E0"/>
    <w:rsid w:val="009B28B8"/>
    <w:rsid w:val="009B35B4"/>
    <w:rsid w:val="009B5589"/>
    <w:rsid w:val="009C604C"/>
    <w:rsid w:val="009E0214"/>
    <w:rsid w:val="009E3C68"/>
    <w:rsid w:val="009F0269"/>
    <w:rsid w:val="009F0D3B"/>
    <w:rsid w:val="009F1A2E"/>
    <w:rsid w:val="009F33E0"/>
    <w:rsid w:val="00A02BA2"/>
    <w:rsid w:val="00A076BD"/>
    <w:rsid w:val="00A1562A"/>
    <w:rsid w:val="00A31D9F"/>
    <w:rsid w:val="00A37C34"/>
    <w:rsid w:val="00A4028A"/>
    <w:rsid w:val="00A5504E"/>
    <w:rsid w:val="00A559F7"/>
    <w:rsid w:val="00A63B97"/>
    <w:rsid w:val="00A645FB"/>
    <w:rsid w:val="00A64DC4"/>
    <w:rsid w:val="00A6514F"/>
    <w:rsid w:val="00A70289"/>
    <w:rsid w:val="00A72D1D"/>
    <w:rsid w:val="00A77B99"/>
    <w:rsid w:val="00A77C3D"/>
    <w:rsid w:val="00A83CFD"/>
    <w:rsid w:val="00A855D6"/>
    <w:rsid w:val="00A8672C"/>
    <w:rsid w:val="00A91D72"/>
    <w:rsid w:val="00A936E8"/>
    <w:rsid w:val="00A93BAA"/>
    <w:rsid w:val="00A94AB4"/>
    <w:rsid w:val="00AA0DBE"/>
    <w:rsid w:val="00AB26EE"/>
    <w:rsid w:val="00AC4039"/>
    <w:rsid w:val="00AC62B4"/>
    <w:rsid w:val="00AD001A"/>
    <w:rsid w:val="00AD5416"/>
    <w:rsid w:val="00AD57AF"/>
    <w:rsid w:val="00AE047F"/>
    <w:rsid w:val="00AE0A28"/>
    <w:rsid w:val="00AE3100"/>
    <w:rsid w:val="00AF047F"/>
    <w:rsid w:val="00AF06F5"/>
    <w:rsid w:val="00AF2804"/>
    <w:rsid w:val="00AF36F7"/>
    <w:rsid w:val="00AF5E26"/>
    <w:rsid w:val="00AF711F"/>
    <w:rsid w:val="00AF77CB"/>
    <w:rsid w:val="00B00DF5"/>
    <w:rsid w:val="00B059F4"/>
    <w:rsid w:val="00B11E85"/>
    <w:rsid w:val="00B12229"/>
    <w:rsid w:val="00B1450A"/>
    <w:rsid w:val="00B242A7"/>
    <w:rsid w:val="00B32946"/>
    <w:rsid w:val="00B37320"/>
    <w:rsid w:val="00B40158"/>
    <w:rsid w:val="00B4143D"/>
    <w:rsid w:val="00B4170F"/>
    <w:rsid w:val="00B43C12"/>
    <w:rsid w:val="00B460CB"/>
    <w:rsid w:val="00B4644B"/>
    <w:rsid w:val="00B5189A"/>
    <w:rsid w:val="00B53DD0"/>
    <w:rsid w:val="00B56572"/>
    <w:rsid w:val="00B567B2"/>
    <w:rsid w:val="00B65CD7"/>
    <w:rsid w:val="00B826BA"/>
    <w:rsid w:val="00B834F3"/>
    <w:rsid w:val="00B85656"/>
    <w:rsid w:val="00B92A25"/>
    <w:rsid w:val="00B92C06"/>
    <w:rsid w:val="00B93B68"/>
    <w:rsid w:val="00B93EAC"/>
    <w:rsid w:val="00B94967"/>
    <w:rsid w:val="00BA330D"/>
    <w:rsid w:val="00BA3F37"/>
    <w:rsid w:val="00BB3937"/>
    <w:rsid w:val="00BC1552"/>
    <w:rsid w:val="00BD0CD9"/>
    <w:rsid w:val="00BD0E80"/>
    <w:rsid w:val="00BD2672"/>
    <w:rsid w:val="00BD2B6E"/>
    <w:rsid w:val="00BE34A5"/>
    <w:rsid w:val="00BE5436"/>
    <w:rsid w:val="00BE6215"/>
    <w:rsid w:val="00BF4927"/>
    <w:rsid w:val="00C01FA8"/>
    <w:rsid w:val="00C03CD9"/>
    <w:rsid w:val="00C06353"/>
    <w:rsid w:val="00C308EB"/>
    <w:rsid w:val="00C32AB2"/>
    <w:rsid w:val="00C3617E"/>
    <w:rsid w:val="00C4010D"/>
    <w:rsid w:val="00C40AA9"/>
    <w:rsid w:val="00C51ABA"/>
    <w:rsid w:val="00C51AF8"/>
    <w:rsid w:val="00C53254"/>
    <w:rsid w:val="00C54722"/>
    <w:rsid w:val="00C57A33"/>
    <w:rsid w:val="00C620E1"/>
    <w:rsid w:val="00C65BBC"/>
    <w:rsid w:val="00C7118F"/>
    <w:rsid w:val="00C71F7F"/>
    <w:rsid w:val="00C73075"/>
    <w:rsid w:val="00C73DEA"/>
    <w:rsid w:val="00C754CF"/>
    <w:rsid w:val="00C75DCD"/>
    <w:rsid w:val="00C778D3"/>
    <w:rsid w:val="00C85EBB"/>
    <w:rsid w:val="00C92FEF"/>
    <w:rsid w:val="00C94E70"/>
    <w:rsid w:val="00CA60C6"/>
    <w:rsid w:val="00CA72E2"/>
    <w:rsid w:val="00CB2BD1"/>
    <w:rsid w:val="00CB37BE"/>
    <w:rsid w:val="00CC245C"/>
    <w:rsid w:val="00CC3801"/>
    <w:rsid w:val="00CC58CB"/>
    <w:rsid w:val="00CC66DF"/>
    <w:rsid w:val="00CD08D7"/>
    <w:rsid w:val="00CD0B4E"/>
    <w:rsid w:val="00CE2739"/>
    <w:rsid w:val="00CE5D43"/>
    <w:rsid w:val="00CF3F5A"/>
    <w:rsid w:val="00CF5CA8"/>
    <w:rsid w:val="00CF709C"/>
    <w:rsid w:val="00D04132"/>
    <w:rsid w:val="00D14849"/>
    <w:rsid w:val="00D15471"/>
    <w:rsid w:val="00D1628C"/>
    <w:rsid w:val="00D16F06"/>
    <w:rsid w:val="00D20C9F"/>
    <w:rsid w:val="00D24691"/>
    <w:rsid w:val="00D30808"/>
    <w:rsid w:val="00D31245"/>
    <w:rsid w:val="00D31BF0"/>
    <w:rsid w:val="00D378ED"/>
    <w:rsid w:val="00D425A1"/>
    <w:rsid w:val="00D4477B"/>
    <w:rsid w:val="00D4557D"/>
    <w:rsid w:val="00D45773"/>
    <w:rsid w:val="00D474B2"/>
    <w:rsid w:val="00D600ED"/>
    <w:rsid w:val="00D61F4E"/>
    <w:rsid w:val="00D6244C"/>
    <w:rsid w:val="00D63697"/>
    <w:rsid w:val="00D63E2B"/>
    <w:rsid w:val="00D7140E"/>
    <w:rsid w:val="00D71B23"/>
    <w:rsid w:val="00D731FD"/>
    <w:rsid w:val="00D73466"/>
    <w:rsid w:val="00D746F0"/>
    <w:rsid w:val="00D8036B"/>
    <w:rsid w:val="00D8180B"/>
    <w:rsid w:val="00D82AA4"/>
    <w:rsid w:val="00D87253"/>
    <w:rsid w:val="00D90FC5"/>
    <w:rsid w:val="00D93A21"/>
    <w:rsid w:val="00D94918"/>
    <w:rsid w:val="00DB0FBD"/>
    <w:rsid w:val="00DB1ADF"/>
    <w:rsid w:val="00DB23D8"/>
    <w:rsid w:val="00DC2BDA"/>
    <w:rsid w:val="00DD3A90"/>
    <w:rsid w:val="00DE297C"/>
    <w:rsid w:val="00DE2E1A"/>
    <w:rsid w:val="00DE508B"/>
    <w:rsid w:val="00DE62CE"/>
    <w:rsid w:val="00DE6AF6"/>
    <w:rsid w:val="00E056B4"/>
    <w:rsid w:val="00E05AAD"/>
    <w:rsid w:val="00E05BBC"/>
    <w:rsid w:val="00E067A4"/>
    <w:rsid w:val="00E12A14"/>
    <w:rsid w:val="00E2295E"/>
    <w:rsid w:val="00E2384C"/>
    <w:rsid w:val="00E30B2E"/>
    <w:rsid w:val="00E319D3"/>
    <w:rsid w:val="00E31EB6"/>
    <w:rsid w:val="00E379EE"/>
    <w:rsid w:val="00E45626"/>
    <w:rsid w:val="00E53917"/>
    <w:rsid w:val="00E5588B"/>
    <w:rsid w:val="00E57EB8"/>
    <w:rsid w:val="00E66FD0"/>
    <w:rsid w:val="00E66FD8"/>
    <w:rsid w:val="00E707F6"/>
    <w:rsid w:val="00E714F0"/>
    <w:rsid w:val="00E7351C"/>
    <w:rsid w:val="00E75733"/>
    <w:rsid w:val="00E81F47"/>
    <w:rsid w:val="00E84C67"/>
    <w:rsid w:val="00E85326"/>
    <w:rsid w:val="00E97B1E"/>
    <w:rsid w:val="00EA473E"/>
    <w:rsid w:val="00EA5B16"/>
    <w:rsid w:val="00EA5DA7"/>
    <w:rsid w:val="00EB0EFF"/>
    <w:rsid w:val="00EB23C5"/>
    <w:rsid w:val="00EB4034"/>
    <w:rsid w:val="00EB7FB9"/>
    <w:rsid w:val="00EC0890"/>
    <w:rsid w:val="00EC12E7"/>
    <w:rsid w:val="00EC4805"/>
    <w:rsid w:val="00EC69E7"/>
    <w:rsid w:val="00ED05C4"/>
    <w:rsid w:val="00ED52D5"/>
    <w:rsid w:val="00ED5597"/>
    <w:rsid w:val="00EE6CB8"/>
    <w:rsid w:val="00EF11E9"/>
    <w:rsid w:val="00EF1E06"/>
    <w:rsid w:val="00EF3ADC"/>
    <w:rsid w:val="00EF74FE"/>
    <w:rsid w:val="00EF75DB"/>
    <w:rsid w:val="00F0044B"/>
    <w:rsid w:val="00F07510"/>
    <w:rsid w:val="00F13188"/>
    <w:rsid w:val="00F13231"/>
    <w:rsid w:val="00F221F5"/>
    <w:rsid w:val="00F235DB"/>
    <w:rsid w:val="00F238FA"/>
    <w:rsid w:val="00F25CF2"/>
    <w:rsid w:val="00F30585"/>
    <w:rsid w:val="00F3171D"/>
    <w:rsid w:val="00F338F9"/>
    <w:rsid w:val="00F41281"/>
    <w:rsid w:val="00F4334B"/>
    <w:rsid w:val="00F43F44"/>
    <w:rsid w:val="00F532F0"/>
    <w:rsid w:val="00F53E83"/>
    <w:rsid w:val="00F54905"/>
    <w:rsid w:val="00F54CC0"/>
    <w:rsid w:val="00F56299"/>
    <w:rsid w:val="00F65A69"/>
    <w:rsid w:val="00F65EBA"/>
    <w:rsid w:val="00F70C9B"/>
    <w:rsid w:val="00F716BE"/>
    <w:rsid w:val="00F73377"/>
    <w:rsid w:val="00F73C81"/>
    <w:rsid w:val="00F742EE"/>
    <w:rsid w:val="00F76EC2"/>
    <w:rsid w:val="00F82BA3"/>
    <w:rsid w:val="00F83434"/>
    <w:rsid w:val="00F8391A"/>
    <w:rsid w:val="00F85379"/>
    <w:rsid w:val="00F8549A"/>
    <w:rsid w:val="00F90C09"/>
    <w:rsid w:val="00F93142"/>
    <w:rsid w:val="00F96397"/>
    <w:rsid w:val="00FA1571"/>
    <w:rsid w:val="00FA15EA"/>
    <w:rsid w:val="00FA6682"/>
    <w:rsid w:val="00FB0DED"/>
    <w:rsid w:val="00FB2EBC"/>
    <w:rsid w:val="00FB3DD5"/>
    <w:rsid w:val="00FB5316"/>
    <w:rsid w:val="00FC1010"/>
    <w:rsid w:val="00FC1D36"/>
    <w:rsid w:val="00FC2486"/>
    <w:rsid w:val="00FC4F41"/>
    <w:rsid w:val="00FC6384"/>
    <w:rsid w:val="00FC6A0A"/>
    <w:rsid w:val="00FC7083"/>
    <w:rsid w:val="00FD175B"/>
    <w:rsid w:val="00FE1069"/>
    <w:rsid w:val="00FE5C14"/>
    <w:rsid w:val="00FE6CEB"/>
    <w:rsid w:val="00FF0840"/>
    <w:rsid w:val="00FF0CC9"/>
    <w:rsid w:val="00FF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15E49302"/>
  <w15:docId w15:val="{21CA59FE-78B8-4498-946D-4434EF1D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9A"/>
    <w:pPr>
      <w:spacing w:after="200" w:line="276" w:lineRule="auto"/>
    </w:pPr>
    <w:rPr>
      <w:rFonts w:ascii="Century Gothic" w:eastAsia="Calibri" w:hAnsi="Century Gothic" w:cs="Times New Roman"/>
      <w:lang w:val="es-CO"/>
    </w:rPr>
  </w:style>
  <w:style w:type="paragraph" w:styleId="Ttulo1">
    <w:name w:val="heading 1"/>
    <w:basedOn w:val="Normal"/>
    <w:next w:val="Normal"/>
    <w:link w:val="Ttulo1Car"/>
    <w:qFormat/>
    <w:rsid w:val="00B93E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line="240" w:lineRule="auto"/>
    </w:pPr>
    <w:rPr>
      <w:rFonts w:ascii="Times New Roman" w:eastAsia="Times New Roman" w:hAnsi="Times New Roman"/>
      <w:szCs w:val="24"/>
      <w:lang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paragraph" w:styleId="Sinespaciado">
    <w:name w:val="No Spacing"/>
    <w:link w:val="SinespaciadoCar"/>
    <w:uiPriority w:val="1"/>
    <w:qFormat/>
    <w:rsid w:val="0022164E"/>
    <w:pPr>
      <w:spacing w:after="0" w:line="240" w:lineRule="auto"/>
    </w:pPr>
    <w:rPr>
      <w:rFonts w:ascii="Century Gothic" w:eastAsia="Calibri" w:hAnsi="Century Gothic" w:cs="Times New Roman"/>
      <w:sz w:val="24"/>
      <w:lang w:val="es-CO"/>
    </w:rPr>
  </w:style>
  <w:style w:type="character" w:styleId="Hipervnculo">
    <w:name w:val="Hyperlink"/>
    <w:basedOn w:val="Fuentedeprrafopredeter"/>
    <w:uiPriority w:val="99"/>
    <w:unhideWhenUsed/>
    <w:rsid w:val="0022164E"/>
    <w:rPr>
      <w:color w:val="0563C1" w:themeColor="hyperlink"/>
      <w:u w:val="single"/>
    </w:rPr>
  </w:style>
  <w:style w:type="paragraph" w:styleId="Prrafodelista">
    <w:name w:val="List Paragraph"/>
    <w:basedOn w:val="Normal"/>
    <w:uiPriority w:val="34"/>
    <w:qFormat/>
    <w:rsid w:val="0022164E"/>
    <w:pPr>
      <w:ind w:left="720"/>
      <w:contextualSpacing/>
    </w:pPr>
    <w:rPr>
      <w:rFonts w:asciiTheme="minorHAnsi" w:eastAsiaTheme="minorHAnsi" w:hAnsiTheme="minorHAnsi" w:cstheme="minorBidi"/>
    </w:rPr>
  </w:style>
  <w:style w:type="paragraph" w:styleId="Textoindependiente">
    <w:name w:val="Body Text"/>
    <w:basedOn w:val="Normal"/>
    <w:link w:val="TextoindependienteCar"/>
    <w:rsid w:val="00AE0A28"/>
    <w:pPr>
      <w:spacing w:after="0" w:line="360" w:lineRule="auto"/>
      <w:jc w:val="both"/>
    </w:pPr>
    <w:rPr>
      <w:rFonts w:ascii="Arial" w:eastAsia="Times New Roman" w:hAnsi="Arial"/>
      <w:sz w:val="20"/>
      <w:szCs w:val="20"/>
      <w:lang w:val="es-ES" w:eastAsia="es-ES"/>
    </w:rPr>
  </w:style>
  <w:style w:type="character" w:customStyle="1" w:styleId="TextoindependienteCar">
    <w:name w:val="Texto independiente Car"/>
    <w:basedOn w:val="Fuentedeprrafopredeter"/>
    <w:link w:val="Textoindependiente"/>
    <w:rsid w:val="00AE0A28"/>
    <w:rPr>
      <w:rFonts w:ascii="Arial" w:eastAsia="Times New Roman" w:hAnsi="Arial" w:cs="Times New Roman"/>
      <w:sz w:val="20"/>
      <w:szCs w:val="20"/>
      <w:lang w:val="es-ES" w:eastAsia="es-ES"/>
    </w:rPr>
  </w:style>
  <w:style w:type="table" w:styleId="Tablaconcuadrcula">
    <w:name w:val="Table Grid"/>
    <w:basedOn w:val="Tablanormal"/>
    <w:uiPriority w:val="59"/>
    <w:rsid w:val="00AE0A28"/>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CE5D43"/>
    <w:rPr>
      <w:b/>
      <w:bCs/>
    </w:rPr>
  </w:style>
  <w:style w:type="character" w:customStyle="1" w:styleId="df">
    <w:name w:val="d_f"/>
    <w:basedOn w:val="Fuentedeprrafopredeter"/>
    <w:rsid w:val="00003C62"/>
  </w:style>
  <w:style w:type="character" w:customStyle="1" w:styleId="dx">
    <w:name w:val="d_x"/>
    <w:basedOn w:val="Fuentedeprrafopredeter"/>
    <w:rsid w:val="00003C62"/>
  </w:style>
  <w:style w:type="paragraph" w:styleId="TDC1">
    <w:name w:val="toc 1"/>
    <w:basedOn w:val="Normal"/>
    <w:next w:val="Normal"/>
    <w:autoRedefine/>
    <w:uiPriority w:val="39"/>
    <w:unhideWhenUsed/>
    <w:qFormat/>
    <w:rsid w:val="00B93EAC"/>
    <w:pPr>
      <w:spacing w:after="100" w:line="256" w:lineRule="auto"/>
    </w:pPr>
    <w:rPr>
      <w:rFonts w:ascii="Calibri" w:eastAsia="Times New Roman" w:hAnsi="Calibri"/>
      <w:lang w:eastAsia="es-CO"/>
    </w:rPr>
  </w:style>
  <w:style w:type="paragraph" w:styleId="TDC2">
    <w:name w:val="toc 2"/>
    <w:basedOn w:val="Normal"/>
    <w:next w:val="Normal"/>
    <w:autoRedefine/>
    <w:uiPriority w:val="39"/>
    <w:unhideWhenUsed/>
    <w:qFormat/>
    <w:rsid w:val="00172274"/>
    <w:pPr>
      <w:tabs>
        <w:tab w:val="right" w:leader="dot" w:pos="9338"/>
      </w:tabs>
      <w:spacing w:after="0" w:line="240" w:lineRule="auto"/>
      <w:ind w:left="200"/>
    </w:pPr>
    <w:rPr>
      <w:rFonts w:ascii="Arial" w:eastAsia="Times New Roman" w:hAnsi="Arial"/>
      <w:sz w:val="20"/>
      <w:szCs w:val="20"/>
      <w:lang w:eastAsia="es-CO"/>
    </w:rPr>
  </w:style>
  <w:style w:type="character" w:customStyle="1" w:styleId="SinespaciadoCar">
    <w:name w:val="Sin espaciado Car"/>
    <w:link w:val="Sinespaciado"/>
    <w:uiPriority w:val="1"/>
    <w:locked/>
    <w:rsid w:val="00B93EAC"/>
    <w:rPr>
      <w:rFonts w:ascii="Century Gothic" w:eastAsia="Calibri" w:hAnsi="Century Gothic" w:cs="Times New Roman"/>
      <w:sz w:val="24"/>
      <w:lang w:val="es-CO"/>
    </w:rPr>
  </w:style>
  <w:style w:type="character" w:customStyle="1" w:styleId="Ttulo1Car">
    <w:name w:val="Título 1 Car"/>
    <w:basedOn w:val="Fuentedeprrafopredeter"/>
    <w:link w:val="Ttulo1"/>
    <w:uiPriority w:val="9"/>
    <w:rsid w:val="00B93EAC"/>
    <w:rPr>
      <w:rFonts w:asciiTheme="majorHAnsi" w:eastAsiaTheme="majorEastAsia" w:hAnsiTheme="majorHAnsi" w:cstheme="majorBidi"/>
      <w:color w:val="2E74B5" w:themeColor="accent1" w:themeShade="BF"/>
      <w:sz w:val="32"/>
      <w:szCs w:val="32"/>
      <w:lang w:val="es-CO"/>
    </w:rPr>
  </w:style>
  <w:style w:type="paragraph" w:styleId="TtulodeTDC">
    <w:name w:val="TOC Heading"/>
    <w:basedOn w:val="Ttulo1"/>
    <w:next w:val="Normal"/>
    <w:uiPriority w:val="39"/>
    <w:unhideWhenUsed/>
    <w:qFormat/>
    <w:rsid w:val="00B93EAC"/>
    <w:pPr>
      <w:spacing w:line="256" w:lineRule="auto"/>
      <w:outlineLvl w:val="9"/>
    </w:pPr>
    <w:rPr>
      <w:rFonts w:ascii="Calibri Light" w:eastAsia="Times New Roman" w:hAnsi="Calibri Light" w:cs="Times New Roman"/>
      <w:color w:val="2F5496"/>
      <w:lang w:eastAsia="es-CO"/>
    </w:rPr>
  </w:style>
  <w:style w:type="table" w:customStyle="1" w:styleId="Tabladecuadrcula1clara1">
    <w:name w:val="Tabla de cuadrícula 1 clara1"/>
    <w:basedOn w:val="Tablanormal"/>
    <w:uiPriority w:val="46"/>
    <w:rsid w:val="00B93EAC"/>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B93EAC"/>
    <w:pPr>
      <w:spacing w:line="240" w:lineRule="auto"/>
    </w:pPr>
    <w:rPr>
      <w:rFonts w:ascii="Calibri" w:hAnsi="Calibri"/>
      <w:i/>
      <w:iCs/>
      <w:color w:val="44546A" w:themeColor="text2"/>
      <w:sz w:val="18"/>
      <w:szCs w:val="18"/>
      <w:lang w:val="es-ES"/>
    </w:rPr>
  </w:style>
  <w:style w:type="paragraph" w:styleId="Sangra3detindependiente">
    <w:name w:val="Body Text Indent 3"/>
    <w:basedOn w:val="Normal"/>
    <w:link w:val="Sangra3detindependienteCar"/>
    <w:uiPriority w:val="99"/>
    <w:semiHidden/>
    <w:unhideWhenUsed/>
    <w:rsid w:val="00B93EA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93EAC"/>
    <w:rPr>
      <w:rFonts w:ascii="Century Gothic" w:eastAsia="Calibri" w:hAnsi="Century Gothic" w:cs="Times New Roman"/>
      <w:sz w:val="16"/>
      <w:szCs w:val="16"/>
      <w:lang w:val="es-CO"/>
    </w:rPr>
  </w:style>
  <w:style w:type="paragraph" w:styleId="Subttulo">
    <w:name w:val="Subtitle"/>
    <w:basedOn w:val="Normal"/>
    <w:next w:val="Normal"/>
    <w:link w:val="SubttuloCar"/>
    <w:uiPriority w:val="11"/>
    <w:qFormat/>
    <w:rsid w:val="00172274"/>
    <w:pPr>
      <w:numPr>
        <w:ilvl w:val="1"/>
      </w:numPr>
      <w:spacing w:after="160"/>
    </w:pPr>
    <w:rPr>
      <w:rFonts w:eastAsiaTheme="minorEastAsia" w:cstheme="minorBidi"/>
      <w:b/>
      <w:color w:val="5A5A5A" w:themeColor="text1" w:themeTint="A5"/>
      <w:spacing w:val="15"/>
    </w:rPr>
  </w:style>
  <w:style w:type="character" w:customStyle="1" w:styleId="SubttuloCar">
    <w:name w:val="Subtítulo Car"/>
    <w:basedOn w:val="Fuentedeprrafopredeter"/>
    <w:link w:val="Subttulo"/>
    <w:uiPriority w:val="11"/>
    <w:rsid w:val="00172274"/>
    <w:rPr>
      <w:rFonts w:ascii="Century Gothic" w:eastAsiaTheme="minorEastAsia" w:hAnsi="Century Gothic"/>
      <w:b/>
      <w:color w:val="5A5A5A" w:themeColor="text1" w:themeTint="A5"/>
      <w:spacing w:val="15"/>
      <w:lang w:val="es-CO"/>
    </w:rPr>
  </w:style>
  <w:style w:type="paragraph" w:styleId="TDC3">
    <w:name w:val="toc 3"/>
    <w:basedOn w:val="Normal"/>
    <w:next w:val="Normal"/>
    <w:autoRedefine/>
    <w:uiPriority w:val="39"/>
    <w:semiHidden/>
    <w:unhideWhenUsed/>
    <w:qFormat/>
    <w:rsid w:val="00A64DC4"/>
    <w:pPr>
      <w:spacing w:after="100"/>
      <w:ind w:left="440"/>
    </w:pPr>
    <w:rPr>
      <w:rFonts w:asciiTheme="minorHAnsi" w:eastAsiaTheme="minorEastAsia" w:hAnsiTheme="minorHAnsi" w:cstheme="minorBidi"/>
      <w:lang w:eastAsia="es-CO"/>
    </w:rPr>
  </w:style>
  <w:style w:type="paragraph" w:customStyle="1" w:styleId="Sinespaciado1">
    <w:name w:val="Sin espaciado1"/>
    <w:qFormat/>
    <w:rsid w:val="00B92C06"/>
    <w:pPr>
      <w:spacing w:after="0" w:line="240" w:lineRule="auto"/>
    </w:pPr>
    <w:rPr>
      <w:rFonts w:ascii="Times New Roman" w:eastAsia="Calibri" w:hAnsi="Times New Roman" w:cs="Times New Roman"/>
      <w:sz w:val="20"/>
      <w:szCs w:val="20"/>
      <w:lang w:val="es-E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258952">
      <w:bodyDiv w:val="1"/>
      <w:marLeft w:val="0"/>
      <w:marRight w:val="0"/>
      <w:marTop w:val="0"/>
      <w:marBottom w:val="0"/>
      <w:divBdr>
        <w:top w:val="none" w:sz="0" w:space="0" w:color="auto"/>
        <w:left w:val="none" w:sz="0" w:space="0" w:color="auto"/>
        <w:bottom w:val="none" w:sz="0" w:space="0" w:color="auto"/>
        <w:right w:val="none" w:sz="0" w:space="0" w:color="auto"/>
      </w:divBdr>
      <w:divsChild>
        <w:div w:id="1260259057">
          <w:marLeft w:val="0"/>
          <w:marRight w:val="0"/>
          <w:marTop w:val="0"/>
          <w:marBottom w:val="0"/>
          <w:divBdr>
            <w:top w:val="none" w:sz="0" w:space="0" w:color="auto"/>
            <w:left w:val="none" w:sz="0" w:space="0" w:color="auto"/>
            <w:bottom w:val="none" w:sz="0" w:space="0" w:color="auto"/>
            <w:right w:val="none" w:sz="0" w:space="0" w:color="auto"/>
          </w:divBdr>
        </w:div>
        <w:div w:id="1753352885">
          <w:marLeft w:val="0"/>
          <w:marRight w:val="0"/>
          <w:marTop w:val="0"/>
          <w:marBottom w:val="0"/>
          <w:divBdr>
            <w:top w:val="none" w:sz="0" w:space="0" w:color="auto"/>
            <w:left w:val="none" w:sz="0" w:space="0" w:color="auto"/>
            <w:bottom w:val="none" w:sz="0" w:space="0" w:color="auto"/>
            <w:right w:val="none" w:sz="0" w:space="0" w:color="auto"/>
          </w:divBdr>
        </w:div>
        <w:div w:id="1205100111">
          <w:marLeft w:val="0"/>
          <w:marRight w:val="0"/>
          <w:marTop w:val="0"/>
          <w:marBottom w:val="0"/>
          <w:divBdr>
            <w:top w:val="none" w:sz="0" w:space="0" w:color="auto"/>
            <w:left w:val="none" w:sz="0" w:space="0" w:color="auto"/>
            <w:bottom w:val="none" w:sz="0" w:space="0" w:color="auto"/>
            <w:right w:val="none" w:sz="0" w:space="0" w:color="auto"/>
          </w:divBdr>
        </w:div>
        <w:div w:id="255135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40256">
          <w:marLeft w:val="0"/>
          <w:marRight w:val="0"/>
          <w:marTop w:val="0"/>
          <w:marBottom w:val="0"/>
          <w:divBdr>
            <w:top w:val="none" w:sz="0" w:space="0" w:color="auto"/>
            <w:left w:val="none" w:sz="0" w:space="0" w:color="auto"/>
            <w:bottom w:val="none" w:sz="0" w:space="0" w:color="auto"/>
            <w:right w:val="none" w:sz="0" w:space="0" w:color="auto"/>
          </w:divBdr>
        </w:div>
        <w:div w:id="1544709944">
          <w:marLeft w:val="0"/>
          <w:marRight w:val="0"/>
          <w:marTop w:val="0"/>
          <w:marBottom w:val="0"/>
          <w:divBdr>
            <w:top w:val="none" w:sz="0" w:space="0" w:color="auto"/>
            <w:left w:val="none" w:sz="0" w:space="0" w:color="auto"/>
            <w:bottom w:val="none" w:sz="0" w:space="0" w:color="auto"/>
            <w:right w:val="none" w:sz="0" w:space="0" w:color="auto"/>
          </w:divBdr>
        </w:div>
        <w:div w:id="134420935">
          <w:marLeft w:val="0"/>
          <w:marRight w:val="0"/>
          <w:marTop w:val="0"/>
          <w:marBottom w:val="0"/>
          <w:divBdr>
            <w:top w:val="none" w:sz="0" w:space="0" w:color="auto"/>
            <w:left w:val="none" w:sz="0" w:space="0" w:color="auto"/>
            <w:bottom w:val="none" w:sz="0" w:space="0" w:color="auto"/>
            <w:right w:val="none" w:sz="0" w:space="0" w:color="auto"/>
          </w:divBdr>
        </w:div>
        <w:div w:id="128136350">
          <w:marLeft w:val="0"/>
          <w:marRight w:val="0"/>
          <w:marTop w:val="0"/>
          <w:marBottom w:val="0"/>
          <w:divBdr>
            <w:top w:val="none" w:sz="0" w:space="0" w:color="auto"/>
            <w:left w:val="none" w:sz="0" w:space="0" w:color="auto"/>
            <w:bottom w:val="none" w:sz="0" w:space="0" w:color="auto"/>
            <w:right w:val="none" w:sz="0" w:space="0" w:color="auto"/>
          </w:divBdr>
        </w:div>
        <w:div w:id="593635063">
          <w:marLeft w:val="0"/>
          <w:marRight w:val="0"/>
          <w:marTop w:val="0"/>
          <w:marBottom w:val="0"/>
          <w:divBdr>
            <w:top w:val="none" w:sz="0" w:space="0" w:color="auto"/>
            <w:left w:val="none" w:sz="0" w:space="0" w:color="auto"/>
            <w:bottom w:val="none" w:sz="0" w:space="0" w:color="auto"/>
            <w:right w:val="none" w:sz="0" w:space="0" w:color="auto"/>
          </w:divBdr>
        </w:div>
        <w:div w:id="1885672406">
          <w:marLeft w:val="0"/>
          <w:marRight w:val="0"/>
          <w:marTop w:val="0"/>
          <w:marBottom w:val="0"/>
          <w:divBdr>
            <w:top w:val="none" w:sz="0" w:space="0" w:color="auto"/>
            <w:left w:val="none" w:sz="0" w:space="0" w:color="auto"/>
            <w:bottom w:val="none" w:sz="0" w:space="0" w:color="auto"/>
            <w:right w:val="none" w:sz="0" w:space="0" w:color="auto"/>
          </w:divBdr>
        </w:div>
        <w:div w:id="1982953648">
          <w:marLeft w:val="0"/>
          <w:marRight w:val="0"/>
          <w:marTop w:val="0"/>
          <w:marBottom w:val="0"/>
          <w:divBdr>
            <w:top w:val="none" w:sz="0" w:space="0" w:color="auto"/>
            <w:left w:val="none" w:sz="0" w:space="0" w:color="auto"/>
            <w:bottom w:val="none" w:sz="0" w:space="0" w:color="auto"/>
            <w:right w:val="none" w:sz="0" w:space="0" w:color="auto"/>
          </w:divBdr>
        </w:div>
        <w:div w:id="906182114">
          <w:marLeft w:val="0"/>
          <w:marRight w:val="0"/>
          <w:marTop w:val="0"/>
          <w:marBottom w:val="0"/>
          <w:divBdr>
            <w:top w:val="none" w:sz="0" w:space="0" w:color="auto"/>
            <w:left w:val="none" w:sz="0" w:space="0" w:color="auto"/>
            <w:bottom w:val="none" w:sz="0" w:space="0" w:color="auto"/>
            <w:right w:val="none" w:sz="0" w:space="0" w:color="auto"/>
          </w:divBdr>
        </w:div>
        <w:div w:id="277565494">
          <w:marLeft w:val="0"/>
          <w:marRight w:val="0"/>
          <w:marTop w:val="0"/>
          <w:marBottom w:val="0"/>
          <w:divBdr>
            <w:top w:val="none" w:sz="0" w:space="0" w:color="auto"/>
            <w:left w:val="none" w:sz="0" w:space="0" w:color="auto"/>
            <w:bottom w:val="none" w:sz="0" w:space="0" w:color="auto"/>
            <w:right w:val="none" w:sz="0" w:space="0" w:color="auto"/>
          </w:divBdr>
        </w:div>
        <w:div w:id="973681314">
          <w:marLeft w:val="0"/>
          <w:marRight w:val="0"/>
          <w:marTop w:val="0"/>
          <w:marBottom w:val="0"/>
          <w:divBdr>
            <w:top w:val="none" w:sz="0" w:space="0" w:color="auto"/>
            <w:left w:val="none" w:sz="0" w:space="0" w:color="auto"/>
            <w:bottom w:val="none" w:sz="0" w:space="0" w:color="auto"/>
            <w:right w:val="none" w:sz="0" w:space="0" w:color="auto"/>
          </w:divBdr>
        </w:div>
        <w:div w:id="163522182">
          <w:marLeft w:val="0"/>
          <w:marRight w:val="0"/>
          <w:marTop w:val="0"/>
          <w:marBottom w:val="0"/>
          <w:divBdr>
            <w:top w:val="none" w:sz="0" w:space="0" w:color="auto"/>
            <w:left w:val="none" w:sz="0" w:space="0" w:color="auto"/>
            <w:bottom w:val="none" w:sz="0" w:space="0" w:color="auto"/>
            <w:right w:val="none" w:sz="0" w:space="0" w:color="auto"/>
          </w:divBdr>
        </w:div>
        <w:div w:id="109131569">
          <w:marLeft w:val="0"/>
          <w:marRight w:val="0"/>
          <w:marTop w:val="0"/>
          <w:marBottom w:val="0"/>
          <w:divBdr>
            <w:top w:val="none" w:sz="0" w:space="0" w:color="auto"/>
            <w:left w:val="none" w:sz="0" w:space="0" w:color="auto"/>
            <w:bottom w:val="none" w:sz="0" w:space="0" w:color="auto"/>
            <w:right w:val="none" w:sz="0" w:space="0" w:color="auto"/>
          </w:divBdr>
        </w:div>
        <w:div w:id="2013531966">
          <w:marLeft w:val="0"/>
          <w:marRight w:val="0"/>
          <w:marTop w:val="0"/>
          <w:marBottom w:val="0"/>
          <w:divBdr>
            <w:top w:val="none" w:sz="0" w:space="0" w:color="auto"/>
            <w:left w:val="none" w:sz="0" w:space="0" w:color="auto"/>
            <w:bottom w:val="none" w:sz="0" w:space="0" w:color="auto"/>
            <w:right w:val="none" w:sz="0" w:space="0" w:color="auto"/>
          </w:divBdr>
        </w:div>
        <w:div w:id="1290043132">
          <w:marLeft w:val="0"/>
          <w:marRight w:val="0"/>
          <w:marTop w:val="0"/>
          <w:marBottom w:val="0"/>
          <w:divBdr>
            <w:top w:val="none" w:sz="0" w:space="0" w:color="auto"/>
            <w:left w:val="none" w:sz="0" w:space="0" w:color="auto"/>
            <w:bottom w:val="none" w:sz="0" w:space="0" w:color="auto"/>
            <w:right w:val="none" w:sz="0" w:space="0" w:color="auto"/>
          </w:divBdr>
        </w:div>
        <w:div w:id="939216648">
          <w:marLeft w:val="0"/>
          <w:marRight w:val="0"/>
          <w:marTop w:val="0"/>
          <w:marBottom w:val="0"/>
          <w:divBdr>
            <w:top w:val="none" w:sz="0" w:space="0" w:color="auto"/>
            <w:left w:val="none" w:sz="0" w:space="0" w:color="auto"/>
            <w:bottom w:val="none" w:sz="0" w:space="0" w:color="auto"/>
            <w:right w:val="none" w:sz="0" w:space="0" w:color="auto"/>
          </w:divBdr>
        </w:div>
        <w:div w:id="1114713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932746">
              <w:marLeft w:val="0"/>
              <w:marRight w:val="0"/>
              <w:marTop w:val="0"/>
              <w:marBottom w:val="0"/>
              <w:divBdr>
                <w:top w:val="none" w:sz="0" w:space="0" w:color="auto"/>
                <w:left w:val="none" w:sz="0" w:space="0" w:color="auto"/>
                <w:bottom w:val="none" w:sz="0" w:space="0" w:color="auto"/>
                <w:right w:val="none" w:sz="0" w:space="0" w:color="auto"/>
              </w:divBdr>
            </w:div>
          </w:divsChild>
        </w:div>
        <w:div w:id="482044035">
          <w:marLeft w:val="0"/>
          <w:marRight w:val="0"/>
          <w:marTop w:val="0"/>
          <w:marBottom w:val="0"/>
          <w:divBdr>
            <w:top w:val="none" w:sz="0" w:space="0" w:color="auto"/>
            <w:left w:val="none" w:sz="0" w:space="0" w:color="auto"/>
            <w:bottom w:val="none" w:sz="0" w:space="0" w:color="auto"/>
            <w:right w:val="none" w:sz="0" w:space="0" w:color="auto"/>
          </w:divBdr>
        </w:div>
        <w:div w:id="201790600">
          <w:marLeft w:val="0"/>
          <w:marRight w:val="0"/>
          <w:marTop w:val="0"/>
          <w:marBottom w:val="0"/>
          <w:divBdr>
            <w:top w:val="none" w:sz="0" w:space="0" w:color="auto"/>
            <w:left w:val="none" w:sz="0" w:space="0" w:color="auto"/>
            <w:bottom w:val="none" w:sz="0" w:space="0" w:color="auto"/>
            <w:right w:val="none" w:sz="0" w:space="0" w:color="auto"/>
          </w:divBdr>
        </w:div>
        <w:div w:id="996882012">
          <w:marLeft w:val="0"/>
          <w:marRight w:val="0"/>
          <w:marTop w:val="0"/>
          <w:marBottom w:val="0"/>
          <w:divBdr>
            <w:top w:val="none" w:sz="0" w:space="0" w:color="auto"/>
            <w:left w:val="none" w:sz="0" w:space="0" w:color="auto"/>
            <w:bottom w:val="none" w:sz="0" w:space="0" w:color="auto"/>
            <w:right w:val="none" w:sz="0" w:space="0" w:color="auto"/>
          </w:divBdr>
        </w:div>
        <w:div w:id="1421217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57107">
              <w:marLeft w:val="0"/>
              <w:marRight w:val="0"/>
              <w:marTop w:val="0"/>
              <w:marBottom w:val="0"/>
              <w:divBdr>
                <w:top w:val="none" w:sz="0" w:space="0" w:color="auto"/>
                <w:left w:val="none" w:sz="0" w:space="0" w:color="auto"/>
                <w:bottom w:val="none" w:sz="0" w:space="0" w:color="auto"/>
                <w:right w:val="none" w:sz="0" w:space="0" w:color="auto"/>
              </w:divBdr>
            </w:div>
          </w:divsChild>
        </w:div>
        <w:div w:id="1191993948">
          <w:marLeft w:val="0"/>
          <w:marRight w:val="0"/>
          <w:marTop w:val="0"/>
          <w:marBottom w:val="0"/>
          <w:divBdr>
            <w:top w:val="none" w:sz="0" w:space="0" w:color="auto"/>
            <w:left w:val="none" w:sz="0" w:space="0" w:color="auto"/>
            <w:bottom w:val="none" w:sz="0" w:space="0" w:color="auto"/>
            <w:right w:val="none" w:sz="0" w:space="0" w:color="auto"/>
          </w:divBdr>
        </w:div>
        <w:div w:id="89130099">
          <w:marLeft w:val="0"/>
          <w:marRight w:val="0"/>
          <w:marTop w:val="0"/>
          <w:marBottom w:val="0"/>
          <w:divBdr>
            <w:top w:val="none" w:sz="0" w:space="0" w:color="auto"/>
            <w:left w:val="none" w:sz="0" w:space="0" w:color="auto"/>
            <w:bottom w:val="none" w:sz="0" w:space="0" w:color="auto"/>
            <w:right w:val="none" w:sz="0" w:space="0" w:color="auto"/>
          </w:divBdr>
        </w:div>
        <w:div w:id="143670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343489">
              <w:marLeft w:val="0"/>
              <w:marRight w:val="0"/>
              <w:marTop w:val="0"/>
              <w:marBottom w:val="0"/>
              <w:divBdr>
                <w:top w:val="none" w:sz="0" w:space="0" w:color="auto"/>
                <w:left w:val="none" w:sz="0" w:space="0" w:color="auto"/>
                <w:bottom w:val="none" w:sz="0" w:space="0" w:color="auto"/>
                <w:right w:val="none" w:sz="0" w:space="0" w:color="auto"/>
              </w:divBdr>
            </w:div>
          </w:divsChild>
        </w:div>
        <w:div w:id="1342858583">
          <w:marLeft w:val="0"/>
          <w:marRight w:val="0"/>
          <w:marTop w:val="0"/>
          <w:marBottom w:val="0"/>
          <w:divBdr>
            <w:top w:val="none" w:sz="0" w:space="0" w:color="auto"/>
            <w:left w:val="none" w:sz="0" w:space="0" w:color="auto"/>
            <w:bottom w:val="none" w:sz="0" w:space="0" w:color="auto"/>
            <w:right w:val="none" w:sz="0" w:space="0" w:color="auto"/>
          </w:divBdr>
        </w:div>
        <w:div w:id="1461875914">
          <w:marLeft w:val="0"/>
          <w:marRight w:val="0"/>
          <w:marTop w:val="0"/>
          <w:marBottom w:val="0"/>
          <w:divBdr>
            <w:top w:val="none" w:sz="0" w:space="0" w:color="auto"/>
            <w:left w:val="none" w:sz="0" w:space="0" w:color="auto"/>
            <w:bottom w:val="none" w:sz="0" w:space="0" w:color="auto"/>
            <w:right w:val="none" w:sz="0" w:space="0" w:color="auto"/>
          </w:divBdr>
        </w:div>
        <w:div w:id="128791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950241">
          <w:marLeft w:val="0"/>
          <w:marRight w:val="0"/>
          <w:marTop w:val="0"/>
          <w:marBottom w:val="0"/>
          <w:divBdr>
            <w:top w:val="none" w:sz="0" w:space="0" w:color="auto"/>
            <w:left w:val="none" w:sz="0" w:space="0" w:color="auto"/>
            <w:bottom w:val="none" w:sz="0" w:space="0" w:color="auto"/>
            <w:right w:val="none" w:sz="0" w:space="0" w:color="auto"/>
          </w:divBdr>
        </w:div>
        <w:div w:id="1139107375">
          <w:marLeft w:val="0"/>
          <w:marRight w:val="0"/>
          <w:marTop w:val="0"/>
          <w:marBottom w:val="0"/>
          <w:divBdr>
            <w:top w:val="none" w:sz="0" w:space="0" w:color="auto"/>
            <w:left w:val="none" w:sz="0" w:space="0" w:color="auto"/>
            <w:bottom w:val="none" w:sz="0" w:space="0" w:color="auto"/>
            <w:right w:val="none" w:sz="0" w:space="0" w:color="auto"/>
          </w:divBdr>
        </w:div>
        <w:div w:id="770396508">
          <w:marLeft w:val="0"/>
          <w:marRight w:val="0"/>
          <w:marTop w:val="0"/>
          <w:marBottom w:val="0"/>
          <w:divBdr>
            <w:top w:val="none" w:sz="0" w:space="0" w:color="auto"/>
            <w:left w:val="none" w:sz="0" w:space="0" w:color="auto"/>
            <w:bottom w:val="none" w:sz="0" w:space="0" w:color="auto"/>
            <w:right w:val="none" w:sz="0" w:space="0" w:color="auto"/>
          </w:divBdr>
        </w:div>
        <w:div w:id="1214077540">
          <w:marLeft w:val="0"/>
          <w:marRight w:val="0"/>
          <w:marTop w:val="0"/>
          <w:marBottom w:val="0"/>
          <w:divBdr>
            <w:top w:val="none" w:sz="0" w:space="0" w:color="auto"/>
            <w:left w:val="none" w:sz="0" w:space="0" w:color="auto"/>
            <w:bottom w:val="none" w:sz="0" w:space="0" w:color="auto"/>
            <w:right w:val="none" w:sz="0" w:space="0" w:color="auto"/>
          </w:divBdr>
        </w:div>
        <w:div w:id="1137336351">
          <w:marLeft w:val="0"/>
          <w:marRight w:val="0"/>
          <w:marTop w:val="0"/>
          <w:marBottom w:val="0"/>
          <w:divBdr>
            <w:top w:val="none" w:sz="0" w:space="0" w:color="auto"/>
            <w:left w:val="none" w:sz="0" w:space="0" w:color="auto"/>
            <w:bottom w:val="none" w:sz="0" w:space="0" w:color="auto"/>
            <w:right w:val="none" w:sz="0" w:space="0" w:color="auto"/>
          </w:divBdr>
        </w:div>
        <w:div w:id="819812936">
          <w:marLeft w:val="0"/>
          <w:marRight w:val="0"/>
          <w:marTop w:val="0"/>
          <w:marBottom w:val="0"/>
          <w:divBdr>
            <w:top w:val="none" w:sz="0" w:space="0" w:color="auto"/>
            <w:left w:val="none" w:sz="0" w:space="0" w:color="auto"/>
            <w:bottom w:val="none" w:sz="0" w:space="0" w:color="auto"/>
            <w:right w:val="none" w:sz="0" w:space="0" w:color="auto"/>
          </w:divBdr>
        </w:div>
        <w:div w:id="304816129">
          <w:marLeft w:val="0"/>
          <w:marRight w:val="0"/>
          <w:marTop w:val="0"/>
          <w:marBottom w:val="0"/>
          <w:divBdr>
            <w:top w:val="none" w:sz="0" w:space="0" w:color="auto"/>
            <w:left w:val="none" w:sz="0" w:space="0" w:color="auto"/>
            <w:bottom w:val="none" w:sz="0" w:space="0" w:color="auto"/>
            <w:right w:val="none" w:sz="0" w:space="0" w:color="auto"/>
          </w:divBdr>
        </w:div>
        <w:div w:id="1619484990">
          <w:marLeft w:val="0"/>
          <w:marRight w:val="0"/>
          <w:marTop w:val="0"/>
          <w:marBottom w:val="0"/>
          <w:divBdr>
            <w:top w:val="none" w:sz="0" w:space="0" w:color="auto"/>
            <w:left w:val="none" w:sz="0" w:space="0" w:color="auto"/>
            <w:bottom w:val="none" w:sz="0" w:space="0" w:color="auto"/>
            <w:right w:val="none" w:sz="0" w:space="0" w:color="auto"/>
          </w:divBdr>
        </w:div>
        <w:div w:id="884102419">
          <w:marLeft w:val="0"/>
          <w:marRight w:val="0"/>
          <w:marTop w:val="0"/>
          <w:marBottom w:val="0"/>
          <w:divBdr>
            <w:top w:val="none" w:sz="0" w:space="0" w:color="auto"/>
            <w:left w:val="none" w:sz="0" w:space="0" w:color="auto"/>
            <w:bottom w:val="none" w:sz="0" w:space="0" w:color="auto"/>
            <w:right w:val="none" w:sz="0" w:space="0" w:color="auto"/>
          </w:divBdr>
        </w:div>
        <w:div w:id="1817643711">
          <w:marLeft w:val="0"/>
          <w:marRight w:val="0"/>
          <w:marTop w:val="0"/>
          <w:marBottom w:val="0"/>
          <w:divBdr>
            <w:top w:val="none" w:sz="0" w:space="0" w:color="auto"/>
            <w:left w:val="none" w:sz="0" w:space="0" w:color="auto"/>
            <w:bottom w:val="none" w:sz="0" w:space="0" w:color="auto"/>
            <w:right w:val="none" w:sz="0" w:space="0" w:color="auto"/>
          </w:divBdr>
        </w:div>
        <w:div w:id="13482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846736">
          <w:marLeft w:val="0"/>
          <w:marRight w:val="0"/>
          <w:marTop w:val="0"/>
          <w:marBottom w:val="0"/>
          <w:divBdr>
            <w:top w:val="none" w:sz="0" w:space="0" w:color="auto"/>
            <w:left w:val="none" w:sz="0" w:space="0" w:color="auto"/>
            <w:bottom w:val="none" w:sz="0" w:space="0" w:color="auto"/>
            <w:right w:val="none" w:sz="0" w:space="0" w:color="auto"/>
          </w:divBdr>
        </w:div>
        <w:div w:id="816145726">
          <w:marLeft w:val="0"/>
          <w:marRight w:val="0"/>
          <w:marTop w:val="0"/>
          <w:marBottom w:val="0"/>
          <w:divBdr>
            <w:top w:val="none" w:sz="0" w:space="0" w:color="auto"/>
            <w:left w:val="none" w:sz="0" w:space="0" w:color="auto"/>
            <w:bottom w:val="none" w:sz="0" w:space="0" w:color="auto"/>
            <w:right w:val="none" w:sz="0" w:space="0" w:color="auto"/>
          </w:divBdr>
        </w:div>
        <w:div w:id="378362068">
          <w:marLeft w:val="0"/>
          <w:marRight w:val="0"/>
          <w:marTop w:val="0"/>
          <w:marBottom w:val="0"/>
          <w:divBdr>
            <w:top w:val="none" w:sz="0" w:space="0" w:color="auto"/>
            <w:left w:val="none" w:sz="0" w:space="0" w:color="auto"/>
            <w:bottom w:val="none" w:sz="0" w:space="0" w:color="auto"/>
            <w:right w:val="none" w:sz="0" w:space="0" w:color="auto"/>
          </w:divBdr>
        </w:div>
        <w:div w:id="1618486930">
          <w:marLeft w:val="0"/>
          <w:marRight w:val="0"/>
          <w:marTop w:val="0"/>
          <w:marBottom w:val="0"/>
          <w:divBdr>
            <w:top w:val="none" w:sz="0" w:space="0" w:color="auto"/>
            <w:left w:val="none" w:sz="0" w:space="0" w:color="auto"/>
            <w:bottom w:val="none" w:sz="0" w:space="0" w:color="auto"/>
            <w:right w:val="none" w:sz="0" w:space="0" w:color="auto"/>
          </w:divBdr>
        </w:div>
        <w:div w:id="1381787692">
          <w:marLeft w:val="0"/>
          <w:marRight w:val="0"/>
          <w:marTop w:val="0"/>
          <w:marBottom w:val="0"/>
          <w:divBdr>
            <w:top w:val="none" w:sz="0" w:space="0" w:color="auto"/>
            <w:left w:val="none" w:sz="0" w:space="0" w:color="auto"/>
            <w:bottom w:val="none" w:sz="0" w:space="0" w:color="auto"/>
            <w:right w:val="none" w:sz="0" w:space="0" w:color="auto"/>
          </w:divBdr>
        </w:div>
        <w:div w:id="51738441">
          <w:marLeft w:val="0"/>
          <w:marRight w:val="0"/>
          <w:marTop w:val="0"/>
          <w:marBottom w:val="0"/>
          <w:divBdr>
            <w:top w:val="none" w:sz="0" w:space="0" w:color="auto"/>
            <w:left w:val="none" w:sz="0" w:space="0" w:color="auto"/>
            <w:bottom w:val="none" w:sz="0" w:space="0" w:color="auto"/>
            <w:right w:val="none" w:sz="0" w:space="0" w:color="auto"/>
          </w:divBdr>
        </w:div>
        <w:div w:id="1515657135">
          <w:marLeft w:val="0"/>
          <w:marRight w:val="0"/>
          <w:marTop w:val="0"/>
          <w:marBottom w:val="0"/>
          <w:divBdr>
            <w:top w:val="none" w:sz="0" w:space="0" w:color="auto"/>
            <w:left w:val="none" w:sz="0" w:space="0" w:color="auto"/>
            <w:bottom w:val="none" w:sz="0" w:space="0" w:color="auto"/>
            <w:right w:val="none" w:sz="0" w:space="0" w:color="auto"/>
          </w:divBdr>
        </w:div>
        <w:div w:id="889150251">
          <w:marLeft w:val="0"/>
          <w:marRight w:val="0"/>
          <w:marTop w:val="0"/>
          <w:marBottom w:val="0"/>
          <w:divBdr>
            <w:top w:val="none" w:sz="0" w:space="0" w:color="auto"/>
            <w:left w:val="none" w:sz="0" w:space="0" w:color="auto"/>
            <w:bottom w:val="none" w:sz="0" w:space="0" w:color="auto"/>
            <w:right w:val="none" w:sz="0" w:space="0" w:color="auto"/>
          </w:divBdr>
        </w:div>
        <w:div w:id="823352514">
          <w:marLeft w:val="0"/>
          <w:marRight w:val="0"/>
          <w:marTop w:val="0"/>
          <w:marBottom w:val="0"/>
          <w:divBdr>
            <w:top w:val="none" w:sz="0" w:space="0" w:color="auto"/>
            <w:left w:val="none" w:sz="0" w:space="0" w:color="auto"/>
            <w:bottom w:val="none" w:sz="0" w:space="0" w:color="auto"/>
            <w:right w:val="none" w:sz="0" w:space="0" w:color="auto"/>
          </w:divBdr>
        </w:div>
        <w:div w:id="594702920">
          <w:marLeft w:val="0"/>
          <w:marRight w:val="0"/>
          <w:marTop w:val="0"/>
          <w:marBottom w:val="0"/>
          <w:divBdr>
            <w:top w:val="none" w:sz="0" w:space="0" w:color="auto"/>
            <w:left w:val="none" w:sz="0" w:space="0" w:color="auto"/>
            <w:bottom w:val="none" w:sz="0" w:space="0" w:color="auto"/>
            <w:right w:val="none" w:sz="0" w:space="0" w:color="auto"/>
          </w:divBdr>
        </w:div>
        <w:div w:id="1456949823">
          <w:marLeft w:val="0"/>
          <w:marRight w:val="0"/>
          <w:marTop w:val="0"/>
          <w:marBottom w:val="0"/>
          <w:divBdr>
            <w:top w:val="none" w:sz="0" w:space="0" w:color="auto"/>
            <w:left w:val="none" w:sz="0" w:space="0" w:color="auto"/>
            <w:bottom w:val="none" w:sz="0" w:space="0" w:color="auto"/>
            <w:right w:val="none" w:sz="0" w:space="0" w:color="auto"/>
          </w:divBdr>
        </w:div>
        <w:div w:id="67072081">
          <w:marLeft w:val="0"/>
          <w:marRight w:val="0"/>
          <w:marTop w:val="0"/>
          <w:marBottom w:val="0"/>
          <w:divBdr>
            <w:top w:val="none" w:sz="0" w:space="0" w:color="auto"/>
            <w:left w:val="none" w:sz="0" w:space="0" w:color="auto"/>
            <w:bottom w:val="none" w:sz="0" w:space="0" w:color="auto"/>
            <w:right w:val="none" w:sz="0" w:space="0" w:color="auto"/>
          </w:divBdr>
        </w:div>
        <w:div w:id="1981568859">
          <w:marLeft w:val="0"/>
          <w:marRight w:val="0"/>
          <w:marTop w:val="0"/>
          <w:marBottom w:val="0"/>
          <w:divBdr>
            <w:top w:val="none" w:sz="0" w:space="0" w:color="auto"/>
            <w:left w:val="none" w:sz="0" w:space="0" w:color="auto"/>
            <w:bottom w:val="none" w:sz="0" w:space="0" w:color="auto"/>
            <w:right w:val="none" w:sz="0" w:space="0" w:color="auto"/>
          </w:divBdr>
        </w:div>
        <w:div w:id="1757166111">
          <w:marLeft w:val="0"/>
          <w:marRight w:val="0"/>
          <w:marTop w:val="0"/>
          <w:marBottom w:val="0"/>
          <w:divBdr>
            <w:top w:val="none" w:sz="0" w:space="0" w:color="auto"/>
            <w:left w:val="none" w:sz="0" w:space="0" w:color="auto"/>
            <w:bottom w:val="none" w:sz="0" w:space="0" w:color="auto"/>
            <w:right w:val="none" w:sz="0" w:space="0" w:color="auto"/>
          </w:divBdr>
        </w:div>
        <w:div w:id="1192496974">
          <w:marLeft w:val="0"/>
          <w:marRight w:val="0"/>
          <w:marTop w:val="0"/>
          <w:marBottom w:val="0"/>
          <w:divBdr>
            <w:top w:val="none" w:sz="0" w:space="0" w:color="auto"/>
            <w:left w:val="none" w:sz="0" w:space="0" w:color="auto"/>
            <w:bottom w:val="none" w:sz="0" w:space="0" w:color="auto"/>
            <w:right w:val="none" w:sz="0" w:space="0" w:color="auto"/>
          </w:divBdr>
        </w:div>
        <w:div w:id="683871064">
          <w:marLeft w:val="0"/>
          <w:marRight w:val="0"/>
          <w:marTop w:val="0"/>
          <w:marBottom w:val="0"/>
          <w:divBdr>
            <w:top w:val="none" w:sz="0" w:space="0" w:color="auto"/>
            <w:left w:val="none" w:sz="0" w:space="0" w:color="auto"/>
            <w:bottom w:val="none" w:sz="0" w:space="0" w:color="auto"/>
            <w:right w:val="none" w:sz="0" w:space="0" w:color="auto"/>
          </w:divBdr>
        </w:div>
        <w:div w:id="1298415160">
          <w:marLeft w:val="0"/>
          <w:marRight w:val="0"/>
          <w:marTop w:val="0"/>
          <w:marBottom w:val="0"/>
          <w:divBdr>
            <w:top w:val="none" w:sz="0" w:space="0" w:color="auto"/>
            <w:left w:val="none" w:sz="0" w:space="0" w:color="auto"/>
            <w:bottom w:val="none" w:sz="0" w:space="0" w:color="auto"/>
            <w:right w:val="none" w:sz="0" w:space="0" w:color="auto"/>
          </w:divBdr>
        </w:div>
        <w:div w:id="262032791">
          <w:marLeft w:val="0"/>
          <w:marRight w:val="0"/>
          <w:marTop w:val="0"/>
          <w:marBottom w:val="0"/>
          <w:divBdr>
            <w:top w:val="none" w:sz="0" w:space="0" w:color="auto"/>
            <w:left w:val="none" w:sz="0" w:space="0" w:color="auto"/>
            <w:bottom w:val="none" w:sz="0" w:space="0" w:color="auto"/>
            <w:right w:val="none" w:sz="0" w:space="0" w:color="auto"/>
          </w:divBdr>
        </w:div>
        <w:div w:id="801966793">
          <w:marLeft w:val="0"/>
          <w:marRight w:val="0"/>
          <w:marTop w:val="0"/>
          <w:marBottom w:val="0"/>
          <w:divBdr>
            <w:top w:val="none" w:sz="0" w:space="0" w:color="auto"/>
            <w:left w:val="none" w:sz="0" w:space="0" w:color="auto"/>
            <w:bottom w:val="none" w:sz="0" w:space="0" w:color="auto"/>
            <w:right w:val="none" w:sz="0" w:space="0" w:color="auto"/>
          </w:divBdr>
        </w:div>
        <w:div w:id="926887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938408">
              <w:marLeft w:val="0"/>
              <w:marRight w:val="0"/>
              <w:marTop w:val="0"/>
              <w:marBottom w:val="0"/>
              <w:divBdr>
                <w:top w:val="none" w:sz="0" w:space="0" w:color="auto"/>
                <w:left w:val="none" w:sz="0" w:space="0" w:color="auto"/>
                <w:bottom w:val="none" w:sz="0" w:space="0" w:color="auto"/>
                <w:right w:val="none" w:sz="0" w:space="0" w:color="auto"/>
              </w:divBdr>
            </w:div>
            <w:div w:id="928466009">
              <w:marLeft w:val="0"/>
              <w:marRight w:val="0"/>
              <w:marTop w:val="0"/>
              <w:marBottom w:val="0"/>
              <w:divBdr>
                <w:top w:val="none" w:sz="0" w:space="0" w:color="auto"/>
                <w:left w:val="none" w:sz="0" w:space="0" w:color="auto"/>
                <w:bottom w:val="none" w:sz="0" w:space="0" w:color="auto"/>
                <w:right w:val="none" w:sz="0" w:space="0" w:color="auto"/>
              </w:divBdr>
            </w:div>
            <w:div w:id="893270468">
              <w:marLeft w:val="0"/>
              <w:marRight w:val="0"/>
              <w:marTop w:val="0"/>
              <w:marBottom w:val="0"/>
              <w:divBdr>
                <w:top w:val="none" w:sz="0" w:space="0" w:color="auto"/>
                <w:left w:val="none" w:sz="0" w:space="0" w:color="auto"/>
                <w:bottom w:val="none" w:sz="0" w:space="0" w:color="auto"/>
                <w:right w:val="none" w:sz="0" w:space="0" w:color="auto"/>
              </w:divBdr>
            </w:div>
          </w:divsChild>
        </w:div>
        <w:div w:id="1823353002">
          <w:marLeft w:val="0"/>
          <w:marRight w:val="0"/>
          <w:marTop w:val="0"/>
          <w:marBottom w:val="0"/>
          <w:divBdr>
            <w:top w:val="none" w:sz="0" w:space="0" w:color="auto"/>
            <w:left w:val="none" w:sz="0" w:space="0" w:color="auto"/>
            <w:bottom w:val="none" w:sz="0" w:space="0" w:color="auto"/>
            <w:right w:val="none" w:sz="0" w:space="0" w:color="auto"/>
          </w:divBdr>
        </w:div>
      </w:divsChild>
    </w:div>
    <w:div w:id="507643436">
      <w:bodyDiv w:val="1"/>
      <w:marLeft w:val="0"/>
      <w:marRight w:val="0"/>
      <w:marTop w:val="0"/>
      <w:marBottom w:val="0"/>
      <w:divBdr>
        <w:top w:val="none" w:sz="0" w:space="0" w:color="auto"/>
        <w:left w:val="none" w:sz="0" w:space="0" w:color="auto"/>
        <w:bottom w:val="none" w:sz="0" w:space="0" w:color="auto"/>
        <w:right w:val="none" w:sz="0" w:space="0" w:color="auto"/>
      </w:divBdr>
    </w:div>
    <w:div w:id="557938086">
      <w:bodyDiv w:val="1"/>
      <w:marLeft w:val="0"/>
      <w:marRight w:val="0"/>
      <w:marTop w:val="0"/>
      <w:marBottom w:val="0"/>
      <w:divBdr>
        <w:top w:val="none" w:sz="0" w:space="0" w:color="auto"/>
        <w:left w:val="none" w:sz="0" w:space="0" w:color="auto"/>
        <w:bottom w:val="none" w:sz="0" w:space="0" w:color="auto"/>
        <w:right w:val="none" w:sz="0" w:space="0" w:color="auto"/>
      </w:divBdr>
    </w:div>
    <w:div w:id="565072195">
      <w:bodyDiv w:val="1"/>
      <w:marLeft w:val="0"/>
      <w:marRight w:val="0"/>
      <w:marTop w:val="0"/>
      <w:marBottom w:val="0"/>
      <w:divBdr>
        <w:top w:val="none" w:sz="0" w:space="0" w:color="auto"/>
        <w:left w:val="none" w:sz="0" w:space="0" w:color="auto"/>
        <w:bottom w:val="none" w:sz="0" w:space="0" w:color="auto"/>
        <w:right w:val="none" w:sz="0" w:space="0" w:color="auto"/>
      </w:divBdr>
    </w:div>
    <w:div w:id="572665507">
      <w:bodyDiv w:val="1"/>
      <w:marLeft w:val="0"/>
      <w:marRight w:val="0"/>
      <w:marTop w:val="0"/>
      <w:marBottom w:val="0"/>
      <w:divBdr>
        <w:top w:val="none" w:sz="0" w:space="0" w:color="auto"/>
        <w:left w:val="none" w:sz="0" w:space="0" w:color="auto"/>
        <w:bottom w:val="none" w:sz="0" w:space="0" w:color="auto"/>
        <w:right w:val="none" w:sz="0" w:space="0" w:color="auto"/>
      </w:divBdr>
      <w:divsChild>
        <w:div w:id="1187215283">
          <w:marLeft w:val="0"/>
          <w:marRight w:val="0"/>
          <w:marTop w:val="0"/>
          <w:marBottom w:val="0"/>
          <w:divBdr>
            <w:top w:val="none" w:sz="0" w:space="0" w:color="auto"/>
            <w:left w:val="none" w:sz="0" w:space="0" w:color="auto"/>
            <w:bottom w:val="none" w:sz="0" w:space="0" w:color="auto"/>
            <w:right w:val="none" w:sz="0" w:space="0" w:color="auto"/>
          </w:divBdr>
        </w:div>
        <w:div w:id="999385343">
          <w:marLeft w:val="0"/>
          <w:marRight w:val="0"/>
          <w:marTop w:val="0"/>
          <w:marBottom w:val="0"/>
          <w:divBdr>
            <w:top w:val="none" w:sz="0" w:space="0" w:color="auto"/>
            <w:left w:val="none" w:sz="0" w:space="0" w:color="auto"/>
            <w:bottom w:val="none" w:sz="0" w:space="0" w:color="auto"/>
            <w:right w:val="none" w:sz="0" w:space="0" w:color="auto"/>
          </w:divBdr>
        </w:div>
      </w:divsChild>
    </w:div>
    <w:div w:id="727340459">
      <w:bodyDiv w:val="1"/>
      <w:marLeft w:val="0"/>
      <w:marRight w:val="0"/>
      <w:marTop w:val="0"/>
      <w:marBottom w:val="0"/>
      <w:divBdr>
        <w:top w:val="none" w:sz="0" w:space="0" w:color="auto"/>
        <w:left w:val="none" w:sz="0" w:space="0" w:color="auto"/>
        <w:bottom w:val="none" w:sz="0" w:space="0" w:color="auto"/>
        <w:right w:val="none" w:sz="0" w:space="0" w:color="auto"/>
      </w:divBdr>
      <w:divsChild>
        <w:div w:id="2133816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515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3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4923">
          <w:marLeft w:val="0"/>
          <w:marRight w:val="0"/>
          <w:marTop w:val="0"/>
          <w:marBottom w:val="0"/>
          <w:divBdr>
            <w:top w:val="none" w:sz="0" w:space="0" w:color="auto"/>
            <w:left w:val="none" w:sz="0" w:space="0" w:color="auto"/>
            <w:bottom w:val="none" w:sz="0" w:space="0" w:color="auto"/>
            <w:right w:val="none" w:sz="0" w:space="0" w:color="auto"/>
          </w:divBdr>
        </w:div>
        <w:div w:id="1148210523">
          <w:marLeft w:val="0"/>
          <w:marRight w:val="0"/>
          <w:marTop w:val="0"/>
          <w:marBottom w:val="0"/>
          <w:divBdr>
            <w:top w:val="none" w:sz="0" w:space="0" w:color="auto"/>
            <w:left w:val="none" w:sz="0" w:space="0" w:color="auto"/>
            <w:bottom w:val="none" w:sz="0" w:space="0" w:color="auto"/>
            <w:right w:val="none" w:sz="0" w:space="0" w:color="auto"/>
          </w:divBdr>
        </w:div>
        <w:div w:id="74017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039712">
          <w:marLeft w:val="0"/>
          <w:marRight w:val="0"/>
          <w:marTop w:val="0"/>
          <w:marBottom w:val="0"/>
          <w:divBdr>
            <w:top w:val="none" w:sz="0" w:space="0" w:color="auto"/>
            <w:left w:val="none" w:sz="0" w:space="0" w:color="auto"/>
            <w:bottom w:val="none" w:sz="0" w:space="0" w:color="auto"/>
            <w:right w:val="none" w:sz="0" w:space="0" w:color="auto"/>
          </w:divBdr>
        </w:div>
        <w:div w:id="1825471135">
          <w:marLeft w:val="0"/>
          <w:marRight w:val="0"/>
          <w:marTop w:val="0"/>
          <w:marBottom w:val="0"/>
          <w:divBdr>
            <w:top w:val="none" w:sz="0" w:space="0" w:color="auto"/>
            <w:left w:val="none" w:sz="0" w:space="0" w:color="auto"/>
            <w:bottom w:val="none" w:sz="0" w:space="0" w:color="auto"/>
            <w:right w:val="none" w:sz="0" w:space="0" w:color="auto"/>
          </w:divBdr>
        </w:div>
        <w:div w:id="1060783365">
          <w:marLeft w:val="0"/>
          <w:marRight w:val="0"/>
          <w:marTop w:val="0"/>
          <w:marBottom w:val="0"/>
          <w:divBdr>
            <w:top w:val="none" w:sz="0" w:space="0" w:color="auto"/>
            <w:left w:val="none" w:sz="0" w:space="0" w:color="auto"/>
            <w:bottom w:val="none" w:sz="0" w:space="0" w:color="auto"/>
            <w:right w:val="none" w:sz="0" w:space="0" w:color="auto"/>
          </w:divBdr>
        </w:div>
        <w:div w:id="2055499638">
          <w:marLeft w:val="0"/>
          <w:marRight w:val="0"/>
          <w:marTop w:val="0"/>
          <w:marBottom w:val="0"/>
          <w:divBdr>
            <w:top w:val="none" w:sz="0" w:space="0" w:color="auto"/>
            <w:left w:val="none" w:sz="0" w:space="0" w:color="auto"/>
            <w:bottom w:val="none" w:sz="0" w:space="0" w:color="auto"/>
            <w:right w:val="none" w:sz="0" w:space="0" w:color="auto"/>
          </w:divBdr>
        </w:div>
        <w:div w:id="887573877">
          <w:marLeft w:val="0"/>
          <w:marRight w:val="0"/>
          <w:marTop w:val="0"/>
          <w:marBottom w:val="0"/>
          <w:divBdr>
            <w:top w:val="none" w:sz="0" w:space="0" w:color="auto"/>
            <w:left w:val="none" w:sz="0" w:space="0" w:color="auto"/>
            <w:bottom w:val="none" w:sz="0" w:space="0" w:color="auto"/>
            <w:right w:val="none" w:sz="0" w:space="0" w:color="auto"/>
          </w:divBdr>
        </w:div>
        <w:div w:id="846097193">
          <w:marLeft w:val="0"/>
          <w:marRight w:val="0"/>
          <w:marTop w:val="0"/>
          <w:marBottom w:val="0"/>
          <w:divBdr>
            <w:top w:val="none" w:sz="0" w:space="0" w:color="auto"/>
            <w:left w:val="none" w:sz="0" w:space="0" w:color="auto"/>
            <w:bottom w:val="none" w:sz="0" w:space="0" w:color="auto"/>
            <w:right w:val="none" w:sz="0" w:space="0" w:color="auto"/>
          </w:divBdr>
        </w:div>
        <w:div w:id="530579993">
          <w:marLeft w:val="0"/>
          <w:marRight w:val="0"/>
          <w:marTop w:val="0"/>
          <w:marBottom w:val="0"/>
          <w:divBdr>
            <w:top w:val="none" w:sz="0" w:space="0" w:color="auto"/>
            <w:left w:val="none" w:sz="0" w:space="0" w:color="auto"/>
            <w:bottom w:val="none" w:sz="0" w:space="0" w:color="auto"/>
            <w:right w:val="none" w:sz="0" w:space="0" w:color="auto"/>
          </w:divBdr>
        </w:div>
        <w:div w:id="515926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176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9762">
          <w:marLeft w:val="0"/>
          <w:marRight w:val="0"/>
          <w:marTop w:val="0"/>
          <w:marBottom w:val="0"/>
          <w:divBdr>
            <w:top w:val="none" w:sz="0" w:space="0" w:color="auto"/>
            <w:left w:val="none" w:sz="0" w:space="0" w:color="auto"/>
            <w:bottom w:val="none" w:sz="0" w:space="0" w:color="auto"/>
            <w:right w:val="none" w:sz="0" w:space="0" w:color="auto"/>
          </w:divBdr>
        </w:div>
        <w:div w:id="1524394396">
          <w:marLeft w:val="0"/>
          <w:marRight w:val="0"/>
          <w:marTop w:val="0"/>
          <w:marBottom w:val="0"/>
          <w:divBdr>
            <w:top w:val="none" w:sz="0" w:space="0" w:color="auto"/>
            <w:left w:val="none" w:sz="0" w:space="0" w:color="auto"/>
            <w:bottom w:val="none" w:sz="0" w:space="0" w:color="auto"/>
            <w:right w:val="none" w:sz="0" w:space="0" w:color="auto"/>
          </w:divBdr>
        </w:div>
        <w:div w:id="998584043">
          <w:marLeft w:val="0"/>
          <w:marRight w:val="0"/>
          <w:marTop w:val="0"/>
          <w:marBottom w:val="0"/>
          <w:divBdr>
            <w:top w:val="none" w:sz="0" w:space="0" w:color="auto"/>
            <w:left w:val="none" w:sz="0" w:space="0" w:color="auto"/>
            <w:bottom w:val="none" w:sz="0" w:space="0" w:color="auto"/>
            <w:right w:val="none" w:sz="0" w:space="0" w:color="auto"/>
          </w:divBdr>
        </w:div>
        <w:div w:id="193200542">
          <w:marLeft w:val="0"/>
          <w:marRight w:val="0"/>
          <w:marTop w:val="0"/>
          <w:marBottom w:val="0"/>
          <w:divBdr>
            <w:top w:val="none" w:sz="0" w:space="0" w:color="auto"/>
            <w:left w:val="none" w:sz="0" w:space="0" w:color="auto"/>
            <w:bottom w:val="none" w:sz="0" w:space="0" w:color="auto"/>
            <w:right w:val="none" w:sz="0" w:space="0" w:color="auto"/>
          </w:divBdr>
        </w:div>
        <w:div w:id="114981222">
          <w:marLeft w:val="0"/>
          <w:marRight w:val="0"/>
          <w:marTop w:val="0"/>
          <w:marBottom w:val="0"/>
          <w:divBdr>
            <w:top w:val="none" w:sz="0" w:space="0" w:color="auto"/>
            <w:left w:val="none" w:sz="0" w:space="0" w:color="auto"/>
            <w:bottom w:val="none" w:sz="0" w:space="0" w:color="auto"/>
            <w:right w:val="none" w:sz="0" w:space="0" w:color="auto"/>
          </w:divBdr>
        </w:div>
        <w:div w:id="2043430791">
          <w:marLeft w:val="0"/>
          <w:marRight w:val="0"/>
          <w:marTop w:val="0"/>
          <w:marBottom w:val="0"/>
          <w:divBdr>
            <w:top w:val="none" w:sz="0" w:space="0" w:color="auto"/>
            <w:left w:val="none" w:sz="0" w:space="0" w:color="auto"/>
            <w:bottom w:val="none" w:sz="0" w:space="0" w:color="auto"/>
            <w:right w:val="none" w:sz="0" w:space="0" w:color="auto"/>
          </w:divBdr>
        </w:div>
        <w:div w:id="140248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318279">
              <w:marLeft w:val="0"/>
              <w:marRight w:val="0"/>
              <w:marTop w:val="0"/>
              <w:marBottom w:val="0"/>
              <w:divBdr>
                <w:top w:val="none" w:sz="0" w:space="0" w:color="auto"/>
                <w:left w:val="none" w:sz="0" w:space="0" w:color="auto"/>
                <w:bottom w:val="none" w:sz="0" w:space="0" w:color="auto"/>
                <w:right w:val="none" w:sz="0" w:space="0" w:color="auto"/>
              </w:divBdr>
            </w:div>
          </w:divsChild>
        </w:div>
        <w:div w:id="1523131955">
          <w:marLeft w:val="0"/>
          <w:marRight w:val="0"/>
          <w:marTop w:val="0"/>
          <w:marBottom w:val="0"/>
          <w:divBdr>
            <w:top w:val="none" w:sz="0" w:space="0" w:color="auto"/>
            <w:left w:val="none" w:sz="0" w:space="0" w:color="auto"/>
            <w:bottom w:val="none" w:sz="0" w:space="0" w:color="auto"/>
            <w:right w:val="none" w:sz="0" w:space="0" w:color="auto"/>
          </w:divBdr>
        </w:div>
        <w:div w:id="8330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0912">
              <w:marLeft w:val="0"/>
              <w:marRight w:val="0"/>
              <w:marTop w:val="0"/>
              <w:marBottom w:val="0"/>
              <w:divBdr>
                <w:top w:val="none" w:sz="0" w:space="0" w:color="auto"/>
                <w:left w:val="none" w:sz="0" w:space="0" w:color="auto"/>
                <w:bottom w:val="none" w:sz="0" w:space="0" w:color="auto"/>
                <w:right w:val="none" w:sz="0" w:space="0" w:color="auto"/>
              </w:divBdr>
            </w:div>
          </w:divsChild>
        </w:div>
        <w:div w:id="921841838">
          <w:marLeft w:val="0"/>
          <w:marRight w:val="0"/>
          <w:marTop w:val="0"/>
          <w:marBottom w:val="0"/>
          <w:divBdr>
            <w:top w:val="none" w:sz="0" w:space="0" w:color="auto"/>
            <w:left w:val="none" w:sz="0" w:space="0" w:color="auto"/>
            <w:bottom w:val="none" w:sz="0" w:space="0" w:color="auto"/>
            <w:right w:val="none" w:sz="0" w:space="0" w:color="auto"/>
          </w:divBdr>
        </w:div>
        <w:div w:id="28916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534676">
              <w:marLeft w:val="0"/>
              <w:marRight w:val="0"/>
              <w:marTop w:val="0"/>
              <w:marBottom w:val="0"/>
              <w:divBdr>
                <w:top w:val="none" w:sz="0" w:space="0" w:color="auto"/>
                <w:left w:val="none" w:sz="0" w:space="0" w:color="auto"/>
                <w:bottom w:val="none" w:sz="0" w:space="0" w:color="auto"/>
                <w:right w:val="none" w:sz="0" w:space="0" w:color="auto"/>
              </w:divBdr>
            </w:div>
          </w:divsChild>
        </w:div>
        <w:div w:id="1827865830">
          <w:marLeft w:val="0"/>
          <w:marRight w:val="0"/>
          <w:marTop w:val="0"/>
          <w:marBottom w:val="0"/>
          <w:divBdr>
            <w:top w:val="none" w:sz="0" w:space="0" w:color="auto"/>
            <w:left w:val="none" w:sz="0" w:space="0" w:color="auto"/>
            <w:bottom w:val="none" w:sz="0" w:space="0" w:color="auto"/>
            <w:right w:val="none" w:sz="0" w:space="0" w:color="auto"/>
          </w:divBdr>
        </w:div>
        <w:div w:id="200824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63815">
              <w:marLeft w:val="0"/>
              <w:marRight w:val="0"/>
              <w:marTop w:val="0"/>
              <w:marBottom w:val="0"/>
              <w:divBdr>
                <w:top w:val="none" w:sz="0" w:space="0" w:color="auto"/>
                <w:left w:val="none" w:sz="0" w:space="0" w:color="auto"/>
                <w:bottom w:val="none" w:sz="0" w:space="0" w:color="auto"/>
                <w:right w:val="none" w:sz="0" w:space="0" w:color="auto"/>
              </w:divBdr>
            </w:div>
          </w:divsChild>
        </w:div>
        <w:div w:id="1082291732">
          <w:marLeft w:val="0"/>
          <w:marRight w:val="0"/>
          <w:marTop w:val="0"/>
          <w:marBottom w:val="0"/>
          <w:divBdr>
            <w:top w:val="none" w:sz="0" w:space="0" w:color="auto"/>
            <w:left w:val="none" w:sz="0" w:space="0" w:color="auto"/>
            <w:bottom w:val="none" w:sz="0" w:space="0" w:color="auto"/>
            <w:right w:val="none" w:sz="0" w:space="0" w:color="auto"/>
          </w:divBdr>
        </w:div>
        <w:div w:id="2147357678">
          <w:marLeft w:val="0"/>
          <w:marRight w:val="0"/>
          <w:marTop w:val="0"/>
          <w:marBottom w:val="0"/>
          <w:divBdr>
            <w:top w:val="none" w:sz="0" w:space="0" w:color="auto"/>
            <w:left w:val="none" w:sz="0" w:space="0" w:color="auto"/>
            <w:bottom w:val="none" w:sz="0" w:space="0" w:color="auto"/>
            <w:right w:val="none" w:sz="0" w:space="0" w:color="auto"/>
          </w:divBdr>
        </w:div>
        <w:div w:id="68290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599678154">
          <w:marLeft w:val="0"/>
          <w:marRight w:val="0"/>
          <w:marTop w:val="0"/>
          <w:marBottom w:val="0"/>
          <w:divBdr>
            <w:top w:val="none" w:sz="0" w:space="0" w:color="auto"/>
            <w:left w:val="none" w:sz="0" w:space="0" w:color="auto"/>
            <w:bottom w:val="none" w:sz="0" w:space="0" w:color="auto"/>
            <w:right w:val="none" w:sz="0" w:space="0" w:color="auto"/>
          </w:divBdr>
        </w:div>
        <w:div w:id="1583173435">
          <w:marLeft w:val="0"/>
          <w:marRight w:val="0"/>
          <w:marTop w:val="0"/>
          <w:marBottom w:val="0"/>
          <w:divBdr>
            <w:top w:val="none" w:sz="0" w:space="0" w:color="auto"/>
            <w:left w:val="none" w:sz="0" w:space="0" w:color="auto"/>
            <w:bottom w:val="none" w:sz="0" w:space="0" w:color="auto"/>
            <w:right w:val="none" w:sz="0" w:space="0" w:color="auto"/>
          </w:divBdr>
        </w:div>
        <w:div w:id="903566639">
          <w:marLeft w:val="0"/>
          <w:marRight w:val="0"/>
          <w:marTop w:val="0"/>
          <w:marBottom w:val="0"/>
          <w:divBdr>
            <w:top w:val="none" w:sz="0" w:space="0" w:color="auto"/>
            <w:left w:val="none" w:sz="0" w:space="0" w:color="auto"/>
            <w:bottom w:val="none" w:sz="0" w:space="0" w:color="auto"/>
            <w:right w:val="none" w:sz="0" w:space="0" w:color="auto"/>
          </w:divBdr>
        </w:div>
        <w:div w:id="400102618">
          <w:marLeft w:val="0"/>
          <w:marRight w:val="0"/>
          <w:marTop w:val="0"/>
          <w:marBottom w:val="0"/>
          <w:divBdr>
            <w:top w:val="none" w:sz="0" w:space="0" w:color="auto"/>
            <w:left w:val="none" w:sz="0" w:space="0" w:color="auto"/>
            <w:bottom w:val="none" w:sz="0" w:space="0" w:color="auto"/>
            <w:right w:val="none" w:sz="0" w:space="0" w:color="auto"/>
          </w:divBdr>
        </w:div>
        <w:div w:id="1970864474">
          <w:marLeft w:val="0"/>
          <w:marRight w:val="0"/>
          <w:marTop w:val="0"/>
          <w:marBottom w:val="0"/>
          <w:divBdr>
            <w:top w:val="none" w:sz="0" w:space="0" w:color="auto"/>
            <w:left w:val="none" w:sz="0" w:space="0" w:color="auto"/>
            <w:bottom w:val="none" w:sz="0" w:space="0" w:color="auto"/>
            <w:right w:val="none" w:sz="0" w:space="0" w:color="auto"/>
          </w:divBdr>
        </w:div>
        <w:div w:id="1428427033">
          <w:marLeft w:val="0"/>
          <w:marRight w:val="0"/>
          <w:marTop w:val="0"/>
          <w:marBottom w:val="0"/>
          <w:divBdr>
            <w:top w:val="none" w:sz="0" w:space="0" w:color="auto"/>
            <w:left w:val="none" w:sz="0" w:space="0" w:color="auto"/>
            <w:bottom w:val="none" w:sz="0" w:space="0" w:color="auto"/>
            <w:right w:val="none" w:sz="0" w:space="0" w:color="auto"/>
          </w:divBdr>
        </w:div>
        <w:div w:id="108593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156070">
          <w:marLeft w:val="0"/>
          <w:marRight w:val="0"/>
          <w:marTop w:val="0"/>
          <w:marBottom w:val="0"/>
          <w:divBdr>
            <w:top w:val="none" w:sz="0" w:space="0" w:color="auto"/>
            <w:left w:val="none" w:sz="0" w:space="0" w:color="auto"/>
            <w:bottom w:val="none" w:sz="0" w:space="0" w:color="auto"/>
            <w:right w:val="none" w:sz="0" w:space="0" w:color="auto"/>
          </w:divBdr>
        </w:div>
        <w:div w:id="874851193">
          <w:marLeft w:val="0"/>
          <w:marRight w:val="0"/>
          <w:marTop w:val="0"/>
          <w:marBottom w:val="0"/>
          <w:divBdr>
            <w:top w:val="none" w:sz="0" w:space="0" w:color="auto"/>
            <w:left w:val="none" w:sz="0" w:space="0" w:color="auto"/>
            <w:bottom w:val="none" w:sz="0" w:space="0" w:color="auto"/>
            <w:right w:val="none" w:sz="0" w:space="0" w:color="auto"/>
          </w:divBdr>
        </w:div>
        <w:div w:id="1723795645">
          <w:marLeft w:val="0"/>
          <w:marRight w:val="0"/>
          <w:marTop w:val="0"/>
          <w:marBottom w:val="0"/>
          <w:divBdr>
            <w:top w:val="none" w:sz="0" w:space="0" w:color="auto"/>
            <w:left w:val="none" w:sz="0" w:space="0" w:color="auto"/>
            <w:bottom w:val="none" w:sz="0" w:space="0" w:color="auto"/>
            <w:right w:val="none" w:sz="0" w:space="0" w:color="auto"/>
          </w:divBdr>
        </w:div>
        <w:div w:id="928780086">
          <w:marLeft w:val="0"/>
          <w:marRight w:val="0"/>
          <w:marTop w:val="0"/>
          <w:marBottom w:val="0"/>
          <w:divBdr>
            <w:top w:val="none" w:sz="0" w:space="0" w:color="auto"/>
            <w:left w:val="none" w:sz="0" w:space="0" w:color="auto"/>
            <w:bottom w:val="none" w:sz="0" w:space="0" w:color="auto"/>
            <w:right w:val="none" w:sz="0" w:space="0" w:color="auto"/>
          </w:divBdr>
        </w:div>
        <w:div w:id="277182483">
          <w:marLeft w:val="0"/>
          <w:marRight w:val="0"/>
          <w:marTop w:val="0"/>
          <w:marBottom w:val="0"/>
          <w:divBdr>
            <w:top w:val="none" w:sz="0" w:space="0" w:color="auto"/>
            <w:left w:val="none" w:sz="0" w:space="0" w:color="auto"/>
            <w:bottom w:val="none" w:sz="0" w:space="0" w:color="auto"/>
            <w:right w:val="none" w:sz="0" w:space="0" w:color="auto"/>
          </w:divBdr>
        </w:div>
        <w:div w:id="535123761">
          <w:marLeft w:val="0"/>
          <w:marRight w:val="0"/>
          <w:marTop w:val="0"/>
          <w:marBottom w:val="0"/>
          <w:divBdr>
            <w:top w:val="none" w:sz="0" w:space="0" w:color="auto"/>
            <w:left w:val="none" w:sz="0" w:space="0" w:color="auto"/>
            <w:bottom w:val="none" w:sz="0" w:space="0" w:color="auto"/>
            <w:right w:val="none" w:sz="0" w:space="0" w:color="auto"/>
          </w:divBdr>
        </w:div>
        <w:div w:id="303005230">
          <w:marLeft w:val="0"/>
          <w:marRight w:val="0"/>
          <w:marTop w:val="0"/>
          <w:marBottom w:val="0"/>
          <w:divBdr>
            <w:top w:val="none" w:sz="0" w:space="0" w:color="auto"/>
            <w:left w:val="none" w:sz="0" w:space="0" w:color="auto"/>
            <w:bottom w:val="none" w:sz="0" w:space="0" w:color="auto"/>
            <w:right w:val="none" w:sz="0" w:space="0" w:color="auto"/>
          </w:divBdr>
        </w:div>
        <w:div w:id="1289780273">
          <w:marLeft w:val="0"/>
          <w:marRight w:val="0"/>
          <w:marTop w:val="0"/>
          <w:marBottom w:val="0"/>
          <w:divBdr>
            <w:top w:val="none" w:sz="0" w:space="0" w:color="auto"/>
            <w:left w:val="none" w:sz="0" w:space="0" w:color="auto"/>
            <w:bottom w:val="none" w:sz="0" w:space="0" w:color="auto"/>
            <w:right w:val="none" w:sz="0" w:space="0" w:color="auto"/>
          </w:divBdr>
        </w:div>
        <w:div w:id="380600003">
          <w:marLeft w:val="0"/>
          <w:marRight w:val="0"/>
          <w:marTop w:val="0"/>
          <w:marBottom w:val="0"/>
          <w:divBdr>
            <w:top w:val="none" w:sz="0" w:space="0" w:color="auto"/>
            <w:left w:val="none" w:sz="0" w:space="0" w:color="auto"/>
            <w:bottom w:val="none" w:sz="0" w:space="0" w:color="auto"/>
            <w:right w:val="none" w:sz="0" w:space="0" w:color="auto"/>
          </w:divBdr>
        </w:div>
      </w:divsChild>
    </w:div>
    <w:div w:id="782506070">
      <w:bodyDiv w:val="1"/>
      <w:marLeft w:val="0"/>
      <w:marRight w:val="0"/>
      <w:marTop w:val="0"/>
      <w:marBottom w:val="0"/>
      <w:divBdr>
        <w:top w:val="none" w:sz="0" w:space="0" w:color="auto"/>
        <w:left w:val="none" w:sz="0" w:space="0" w:color="auto"/>
        <w:bottom w:val="none" w:sz="0" w:space="0" w:color="auto"/>
        <w:right w:val="none" w:sz="0" w:space="0" w:color="auto"/>
      </w:divBdr>
      <w:divsChild>
        <w:div w:id="179584326">
          <w:marLeft w:val="0"/>
          <w:marRight w:val="0"/>
          <w:marTop w:val="0"/>
          <w:marBottom w:val="0"/>
          <w:divBdr>
            <w:top w:val="none" w:sz="0" w:space="0" w:color="auto"/>
            <w:left w:val="none" w:sz="0" w:space="0" w:color="auto"/>
            <w:bottom w:val="none" w:sz="0" w:space="0" w:color="auto"/>
            <w:right w:val="none" w:sz="0" w:space="0" w:color="auto"/>
          </w:divBdr>
        </w:div>
        <w:div w:id="396980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7774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060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4578635">
          <w:marLeft w:val="0"/>
          <w:marRight w:val="0"/>
          <w:marTop w:val="0"/>
          <w:marBottom w:val="0"/>
          <w:divBdr>
            <w:top w:val="none" w:sz="0" w:space="0" w:color="auto"/>
            <w:left w:val="none" w:sz="0" w:space="0" w:color="auto"/>
            <w:bottom w:val="none" w:sz="0" w:space="0" w:color="auto"/>
            <w:right w:val="none" w:sz="0" w:space="0" w:color="auto"/>
          </w:divBdr>
        </w:div>
        <w:div w:id="105128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9256135">
              <w:marLeft w:val="0"/>
              <w:marRight w:val="0"/>
              <w:marTop w:val="0"/>
              <w:marBottom w:val="0"/>
              <w:divBdr>
                <w:top w:val="none" w:sz="0" w:space="0" w:color="auto"/>
                <w:left w:val="none" w:sz="0" w:space="0" w:color="auto"/>
                <w:bottom w:val="none" w:sz="0" w:space="0" w:color="auto"/>
                <w:right w:val="none" w:sz="0" w:space="0" w:color="auto"/>
              </w:divBdr>
            </w:div>
          </w:divsChild>
        </w:div>
        <w:div w:id="16666855">
          <w:marLeft w:val="0"/>
          <w:marRight w:val="0"/>
          <w:marTop w:val="0"/>
          <w:marBottom w:val="0"/>
          <w:divBdr>
            <w:top w:val="none" w:sz="0" w:space="0" w:color="auto"/>
            <w:left w:val="none" w:sz="0" w:space="0" w:color="auto"/>
            <w:bottom w:val="none" w:sz="0" w:space="0" w:color="auto"/>
            <w:right w:val="none" w:sz="0" w:space="0" w:color="auto"/>
          </w:divBdr>
        </w:div>
        <w:div w:id="202867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406738">
              <w:marLeft w:val="0"/>
              <w:marRight w:val="0"/>
              <w:marTop w:val="0"/>
              <w:marBottom w:val="0"/>
              <w:divBdr>
                <w:top w:val="none" w:sz="0" w:space="0" w:color="auto"/>
                <w:left w:val="none" w:sz="0" w:space="0" w:color="auto"/>
                <w:bottom w:val="none" w:sz="0" w:space="0" w:color="auto"/>
                <w:right w:val="none" w:sz="0" w:space="0" w:color="auto"/>
              </w:divBdr>
            </w:div>
          </w:divsChild>
        </w:div>
        <w:div w:id="1902515215">
          <w:marLeft w:val="0"/>
          <w:marRight w:val="0"/>
          <w:marTop w:val="0"/>
          <w:marBottom w:val="0"/>
          <w:divBdr>
            <w:top w:val="none" w:sz="0" w:space="0" w:color="auto"/>
            <w:left w:val="none" w:sz="0" w:space="0" w:color="auto"/>
            <w:bottom w:val="none" w:sz="0" w:space="0" w:color="auto"/>
            <w:right w:val="none" w:sz="0" w:space="0" w:color="auto"/>
          </w:divBdr>
        </w:div>
        <w:div w:id="1545630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152675">
              <w:marLeft w:val="0"/>
              <w:marRight w:val="0"/>
              <w:marTop w:val="0"/>
              <w:marBottom w:val="0"/>
              <w:divBdr>
                <w:top w:val="none" w:sz="0" w:space="0" w:color="auto"/>
                <w:left w:val="none" w:sz="0" w:space="0" w:color="auto"/>
                <w:bottom w:val="none" w:sz="0" w:space="0" w:color="auto"/>
                <w:right w:val="none" w:sz="0" w:space="0" w:color="auto"/>
              </w:divBdr>
            </w:div>
          </w:divsChild>
        </w:div>
        <w:div w:id="1528181455">
          <w:marLeft w:val="0"/>
          <w:marRight w:val="0"/>
          <w:marTop w:val="0"/>
          <w:marBottom w:val="0"/>
          <w:divBdr>
            <w:top w:val="none" w:sz="0" w:space="0" w:color="auto"/>
            <w:left w:val="none" w:sz="0" w:space="0" w:color="auto"/>
            <w:bottom w:val="none" w:sz="0" w:space="0" w:color="auto"/>
            <w:right w:val="none" w:sz="0" w:space="0" w:color="auto"/>
          </w:divBdr>
        </w:div>
        <w:div w:id="158035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083369">
              <w:marLeft w:val="0"/>
              <w:marRight w:val="0"/>
              <w:marTop w:val="0"/>
              <w:marBottom w:val="0"/>
              <w:divBdr>
                <w:top w:val="none" w:sz="0" w:space="0" w:color="auto"/>
                <w:left w:val="none" w:sz="0" w:space="0" w:color="auto"/>
                <w:bottom w:val="none" w:sz="0" w:space="0" w:color="auto"/>
                <w:right w:val="none" w:sz="0" w:space="0" w:color="auto"/>
              </w:divBdr>
            </w:div>
            <w:div w:id="206264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2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0205">
          <w:marLeft w:val="0"/>
          <w:marRight w:val="0"/>
          <w:marTop w:val="0"/>
          <w:marBottom w:val="0"/>
          <w:divBdr>
            <w:top w:val="none" w:sz="0" w:space="0" w:color="auto"/>
            <w:left w:val="none" w:sz="0" w:space="0" w:color="auto"/>
            <w:bottom w:val="none" w:sz="0" w:space="0" w:color="auto"/>
            <w:right w:val="none" w:sz="0" w:space="0" w:color="auto"/>
          </w:divBdr>
        </w:div>
        <w:div w:id="165756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331627">
              <w:marLeft w:val="0"/>
              <w:marRight w:val="0"/>
              <w:marTop w:val="0"/>
              <w:marBottom w:val="0"/>
              <w:divBdr>
                <w:top w:val="none" w:sz="0" w:space="0" w:color="auto"/>
                <w:left w:val="none" w:sz="0" w:space="0" w:color="auto"/>
                <w:bottom w:val="none" w:sz="0" w:space="0" w:color="auto"/>
                <w:right w:val="none" w:sz="0" w:space="0" w:color="auto"/>
              </w:divBdr>
            </w:div>
            <w:div w:id="342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5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4077">
          <w:marLeft w:val="0"/>
          <w:marRight w:val="0"/>
          <w:marTop w:val="0"/>
          <w:marBottom w:val="0"/>
          <w:divBdr>
            <w:top w:val="none" w:sz="0" w:space="0" w:color="auto"/>
            <w:left w:val="none" w:sz="0" w:space="0" w:color="auto"/>
            <w:bottom w:val="none" w:sz="0" w:space="0" w:color="auto"/>
            <w:right w:val="none" w:sz="0" w:space="0" w:color="auto"/>
          </w:divBdr>
        </w:div>
        <w:div w:id="323321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414314">
              <w:marLeft w:val="0"/>
              <w:marRight w:val="0"/>
              <w:marTop w:val="0"/>
              <w:marBottom w:val="0"/>
              <w:divBdr>
                <w:top w:val="none" w:sz="0" w:space="0" w:color="auto"/>
                <w:left w:val="none" w:sz="0" w:space="0" w:color="auto"/>
                <w:bottom w:val="none" w:sz="0" w:space="0" w:color="auto"/>
                <w:right w:val="none" w:sz="0" w:space="0" w:color="auto"/>
              </w:divBdr>
            </w:div>
          </w:divsChild>
        </w:div>
        <w:div w:id="1686444432">
          <w:marLeft w:val="0"/>
          <w:marRight w:val="0"/>
          <w:marTop w:val="0"/>
          <w:marBottom w:val="0"/>
          <w:divBdr>
            <w:top w:val="none" w:sz="0" w:space="0" w:color="auto"/>
            <w:left w:val="none" w:sz="0" w:space="0" w:color="auto"/>
            <w:bottom w:val="none" w:sz="0" w:space="0" w:color="auto"/>
            <w:right w:val="none" w:sz="0" w:space="0" w:color="auto"/>
          </w:divBdr>
        </w:div>
        <w:div w:id="1754812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845975">
              <w:marLeft w:val="0"/>
              <w:marRight w:val="0"/>
              <w:marTop w:val="0"/>
              <w:marBottom w:val="0"/>
              <w:divBdr>
                <w:top w:val="none" w:sz="0" w:space="0" w:color="auto"/>
                <w:left w:val="none" w:sz="0" w:space="0" w:color="auto"/>
                <w:bottom w:val="none" w:sz="0" w:space="0" w:color="auto"/>
                <w:right w:val="none" w:sz="0" w:space="0" w:color="auto"/>
              </w:divBdr>
            </w:div>
            <w:div w:id="570115880">
              <w:marLeft w:val="0"/>
              <w:marRight w:val="0"/>
              <w:marTop w:val="0"/>
              <w:marBottom w:val="0"/>
              <w:divBdr>
                <w:top w:val="none" w:sz="0" w:space="0" w:color="auto"/>
                <w:left w:val="none" w:sz="0" w:space="0" w:color="auto"/>
                <w:bottom w:val="none" w:sz="0" w:space="0" w:color="auto"/>
                <w:right w:val="none" w:sz="0" w:space="0" w:color="auto"/>
              </w:divBdr>
            </w:div>
            <w:div w:id="824053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5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3247">
          <w:marLeft w:val="0"/>
          <w:marRight w:val="0"/>
          <w:marTop w:val="0"/>
          <w:marBottom w:val="0"/>
          <w:divBdr>
            <w:top w:val="none" w:sz="0" w:space="0" w:color="auto"/>
            <w:left w:val="none" w:sz="0" w:space="0" w:color="auto"/>
            <w:bottom w:val="none" w:sz="0" w:space="0" w:color="auto"/>
            <w:right w:val="none" w:sz="0" w:space="0" w:color="auto"/>
          </w:divBdr>
        </w:div>
        <w:div w:id="649209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470005">
              <w:marLeft w:val="0"/>
              <w:marRight w:val="0"/>
              <w:marTop w:val="0"/>
              <w:marBottom w:val="0"/>
              <w:divBdr>
                <w:top w:val="none" w:sz="0" w:space="0" w:color="auto"/>
                <w:left w:val="none" w:sz="0" w:space="0" w:color="auto"/>
                <w:bottom w:val="none" w:sz="0" w:space="0" w:color="auto"/>
                <w:right w:val="none" w:sz="0" w:space="0" w:color="auto"/>
              </w:divBdr>
            </w:div>
            <w:div w:id="487483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9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7928">
          <w:marLeft w:val="0"/>
          <w:marRight w:val="0"/>
          <w:marTop w:val="0"/>
          <w:marBottom w:val="0"/>
          <w:divBdr>
            <w:top w:val="none" w:sz="0" w:space="0" w:color="auto"/>
            <w:left w:val="none" w:sz="0" w:space="0" w:color="auto"/>
            <w:bottom w:val="none" w:sz="0" w:space="0" w:color="auto"/>
            <w:right w:val="none" w:sz="0" w:space="0" w:color="auto"/>
          </w:divBdr>
        </w:div>
        <w:div w:id="1752117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667292">
              <w:marLeft w:val="0"/>
              <w:marRight w:val="0"/>
              <w:marTop w:val="0"/>
              <w:marBottom w:val="0"/>
              <w:divBdr>
                <w:top w:val="none" w:sz="0" w:space="0" w:color="auto"/>
                <w:left w:val="none" w:sz="0" w:space="0" w:color="auto"/>
                <w:bottom w:val="none" w:sz="0" w:space="0" w:color="auto"/>
                <w:right w:val="none" w:sz="0" w:space="0" w:color="auto"/>
              </w:divBdr>
            </w:div>
            <w:div w:id="1315717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1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287">
          <w:marLeft w:val="0"/>
          <w:marRight w:val="0"/>
          <w:marTop w:val="0"/>
          <w:marBottom w:val="0"/>
          <w:divBdr>
            <w:top w:val="none" w:sz="0" w:space="0" w:color="auto"/>
            <w:left w:val="none" w:sz="0" w:space="0" w:color="auto"/>
            <w:bottom w:val="none" w:sz="0" w:space="0" w:color="auto"/>
            <w:right w:val="none" w:sz="0" w:space="0" w:color="auto"/>
          </w:divBdr>
        </w:div>
        <w:div w:id="1501314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845169">
              <w:marLeft w:val="0"/>
              <w:marRight w:val="0"/>
              <w:marTop w:val="0"/>
              <w:marBottom w:val="0"/>
              <w:divBdr>
                <w:top w:val="none" w:sz="0" w:space="0" w:color="auto"/>
                <w:left w:val="none" w:sz="0" w:space="0" w:color="auto"/>
                <w:bottom w:val="none" w:sz="0" w:space="0" w:color="auto"/>
                <w:right w:val="none" w:sz="0" w:space="0" w:color="auto"/>
              </w:divBdr>
            </w:div>
          </w:divsChild>
        </w:div>
        <w:div w:id="1346634748">
          <w:marLeft w:val="0"/>
          <w:marRight w:val="0"/>
          <w:marTop w:val="0"/>
          <w:marBottom w:val="0"/>
          <w:divBdr>
            <w:top w:val="none" w:sz="0" w:space="0" w:color="auto"/>
            <w:left w:val="none" w:sz="0" w:space="0" w:color="auto"/>
            <w:bottom w:val="none" w:sz="0" w:space="0" w:color="auto"/>
            <w:right w:val="none" w:sz="0" w:space="0" w:color="auto"/>
          </w:divBdr>
        </w:div>
        <w:div w:id="5001213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155245">
              <w:marLeft w:val="0"/>
              <w:marRight w:val="0"/>
              <w:marTop w:val="0"/>
              <w:marBottom w:val="0"/>
              <w:divBdr>
                <w:top w:val="none" w:sz="0" w:space="0" w:color="auto"/>
                <w:left w:val="none" w:sz="0" w:space="0" w:color="auto"/>
                <w:bottom w:val="none" w:sz="0" w:space="0" w:color="auto"/>
                <w:right w:val="none" w:sz="0" w:space="0" w:color="auto"/>
              </w:divBdr>
            </w:div>
          </w:divsChild>
        </w:div>
        <w:div w:id="1592931388">
          <w:marLeft w:val="0"/>
          <w:marRight w:val="0"/>
          <w:marTop w:val="0"/>
          <w:marBottom w:val="0"/>
          <w:divBdr>
            <w:top w:val="none" w:sz="0" w:space="0" w:color="auto"/>
            <w:left w:val="none" w:sz="0" w:space="0" w:color="auto"/>
            <w:bottom w:val="none" w:sz="0" w:space="0" w:color="auto"/>
            <w:right w:val="none" w:sz="0" w:space="0" w:color="auto"/>
          </w:divBdr>
        </w:div>
        <w:div w:id="48952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86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956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7235">
          <w:marLeft w:val="0"/>
          <w:marRight w:val="0"/>
          <w:marTop w:val="0"/>
          <w:marBottom w:val="0"/>
          <w:divBdr>
            <w:top w:val="none" w:sz="0" w:space="0" w:color="auto"/>
            <w:left w:val="none" w:sz="0" w:space="0" w:color="auto"/>
            <w:bottom w:val="none" w:sz="0" w:space="0" w:color="auto"/>
            <w:right w:val="none" w:sz="0" w:space="0" w:color="auto"/>
          </w:divBdr>
        </w:div>
        <w:div w:id="1444420086">
          <w:marLeft w:val="0"/>
          <w:marRight w:val="0"/>
          <w:marTop w:val="0"/>
          <w:marBottom w:val="0"/>
          <w:divBdr>
            <w:top w:val="none" w:sz="0" w:space="0" w:color="auto"/>
            <w:left w:val="none" w:sz="0" w:space="0" w:color="auto"/>
            <w:bottom w:val="none" w:sz="0" w:space="0" w:color="auto"/>
            <w:right w:val="none" w:sz="0" w:space="0" w:color="auto"/>
          </w:divBdr>
        </w:div>
        <w:div w:id="1924489270">
          <w:marLeft w:val="0"/>
          <w:marRight w:val="0"/>
          <w:marTop w:val="0"/>
          <w:marBottom w:val="0"/>
          <w:divBdr>
            <w:top w:val="none" w:sz="0" w:space="0" w:color="auto"/>
            <w:left w:val="none" w:sz="0" w:space="0" w:color="auto"/>
            <w:bottom w:val="none" w:sz="0" w:space="0" w:color="auto"/>
            <w:right w:val="none" w:sz="0" w:space="0" w:color="auto"/>
          </w:divBdr>
        </w:div>
        <w:div w:id="584152320">
          <w:marLeft w:val="0"/>
          <w:marRight w:val="0"/>
          <w:marTop w:val="0"/>
          <w:marBottom w:val="0"/>
          <w:divBdr>
            <w:top w:val="none" w:sz="0" w:space="0" w:color="auto"/>
            <w:left w:val="none" w:sz="0" w:space="0" w:color="auto"/>
            <w:bottom w:val="none" w:sz="0" w:space="0" w:color="auto"/>
            <w:right w:val="none" w:sz="0" w:space="0" w:color="auto"/>
          </w:divBdr>
        </w:div>
        <w:div w:id="488398932">
          <w:marLeft w:val="0"/>
          <w:marRight w:val="0"/>
          <w:marTop w:val="0"/>
          <w:marBottom w:val="0"/>
          <w:divBdr>
            <w:top w:val="none" w:sz="0" w:space="0" w:color="auto"/>
            <w:left w:val="none" w:sz="0" w:space="0" w:color="auto"/>
            <w:bottom w:val="none" w:sz="0" w:space="0" w:color="auto"/>
            <w:right w:val="none" w:sz="0" w:space="0" w:color="auto"/>
          </w:divBdr>
        </w:div>
        <w:div w:id="239217791">
          <w:marLeft w:val="0"/>
          <w:marRight w:val="0"/>
          <w:marTop w:val="0"/>
          <w:marBottom w:val="0"/>
          <w:divBdr>
            <w:top w:val="none" w:sz="0" w:space="0" w:color="auto"/>
            <w:left w:val="none" w:sz="0" w:space="0" w:color="auto"/>
            <w:bottom w:val="none" w:sz="0" w:space="0" w:color="auto"/>
            <w:right w:val="none" w:sz="0" w:space="0" w:color="auto"/>
          </w:divBdr>
        </w:div>
        <w:div w:id="587614201">
          <w:marLeft w:val="0"/>
          <w:marRight w:val="0"/>
          <w:marTop w:val="0"/>
          <w:marBottom w:val="0"/>
          <w:divBdr>
            <w:top w:val="none" w:sz="0" w:space="0" w:color="auto"/>
            <w:left w:val="none" w:sz="0" w:space="0" w:color="auto"/>
            <w:bottom w:val="none" w:sz="0" w:space="0" w:color="auto"/>
            <w:right w:val="none" w:sz="0" w:space="0" w:color="auto"/>
          </w:divBdr>
        </w:div>
        <w:div w:id="1572693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2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111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9767954">
          <w:marLeft w:val="0"/>
          <w:marRight w:val="0"/>
          <w:marTop w:val="0"/>
          <w:marBottom w:val="0"/>
          <w:divBdr>
            <w:top w:val="none" w:sz="0" w:space="0" w:color="auto"/>
            <w:left w:val="none" w:sz="0" w:space="0" w:color="auto"/>
            <w:bottom w:val="none" w:sz="0" w:space="0" w:color="auto"/>
            <w:right w:val="none" w:sz="0" w:space="0" w:color="auto"/>
          </w:divBdr>
        </w:div>
        <w:div w:id="1239437451">
          <w:marLeft w:val="0"/>
          <w:marRight w:val="0"/>
          <w:marTop w:val="0"/>
          <w:marBottom w:val="0"/>
          <w:divBdr>
            <w:top w:val="none" w:sz="0" w:space="0" w:color="auto"/>
            <w:left w:val="none" w:sz="0" w:space="0" w:color="auto"/>
            <w:bottom w:val="none" w:sz="0" w:space="0" w:color="auto"/>
            <w:right w:val="none" w:sz="0" w:space="0" w:color="auto"/>
          </w:divBdr>
        </w:div>
        <w:div w:id="262542024">
          <w:marLeft w:val="0"/>
          <w:marRight w:val="0"/>
          <w:marTop w:val="0"/>
          <w:marBottom w:val="0"/>
          <w:divBdr>
            <w:top w:val="none" w:sz="0" w:space="0" w:color="auto"/>
            <w:left w:val="none" w:sz="0" w:space="0" w:color="auto"/>
            <w:bottom w:val="none" w:sz="0" w:space="0" w:color="auto"/>
            <w:right w:val="none" w:sz="0" w:space="0" w:color="auto"/>
          </w:divBdr>
        </w:div>
        <w:div w:id="447746585">
          <w:marLeft w:val="0"/>
          <w:marRight w:val="0"/>
          <w:marTop w:val="0"/>
          <w:marBottom w:val="0"/>
          <w:divBdr>
            <w:top w:val="none" w:sz="0" w:space="0" w:color="auto"/>
            <w:left w:val="none" w:sz="0" w:space="0" w:color="auto"/>
            <w:bottom w:val="none" w:sz="0" w:space="0" w:color="auto"/>
            <w:right w:val="none" w:sz="0" w:space="0" w:color="auto"/>
          </w:divBdr>
        </w:div>
        <w:div w:id="1285818263">
          <w:marLeft w:val="0"/>
          <w:marRight w:val="0"/>
          <w:marTop w:val="0"/>
          <w:marBottom w:val="0"/>
          <w:divBdr>
            <w:top w:val="none" w:sz="0" w:space="0" w:color="auto"/>
            <w:left w:val="none" w:sz="0" w:space="0" w:color="auto"/>
            <w:bottom w:val="none" w:sz="0" w:space="0" w:color="auto"/>
            <w:right w:val="none" w:sz="0" w:space="0" w:color="auto"/>
          </w:divBdr>
        </w:div>
        <w:div w:id="1193423356">
          <w:marLeft w:val="0"/>
          <w:marRight w:val="0"/>
          <w:marTop w:val="0"/>
          <w:marBottom w:val="0"/>
          <w:divBdr>
            <w:top w:val="none" w:sz="0" w:space="0" w:color="auto"/>
            <w:left w:val="none" w:sz="0" w:space="0" w:color="auto"/>
            <w:bottom w:val="none" w:sz="0" w:space="0" w:color="auto"/>
            <w:right w:val="none" w:sz="0" w:space="0" w:color="auto"/>
          </w:divBdr>
        </w:div>
        <w:div w:id="689255027">
          <w:marLeft w:val="0"/>
          <w:marRight w:val="0"/>
          <w:marTop w:val="0"/>
          <w:marBottom w:val="0"/>
          <w:divBdr>
            <w:top w:val="none" w:sz="0" w:space="0" w:color="auto"/>
            <w:left w:val="none" w:sz="0" w:space="0" w:color="auto"/>
            <w:bottom w:val="none" w:sz="0" w:space="0" w:color="auto"/>
            <w:right w:val="none" w:sz="0" w:space="0" w:color="auto"/>
          </w:divBdr>
        </w:div>
        <w:div w:id="64956781">
          <w:marLeft w:val="0"/>
          <w:marRight w:val="0"/>
          <w:marTop w:val="0"/>
          <w:marBottom w:val="0"/>
          <w:divBdr>
            <w:top w:val="none" w:sz="0" w:space="0" w:color="auto"/>
            <w:left w:val="none" w:sz="0" w:space="0" w:color="auto"/>
            <w:bottom w:val="none" w:sz="0" w:space="0" w:color="auto"/>
            <w:right w:val="none" w:sz="0" w:space="0" w:color="auto"/>
          </w:divBdr>
        </w:div>
        <w:div w:id="1280067107">
          <w:marLeft w:val="0"/>
          <w:marRight w:val="0"/>
          <w:marTop w:val="0"/>
          <w:marBottom w:val="0"/>
          <w:divBdr>
            <w:top w:val="none" w:sz="0" w:space="0" w:color="auto"/>
            <w:left w:val="none" w:sz="0" w:space="0" w:color="auto"/>
            <w:bottom w:val="none" w:sz="0" w:space="0" w:color="auto"/>
            <w:right w:val="none" w:sz="0" w:space="0" w:color="auto"/>
          </w:divBdr>
        </w:div>
        <w:div w:id="1004213010">
          <w:marLeft w:val="0"/>
          <w:marRight w:val="0"/>
          <w:marTop w:val="0"/>
          <w:marBottom w:val="0"/>
          <w:divBdr>
            <w:top w:val="none" w:sz="0" w:space="0" w:color="auto"/>
            <w:left w:val="none" w:sz="0" w:space="0" w:color="auto"/>
            <w:bottom w:val="none" w:sz="0" w:space="0" w:color="auto"/>
            <w:right w:val="none" w:sz="0" w:space="0" w:color="auto"/>
          </w:divBdr>
        </w:div>
        <w:div w:id="513803898">
          <w:marLeft w:val="0"/>
          <w:marRight w:val="0"/>
          <w:marTop w:val="0"/>
          <w:marBottom w:val="0"/>
          <w:divBdr>
            <w:top w:val="none" w:sz="0" w:space="0" w:color="auto"/>
            <w:left w:val="none" w:sz="0" w:space="0" w:color="auto"/>
            <w:bottom w:val="none" w:sz="0" w:space="0" w:color="auto"/>
            <w:right w:val="none" w:sz="0" w:space="0" w:color="auto"/>
          </w:divBdr>
        </w:div>
        <w:div w:id="211696967">
          <w:marLeft w:val="0"/>
          <w:marRight w:val="0"/>
          <w:marTop w:val="0"/>
          <w:marBottom w:val="0"/>
          <w:divBdr>
            <w:top w:val="none" w:sz="0" w:space="0" w:color="auto"/>
            <w:left w:val="none" w:sz="0" w:space="0" w:color="auto"/>
            <w:bottom w:val="none" w:sz="0" w:space="0" w:color="auto"/>
            <w:right w:val="none" w:sz="0" w:space="0" w:color="auto"/>
          </w:divBdr>
        </w:div>
        <w:div w:id="1923683548">
          <w:marLeft w:val="0"/>
          <w:marRight w:val="0"/>
          <w:marTop w:val="0"/>
          <w:marBottom w:val="0"/>
          <w:divBdr>
            <w:top w:val="none" w:sz="0" w:space="0" w:color="auto"/>
            <w:left w:val="none" w:sz="0" w:space="0" w:color="auto"/>
            <w:bottom w:val="none" w:sz="0" w:space="0" w:color="auto"/>
            <w:right w:val="none" w:sz="0" w:space="0" w:color="auto"/>
          </w:divBdr>
        </w:div>
        <w:div w:id="1210604276">
          <w:marLeft w:val="0"/>
          <w:marRight w:val="0"/>
          <w:marTop w:val="0"/>
          <w:marBottom w:val="0"/>
          <w:divBdr>
            <w:top w:val="none" w:sz="0" w:space="0" w:color="auto"/>
            <w:left w:val="none" w:sz="0" w:space="0" w:color="auto"/>
            <w:bottom w:val="none" w:sz="0" w:space="0" w:color="auto"/>
            <w:right w:val="none" w:sz="0" w:space="0" w:color="auto"/>
          </w:divBdr>
        </w:div>
        <w:div w:id="2004042079">
          <w:marLeft w:val="0"/>
          <w:marRight w:val="0"/>
          <w:marTop w:val="0"/>
          <w:marBottom w:val="0"/>
          <w:divBdr>
            <w:top w:val="none" w:sz="0" w:space="0" w:color="auto"/>
            <w:left w:val="none" w:sz="0" w:space="0" w:color="auto"/>
            <w:bottom w:val="none" w:sz="0" w:space="0" w:color="auto"/>
            <w:right w:val="none" w:sz="0" w:space="0" w:color="auto"/>
          </w:divBdr>
        </w:div>
        <w:div w:id="1640723324">
          <w:marLeft w:val="0"/>
          <w:marRight w:val="0"/>
          <w:marTop w:val="0"/>
          <w:marBottom w:val="0"/>
          <w:divBdr>
            <w:top w:val="none" w:sz="0" w:space="0" w:color="auto"/>
            <w:left w:val="none" w:sz="0" w:space="0" w:color="auto"/>
            <w:bottom w:val="none" w:sz="0" w:space="0" w:color="auto"/>
            <w:right w:val="none" w:sz="0" w:space="0" w:color="auto"/>
          </w:divBdr>
        </w:div>
        <w:div w:id="413628297">
          <w:marLeft w:val="0"/>
          <w:marRight w:val="0"/>
          <w:marTop w:val="0"/>
          <w:marBottom w:val="0"/>
          <w:divBdr>
            <w:top w:val="none" w:sz="0" w:space="0" w:color="auto"/>
            <w:left w:val="none" w:sz="0" w:space="0" w:color="auto"/>
            <w:bottom w:val="none" w:sz="0" w:space="0" w:color="auto"/>
            <w:right w:val="none" w:sz="0" w:space="0" w:color="auto"/>
          </w:divBdr>
        </w:div>
        <w:div w:id="2038576455">
          <w:marLeft w:val="0"/>
          <w:marRight w:val="0"/>
          <w:marTop w:val="0"/>
          <w:marBottom w:val="0"/>
          <w:divBdr>
            <w:top w:val="none" w:sz="0" w:space="0" w:color="auto"/>
            <w:left w:val="none" w:sz="0" w:space="0" w:color="auto"/>
            <w:bottom w:val="none" w:sz="0" w:space="0" w:color="auto"/>
            <w:right w:val="none" w:sz="0" w:space="0" w:color="auto"/>
          </w:divBdr>
        </w:div>
        <w:div w:id="1979721045">
          <w:marLeft w:val="0"/>
          <w:marRight w:val="0"/>
          <w:marTop w:val="0"/>
          <w:marBottom w:val="0"/>
          <w:divBdr>
            <w:top w:val="none" w:sz="0" w:space="0" w:color="auto"/>
            <w:left w:val="none" w:sz="0" w:space="0" w:color="auto"/>
            <w:bottom w:val="none" w:sz="0" w:space="0" w:color="auto"/>
            <w:right w:val="none" w:sz="0" w:space="0" w:color="auto"/>
          </w:divBdr>
        </w:div>
        <w:div w:id="984696418">
          <w:marLeft w:val="0"/>
          <w:marRight w:val="0"/>
          <w:marTop w:val="0"/>
          <w:marBottom w:val="0"/>
          <w:divBdr>
            <w:top w:val="none" w:sz="0" w:space="0" w:color="auto"/>
            <w:left w:val="none" w:sz="0" w:space="0" w:color="auto"/>
            <w:bottom w:val="none" w:sz="0" w:space="0" w:color="auto"/>
            <w:right w:val="none" w:sz="0" w:space="0" w:color="auto"/>
          </w:divBdr>
        </w:div>
        <w:div w:id="956569209">
          <w:marLeft w:val="0"/>
          <w:marRight w:val="0"/>
          <w:marTop w:val="0"/>
          <w:marBottom w:val="0"/>
          <w:divBdr>
            <w:top w:val="none" w:sz="0" w:space="0" w:color="auto"/>
            <w:left w:val="none" w:sz="0" w:space="0" w:color="auto"/>
            <w:bottom w:val="none" w:sz="0" w:space="0" w:color="auto"/>
            <w:right w:val="none" w:sz="0" w:space="0" w:color="auto"/>
          </w:divBdr>
        </w:div>
        <w:div w:id="875504270">
          <w:marLeft w:val="0"/>
          <w:marRight w:val="0"/>
          <w:marTop w:val="0"/>
          <w:marBottom w:val="0"/>
          <w:divBdr>
            <w:top w:val="none" w:sz="0" w:space="0" w:color="auto"/>
            <w:left w:val="none" w:sz="0" w:space="0" w:color="auto"/>
            <w:bottom w:val="none" w:sz="0" w:space="0" w:color="auto"/>
            <w:right w:val="none" w:sz="0" w:space="0" w:color="auto"/>
          </w:divBdr>
        </w:div>
        <w:div w:id="584607642">
          <w:marLeft w:val="0"/>
          <w:marRight w:val="0"/>
          <w:marTop w:val="0"/>
          <w:marBottom w:val="0"/>
          <w:divBdr>
            <w:top w:val="none" w:sz="0" w:space="0" w:color="auto"/>
            <w:left w:val="none" w:sz="0" w:space="0" w:color="auto"/>
            <w:bottom w:val="none" w:sz="0" w:space="0" w:color="auto"/>
            <w:right w:val="none" w:sz="0" w:space="0" w:color="auto"/>
          </w:divBdr>
        </w:div>
        <w:div w:id="890728950">
          <w:marLeft w:val="0"/>
          <w:marRight w:val="0"/>
          <w:marTop w:val="0"/>
          <w:marBottom w:val="0"/>
          <w:divBdr>
            <w:top w:val="none" w:sz="0" w:space="0" w:color="auto"/>
            <w:left w:val="none" w:sz="0" w:space="0" w:color="auto"/>
            <w:bottom w:val="none" w:sz="0" w:space="0" w:color="auto"/>
            <w:right w:val="none" w:sz="0" w:space="0" w:color="auto"/>
          </w:divBdr>
        </w:div>
        <w:div w:id="418908808">
          <w:marLeft w:val="0"/>
          <w:marRight w:val="0"/>
          <w:marTop w:val="0"/>
          <w:marBottom w:val="0"/>
          <w:divBdr>
            <w:top w:val="none" w:sz="0" w:space="0" w:color="auto"/>
            <w:left w:val="none" w:sz="0" w:space="0" w:color="auto"/>
            <w:bottom w:val="none" w:sz="0" w:space="0" w:color="auto"/>
            <w:right w:val="none" w:sz="0" w:space="0" w:color="auto"/>
          </w:divBdr>
        </w:div>
        <w:div w:id="2114203077">
          <w:marLeft w:val="0"/>
          <w:marRight w:val="0"/>
          <w:marTop w:val="0"/>
          <w:marBottom w:val="0"/>
          <w:divBdr>
            <w:top w:val="none" w:sz="0" w:space="0" w:color="auto"/>
            <w:left w:val="none" w:sz="0" w:space="0" w:color="auto"/>
            <w:bottom w:val="none" w:sz="0" w:space="0" w:color="auto"/>
            <w:right w:val="none" w:sz="0" w:space="0" w:color="auto"/>
          </w:divBdr>
        </w:div>
        <w:div w:id="1765225291">
          <w:marLeft w:val="0"/>
          <w:marRight w:val="0"/>
          <w:marTop w:val="0"/>
          <w:marBottom w:val="0"/>
          <w:divBdr>
            <w:top w:val="none" w:sz="0" w:space="0" w:color="auto"/>
            <w:left w:val="none" w:sz="0" w:space="0" w:color="auto"/>
            <w:bottom w:val="none" w:sz="0" w:space="0" w:color="auto"/>
            <w:right w:val="none" w:sz="0" w:space="0" w:color="auto"/>
          </w:divBdr>
        </w:div>
        <w:div w:id="1708722766">
          <w:marLeft w:val="0"/>
          <w:marRight w:val="0"/>
          <w:marTop w:val="0"/>
          <w:marBottom w:val="0"/>
          <w:divBdr>
            <w:top w:val="none" w:sz="0" w:space="0" w:color="auto"/>
            <w:left w:val="none" w:sz="0" w:space="0" w:color="auto"/>
            <w:bottom w:val="none" w:sz="0" w:space="0" w:color="auto"/>
            <w:right w:val="none" w:sz="0" w:space="0" w:color="auto"/>
          </w:divBdr>
        </w:div>
        <w:div w:id="1696930242">
          <w:marLeft w:val="0"/>
          <w:marRight w:val="0"/>
          <w:marTop w:val="0"/>
          <w:marBottom w:val="0"/>
          <w:divBdr>
            <w:top w:val="none" w:sz="0" w:space="0" w:color="auto"/>
            <w:left w:val="none" w:sz="0" w:space="0" w:color="auto"/>
            <w:bottom w:val="none" w:sz="0" w:space="0" w:color="auto"/>
            <w:right w:val="none" w:sz="0" w:space="0" w:color="auto"/>
          </w:divBdr>
        </w:div>
      </w:divsChild>
    </w:div>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843519506">
      <w:bodyDiv w:val="1"/>
      <w:marLeft w:val="0"/>
      <w:marRight w:val="0"/>
      <w:marTop w:val="0"/>
      <w:marBottom w:val="0"/>
      <w:divBdr>
        <w:top w:val="none" w:sz="0" w:space="0" w:color="auto"/>
        <w:left w:val="none" w:sz="0" w:space="0" w:color="auto"/>
        <w:bottom w:val="none" w:sz="0" w:space="0" w:color="auto"/>
        <w:right w:val="none" w:sz="0" w:space="0" w:color="auto"/>
      </w:divBdr>
    </w:div>
    <w:div w:id="902719039">
      <w:bodyDiv w:val="1"/>
      <w:marLeft w:val="0"/>
      <w:marRight w:val="0"/>
      <w:marTop w:val="0"/>
      <w:marBottom w:val="0"/>
      <w:divBdr>
        <w:top w:val="none" w:sz="0" w:space="0" w:color="auto"/>
        <w:left w:val="none" w:sz="0" w:space="0" w:color="auto"/>
        <w:bottom w:val="none" w:sz="0" w:space="0" w:color="auto"/>
        <w:right w:val="none" w:sz="0" w:space="0" w:color="auto"/>
      </w:divBdr>
    </w:div>
    <w:div w:id="1029335437">
      <w:bodyDiv w:val="1"/>
      <w:marLeft w:val="0"/>
      <w:marRight w:val="0"/>
      <w:marTop w:val="0"/>
      <w:marBottom w:val="0"/>
      <w:divBdr>
        <w:top w:val="none" w:sz="0" w:space="0" w:color="auto"/>
        <w:left w:val="none" w:sz="0" w:space="0" w:color="auto"/>
        <w:bottom w:val="none" w:sz="0" w:space="0" w:color="auto"/>
        <w:right w:val="none" w:sz="0" w:space="0" w:color="auto"/>
      </w:divBdr>
    </w:div>
    <w:div w:id="1031343108">
      <w:bodyDiv w:val="1"/>
      <w:marLeft w:val="0"/>
      <w:marRight w:val="0"/>
      <w:marTop w:val="0"/>
      <w:marBottom w:val="0"/>
      <w:divBdr>
        <w:top w:val="none" w:sz="0" w:space="0" w:color="auto"/>
        <w:left w:val="none" w:sz="0" w:space="0" w:color="auto"/>
        <w:bottom w:val="none" w:sz="0" w:space="0" w:color="auto"/>
        <w:right w:val="none" w:sz="0" w:space="0" w:color="auto"/>
      </w:divBdr>
    </w:div>
    <w:div w:id="1043288167">
      <w:bodyDiv w:val="1"/>
      <w:marLeft w:val="0"/>
      <w:marRight w:val="0"/>
      <w:marTop w:val="0"/>
      <w:marBottom w:val="0"/>
      <w:divBdr>
        <w:top w:val="none" w:sz="0" w:space="0" w:color="auto"/>
        <w:left w:val="none" w:sz="0" w:space="0" w:color="auto"/>
        <w:bottom w:val="none" w:sz="0" w:space="0" w:color="auto"/>
        <w:right w:val="none" w:sz="0" w:space="0" w:color="auto"/>
      </w:divBdr>
    </w:div>
    <w:div w:id="1090853619">
      <w:bodyDiv w:val="1"/>
      <w:marLeft w:val="0"/>
      <w:marRight w:val="0"/>
      <w:marTop w:val="0"/>
      <w:marBottom w:val="0"/>
      <w:divBdr>
        <w:top w:val="none" w:sz="0" w:space="0" w:color="auto"/>
        <w:left w:val="none" w:sz="0" w:space="0" w:color="auto"/>
        <w:bottom w:val="none" w:sz="0" w:space="0" w:color="auto"/>
        <w:right w:val="none" w:sz="0" w:space="0" w:color="auto"/>
      </w:divBdr>
    </w:div>
    <w:div w:id="1330254566">
      <w:bodyDiv w:val="1"/>
      <w:marLeft w:val="0"/>
      <w:marRight w:val="0"/>
      <w:marTop w:val="0"/>
      <w:marBottom w:val="0"/>
      <w:divBdr>
        <w:top w:val="none" w:sz="0" w:space="0" w:color="auto"/>
        <w:left w:val="none" w:sz="0" w:space="0" w:color="auto"/>
        <w:bottom w:val="none" w:sz="0" w:space="0" w:color="auto"/>
        <w:right w:val="none" w:sz="0" w:space="0" w:color="auto"/>
      </w:divBdr>
      <w:divsChild>
        <w:div w:id="1585869965">
          <w:marLeft w:val="0"/>
          <w:marRight w:val="0"/>
          <w:marTop w:val="0"/>
          <w:marBottom w:val="0"/>
          <w:divBdr>
            <w:top w:val="none" w:sz="0" w:space="0" w:color="auto"/>
            <w:left w:val="none" w:sz="0" w:space="0" w:color="auto"/>
            <w:bottom w:val="none" w:sz="0" w:space="0" w:color="auto"/>
            <w:right w:val="none" w:sz="0" w:space="0" w:color="auto"/>
          </w:divBdr>
          <w:divsChild>
            <w:div w:id="2068995484">
              <w:marLeft w:val="0"/>
              <w:marRight w:val="0"/>
              <w:marTop w:val="0"/>
              <w:marBottom w:val="0"/>
              <w:divBdr>
                <w:top w:val="none" w:sz="0" w:space="0" w:color="auto"/>
                <w:left w:val="none" w:sz="0" w:space="0" w:color="auto"/>
                <w:bottom w:val="none" w:sz="0" w:space="0" w:color="auto"/>
                <w:right w:val="none" w:sz="0" w:space="0" w:color="auto"/>
              </w:divBdr>
              <w:divsChild>
                <w:div w:id="286936376">
                  <w:marLeft w:val="0"/>
                  <w:marRight w:val="0"/>
                  <w:marTop w:val="0"/>
                  <w:marBottom w:val="0"/>
                  <w:divBdr>
                    <w:top w:val="none" w:sz="0" w:space="0" w:color="auto"/>
                    <w:left w:val="none" w:sz="0" w:space="0" w:color="auto"/>
                    <w:bottom w:val="none" w:sz="0" w:space="0" w:color="auto"/>
                    <w:right w:val="none" w:sz="0" w:space="0" w:color="auto"/>
                  </w:divBdr>
                  <w:divsChild>
                    <w:div w:id="177084601">
                      <w:marLeft w:val="0"/>
                      <w:marRight w:val="0"/>
                      <w:marTop w:val="0"/>
                      <w:marBottom w:val="0"/>
                      <w:divBdr>
                        <w:top w:val="none" w:sz="0" w:space="0" w:color="auto"/>
                        <w:left w:val="none" w:sz="0" w:space="0" w:color="auto"/>
                        <w:bottom w:val="none" w:sz="0" w:space="0" w:color="auto"/>
                        <w:right w:val="none" w:sz="0" w:space="0" w:color="auto"/>
                      </w:divBdr>
                      <w:divsChild>
                        <w:div w:id="926883285">
                          <w:marLeft w:val="0"/>
                          <w:marRight w:val="0"/>
                          <w:marTop w:val="0"/>
                          <w:marBottom w:val="0"/>
                          <w:divBdr>
                            <w:top w:val="none" w:sz="0" w:space="0" w:color="auto"/>
                            <w:left w:val="none" w:sz="0" w:space="0" w:color="auto"/>
                            <w:bottom w:val="none" w:sz="0" w:space="0" w:color="auto"/>
                            <w:right w:val="none" w:sz="0" w:space="0" w:color="auto"/>
                          </w:divBdr>
                          <w:divsChild>
                            <w:div w:id="2131044833">
                              <w:marLeft w:val="0"/>
                              <w:marRight w:val="0"/>
                              <w:marTop w:val="0"/>
                              <w:marBottom w:val="0"/>
                              <w:divBdr>
                                <w:top w:val="none" w:sz="0" w:space="0" w:color="auto"/>
                                <w:left w:val="none" w:sz="0" w:space="0" w:color="auto"/>
                                <w:bottom w:val="none" w:sz="0" w:space="0" w:color="auto"/>
                                <w:right w:val="none" w:sz="0" w:space="0" w:color="auto"/>
                              </w:divBdr>
                              <w:divsChild>
                                <w:div w:id="40984625">
                                  <w:marLeft w:val="0"/>
                                  <w:marRight w:val="0"/>
                                  <w:marTop w:val="0"/>
                                  <w:marBottom w:val="0"/>
                                  <w:divBdr>
                                    <w:top w:val="none" w:sz="0" w:space="0" w:color="auto"/>
                                    <w:left w:val="none" w:sz="0" w:space="0" w:color="auto"/>
                                    <w:bottom w:val="none" w:sz="0" w:space="0" w:color="auto"/>
                                    <w:right w:val="none" w:sz="0" w:space="0" w:color="auto"/>
                                  </w:divBdr>
                                </w:div>
                                <w:div w:id="1582374057">
                                  <w:marLeft w:val="0"/>
                                  <w:marRight w:val="0"/>
                                  <w:marTop w:val="0"/>
                                  <w:marBottom w:val="0"/>
                                  <w:divBdr>
                                    <w:top w:val="none" w:sz="0" w:space="0" w:color="auto"/>
                                    <w:left w:val="none" w:sz="0" w:space="0" w:color="auto"/>
                                    <w:bottom w:val="none" w:sz="0" w:space="0" w:color="auto"/>
                                    <w:right w:val="none" w:sz="0" w:space="0" w:color="auto"/>
                                  </w:divBdr>
                                </w:div>
                                <w:div w:id="446049677">
                                  <w:marLeft w:val="0"/>
                                  <w:marRight w:val="0"/>
                                  <w:marTop w:val="0"/>
                                  <w:marBottom w:val="0"/>
                                  <w:divBdr>
                                    <w:top w:val="none" w:sz="0" w:space="0" w:color="auto"/>
                                    <w:left w:val="none" w:sz="0" w:space="0" w:color="auto"/>
                                    <w:bottom w:val="none" w:sz="0" w:space="0" w:color="auto"/>
                                    <w:right w:val="none" w:sz="0" w:space="0" w:color="auto"/>
                                  </w:divBdr>
                                </w:div>
                                <w:div w:id="528757542">
                                  <w:marLeft w:val="0"/>
                                  <w:marRight w:val="0"/>
                                  <w:marTop w:val="0"/>
                                  <w:marBottom w:val="0"/>
                                  <w:divBdr>
                                    <w:top w:val="none" w:sz="0" w:space="0" w:color="auto"/>
                                    <w:left w:val="none" w:sz="0" w:space="0" w:color="auto"/>
                                    <w:bottom w:val="none" w:sz="0" w:space="0" w:color="auto"/>
                                    <w:right w:val="none" w:sz="0" w:space="0" w:color="auto"/>
                                  </w:divBdr>
                                </w:div>
                                <w:div w:id="1221360626">
                                  <w:marLeft w:val="0"/>
                                  <w:marRight w:val="0"/>
                                  <w:marTop w:val="0"/>
                                  <w:marBottom w:val="0"/>
                                  <w:divBdr>
                                    <w:top w:val="none" w:sz="0" w:space="0" w:color="auto"/>
                                    <w:left w:val="none" w:sz="0" w:space="0" w:color="auto"/>
                                    <w:bottom w:val="none" w:sz="0" w:space="0" w:color="auto"/>
                                    <w:right w:val="none" w:sz="0" w:space="0" w:color="auto"/>
                                  </w:divBdr>
                                </w:div>
                                <w:div w:id="337657830">
                                  <w:marLeft w:val="0"/>
                                  <w:marRight w:val="0"/>
                                  <w:marTop w:val="0"/>
                                  <w:marBottom w:val="0"/>
                                  <w:divBdr>
                                    <w:top w:val="none" w:sz="0" w:space="0" w:color="auto"/>
                                    <w:left w:val="none" w:sz="0" w:space="0" w:color="auto"/>
                                    <w:bottom w:val="none" w:sz="0" w:space="0" w:color="auto"/>
                                    <w:right w:val="none" w:sz="0" w:space="0" w:color="auto"/>
                                  </w:divBdr>
                                </w:div>
                                <w:div w:id="1660113885">
                                  <w:marLeft w:val="0"/>
                                  <w:marRight w:val="0"/>
                                  <w:marTop w:val="0"/>
                                  <w:marBottom w:val="0"/>
                                  <w:divBdr>
                                    <w:top w:val="none" w:sz="0" w:space="0" w:color="auto"/>
                                    <w:left w:val="none" w:sz="0" w:space="0" w:color="auto"/>
                                    <w:bottom w:val="none" w:sz="0" w:space="0" w:color="auto"/>
                                    <w:right w:val="none" w:sz="0" w:space="0" w:color="auto"/>
                                  </w:divBdr>
                                </w:div>
                                <w:div w:id="1923686518">
                                  <w:marLeft w:val="0"/>
                                  <w:marRight w:val="0"/>
                                  <w:marTop w:val="0"/>
                                  <w:marBottom w:val="0"/>
                                  <w:divBdr>
                                    <w:top w:val="none" w:sz="0" w:space="0" w:color="auto"/>
                                    <w:left w:val="none" w:sz="0" w:space="0" w:color="auto"/>
                                    <w:bottom w:val="none" w:sz="0" w:space="0" w:color="auto"/>
                                    <w:right w:val="none" w:sz="0" w:space="0" w:color="auto"/>
                                  </w:divBdr>
                                </w:div>
                                <w:div w:id="1361125760">
                                  <w:marLeft w:val="0"/>
                                  <w:marRight w:val="0"/>
                                  <w:marTop w:val="0"/>
                                  <w:marBottom w:val="0"/>
                                  <w:divBdr>
                                    <w:top w:val="none" w:sz="0" w:space="0" w:color="auto"/>
                                    <w:left w:val="none" w:sz="0" w:space="0" w:color="auto"/>
                                    <w:bottom w:val="none" w:sz="0" w:space="0" w:color="auto"/>
                                    <w:right w:val="none" w:sz="0" w:space="0" w:color="auto"/>
                                  </w:divBdr>
                                </w:div>
                                <w:div w:id="1346903375">
                                  <w:marLeft w:val="0"/>
                                  <w:marRight w:val="0"/>
                                  <w:marTop w:val="0"/>
                                  <w:marBottom w:val="0"/>
                                  <w:divBdr>
                                    <w:top w:val="none" w:sz="0" w:space="0" w:color="auto"/>
                                    <w:left w:val="none" w:sz="0" w:space="0" w:color="auto"/>
                                    <w:bottom w:val="none" w:sz="0" w:space="0" w:color="auto"/>
                                    <w:right w:val="none" w:sz="0" w:space="0" w:color="auto"/>
                                  </w:divBdr>
                                </w:div>
                                <w:div w:id="1643849344">
                                  <w:marLeft w:val="0"/>
                                  <w:marRight w:val="0"/>
                                  <w:marTop w:val="0"/>
                                  <w:marBottom w:val="0"/>
                                  <w:divBdr>
                                    <w:top w:val="none" w:sz="0" w:space="0" w:color="auto"/>
                                    <w:left w:val="none" w:sz="0" w:space="0" w:color="auto"/>
                                    <w:bottom w:val="none" w:sz="0" w:space="0" w:color="auto"/>
                                    <w:right w:val="none" w:sz="0" w:space="0" w:color="auto"/>
                                  </w:divBdr>
                                </w:div>
                                <w:div w:id="190918177">
                                  <w:marLeft w:val="0"/>
                                  <w:marRight w:val="0"/>
                                  <w:marTop w:val="0"/>
                                  <w:marBottom w:val="0"/>
                                  <w:divBdr>
                                    <w:top w:val="none" w:sz="0" w:space="0" w:color="auto"/>
                                    <w:left w:val="none" w:sz="0" w:space="0" w:color="auto"/>
                                    <w:bottom w:val="none" w:sz="0" w:space="0" w:color="auto"/>
                                    <w:right w:val="none" w:sz="0" w:space="0" w:color="auto"/>
                                  </w:divBdr>
                                </w:div>
                                <w:div w:id="1013075037">
                                  <w:marLeft w:val="0"/>
                                  <w:marRight w:val="0"/>
                                  <w:marTop w:val="0"/>
                                  <w:marBottom w:val="0"/>
                                  <w:divBdr>
                                    <w:top w:val="none" w:sz="0" w:space="0" w:color="auto"/>
                                    <w:left w:val="none" w:sz="0" w:space="0" w:color="auto"/>
                                    <w:bottom w:val="none" w:sz="0" w:space="0" w:color="auto"/>
                                    <w:right w:val="none" w:sz="0" w:space="0" w:color="auto"/>
                                  </w:divBdr>
                                </w:div>
                                <w:div w:id="1000546839">
                                  <w:marLeft w:val="0"/>
                                  <w:marRight w:val="0"/>
                                  <w:marTop w:val="0"/>
                                  <w:marBottom w:val="0"/>
                                  <w:divBdr>
                                    <w:top w:val="none" w:sz="0" w:space="0" w:color="auto"/>
                                    <w:left w:val="none" w:sz="0" w:space="0" w:color="auto"/>
                                    <w:bottom w:val="none" w:sz="0" w:space="0" w:color="auto"/>
                                    <w:right w:val="none" w:sz="0" w:space="0" w:color="auto"/>
                                  </w:divBdr>
                                </w:div>
                                <w:div w:id="1581064497">
                                  <w:marLeft w:val="0"/>
                                  <w:marRight w:val="0"/>
                                  <w:marTop w:val="0"/>
                                  <w:marBottom w:val="0"/>
                                  <w:divBdr>
                                    <w:top w:val="none" w:sz="0" w:space="0" w:color="auto"/>
                                    <w:left w:val="none" w:sz="0" w:space="0" w:color="auto"/>
                                    <w:bottom w:val="none" w:sz="0" w:space="0" w:color="auto"/>
                                    <w:right w:val="none" w:sz="0" w:space="0" w:color="auto"/>
                                  </w:divBdr>
                                </w:div>
                                <w:div w:id="1603220676">
                                  <w:marLeft w:val="0"/>
                                  <w:marRight w:val="0"/>
                                  <w:marTop w:val="0"/>
                                  <w:marBottom w:val="0"/>
                                  <w:divBdr>
                                    <w:top w:val="none" w:sz="0" w:space="0" w:color="auto"/>
                                    <w:left w:val="none" w:sz="0" w:space="0" w:color="auto"/>
                                    <w:bottom w:val="none" w:sz="0" w:space="0" w:color="auto"/>
                                    <w:right w:val="none" w:sz="0" w:space="0" w:color="auto"/>
                                  </w:divBdr>
                                </w:div>
                                <w:div w:id="1842043728">
                                  <w:marLeft w:val="0"/>
                                  <w:marRight w:val="0"/>
                                  <w:marTop w:val="0"/>
                                  <w:marBottom w:val="0"/>
                                  <w:divBdr>
                                    <w:top w:val="none" w:sz="0" w:space="0" w:color="auto"/>
                                    <w:left w:val="none" w:sz="0" w:space="0" w:color="auto"/>
                                    <w:bottom w:val="none" w:sz="0" w:space="0" w:color="auto"/>
                                    <w:right w:val="none" w:sz="0" w:space="0" w:color="auto"/>
                                  </w:divBdr>
                                </w:div>
                                <w:div w:id="769353957">
                                  <w:marLeft w:val="0"/>
                                  <w:marRight w:val="0"/>
                                  <w:marTop w:val="0"/>
                                  <w:marBottom w:val="0"/>
                                  <w:divBdr>
                                    <w:top w:val="none" w:sz="0" w:space="0" w:color="auto"/>
                                    <w:left w:val="none" w:sz="0" w:space="0" w:color="auto"/>
                                    <w:bottom w:val="none" w:sz="0" w:space="0" w:color="auto"/>
                                    <w:right w:val="none" w:sz="0" w:space="0" w:color="auto"/>
                                  </w:divBdr>
                                </w:div>
                                <w:div w:id="849097958">
                                  <w:marLeft w:val="0"/>
                                  <w:marRight w:val="0"/>
                                  <w:marTop w:val="0"/>
                                  <w:marBottom w:val="0"/>
                                  <w:divBdr>
                                    <w:top w:val="none" w:sz="0" w:space="0" w:color="auto"/>
                                    <w:left w:val="none" w:sz="0" w:space="0" w:color="auto"/>
                                    <w:bottom w:val="none" w:sz="0" w:space="0" w:color="auto"/>
                                    <w:right w:val="none" w:sz="0" w:space="0" w:color="auto"/>
                                  </w:divBdr>
                                </w:div>
                                <w:div w:id="2083866630">
                                  <w:marLeft w:val="0"/>
                                  <w:marRight w:val="0"/>
                                  <w:marTop w:val="0"/>
                                  <w:marBottom w:val="0"/>
                                  <w:divBdr>
                                    <w:top w:val="none" w:sz="0" w:space="0" w:color="auto"/>
                                    <w:left w:val="none" w:sz="0" w:space="0" w:color="auto"/>
                                    <w:bottom w:val="none" w:sz="0" w:space="0" w:color="auto"/>
                                    <w:right w:val="none" w:sz="0" w:space="0" w:color="auto"/>
                                  </w:divBdr>
                                </w:div>
                                <w:div w:id="620040962">
                                  <w:marLeft w:val="0"/>
                                  <w:marRight w:val="0"/>
                                  <w:marTop w:val="0"/>
                                  <w:marBottom w:val="0"/>
                                  <w:divBdr>
                                    <w:top w:val="none" w:sz="0" w:space="0" w:color="auto"/>
                                    <w:left w:val="none" w:sz="0" w:space="0" w:color="auto"/>
                                    <w:bottom w:val="none" w:sz="0" w:space="0" w:color="auto"/>
                                    <w:right w:val="none" w:sz="0" w:space="0" w:color="auto"/>
                                  </w:divBdr>
                                </w:div>
                                <w:div w:id="1211765244">
                                  <w:marLeft w:val="0"/>
                                  <w:marRight w:val="0"/>
                                  <w:marTop w:val="0"/>
                                  <w:marBottom w:val="0"/>
                                  <w:divBdr>
                                    <w:top w:val="none" w:sz="0" w:space="0" w:color="auto"/>
                                    <w:left w:val="none" w:sz="0" w:space="0" w:color="auto"/>
                                    <w:bottom w:val="none" w:sz="0" w:space="0" w:color="auto"/>
                                    <w:right w:val="none" w:sz="0" w:space="0" w:color="auto"/>
                                  </w:divBdr>
                                </w:div>
                                <w:div w:id="2028870307">
                                  <w:marLeft w:val="0"/>
                                  <w:marRight w:val="0"/>
                                  <w:marTop w:val="0"/>
                                  <w:marBottom w:val="0"/>
                                  <w:divBdr>
                                    <w:top w:val="none" w:sz="0" w:space="0" w:color="auto"/>
                                    <w:left w:val="none" w:sz="0" w:space="0" w:color="auto"/>
                                    <w:bottom w:val="none" w:sz="0" w:space="0" w:color="auto"/>
                                    <w:right w:val="none" w:sz="0" w:space="0" w:color="auto"/>
                                  </w:divBdr>
                                </w:div>
                                <w:div w:id="1983269881">
                                  <w:marLeft w:val="0"/>
                                  <w:marRight w:val="0"/>
                                  <w:marTop w:val="0"/>
                                  <w:marBottom w:val="0"/>
                                  <w:divBdr>
                                    <w:top w:val="none" w:sz="0" w:space="0" w:color="auto"/>
                                    <w:left w:val="none" w:sz="0" w:space="0" w:color="auto"/>
                                    <w:bottom w:val="none" w:sz="0" w:space="0" w:color="auto"/>
                                    <w:right w:val="none" w:sz="0" w:space="0" w:color="auto"/>
                                  </w:divBdr>
                                </w:div>
                                <w:div w:id="1052776293">
                                  <w:marLeft w:val="0"/>
                                  <w:marRight w:val="0"/>
                                  <w:marTop w:val="0"/>
                                  <w:marBottom w:val="0"/>
                                  <w:divBdr>
                                    <w:top w:val="none" w:sz="0" w:space="0" w:color="auto"/>
                                    <w:left w:val="none" w:sz="0" w:space="0" w:color="auto"/>
                                    <w:bottom w:val="none" w:sz="0" w:space="0" w:color="auto"/>
                                    <w:right w:val="none" w:sz="0" w:space="0" w:color="auto"/>
                                  </w:divBdr>
                                </w:div>
                                <w:div w:id="298536307">
                                  <w:marLeft w:val="0"/>
                                  <w:marRight w:val="0"/>
                                  <w:marTop w:val="0"/>
                                  <w:marBottom w:val="0"/>
                                  <w:divBdr>
                                    <w:top w:val="none" w:sz="0" w:space="0" w:color="auto"/>
                                    <w:left w:val="none" w:sz="0" w:space="0" w:color="auto"/>
                                    <w:bottom w:val="none" w:sz="0" w:space="0" w:color="auto"/>
                                    <w:right w:val="none" w:sz="0" w:space="0" w:color="auto"/>
                                  </w:divBdr>
                                </w:div>
                                <w:div w:id="1502968660">
                                  <w:marLeft w:val="0"/>
                                  <w:marRight w:val="0"/>
                                  <w:marTop w:val="0"/>
                                  <w:marBottom w:val="0"/>
                                  <w:divBdr>
                                    <w:top w:val="none" w:sz="0" w:space="0" w:color="auto"/>
                                    <w:left w:val="none" w:sz="0" w:space="0" w:color="auto"/>
                                    <w:bottom w:val="none" w:sz="0" w:space="0" w:color="auto"/>
                                    <w:right w:val="none" w:sz="0" w:space="0" w:color="auto"/>
                                  </w:divBdr>
                                </w:div>
                                <w:div w:id="1826892637">
                                  <w:marLeft w:val="0"/>
                                  <w:marRight w:val="0"/>
                                  <w:marTop w:val="0"/>
                                  <w:marBottom w:val="0"/>
                                  <w:divBdr>
                                    <w:top w:val="none" w:sz="0" w:space="0" w:color="auto"/>
                                    <w:left w:val="none" w:sz="0" w:space="0" w:color="auto"/>
                                    <w:bottom w:val="none" w:sz="0" w:space="0" w:color="auto"/>
                                    <w:right w:val="none" w:sz="0" w:space="0" w:color="auto"/>
                                  </w:divBdr>
                                </w:div>
                                <w:div w:id="689990481">
                                  <w:marLeft w:val="0"/>
                                  <w:marRight w:val="0"/>
                                  <w:marTop w:val="0"/>
                                  <w:marBottom w:val="0"/>
                                  <w:divBdr>
                                    <w:top w:val="none" w:sz="0" w:space="0" w:color="auto"/>
                                    <w:left w:val="none" w:sz="0" w:space="0" w:color="auto"/>
                                    <w:bottom w:val="none" w:sz="0" w:space="0" w:color="auto"/>
                                    <w:right w:val="none" w:sz="0" w:space="0" w:color="auto"/>
                                  </w:divBdr>
                                </w:div>
                                <w:div w:id="539896686">
                                  <w:marLeft w:val="0"/>
                                  <w:marRight w:val="0"/>
                                  <w:marTop w:val="0"/>
                                  <w:marBottom w:val="0"/>
                                  <w:divBdr>
                                    <w:top w:val="none" w:sz="0" w:space="0" w:color="auto"/>
                                    <w:left w:val="none" w:sz="0" w:space="0" w:color="auto"/>
                                    <w:bottom w:val="none" w:sz="0" w:space="0" w:color="auto"/>
                                    <w:right w:val="none" w:sz="0" w:space="0" w:color="auto"/>
                                  </w:divBdr>
                                </w:div>
                                <w:div w:id="1034498840">
                                  <w:marLeft w:val="0"/>
                                  <w:marRight w:val="0"/>
                                  <w:marTop w:val="0"/>
                                  <w:marBottom w:val="0"/>
                                  <w:divBdr>
                                    <w:top w:val="none" w:sz="0" w:space="0" w:color="auto"/>
                                    <w:left w:val="none" w:sz="0" w:space="0" w:color="auto"/>
                                    <w:bottom w:val="none" w:sz="0" w:space="0" w:color="auto"/>
                                    <w:right w:val="none" w:sz="0" w:space="0" w:color="auto"/>
                                  </w:divBdr>
                                </w:div>
                                <w:div w:id="661081598">
                                  <w:marLeft w:val="0"/>
                                  <w:marRight w:val="0"/>
                                  <w:marTop w:val="0"/>
                                  <w:marBottom w:val="0"/>
                                  <w:divBdr>
                                    <w:top w:val="none" w:sz="0" w:space="0" w:color="auto"/>
                                    <w:left w:val="none" w:sz="0" w:space="0" w:color="auto"/>
                                    <w:bottom w:val="none" w:sz="0" w:space="0" w:color="auto"/>
                                    <w:right w:val="none" w:sz="0" w:space="0" w:color="auto"/>
                                  </w:divBdr>
                                </w:div>
                                <w:div w:id="847059566">
                                  <w:marLeft w:val="0"/>
                                  <w:marRight w:val="0"/>
                                  <w:marTop w:val="0"/>
                                  <w:marBottom w:val="0"/>
                                  <w:divBdr>
                                    <w:top w:val="none" w:sz="0" w:space="0" w:color="auto"/>
                                    <w:left w:val="none" w:sz="0" w:space="0" w:color="auto"/>
                                    <w:bottom w:val="none" w:sz="0" w:space="0" w:color="auto"/>
                                    <w:right w:val="none" w:sz="0" w:space="0" w:color="auto"/>
                                  </w:divBdr>
                                </w:div>
                                <w:div w:id="222328088">
                                  <w:marLeft w:val="0"/>
                                  <w:marRight w:val="0"/>
                                  <w:marTop w:val="0"/>
                                  <w:marBottom w:val="0"/>
                                  <w:divBdr>
                                    <w:top w:val="none" w:sz="0" w:space="0" w:color="auto"/>
                                    <w:left w:val="none" w:sz="0" w:space="0" w:color="auto"/>
                                    <w:bottom w:val="none" w:sz="0" w:space="0" w:color="auto"/>
                                    <w:right w:val="none" w:sz="0" w:space="0" w:color="auto"/>
                                  </w:divBdr>
                                </w:div>
                                <w:div w:id="1105613854">
                                  <w:marLeft w:val="0"/>
                                  <w:marRight w:val="0"/>
                                  <w:marTop w:val="0"/>
                                  <w:marBottom w:val="0"/>
                                  <w:divBdr>
                                    <w:top w:val="none" w:sz="0" w:space="0" w:color="auto"/>
                                    <w:left w:val="none" w:sz="0" w:space="0" w:color="auto"/>
                                    <w:bottom w:val="none" w:sz="0" w:space="0" w:color="auto"/>
                                    <w:right w:val="none" w:sz="0" w:space="0" w:color="auto"/>
                                  </w:divBdr>
                                </w:div>
                                <w:div w:id="840588655">
                                  <w:marLeft w:val="0"/>
                                  <w:marRight w:val="0"/>
                                  <w:marTop w:val="0"/>
                                  <w:marBottom w:val="0"/>
                                  <w:divBdr>
                                    <w:top w:val="none" w:sz="0" w:space="0" w:color="auto"/>
                                    <w:left w:val="none" w:sz="0" w:space="0" w:color="auto"/>
                                    <w:bottom w:val="none" w:sz="0" w:space="0" w:color="auto"/>
                                    <w:right w:val="none" w:sz="0" w:space="0" w:color="auto"/>
                                  </w:divBdr>
                                </w:div>
                                <w:div w:id="130294979">
                                  <w:marLeft w:val="0"/>
                                  <w:marRight w:val="0"/>
                                  <w:marTop w:val="0"/>
                                  <w:marBottom w:val="0"/>
                                  <w:divBdr>
                                    <w:top w:val="none" w:sz="0" w:space="0" w:color="auto"/>
                                    <w:left w:val="none" w:sz="0" w:space="0" w:color="auto"/>
                                    <w:bottom w:val="none" w:sz="0" w:space="0" w:color="auto"/>
                                    <w:right w:val="none" w:sz="0" w:space="0" w:color="auto"/>
                                  </w:divBdr>
                                </w:div>
                                <w:div w:id="1495802928">
                                  <w:marLeft w:val="0"/>
                                  <w:marRight w:val="0"/>
                                  <w:marTop w:val="0"/>
                                  <w:marBottom w:val="0"/>
                                  <w:divBdr>
                                    <w:top w:val="none" w:sz="0" w:space="0" w:color="auto"/>
                                    <w:left w:val="none" w:sz="0" w:space="0" w:color="auto"/>
                                    <w:bottom w:val="none" w:sz="0" w:space="0" w:color="auto"/>
                                    <w:right w:val="none" w:sz="0" w:space="0" w:color="auto"/>
                                  </w:divBdr>
                                </w:div>
                                <w:div w:id="1799253163">
                                  <w:marLeft w:val="0"/>
                                  <w:marRight w:val="0"/>
                                  <w:marTop w:val="0"/>
                                  <w:marBottom w:val="0"/>
                                  <w:divBdr>
                                    <w:top w:val="none" w:sz="0" w:space="0" w:color="auto"/>
                                    <w:left w:val="none" w:sz="0" w:space="0" w:color="auto"/>
                                    <w:bottom w:val="none" w:sz="0" w:space="0" w:color="auto"/>
                                    <w:right w:val="none" w:sz="0" w:space="0" w:color="auto"/>
                                  </w:divBdr>
                                </w:div>
                                <w:div w:id="185797130">
                                  <w:marLeft w:val="0"/>
                                  <w:marRight w:val="0"/>
                                  <w:marTop w:val="0"/>
                                  <w:marBottom w:val="0"/>
                                  <w:divBdr>
                                    <w:top w:val="none" w:sz="0" w:space="0" w:color="auto"/>
                                    <w:left w:val="none" w:sz="0" w:space="0" w:color="auto"/>
                                    <w:bottom w:val="none" w:sz="0" w:space="0" w:color="auto"/>
                                    <w:right w:val="none" w:sz="0" w:space="0" w:color="auto"/>
                                  </w:divBdr>
                                </w:div>
                                <w:div w:id="778916272">
                                  <w:marLeft w:val="0"/>
                                  <w:marRight w:val="0"/>
                                  <w:marTop w:val="0"/>
                                  <w:marBottom w:val="0"/>
                                  <w:divBdr>
                                    <w:top w:val="none" w:sz="0" w:space="0" w:color="auto"/>
                                    <w:left w:val="none" w:sz="0" w:space="0" w:color="auto"/>
                                    <w:bottom w:val="none" w:sz="0" w:space="0" w:color="auto"/>
                                    <w:right w:val="none" w:sz="0" w:space="0" w:color="auto"/>
                                  </w:divBdr>
                                </w:div>
                                <w:div w:id="1541478184">
                                  <w:marLeft w:val="0"/>
                                  <w:marRight w:val="0"/>
                                  <w:marTop w:val="0"/>
                                  <w:marBottom w:val="0"/>
                                  <w:divBdr>
                                    <w:top w:val="none" w:sz="0" w:space="0" w:color="auto"/>
                                    <w:left w:val="none" w:sz="0" w:space="0" w:color="auto"/>
                                    <w:bottom w:val="none" w:sz="0" w:space="0" w:color="auto"/>
                                    <w:right w:val="none" w:sz="0" w:space="0" w:color="auto"/>
                                  </w:divBdr>
                                </w:div>
                                <w:div w:id="1744989778">
                                  <w:marLeft w:val="0"/>
                                  <w:marRight w:val="0"/>
                                  <w:marTop w:val="0"/>
                                  <w:marBottom w:val="0"/>
                                  <w:divBdr>
                                    <w:top w:val="none" w:sz="0" w:space="0" w:color="auto"/>
                                    <w:left w:val="none" w:sz="0" w:space="0" w:color="auto"/>
                                    <w:bottom w:val="none" w:sz="0" w:space="0" w:color="auto"/>
                                    <w:right w:val="none" w:sz="0" w:space="0" w:color="auto"/>
                                  </w:divBdr>
                                </w:div>
                                <w:div w:id="1783265105">
                                  <w:marLeft w:val="0"/>
                                  <w:marRight w:val="0"/>
                                  <w:marTop w:val="0"/>
                                  <w:marBottom w:val="0"/>
                                  <w:divBdr>
                                    <w:top w:val="none" w:sz="0" w:space="0" w:color="auto"/>
                                    <w:left w:val="none" w:sz="0" w:space="0" w:color="auto"/>
                                    <w:bottom w:val="none" w:sz="0" w:space="0" w:color="auto"/>
                                    <w:right w:val="none" w:sz="0" w:space="0" w:color="auto"/>
                                  </w:divBdr>
                                </w:div>
                                <w:div w:id="305474712">
                                  <w:marLeft w:val="0"/>
                                  <w:marRight w:val="0"/>
                                  <w:marTop w:val="0"/>
                                  <w:marBottom w:val="0"/>
                                  <w:divBdr>
                                    <w:top w:val="none" w:sz="0" w:space="0" w:color="auto"/>
                                    <w:left w:val="none" w:sz="0" w:space="0" w:color="auto"/>
                                    <w:bottom w:val="none" w:sz="0" w:space="0" w:color="auto"/>
                                    <w:right w:val="none" w:sz="0" w:space="0" w:color="auto"/>
                                  </w:divBdr>
                                </w:div>
                                <w:div w:id="1233584665">
                                  <w:marLeft w:val="0"/>
                                  <w:marRight w:val="0"/>
                                  <w:marTop w:val="0"/>
                                  <w:marBottom w:val="0"/>
                                  <w:divBdr>
                                    <w:top w:val="none" w:sz="0" w:space="0" w:color="auto"/>
                                    <w:left w:val="none" w:sz="0" w:space="0" w:color="auto"/>
                                    <w:bottom w:val="none" w:sz="0" w:space="0" w:color="auto"/>
                                    <w:right w:val="none" w:sz="0" w:space="0" w:color="auto"/>
                                  </w:divBdr>
                                </w:div>
                                <w:div w:id="27722688">
                                  <w:marLeft w:val="0"/>
                                  <w:marRight w:val="0"/>
                                  <w:marTop w:val="0"/>
                                  <w:marBottom w:val="0"/>
                                  <w:divBdr>
                                    <w:top w:val="none" w:sz="0" w:space="0" w:color="auto"/>
                                    <w:left w:val="none" w:sz="0" w:space="0" w:color="auto"/>
                                    <w:bottom w:val="none" w:sz="0" w:space="0" w:color="auto"/>
                                    <w:right w:val="none" w:sz="0" w:space="0" w:color="auto"/>
                                  </w:divBdr>
                                </w:div>
                                <w:div w:id="1652978452">
                                  <w:marLeft w:val="0"/>
                                  <w:marRight w:val="0"/>
                                  <w:marTop w:val="0"/>
                                  <w:marBottom w:val="0"/>
                                  <w:divBdr>
                                    <w:top w:val="none" w:sz="0" w:space="0" w:color="auto"/>
                                    <w:left w:val="none" w:sz="0" w:space="0" w:color="auto"/>
                                    <w:bottom w:val="none" w:sz="0" w:space="0" w:color="auto"/>
                                    <w:right w:val="none" w:sz="0" w:space="0" w:color="auto"/>
                                  </w:divBdr>
                                </w:div>
                              </w:divsChild>
                            </w:div>
                            <w:div w:id="1563517193">
                              <w:marLeft w:val="0"/>
                              <w:marRight w:val="0"/>
                              <w:marTop w:val="0"/>
                              <w:marBottom w:val="0"/>
                              <w:divBdr>
                                <w:top w:val="none" w:sz="0" w:space="0" w:color="auto"/>
                                <w:left w:val="none" w:sz="0" w:space="0" w:color="auto"/>
                                <w:bottom w:val="none" w:sz="0" w:space="0" w:color="auto"/>
                                <w:right w:val="none" w:sz="0" w:space="0" w:color="auto"/>
                              </w:divBdr>
                              <w:divsChild>
                                <w:div w:id="1769085613">
                                  <w:marLeft w:val="0"/>
                                  <w:marRight w:val="0"/>
                                  <w:marTop w:val="0"/>
                                  <w:marBottom w:val="0"/>
                                  <w:divBdr>
                                    <w:top w:val="none" w:sz="0" w:space="0" w:color="auto"/>
                                    <w:left w:val="none" w:sz="0" w:space="0" w:color="auto"/>
                                    <w:bottom w:val="none" w:sz="0" w:space="0" w:color="auto"/>
                                    <w:right w:val="none" w:sz="0" w:space="0" w:color="auto"/>
                                  </w:divBdr>
                                  <w:divsChild>
                                    <w:div w:id="881020797">
                                      <w:marLeft w:val="0"/>
                                      <w:marRight w:val="0"/>
                                      <w:marTop w:val="0"/>
                                      <w:marBottom w:val="0"/>
                                      <w:divBdr>
                                        <w:top w:val="none" w:sz="0" w:space="0" w:color="auto"/>
                                        <w:left w:val="none" w:sz="0" w:space="0" w:color="auto"/>
                                        <w:bottom w:val="none" w:sz="0" w:space="0" w:color="auto"/>
                                        <w:right w:val="none" w:sz="0" w:space="0" w:color="auto"/>
                                      </w:divBdr>
                                    </w:div>
                                    <w:div w:id="393741482">
                                      <w:marLeft w:val="0"/>
                                      <w:marRight w:val="0"/>
                                      <w:marTop w:val="0"/>
                                      <w:marBottom w:val="0"/>
                                      <w:divBdr>
                                        <w:top w:val="none" w:sz="0" w:space="0" w:color="auto"/>
                                        <w:left w:val="none" w:sz="0" w:space="0" w:color="auto"/>
                                        <w:bottom w:val="none" w:sz="0" w:space="0" w:color="auto"/>
                                        <w:right w:val="none" w:sz="0" w:space="0" w:color="auto"/>
                                      </w:divBdr>
                                    </w:div>
                                    <w:div w:id="435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8864">
              <w:marLeft w:val="0"/>
              <w:marRight w:val="0"/>
              <w:marTop w:val="0"/>
              <w:marBottom w:val="0"/>
              <w:divBdr>
                <w:top w:val="none" w:sz="0" w:space="0" w:color="auto"/>
                <w:left w:val="none" w:sz="0" w:space="0" w:color="auto"/>
                <w:bottom w:val="none" w:sz="0" w:space="0" w:color="auto"/>
                <w:right w:val="none" w:sz="0" w:space="0" w:color="auto"/>
              </w:divBdr>
            </w:div>
          </w:divsChild>
        </w:div>
        <w:div w:id="2127306726">
          <w:marLeft w:val="0"/>
          <w:marRight w:val="0"/>
          <w:marTop w:val="0"/>
          <w:marBottom w:val="0"/>
          <w:divBdr>
            <w:top w:val="none" w:sz="0" w:space="0" w:color="auto"/>
            <w:left w:val="none" w:sz="0" w:space="0" w:color="auto"/>
            <w:bottom w:val="none" w:sz="0" w:space="0" w:color="auto"/>
            <w:right w:val="none" w:sz="0" w:space="0" w:color="auto"/>
          </w:divBdr>
          <w:divsChild>
            <w:div w:id="574243571">
              <w:marLeft w:val="0"/>
              <w:marRight w:val="0"/>
              <w:marTop w:val="0"/>
              <w:marBottom w:val="0"/>
              <w:divBdr>
                <w:top w:val="none" w:sz="0" w:space="0" w:color="auto"/>
                <w:left w:val="none" w:sz="0" w:space="0" w:color="auto"/>
                <w:bottom w:val="none" w:sz="0" w:space="0" w:color="auto"/>
                <w:right w:val="none" w:sz="0" w:space="0" w:color="auto"/>
              </w:divBdr>
              <w:divsChild>
                <w:div w:id="165943225">
                  <w:marLeft w:val="0"/>
                  <w:marRight w:val="0"/>
                  <w:marTop w:val="0"/>
                  <w:marBottom w:val="0"/>
                  <w:divBdr>
                    <w:top w:val="none" w:sz="0" w:space="0" w:color="auto"/>
                    <w:left w:val="none" w:sz="0" w:space="0" w:color="auto"/>
                    <w:bottom w:val="none" w:sz="0" w:space="0" w:color="auto"/>
                    <w:right w:val="none" w:sz="0" w:space="0" w:color="auto"/>
                  </w:divBdr>
                  <w:divsChild>
                    <w:div w:id="1819615191">
                      <w:marLeft w:val="0"/>
                      <w:marRight w:val="0"/>
                      <w:marTop w:val="0"/>
                      <w:marBottom w:val="0"/>
                      <w:divBdr>
                        <w:top w:val="none" w:sz="0" w:space="0" w:color="auto"/>
                        <w:left w:val="none" w:sz="0" w:space="0" w:color="auto"/>
                        <w:bottom w:val="none" w:sz="0" w:space="0" w:color="auto"/>
                        <w:right w:val="none" w:sz="0" w:space="0" w:color="auto"/>
                      </w:divBdr>
                      <w:divsChild>
                        <w:div w:id="5178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674973">
      <w:bodyDiv w:val="1"/>
      <w:marLeft w:val="0"/>
      <w:marRight w:val="0"/>
      <w:marTop w:val="0"/>
      <w:marBottom w:val="0"/>
      <w:divBdr>
        <w:top w:val="none" w:sz="0" w:space="0" w:color="auto"/>
        <w:left w:val="none" w:sz="0" w:space="0" w:color="auto"/>
        <w:bottom w:val="none" w:sz="0" w:space="0" w:color="auto"/>
        <w:right w:val="none" w:sz="0" w:space="0" w:color="auto"/>
      </w:divBdr>
    </w:div>
    <w:div w:id="1412895189">
      <w:bodyDiv w:val="1"/>
      <w:marLeft w:val="0"/>
      <w:marRight w:val="0"/>
      <w:marTop w:val="0"/>
      <w:marBottom w:val="0"/>
      <w:divBdr>
        <w:top w:val="none" w:sz="0" w:space="0" w:color="auto"/>
        <w:left w:val="none" w:sz="0" w:space="0" w:color="auto"/>
        <w:bottom w:val="none" w:sz="0" w:space="0" w:color="auto"/>
        <w:right w:val="none" w:sz="0" w:space="0" w:color="auto"/>
      </w:divBdr>
    </w:div>
    <w:div w:id="1661733798">
      <w:bodyDiv w:val="1"/>
      <w:marLeft w:val="0"/>
      <w:marRight w:val="0"/>
      <w:marTop w:val="0"/>
      <w:marBottom w:val="0"/>
      <w:divBdr>
        <w:top w:val="none" w:sz="0" w:space="0" w:color="auto"/>
        <w:left w:val="none" w:sz="0" w:space="0" w:color="auto"/>
        <w:bottom w:val="none" w:sz="0" w:space="0" w:color="auto"/>
        <w:right w:val="none" w:sz="0" w:space="0" w:color="auto"/>
      </w:divBdr>
    </w:div>
    <w:div w:id="1926843262">
      <w:bodyDiv w:val="1"/>
      <w:marLeft w:val="0"/>
      <w:marRight w:val="0"/>
      <w:marTop w:val="0"/>
      <w:marBottom w:val="0"/>
      <w:divBdr>
        <w:top w:val="none" w:sz="0" w:space="0" w:color="auto"/>
        <w:left w:val="none" w:sz="0" w:space="0" w:color="auto"/>
        <w:bottom w:val="none" w:sz="0" w:space="0" w:color="auto"/>
        <w:right w:val="none" w:sz="0" w:space="0" w:color="auto"/>
      </w:divBdr>
      <w:divsChild>
        <w:div w:id="2115514172">
          <w:marLeft w:val="0"/>
          <w:marRight w:val="0"/>
          <w:marTop w:val="0"/>
          <w:marBottom w:val="0"/>
          <w:divBdr>
            <w:top w:val="none" w:sz="0" w:space="0" w:color="auto"/>
            <w:left w:val="none" w:sz="0" w:space="0" w:color="auto"/>
            <w:bottom w:val="none" w:sz="0" w:space="0" w:color="auto"/>
            <w:right w:val="none" w:sz="0" w:space="0" w:color="auto"/>
          </w:divBdr>
        </w:div>
        <w:div w:id="46808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935C0-0279-4829-BF97-5BE365AC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4484</TotalTime>
  <Pages>14</Pages>
  <Words>2443</Words>
  <Characters>13442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SONIA</cp:lastModifiedBy>
  <cp:revision>250</cp:revision>
  <cp:lastPrinted>2021-01-12T17:08:00Z</cp:lastPrinted>
  <dcterms:created xsi:type="dcterms:W3CDTF">2020-02-13T16:21:00Z</dcterms:created>
  <dcterms:modified xsi:type="dcterms:W3CDTF">2021-01-28T22:07:00Z</dcterms:modified>
</cp:coreProperties>
</file>